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3BC18">
      <w:pPr>
        <w:pStyle w:val="5"/>
        <w:widowControl/>
        <w:spacing w:beforeAutospacing="0" w:afterAutospacing="0" w:line="440" w:lineRule="exact"/>
        <w:rPr>
          <w:rFonts w:ascii="仿宋_GB2312" w:hAnsi="微软雅黑" w:eastAsia="仿宋_GB2312" w:cs="仿宋_GB2312"/>
          <w:sz w:val="27"/>
          <w:szCs w:val="27"/>
          <w:shd w:val="clear" w:color="auto" w:fill="FFFFFF"/>
        </w:rPr>
      </w:pPr>
      <w:bookmarkStart w:id="0" w:name="_GoBack"/>
      <w:bookmarkEnd w:id="0"/>
      <w:r>
        <w:rPr>
          <w:rFonts w:hint="eastAsia" w:ascii="仿宋_GB2312" w:hAnsi="微软雅黑" w:eastAsia="仿宋_GB2312" w:cs="仿宋_GB2312"/>
          <w:sz w:val="27"/>
          <w:szCs w:val="27"/>
          <w:shd w:val="clear" w:color="auto" w:fill="FFFFFF"/>
        </w:rPr>
        <w:t>附件2</w:t>
      </w:r>
    </w:p>
    <w:p w14:paraId="27BDC13E">
      <w:pPr>
        <w:pStyle w:val="5"/>
        <w:widowControl/>
        <w:spacing w:beforeAutospacing="0" w:afterAutospacing="0" w:line="440" w:lineRule="exact"/>
        <w:ind w:left="429"/>
        <w:jc w:val="center"/>
        <w:rPr>
          <w:rFonts w:ascii="微软雅黑" w:hAnsi="微软雅黑" w:eastAsia="微软雅黑" w:cs="微软雅黑"/>
          <w:sz w:val="32"/>
          <w:szCs w:val="32"/>
        </w:rPr>
      </w:pPr>
      <w:r>
        <w:rPr>
          <w:rFonts w:hint="eastAsia" w:ascii="仿宋_GB2312" w:hAnsi="微软雅黑" w:eastAsia="仿宋_GB2312" w:cs="仿宋_GB2312"/>
          <w:b/>
          <w:bCs/>
          <w:sz w:val="36"/>
          <w:szCs w:val="36"/>
          <w:shd w:val="clear" w:color="auto" w:fill="FFFFFF"/>
        </w:rPr>
        <w:t>引进林草种子、苗木回执</w:t>
      </w:r>
    </w:p>
    <w:p w14:paraId="53512067">
      <w:pPr>
        <w:pStyle w:val="5"/>
        <w:widowControl/>
        <w:spacing w:beforeAutospacing="0" w:afterAutospacing="0" w:line="440" w:lineRule="exact"/>
        <w:rPr>
          <w:rFonts w:ascii="微软雅黑" w:hAnsi="微软雅黑" w:eastAsia="仿宋_GB2312" w:cs="微软雅黑"/>
          <w:sz w:val="21"/>
          <w:szCs w:val="21"/>
        </w:rPr>
      </w:pPr>
      <w:r>
        <w:rPr>
          <w:rFonts w:hint="eastAsia" w:ascii="仿宋_GB2312" w:hAnsi="微软雅黑" w:eastAsia="仿宋_GB2312" w:cs="仿宋_GB2312"/>
          <w:sz w:val="27"/>
          <w:szCs w:val="27"/>
          <w:shd w:val="clear" w:color="auto" w:fill="FFFFFF"/>
        </w:rPr>
        <w:t>企业名称（盖章）：                                                     圃地隔离试种区面积</w:t>
      </w:r>
      <w:r>
        <w:rPr>
          <w:rFonts w:hint="eastAsia" w:ascii="仿宋_GB2312" w:hAnsi="微软雅黑" w:eastAsia="仿宋_GB2312" w:cs="仿宋_GB2312"/>
          <w:sz w:val="27"/>
          <w:szCs w:val="27"/>
        </w:rPr>
        <w:t>（</w:t>
      </w:r>
      <w:r>
        <w:rPr>
          <w:rFonts w:hint="eastAsia" w:ascii="仿宋_GB2312" w:hAnsi="微软雅黑" w:eastAsia="仿宋_GB2312" w:cs="仿宋_GB2312"/>
          <w:sz w:val="27"/>
          <w:szCs w:val="27"/>
          <w:shd w:val="clear" w:color="auto" w:fill="FFFFFF"/>
        </w:rPr>
        <w:t> </w:t>
      </w:r>
      <w:r>
        <w:rPr>
          <w:rFonts w:hint="eastAsia" w:ascii="仿宋_GB2312" w:hAnsi="微软雅黑" w:eastAsia="仿宋_GB2312" w:cs="仿宋_GB2312"/>
          <w:sz w:val="27"/>
          <w:szCs w:val="27"/>
        </w:rPr>
        <w:t>m</w:t>
      </w:r>
      <w:r>
        <w:rPr>
          <w:rFonts w:hint="eastAsia" w:ascii="仿宋_GB2312" w:hAnsi="微软雅黑" w:eastAsia="仿宋_GB2312" w:cs="仿宋_GB2312"/>
          <w:sz w:val="27"/>
          <w:szCs w:val="27"/>
          <w:vertAlign w:val="superscript"/>
        </w:rPr>
        <w:t>2</w:t>
      </w:r>
      <w:r>
        <w:rPr>
          <w:rFonts w:hint="eastAsia" w:ascii="仿宋_GB2312" w:hAnsi="微软雅黑" w:eastAsia="仿宋_GB2312" w:cs="仿宋_GB2312"/>
          <w:sz w:val="27"/>
          <w:szCs w:val="27"/>
        </w:rPr>
        <w:t>）</w:t>
      </w:r>
      <w:r>
        <w:rPr>
          <w:rFonts w:hint="eastAsia" w:ascii="仿宋_GB2312" w:hAnsi="微软雅黑" w:eastAsia="仿宋_GB2312" w:cs="仿宋_GB2312"/>
          <w:sz w:val="27"/>
          <w:szCs w:val="27"/>
          <w:shd w:val="clear" w:color="auto" w:fill="FFFFFF"/>
        </w:rPr>
        <w:t>：</w:t>
      </w:r>
    </w:p>
    <w:tbl>
      <w:tblPr>
        <w:tblStyle w:val="6"/>
        <w:tblpPr w:leftFromText="180" w:rightFromText="180" w:vertAnchor="text" w:horzAnchor="page" w:tblpXSpec="center" w:tblpY="197"/>
        <w:tblOverlap w:val="never"/>
        <w:tblW w:w="15478" w:type="dxa"/>
        <w:jc w:val="center"/>
        <w:shd w:val="clear" w:color="auto" w:fill="FFFFFF"/>
        <w:tblLayout w:type="autofit"/>
        <w:tblCellMar>
          <w:top w:w="15" w:type="dxa"/>
          <w:left w:w="15" w:type="dxa"/>
          <w:bottom w:w="15" w:type="dxa"/>
          <w:right w:w="15" w:type="dxa"/>
        </w:tblCellMar>
      </w:tblPr>
      <w:tblGrid>
        <w:gridCol w:w="1663"/>
        <w:gridCol w:w="1362"/>
        <w:gridCol w:w="1200"/>
        <w:gridCol w:w="1889"/>
        <w:gridCol w:w="1313"/>
        <w:gridCol w:w="900"/>
        <w:gridCol w:w="938"/>
        <w:gridCol w:w="886"/>
        <w:gridCol w:w="886"/>
        <w:gridCol w:w="1551"/>
        <w:gridCol w:w="1475"/>
        <w:gridCol w:w="1415"/>
      </w:tblGrid>
      <w:tr w14:paraId="29242844">
        <w:tblPrEx>
          <w:shd w:val="clear" w:color="auto" w:fill="FFFFFF"/>
          <w:tblCellMar>
            <w:top w:w="15" w:type="dxa"/>
            <w:left w:w="15" w:type="dxa"/>
            <w:bottom w:w="15" w:type="dxa"/>
            <w:right w:w="15" w:type="dxa"/>
          </w:tblCellMar>
        </w:tblPrEx>
        <w:trPr>
          <w:jc w:val="center"/>
        </w:trPr>
        <w:tc>
          <w:tcPr>
            <w:tcW w:w="166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E8D57E1">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进境日期</w:t>
            </w:r>
          </w:p>
          <w:p w14:paraId="29B7C74A">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（年/月/日）</w:t>
            </w:r>
          </w:p>
        </w:tc>
        <w:tc>
          <w:tcPr>
            <w:tcW w:w="1362" w:type="dxa"/>
            <w:vMerge w:val="restart"/>
            <w:tcBorders>
              <w:top w:val="single" w:color="000000" w:sz="8" w:space="0"/>
              <w:left w:val="nil"/>
              <w:bottom w:val="single" w:color="000000" w:sz="8" w:space="0"/>
              <w:right w:val="single" w:color="000000" w:sz="8" w:space="0"/>
            </w:tcBorders>
            <w:shd w:val="clear" w:color="auto" w:fill="FFFFFF"/>
            <w:vAlign w:val="center"/>
          </w:tcPr>
          <w:p w14:paraId="228BA4F2">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审批单号</w:t>
            </w:r>
          </w:p>
        </w:tc>
        <w:tc>
          <w:tcPr>
            <w:tcW w:w="3089" w:type="dxa"/>
            <w:gridSpan w:val="2"/>
            <w:tcBorders>
              <w:top w:val="single" w:color="000000" w:sz="8" w:space="0"/>
              <w:left w:val="nil"/>
              <w:bottom w:val="single" w:color="000000" w:sz="8" w:space="0"/>
              <w:right w:val="single" w:color="000000" w:sz="8" w:space="0"/>
            </w:tcBorders>
            <w:shd w:val="clear" w:color="auto" w:fill="FFFFFF"/>
            <w:vAlign w:val="center"/>
          </w:tcPr>
          <w:p w14:paraId="2D0547E7">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植物名称</w:t>
            </w:r>
          </w:p>
        </w:tc>
        <w:tc>
          <w:tcPr>
            <w:tcW w:w="1313" w:type="dxa"/>
            <w:vMerge w:val="restart"/>
            <w:tcBorders>
              <w:top w:val="single" w:color="000000" w:sz="8" w:space="0"/>
              <w:left w:val="nil"/>
              <w:bottom w:val="single" w:color="000000" w:sz="8" w:space="0"/>
              <w:right w:val="single" w:color="000000" w:sz="8" w:space="0"/>
            </w:tcBorders>
            <w:shd w:val="clear" w:color="auto" w:fill="FFFFFF"/>
            <w:vAlign w:val="center"/>
          </w:tcPr>
          <w:p w14:paraId="2A5844D0">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引种类型</w:t>
            </w:r>
          </w:p>
        </w:tc>
        <w:tc>
          <w:tcPr>
            <w:tcW w:w="900" w:type="dxa"/>
            <w:vMerge w:val="restart"/>
            <w:tcBorders>
              <w:top w:val="single" w:color="000000" w:sz="8" w:space="0"/>
              <w:left w:val="nil"/>
              <w:bottom w:val="single" w:color="000000" w:sz="8" w:space="0"/>
              <w:right w:val="single" w:color="000000" w:sz="8" w:space="0"/>
            </w:tcBorders>
            <w:shd w:val="clear" w:color="auto" w:fill="FFFFFF"/>
            <w:vAlign w:val="center"/>
          </w:tcPr>
          <w:p w14:paraId="026EB13F">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数量</w:t>
            </w:r>
          </w:p>
        </w:tc>
        <w:tc>
          <w:tcPr>
            <w:tcW w:w="938" w:type="dxa"/>
            <w:vMerge w:val="restart"/>
            <w:tcBorders>
              <w:top w:val="single" w:color="000000" w:sz="8" w:space="0"/>
              <w:left w:val="nil"/>
              <w:bottom w:val="single" w:color="000000" w:sz="8" w:space="0"/>
              <w:right w:val="single" w:color="000000" w:sz="8" w:space="0"/>
            </w:tcBorders>
            <w:shd w:val="clear" w:color="auto" w:fill="FFFFFF"/>
            <w:vAlign w:val="center"/>
          </w:tcPr>
          <w:p w14:paraId="17C8E7E6">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规格</w:t>
            </w:r>
          </w:p>
        </w:tc>
        <w:tc>
          <w:tcPr>
            <w:tcW w:w="886" w:type="dxa"/>
            <w:vMerge w:val="restart"/>
            <w:tcBorders>
              <w:top w:val="single" w:color="000000" w:sz="8" w:space="0"/>
              <w:left w:val="nil"/>
              <w:right w:val="single" w:color="000000" w:sz="8" w:space="0"/>
            </w:tcBorders>
            <w:shd w:val="clear" w:color="auto" w:fill="FFFFFF"/>
            <w:vAlign w:val="center"/>
          </w:tcPr>
          <w:p w14:paraId="5C991B41">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拟种</w:t>
            </w:r>
          </w:p>
          <w:p w14:paraId="688DFC06">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面积</w:t>
            </w:r>
          </w:p>
          <w:p w14:paraId="736C5C03">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 m2）</w:t>
            </w:r>
          </w:p>
        </w:tc>
        <w:tc>
          <w:tcPr>
            <w:tcW w:w="886" w:type="dxa"/>
            <w:vMerge w:val="restart"/>
            <w:tcBorders>
              <w:top w:val="single" w:color="000000" w:sz="8" w:space="0"/>
              <w:left w:val="nil"/>
              <w:bottom w:val="single" w:color="000000" w:sz="8" w:space="0"/>
              <w:right w:val="single" w:color="000000" w:sz="8" w:space="0"/>
            </w:tcBorders>
            <w:shd w:val="clear" w:color="auto" w:fill="FFFFFF"/>
            <w:vAlign w:val="center"/>
          </w:tcPr>
          <w:p w14:paraId="5897C0F8">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输出国</w:t>
            </w:r>
          </w:p>
        </w:tc>
        <w:tc>
          <w:tcPr>
            <w:tcW w:w="1551" w:type="dxa"/>
            <w:vMerge w:val="restart"/>
            <w:tcBorders>
              <w:top w:val="single" w:color="000000" w:sz="8" w:space="0"/>
              <w:left w:val="nil"/>
              <w:bottom w:val="single" w:color="000000" w:sz="8" w:space="0"/>
              <w:right w:val="single" w:color="000000" w:sz="8" w:space="0"/>
            </w:tcBorders>
            <w:shd w:val="clear" w:color="auto" w:fill="FFFFFF"/>
            <w:vAlign w:val="center"/>
          </w:tcPr>
          <w:p w14:paraId="0B8CF349">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供货商</w:t>
            </w:r>
          </w:p>
        </w:tc>
        <w:tc>
          <w:tcPr>
            <w:tcW w:w="1475" w:type="dxa"/>
            <w:vMerge w:val="restart"/>
            <w:tcBorders>
              <w:top w:val="single" w:color="000000" w:sz="8" w:space="0"/>
              <w:left w:val="nil"/>
              <w:bottom w:val="single" w:color="000000" w:sz="8" w:space="0"/>
              <w:right w:val="single" w:color="000000" w:sz="8" w:space="0"/>
            </w:tcBorders>
            <w:shd w:val="clear" w:color="auto" w:fill="FFFFFF"/>
            <w:vAlign w:val="center"/>
          </w:tcPr>
          <w:p w14:paraId="7E1E0BCF">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隔离种植地联系人及联系方式</w:t>
            </w:r>
          </w:p>
        </w:tc>
        <w:tc>
          <w:tcPr>
            <w:tcW w:w="1415" w:type="dxa"/>
            <w:vMerge w:val="restart"/>
            <w:tcBorders>
              <w:top w:val="single" w:color="000000" w:sz="8" w:space="0"/>
              <w:left w:val="nil"/>
              <w:bottom w:val="single" w:color="000000" w:sz="8" w:space="0"/>
              <w:right w:val="single" w:color="000000" w:sz="8" w:space="0"/>
            </w:tcBorders>
            <w:shd w:val="clear" w:color="auto" w:fill="FFFFFF"/>
            <w:vAlign w:val="center"/>
          </w:tcPr>
          <w:p w14:paraId="7CBFF03B">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免隔离试种品种通关单单号</w:t>
            </w:r>
          </w:p>
        </w:tc>
      </w:tr>
      <w:tr w14:paraId="667ECF0F">
        <w:tblPrEx>
          <w:tblCellMar>
            <w:top w:w="15" w:type="dxa"/>
            <w:left w:w="15" w:type="dxa"/>
            <w:bottom w:w="15" w:type="dxa"/>
            <w:right w:w="15" w:type="dxa"/>
          </w:tblCellMar>
        </w:tblPrEx>
        <w:trPr>
          <w:trHeight w:val="1365" w:hRule="atLeast"/>
          <w:jc w:val="center"/>
        </w:trPr>
        <w:tc>
          <w:tcPr>
            <w:tcW w:w="16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F143E2">
            <w:pPr>
              <w:spacing w:line="440" w:lineRule="exact"/>
              <w:jc w:val="center"/>
              <w:rPr>
                <w:rFonts w:ascii="微软雅黑" w:hAnsi="微软雅黑" w:eastAsia="微软雅黑" w:cs="微软雅黑"/>
                <w:sz w:val="21"/>
                <w:szCs w:val="21"/>
              </w:rPr>
            </w:pPr>
          </w:p>
        </w:tc>
        <w:tc>
          <w:tcPr>
            <w:tcW w:w="1362" w:type="dxa"/>
            <w:vMerge w:val="continue"/>
            <w:tcBorders>
              <w:top w:val="single" w:color="000000" w:sz="8" w:space="0"/>
              <w:left w:val="nil"/>
              <w:bottom w:val="single" w:color="000000" w:sz="8" w:space="0"/>
              <w:right w:val="single" w:color="000000" w:sz="8" w:space="0"/>
            </w:tcBorders>
            <w:shd w:val="clear" w:color="auto" w:fill="FFFFFF"/>
            <w:vAlign w:val="center"/>
          </w:tcPr>
          <w:p w14:paraId="222D557E">
            <w:pPr>
              <w:spacing w:line="440" w:lineRule="exact"/>
              <w:jc w:val="center"/>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14:paraId="7C7DE585">
            <w:pPr>
              <w:pStyle w:val="5"/>
              <w:widowControl/>
              <w:wordWrap w:val="0"/>
              <w:spacing w:beforeAutospacing="0" w:afterAutospacing="0" w:line="440" w:lineRule="exact"/>
              <w:jc w:val="center"/>
            </w:pPr>
            <w:r>
              <w:rPr>
                <w:rFonts w:hint="eastAsia" w:ascii="仿宋_GB2312" w:hAnsi="微软雅黑" w:eastAsia="仿宋_GB2312" w:cs="仿宋_GB2312"/>
                <w:sz w:val="27"/>
                <w:szCs w:val="27"/>
              </w:rPr>
              <w:t>中文名</w:t>
            </w:r>
          </w:p>
        </w:tc>
        <w:tc>
          <w:tcPr>
            <w:tcW w:w="1889" w:type="dxa"/>
            <w:tcBorders>
              <w:top w:val="nil"/>
              <w:left w:val="nil"/>
              <w:bottom w:val="single" w:color="000000" w:sz="8" w:space="0"/>
              <w:right w:val="single" w:color="000000" w:sz="8" w:space="0"/>
            </w:tcBorders>
            <w:shd w:val="clear" w:color="auto" w:fill="FFFFFF"/>
            <w:vAlign w:val="center"/>
          </w:tcPr>
          <w:p w14:paraId="3339FF85">
            <w:pPr>
              <w:pStyle w:val="5"/>
              <w:widowControl/>
              <w:wordWrap w:val="0"/>
              <w:spacing w:beforeAutospacing="0" w:afterAutospacing="0" w:line="440" w:lineRule="exact"/>
              <w:jc w:val="center"/>
            </w:pPr>
            <w:r>
              <w:rPr>
                <w:rFonts w:hint="eastAsia" w:ascii="仿宋_GB2312" w:hAnsi="微软雅黑" w:eastAsia="仿宋_GB2312" w:cs="仿宋_GB2312"/>
                <w:sz w:val="27"/>
                <w:szCs w:val="27"/>
              </w:rPr>
              <w:t>拉丁学名</w:t>
            </w:r>
          </w:p>
        </w:tc>
        <w:tc>
          <w:tcPr>
            <w:tcW w:w="1313" w:type="dxa"/>
            <w:vMerge w:val="continue"/>
            <w:tcBorders>
              <w:top w:val="single" w:color="000000" w:sz="8" w:space="0"/>
              <w:left w:val="nil"/>
              <w:bottom w:val="single" w:color="000000" w:sz="8" w:space="0"/>
              <w:right w:val="single" w:color="000000" w:sz="8" w:space="0"/>
            </w:tcBorders>
            <w:shd w:val="clear" w:color="auto" w:fill="FFFFFF"/>
            <w:vAlign w:val="center"/>
          </w:tcPr>
          <w:p w14:paraId="75776FA1">
            <w:pPr>
              <w:spacing w:line="440" w:lineRule="exact"/>
              <w:jc w:val="center"/>
              <w:rPr>
                <w:rFonts w:ascii="微软雅黑" w:hAnsi="微软雅黑" w:eastAsia="微软雅黑" w:cs="微软雅黑"/>
                <w:sz w:val="21"/>
                <w:szCs w:val="21"/>
              </w:rPr>
            </w:pPr>
          </w:p>
        </w:tc>
        <w:tc>
          <w:tcPr>
            <w:tcW w:w="900" w:type="dxa"/>
            <w:vMerge w:val="continue"/>
            <w:tcBorders>
              <w:top w:val="single" w:color="000000" w:sz="8" w:space="0"/>
              <w:left w:val="nil"/>
              <w:bottom w:val="single" w:color="000000" w:sz="8" w:space="0"/>
              <w:right w:val="single" w:color="000000" w:sz="8" w:space="0"/>
            </w:tcBorders>
            <w:shd w:val="clear" w:color="auto" w:fill="FFFFFF"/>
            <w:vAlign w:val="center"/>
          </w:tcPr>
          <w:p w14:paraId="547110CB">
            <w:pPr>
              <w:spacing w:line="440" w:lineRule="exact"/>
              <w:jc w:val="center"/>
              <w:rPr>
                <w:rFonts w:ascii="微软雅黑" w:hAnsi="微软雅黑" w:eastAsia="微软雅黑" w:cs="微软雅黑"/>
                <w:sz w:val="21"/>
                <w:szCs w:val="21"/>
              </w:rPr>
            </w:pPr>
          </w:p>
        </w:tc>
        <w:tc>
          <w:tcPr>
            <w:tcW w:w="938" w:type="dxa"/>
            <w:vMerge w:val="continue"/>
            <w:tcBorders>
              <w:top w:val="single" w:color="000000" w:sz="8" w:space="0"/>
              <w:left w:val="nil"/>
              <w:bottom w:val="single" w:color="000000" w:sz="8" w:space="0"/>
              <w:right w:val="single" w:color="000000" w:sz="8" w:space="0"/>
            </w:tcBorders>
            <w:shd w:val="clear" w:color="auto" w:fill="FFFFFF"/>
            <w:vAlign w:val="center"/>
          </w:tcPr>
          <w:p w14:paraId="584AF466">
            <w:pPr>
              <w:spacing w:line="440" w:lineRule="exact"/>
              <w:jc w:val="center"/>
              <w:rPr>
                <w:rFonts w:ascii="微软雅黑" w:hAnsi="微软雅黑" w:eastAsia="微软雅黑" w:cs="微软雅黑"/>
                <w:sz w:val="21"/>
                <w:szCs w:val="21"/>
              </w:rPr>
            </w:pPr>
          </w:p>
        </w:tc>
        <w:tc>
          <w:tcPr>
            <w:tcW w:w="886" w:type="dxa"/>
            <w:vMerge w:val="continue"/>
            <w:tcBorders>
              <w:left w:val="nil"/>
              <w:bottom w:val="single" w:color="000000" w:sz="8" w:space="0"/>
              <w:right w:val="single" w:color="000000" w:sz="8" w:space="0"/>
            </w:tcBorders>
            <w:shd w:val="clear" w:color="auto" w:fill="FFFFFF"/>
            <w:vAlign w:val="center"/>
          </w:tcPr>
          <w:p w14:paraId="34149038">
            <w:pPr>
              <w:spacing w:line="440" w:lineRule="exact"/>
              <w:jc w:val="center"/>
              <w:rPr>
                <w:rFonts w:ascii="微软雅黑" w:hAnsi="微软雅黑" w:eastAsia="微软雅黑" w:cs="微软雅黑"/>
                <w:sz w:val="21"/>
                <w:szCs w:val="21"/>
              </w:rPr>
            </w:pPr>
          </w:p>
        </w:tc>
        <w:tc>
          <w:tcPr>
            <w:tcW w:w="886" w:type="dxa"/>
            <w:vMerge w:val="continue"/>
            <w:tcBorders>
              <w:top w:val="single" w:color="000000" w:sz="8" w:space="0"/>
              <w:left w:val="nil"/>
              <w:bottom w:val="single" w:color="000000" w:sz="8" w:space="0"/>
              <w:right w:val="single" w:color="000000" w:sz="8" w:space="0"/>
            </w:tcBorders>
            <w:shd w:val="clear" w:color="auto" w:fill="FFFFFF"/>
            <w:vAlign w:val="center"/>
          </w:tcPr>
          <w:p w14:paraId="514C445B">
            <w:pPr>
              <w:spacing w:line="440" w:lineRule="exact"/>
              <w:jc w:val="center"/>
              <w:rPr>
                <w:rFonts w:ascii="微软雅黑" w:hAnsi="微软雅黑" w:eastAsia="微软雅黑" w:cs="微软雅黑"/>
                <w:sz w:val="21"/>
                <w:szCs w:val="21"/>
              </w:rPr>
            </w:pPr>
          </w:p>
        </w:tc>
        <w:tc>
          <w:tcPr>
            <w:tcW w:w="1551" w:type="dxa"/>
            <w:vMerge w:val="continue"/>
            <w:tcBorders>
              <w:top w:val="single" w:color="000000" w:sz="8" w:space="0"/>
              <w:left w:val="nil"/>
              <w:bottom w:val="single" w:color="000000" w:sz="8" w:space="0"/>
              <w:right w:val="single" w:color="000000" w:sz="8" w:space="0"/>
            </w:tcBorders>
            <w:shd w:val="clear" w:color="auto" w:fill="FFFFFF"/>
            <w:vAlign w:val="center"/>
          </w:tcPr>
          <w:p w14:paraId="34AA7665">
            <w:pPr>
              <w:spacing w:line="440" w:lineRule="exact"/>
              <w:jc w:val="center"/>
              <w:rPr>
                <w:rFonts w:ascii="微软雅黑" w:hAnsi="微软雅黑" w:eastAsia="微软雅黑" w:cs="微软雅黑"/>
                <w:sz w:val="21"/>
                <w:szCs w:val="21"/>
              </w:rPr>
            </w:pPr>
          </w:p>
        </w:tc>
        <w:tc>
          <w:tcPr>
            <w:tcW w:w="1475" w:type="dxa"/>
            <w:vMerge w:val="continue"/>
            <w:tcBorders>
              <w:top w:val="single" w:color="000000" w:sz="8" w:space="0"/>
              <w:left w:val="nil"/>
              <w:bottom w:val="single" w:color="000000" w:sz="8" w:space="0"/>
              <w:right w:val="single" w:color="000000" w:sz="8" w:space="0"/>
            </w:tcBorders>
            <w:shd w:val="clear" w:color="auto" w:fill="FFFFFF"/>
            <w:vAlign w:val="center"/>
          </w:tcPr>
          <w:p w14:paraId="7A7B420C">
            <w:pPr>
              <w:spacing w:line="440" w:lineRule="exact"/>
              <w:jc w:val="center"/>
              <w:rPr>
                <w:rFonts w:ascii="微软雅黑" w:hAnsi="微软雅黑" w:eastAsia="微软雅黑" w:cs="微软雅黑"/>
                <w:sz w:val="21"/>
                <w:szCs w:val="21"/>
              </w:rPr>
            </w:pPr>
          </w:p>
        </w:tc>
        <w:tc>
          <w:tcPr>
            <w:tcW w:w="1415" w:type="dxa"/>
            <w:vMerge w:val="continue"/>
            <w:tcBorders>
              <w:top w:val="single" w:color="000000" w:sz="8" w:space="0"/>
              <w:left w:val="nil"/>
              <w:bottom w:val="single" w:color="000000" w:sz="8" w:space="0"/>
              <w:right w:val="single" w:color="000000" w:sz="8" w:space="0"/>
            </w:tcBorders>
            <w:shd w:val="clear" w:color="auto" w:fill="FFFFFF"/>
            <w:vAlign w:val="center"/>
          </w:tcPr>
          <w:p w14:paraId="2EE6385E">
            <w:pPr>
              <w:spacing w:line="440" w:lineRule="exact"/>
              <w:jc w:val="center"/>
              <w:rPr>
                <w:rFonts w:ascii="微软雅黑" w:hAnsi="微软雅黑" w:eastAsia="微软雅黑" w:cs="微软雅黑"/>
                <w:sz w:val="21"/>
                <w:szCs w:val="21"/>
              </w:rPr>
            </w:pPr>
          </w:p>
        </w:tc>
      </w:tr>
      <w:tr w14:paraId="7C12339C">
        <w:tblPrEx>
          <w:tblCellMar>
            <w:top w:w="15" w:type="dxa"/>
            <w:left w:w="15" w:type="dxa"/>
            <w:bottom w:w="15" w:type="dxa"/>
            <w:right w:w="15" w:type="dxa"/>
          </w:tblCellMar>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14:paraId="6CBF80E3">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14:paraId="13DB4A30">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14:paraId="08B5D2EF">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14:paraId="6ED1FF3A">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14:paraId="6BF15B89">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14:paraId="4CCFEBB6">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14:paraId="0E162AB8">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7EF09CB7">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52AE26F8">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14:paraId="4F842710">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14:paraId="01986F07">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14:paraId="461E8C97">
            <w:pPr>
              <w:spacing w:line="440" w:lineRule="exact"/>
              <w:rPr>
                <w:rFonts w:ascii="微软雅黑" w:hAnsi="微软雅黑" w:eastAsia="微软雅黑" w:cs="微软雅黑"/>
                <w:sz w:val="21"/>
                <w:szCs w:val="21"/>
              </w:rPr>
            </w:pPr>
          </w:p>
        </w:tc>
      </w:tr>
      <w:tr w14:paraId="48DE926C">
        <w:tblPrEx>
          <w:tblCellMar>
            <w:top w:w="15" w:type="dxa"/>
            <w:left w:w="15" w:type="dxa"/>
            <w:bottom w:w="15" w:type="dxa"/>
            <w:right w:w="15" w:type="dxa"/>
          </w:tblCellMar>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14:paraId="3B51C344">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14:paraId="627BDF5B">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14:paraId="1B1AB311">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14:paraId="0439BE78">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14:paraId="3092B487">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14:paraId="5DB98088">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14:paraId="00C8765F">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3269002C">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2D454889">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14:paraId="433F4D3C">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14:paraId="19BE6757">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14:paraId="5E5EBF04">
            <w:pPr>
              <w:spacing w:line="440" w:lineRule="exact"/>
              <w:rPr>
                <w:rFonts w:ascii="微软雅黑" w:hAnsi="微软雅黑" w:eastAsia="微软雅黑" w:cs="微软雅黑"/>
                <w:sz w:val="21"/>
                <w:szCs w:val="21"/>
              </w:rPr>
            </w:pPr>
          </w:p>
        </w:tc>
      </w:tr>
      <w:tr w14:paraId="134C395C">
        <w:tblPrEx>
          <w:tblCellMar>
            <w:top w:w="15" w:type="dxa"/>
            <w:left w:w="15" w:type="dxa"/>
            <w:bottom w:w="15" w:type="dxa"/>
            <w:right w:w="15" w:type="dxa"/>
          </w:tblCellMar>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14:paraId="1793CCB6">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14:paraId="417D20D4">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14:paraId="44456C2B">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14:paraId="75BDDEEF">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14:paraId="1F73603B">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14:paraId="67350D1E">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14:paraId="2296840F">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3D2377B4">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379CFDFB">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14:paraId="1B7B03A4">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14:paraId="6E90124E">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14:paraId="499AAEED">
            <w:pPr>
              <w:spacing w:line="440" w:lineRule="exact"/>
              <w:rPr>
                <w:rFonts w:ascii="微软雅黑" w:hAnsi="微软雅黑" w:eastAsia="微软雅黑" w:cs="微软雅黑"/>
                <w:sz w:val="21"/>
                <w:szCs w:val="21"/>
              </w:rPr>
            </w:pPr>
          </w:p>
        </w:tc>
      </w:tr>
      <w:tr w14:paraId="264DED24">
        <w:tblPrEx>
          <w:tblCellMar>
            <w:top w:w="15" w:type="dxa"/>
            <w:left w:w="15" w:type="dxa"/>
            <w:bottom w:w="15" w:type="dxa"/>
            <w:right w:w="15" w:type="dxa"/>
          </w:tblCellMar>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14:paraId="4EE85C5C">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14:paraId="587AAC2D">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14:paraId="60E865B1">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14:paraId="7A3A625F">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14:paraId="082F305F">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14:paraId="260F8171">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14:paraId="13EA9B87">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2E62EBCF">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28D96C14">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14:paraId="3FFF773D">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14:paraId="03086BE5">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14:paraId="504CEBA7">
            <w:pPr>
              <w:spacing w:line="440" w:lineRule="exact"/>
              <w:rPr>
                <w:rFonts w:ascii="微软雅黑" w:hAnsi="微软雅黑" w:eastAsia="微软雅黑" w:cs="微软雅黑"/>
                <w:sz w:val="21"/>
                <w:szCs w:val="21"/>
              </w:rPr>
            </w:pPr>
          </w:p>
        </w:tc>
      </w:tr>
      <w:tr w14:paraId="23C36E62">
        <w:tblPrEx>
          <w:tblCellMar>
            <w:top w:w="15" w:type="dxa"/>
            <w:left w:w="15" w:type="dxa"/>
            <w:bottom w:w="15" w:type="dxa"/>
            <w:right w:w="15" w:type="dxa"/>
          </w:tblCellMar>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14:paraId="5F5ED2AE">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14:paraId="3FAE4C47">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14:paraId="2BC4B43A">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14:paraId="305E991C">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14:paraId="3BB79104">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14:paraId="662F17F7">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14:paraId="6ECB07D6">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239CF3D1">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3E7BD529">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14:paraId="175B0500">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14:paraId="71A0702E">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14:paraId="33ADEB33">
            <w:pPr>
              <w:spacing w:line="440" w:lineRule="exact"/>
              <w:rPr>
                <w:rFonts w:ascii="微软雅黑" w:hAnsi="微软雅黑" w:eastAsia="微软雅黑" w:cs="微软雅黑"/>
                <w:sz w:val="21"/>
                <w:szCs w:val="21"/>
              </w:rPr>
            </w:pPr>
          </w:p>
        </w:tc>
      </w:tr>
      <w:tr w14:paraId="204F70DA">
        <w:tblPrEx>
          <w:tblCellMar>
            <w:top w:w="15" w:type="dxa"/>
            <w:left w:w="15" w:type="dxa"/>
            <w:bottom w:w="15" w:type="dxa"/>
            <w:right w:w="15" w:type="dxa"/>
          </w:tblCellMar>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14:paraId="2CB583F4">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14:paraId="08728E92">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14:paraId="0F22C1C7">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14:paraId="482DC6CB">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14:paraId="74B3A2A0">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14:paraId="4B7B3414">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14:paraId="5818E666">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4134EED7">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14:paraId="0CFECA37">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14:paraId="45FA2C1A">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14:paraId="4084227A">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14:paraId="645F034A">
            <w:pPr>
              <w:spacing w:line="440" w:lineRule="exact"/>
              <w:rPr>
                <w:rFonts w:ascii="微软雅黑" w:hAnsi="微软雅黑" w:eastAsia="微软雅黑" w:cs="微软雅黑"/>
                <w:sz w:val="21"/>
                <w:szCs w:val="21"/>
              </w:rPr>
            </w:pPr>
          </w:p>
        </w:tc>
      </w:tr>
    </w:tbl>
    <w:p w14:paraId="69B86313">
      <w:pPr>
        <w:pStyle w:val="5"/>
        <w:widowControl/>
        <w:spacing w:beforeAutospacing="0" w:afterAutospacing="0" w:line="320"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注：1.本表由申请人在引进后7天内含有关入境证明材料提交至受理机关的林业有害生物防治检疫机构。未发回执的申请人，不予办理后续程序。</w:t>
      </w:r>
    </w:p>
    <w:p w14:paraId="36883376">
      <w:pPr>
        <w:pStyle w:val="5"/>
        <w:widowControl/>
        <w:numPr>
          <w:ilvl w:val="0"/>
          <w:numId w:val="1"/>
        </w:numPr>
        <w:spacing w:beforeAutospacing="0" w:afterAutospacing="0" w:line="320"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本表是续表，新的记录在原来记录下面继续登记。</w:t>
      </w:r>
    </w:p>
    <w:p w14:paraId="3962CAF6">
      <w:pPr>
        <w:pStyle w:val="5"/>
        <w:widowControl/>
        <w:numPr>
          <w:ilvl w:val="0"/>
          <w:numId w:val="1"/>
        </w:numPr>
        <w:spacing w:beforeAutospacing="0" w:afterAutospacing="0"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规格填写范围，即多少×多少米，多少×多少厘米。</w:t>
      </w:r>
    </w:p>
    <w:p w14:paraId="04317E45">
      <w:pPr>
        <w:pStyle w:val="5"/>
        <w:widowControl/>
        <w:spacing w:beforeAutospacing="0" w:afterAutospacing="0" w:line="320" w:lineRule="exact"/>
        <w:rPr>
          <w:rFonts w:ascii="微软雅黑" w:hAnsi="微软雅黑" w:eastAsia="微软雅黑" w:cs="微软雅黑"/>
          <w:sz w:val="21"/>
          <w:szCs w:val="21"/>
          <w:lang w:bidi="ar"/>
        </w:rPr>
      </w:pPr>
      <w:r>
        <w:rPr>
          <w:rFonts w:hint="eastAsia" w:ascii="仿宋_GB2312" w:hAnsi="仿宋_GB2312" w:eastAsia="仿宋_GB2312" w:cs="仿宋_GB2312"/>
          <w:sz w:val="21"/>
          <w:szCs w:val="21"/>
          <w:shd w:val="clear" w:color="auto" w:fill="FFFFFF"/>
        </w:rPr>
        <w:t>     4.数量的单位是“株、公斤”等。</w:t>
      </w:r>
    </w:p>
    <w:sectPr>
      <w:headerReference r:id="rId3" w:type="default"/>
      <w:footerReference r:id="rId4" w:type="default"/>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1763">
    <w:pPr>
      <w:pStyle w:val="3"/>
    </w:pPr>
    <w:r>
      <w:fldChar w:fldCharType="begin"/>
    </w:r>
    <w:r>
      <w:instrText xml:space="preserve"> PAGE   \* MERGEFORMAT </w:instrText>
    </w:r>
    <w:r>
      <w:fldChar w:fldCharType="separate"/>
    </w:r>
    <w:r>
      <w:rPr>
        <w:lang w:val="zh-CN"/>
      </w:rPr>
      <w:t>12</w:t>
    </w:r>
    <w:r>
      <w:fldChar w:fldCharType="end"/>
    </w:r>
  </w:p>
  <w:p w14:paraId="14F1280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5A12">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B2CEF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3B2CEF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A065A"/>
    <w:multiLevelType w:val="singleLevel"/>
    <w:tmpl w:val="608A065A"/>
    <w:lvl w:ilvl="0" w:tentative="0">
      <w:start w:val="1"/>
      <w:numFmt w:val="decimal"/>
      <w:suff w:val="nothing"/>
      <w:lvlText w:val="%1．"/>
      <w:lvlJc w:val="left"/>
      <w:pPr>
        <w:ind w:left="429"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ODk1ZjRkZjJkM2FlOGNmM2I0M2QxMzc1Nzk0YTcifQ=="/>
  </w:docVars>
  <w:rsids>
    <w:rsidRoot w:val="75BC3962"/>
    <w:rsid w:val="004442EC"/>
    <w:rsid w:val="00634D4F"/>
    <w:rsid w:val="00D5356E"/>
    <w:rsid w:val="00DF060E"/>
    <w:rsid w:val="09391870"/>
    <w:rsid w:val="09821D17"/>
    <w:rsid w:val="0BF5393A"/>
    <w:rsid w:val="0F3E7883"/>
    <w:rsid w:val="10EF0B85"/>
    <w:rsid w:val="12267AD6"/>
    <w:rsid w:val="145539EB"/>
    <w:rsid w:val="14B1726A"/>
    <w:rsid w:val="150F5389"/>
    <w:rsid w:val="155A7210"/>
    <w:rsid w:val="15FC27AC"/>
    <w:rsid w:val="16730C17"/>
    <w:rsid w:val="169D5FDA"/>
    <w:rsid w:val="16B52041"/>
    <w:rsid w:val="171641EA"/>
    <w:rsid w:val="185F7735"/>
    <w:rsid w:val="18B319A5"/>
    <w:rsid w:val="1A741484"/>
    <w:rsid w:val="1B232D94"/>
    <w:rsid w:val="1BB8286A"/>
    <w:rsid w:val="1DAF340D"/>
    <w:rsid w:val="1E54539C"/>
    <w:rsid w:val="1E8F40C9"/>
    <w:rsid w:val="21E54F04"/>
    <w:rsid w:val="2265786E"/>
    <w:rsid w:val="24AC6A49"/>
    <w:rsid w:val="27C407F6"/>
    <w:rsid w:val="289F300B"/>
    <w:rsid w:val="28D97862"/>
    <w:rsid w:val="2A2735EF"/>
    <w:rsid w:val="2BB62D59"/>
    <w:rsid w:val="2CD32B8E"/>
    <w:rsid w:val="2F5E2E0F"/>
    <w:rsid w:val="300A4754"/>
    <w:rsid w:val="3021258A"/>
    <w:rsid w:val="303D5733"/>
    <w:rsid w:val="317678CF"/>
    <w:rsid w:val="32AA3037"/>
    <w:rsid w:val="382F4F9D"/>
    <w:rsid w:val="3A844CC7"/>
    <w:rsid w:val="3C4B567C"/>
    <w:rsid w:val="3D365E3D"/>
    <w:rsid w:val="3D7B1765"/>
    <w:rsid w:val="3EAA08EF"/>
    <w:rsid w:val="40791CB4"/>
    <w:rsid w:val="44966BA6"/>
    <w:rsid w:val="45BB3DF6"/>
    <w:rsid w:val="47E9038F"/>
    <w:rsid w:val="49A260F1"/>
    <w:rsid w:val="49F8402B"/>
    <w:rsid w:val="4B513B37"/>
    <w:rsid w:val="4CE5372E"/>
    <w:rsid w:val="4EFF42E1"/>
    <w:rsid w:val="50583D9E"/>
    <w:rsid w:val="516A1CA8"/>
    <w:rsid w:val="532B3A3B"/>
    <w:rsid w:val="53E35FEF"/>
    <w:rsid w:val="56494582"/>
    <w:rsid w:val="57F26597"/>
    <w:rsid w:val="58A14A23"/>
    <w:rsid w:val="590579B7"/>
    <w:rsid w:val="5AFF16B3"/>
    <w:rsid w:val="5C835F40"/>
    <w:rsid w:val="5E242479"/>
    <w:rsid w:val="6056518E"/>
    <w:rsid w:val="614007DA"/>
    <w:rsid w:val="61C80A51"/>
    <w:rsid w:val="62D3168C"/>
    <w:rsid w:val="63155479"/>
    <w:rsid w:val="634C7F20"/>
    <w:rsid w:val="641F4B74"/>
    <w:rsid w:val="64F00896"/>
    <w:rsid w:val="651E5047"/>
    <w:rsid w:val="6AF90BC2"/>
    <w:rsid w:val="6CF42BFD"/>
    <w:rsid w:val="707A1A9E"/>
    <w:rsid w:val="715B71FA"/>
    <w:rsid w:val="71B27278"/>
    <w:rsid w:val="72DC369F"/>
    <w:rsid w:val="73AED77E"/>
    <w:rsid w:val="73FA71B5"/>
    <w:rsid w:val="75BC3962"/>
    <w:rsid w:val="76760624"/>
    <w:rsid w:val="76B55A6D"/>
    <w:rsid w:val="798B7BC9"/>
    <w:rsid w:val="7CDC4FC8"/>
    <w:rsid w:val="7ED00504"/>
    <w:rsid w:val="7EE81294"/>
    <w:rsid w:val="7F477334"/>
    <w:rsid w:val="7FEF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1190</Words>
  <Characters>1202</Characters>
  <Lines>43</Lines>
  <Paragraphs>12</Paragraphs>
  <TotalTime>29</TotalTime>
  <ScaleCrop>false</ScaleCrop>
  <LinksUpToDate>false</LinksUpToDate>
  <CharactersWithSpaces>1435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2024-04-23T13:14:00Z</dcterms:created>
  <dc:creator>GF</dc:creator>
  <cp:lastModifiedBy>南方</cp:lastModifiedBy>
  <cp:lastPrinted>2024-06-20T09:45:00Z</cp:lastPrinted>
  <dcterms:modified xsi:type="dcterms:W3CDTF">2024-10-18T01:34:02Z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A2CE3359D288479193FB790E9B436D92_13</vt:lpwstr>
  </property>
</Properties>
</file>