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69075">
      <w:pPr>
        <w:jc w:val="center"/>
        <w:rPr>
          <w:rFonts w:hint="eastAsia" w:ascii="方正小标宋简体" w:hAnsi="方正小标宋简体" w:eastAsia="方正小标宋简体" w:cs="方正小标宋简体"/>
          <w:sz w:val="44"/>
          <w:szCs w:val="44"/>
          <w:lang w:val="en-US" w:eastAsia="zh-CN"/>
        </w:rPr>
      </w:pPr>
      <w:bookmarkStart w:id="0" w:name="_GoBack"/>
      <w:bookmarkEnd w:id="0"/>
    </w:p>
    <w:p w14:paraId="298155DC">
      <w:pPr>
        <w:jc w:val="center"/>
        <w:rPr>
          <w:rFonts w:hint="eastAsia" w:ascii="方正小标宋简体" w:hAnsi="方正小标宋简体" w:eastAsia="方正小标宋简体" w:cs="方正小标宋简体"/>
          <w:sz w:val="44"/>
          <w:szCs w:val="44"/>
          <w:lang w:val="en-US" w:eastAsia="zh-CN"/>
        </w:rPr>
      </w:pPr>
    </w:p>
    <w:p w14:paraId="4C01D5C9">
      <w:pPr>
        <w:jc w:val="center"/>
        <w:rPr>
          <w:rFonts w:hint="eastAsia" w:ascii="方正小标宋简体" w:hAnsi="方正小标宋简体" w:eastAsia="方正小标宋简体" w:cs="方正小标宋简体"/>
          <w:sz w:val="44"/>
          <w:szCs w:val="44"/>
          <w:lang w:val="en-US" w:eastAsia="zh-CN"/>
        </w:rPr>
      </w:pPr>
    </w:p>
    <w:p w14:paraId="79FB38AC">
      <w:pPr>
        <w:spacing w:line="440" w:lineRule="exact"/>
        <w:ind w:right="34" w:rightChars="16" w:firstLine="2880" w:firstLineChars="900"/>
        <w:jc w:val="both"/>
        <w:rPr>
          <w:rFonts w:hint="eastAsia" w:ascii="仿宋_GB2312" w:hAnsi="仿宋_GB2312" w:eastAsia="仿宋_GB2312" w:cs="仿宋_GB2312"/>
          <w:sz w:val="32"/>
        </w:rPr>
      </w:pPr>
      <w:r>
        <w:rPr>
          <w:rFonts w:hint="eastAsia" w:ascii="仿宋_GB2312" w:hAnsi="仿宋_GB2312" w:eastAsia="仿宋_GB2312" w:cs="仿宋_GB2312"/>
          <w:sz w:val="32"/>
        </w:rPr>
        <w:t>鞍应急发〔20</w:t>
      </w:r>
      <w:r>
        <w:rPr>
          <w:rFonts w:hint="eastAsia" w:ascii="仿宋_GB2312" w:hAnsi="仿宋_GB2312" w:eastAsia="仿宋_GB2312" w:cs="仿宋_GB2312"/>
          <w:sz w:val="32"/>
          <w:lang w:val="en-US" w:eastAsia="zh-CN"/>
        </w:rPr>
        <w:t>26</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13</w:t>
      </w:r>
      <w:r>
        <w:rPr>
          <w:rFonts w:hint="eastAsia" w:ascii="仿宋_GB2312" w:hAnsi="仿宋_GB2312" w:eastAsia="仿宋_GB2312" w:cs="仿宋_GB2312"/>
          <w:sz w:val="32"/>
        </w:rPr>
        <w:t>号</w:t>
      </w:r>
    </w:p>
    <w:p w14:paraId="35C606FA">
      <w:pPr>
        <w:jc w:val="center"/>
        <w:rPr>
          <w:rFonts w:hint="eastAsia" w:ascii="方正小标宋简体" w:hAnsi="方正小标宋简体" w:eastAsia="方正小标宋简体" w:cs="方正小标宋简体"/>
          <w:sz w:val="11"/>
          <w:szCs w:val="11"/>
          <w:lang w:val="en-US" w:eastAsia="zh-CN"/>
        </w:rPr>
      </w:pPr>
    </w:p>
    <w:p w14:paraId="7A690C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鞍山市应急管理局关于公布2026年度</w:t>
      </w:r>
    </w:p>
    <w:p w14:paraId="2B8FAD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随机抽查相关事项的通知</w:t>
      </w:r>
    </w:p>
    <w:p w14:paraId="64A013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F2566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各县（市）区应急管理局、开发区应急办、局机关各科室：</w:t>
      </w:r>
    </w:p>
    <w:p w14:paraId="71D9BB0F">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48"/>
          <w:lang w:eastAsia="zh-CN"/>
        </w:rPr>
        <w:t>《国务院办公厅关于严格规范涉企行政检查的意见》（国办发〔2024〕54号）及</w:t>
      </w:r>
      <w:r>
        <w:rPr>
          <w:rFonts w:hint="eastAsia" w:ascii="仿宋_GB2312" w:hAnsi="仿宋_GB2312" w:eastAsia="仿宋_GB2312" w:cs="仿宋_GB2312"/>
          <w:sz w:val="32"/>
          <w:szCs w:val="32"/>
          <w:lang w:val="en-US" w:eastAsia="zh-CN"/>
        </w:rPr>
        <w:t>《国家安全监管总局关于印发推进安全生产监督检查随机抽查工作实施方案的通知》（安监总政法〔2015〕108号）要求，现公布市应急管理局2026年度随机抽查相关事项。请各相关科室结合年度安全生产监督检查计划开展“双随机”相关工作，请各县（市）区、急管理局、开发区应急办通知对象名录库企业，按照文件要求开展企业自查工作。</w:t>
      </w:r>
    </w:p>
    <w:p w14:paraId="14DB6B5D">
      <w:pPr>
        <w:bidi w:val="0"/>
        <w:rPr>
          <w:rFonts w:hint="eastAsia" w:ascii="仿宋_GB2312" w:hAnsi="仿宋_GB2312" w:eastAsia="仿宋_GB2312" w:cs="仿宋_GB2312"/>
          <w:sz w:val="32"/>
          <w:szCs w:val="32"/>
          <w:lang w:val="en-US" w:eastAsia="zh-CN"/>
        </w:rPr>
      </w:pPr>
    </w:p>
    <w:p w14:paraId="3068DEE3">
      <w:pPr>
        <w:keepNext w:val="0"/>
        <w:keepLines w:val="0"/>
        <w:pageBreakBefore w:val="0"/>
        <w:widowControl w:val="0"/>
        <w:kinsoku/>
        <w:wordWrap/>
        <w:overflowPunct/>
        <w:topLinePunct w:val="0"/>
        <w:autoSpaceDE/>
        <w:autoSpaceDN/>
        <w:bidi w:val="0"/>
        <w:adjustRightInd/>
        <w:snapToGrid/>
        <w:spacing w:line="640" w:lineRule="exact"/>
        <w:ind w:left="1920" w:leftChars="0" w:right="0" w:rightChars="0" w:hanging="1920" w:hangingChars="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B58810A">
      <w:pPr>
        <w:keepNext w:val="0"/>
        <w:keepLines w:val="0"/>
        <w:pageBreakBefore w:val="0"/>
        <w:widowControl w:val="0"/>
        <w:kinsoku/>
        <w:wordWrap/>
        <w:overflowPunct/>
        <w:topLinePunct w:val="0"/>
        <w:autoSpaceDE/>
        <w:autoSpaceDN/>
        <w:bidi w:val="0"/>
        <w:adjustRightInd/>
        <w:snapToGrid/>
        <w:spacing w:line="640" w:lineRule="exact"/>
        <w:ind w:left="1920" w:leftChars="0" w:right="0" w:rightChars="0" w:hanging="1920" w:hangingChars="600"/>
        <w:jc w:val="left"/>
        <w:textAlignment w:val="auto"/>
        <w:outlineLvl w:val="9"/>
        <w:rPr>
          <w:rFonts w:hint="eastAsia" w:ascii="仿宋_GB2312" w:hAnsi="仿宋_GB2312" w:eastAsia="仿宋_GB2312" w:cs="仿宋_GB2312"/>
          <w:sz w:val="32"/>
          <w:szCs w:val="32"/>
          <w:lang w:val="en-US" w:eastAsia="zh-CN"/>
        </w:rPr>
      </w:pPr>
    </w:p>
    <w:p w14:paraId="58388696">
      <w:pPr>
        <w:keepNext w:val="0"/>
        <w:keepLines w:val="0"/>
        <w:pageBreakBefore w:val="0"/>
        <w:widowControl w:val="0"/>
        <w:kinsoku/>
        <w:wordWrap/>
        <w:overflowPunct/>
        <w:topLinePunct w:val="0"/>
        <w:autoSpaceDE/>
        <w:autoSpaceDN/>
        <w:bidi w:val="0"/>
        <w:adjustRightInd/>
        <w:snapToGrid/>
        <w:spacing w:line="640" w:lineRule="exact"/>
        <w:ind w:left="1920" w:leftChars="0" w:right="0" w:rightChars="0" w:hanging="1920" w:hangingChars="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  </w:t>
      </w:r>
    </w:p>
    <w:p w14:paraId="2151DFD5">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1.鞍山市应急管理局2026年度安全生产随机抽查执法人员名录库</w:t>
      </w:r>
    </w:p>
    <w:p w14:paraId="2D01B38C">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2.鞍山市应急管理局2026年度安全生产随机抽查企业名录库</w:t>
      </w:r>
    </w:p>
    <w:p w14:paraId="75F8DB37">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3.鞍山市应急管理局2026年度安全生产随机抽查事项清单  </w:t>
      </w:r>
    </w:p>
    <w:p w14:paraId="7497877D">
      <w:pPr>
        <w:pStyle w:val="3"/>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1BCBC01F">
      <w:pPr>
        <w:spacing w:line="480" w:lineRule="exact"/>
        <w:ind w:firstLine="5320" w:firstLineChars="1900"/>
        <w:rPr>
          <w:rFonts w:hint="eastAsia" w:ascii="仿宋_GB2312" w:hAnsi="仿宋_GB2312" w:eastAsia="仿宋_GB2312" w:cs="仿宋_GB2312"/>
          <w:sz w:val="28"/>
          <w:szCs w:val="28"/>
          <w:lang w:val="en-US" w:eastAsia="zh-CN"/>
        </w:rPr>
      </w:pPr>
    </w:p>
    <w:p w14:paraId="42CEC864">
      <w:pPr>
        <w:spacing w:line="480" w:lineRule="exact"/>
        <w:ind w:firstLine="5320" w:firstLineChars="1900"/>
        <w:rPr>
          <w:rFonts w:hint="eastAsia" w:ascii="仿宋_GB2312" w:hAnsi="仿宋_GB2312" w:eastAsia="仿宋_GB2312" w:cs="仿宋_GB2312"/>
          <w:sz w:val="28"/>
          <w:szCs w:val="28"/>
          <w:lang w:val="en-US" w:eastAsia="zh-CN"/>
        </w:rPr>
      </w:pPr>
    </w:p>
    <w:p w14:paraId="3D0B545A">
      <w:pPr>
        <w:spacing w:line="480" w:lineRule="exact"/>
        <w:ind w:firstLine="5320" w:firstLineChars="1900"/>
        <w:rPr>
          <w:rFonts w:hint="eastAsia" w:ascii="仿宋_GB2312" w:hAnsi="仿宋_GB2312" w:eastAsia="仿宋_GB2312" w:cs="仿宋_GB2312"/>
          <w:sz w:val="28"/>
          <w:szCs w:val="28"/>
          <w:lang w:val="en-US" w:eastAsia="zh-CN"/>
        </w:rPr>
      </w:pPr>
    </w:p>
    <w:p w14:paraId="7A1891D9">
      <w:pPr>
        <w:spacing w:line="480" w:lineRule="exact"/>
        <w:ind w:firstLine="5320" w:firstLineChars="1900"/>
        <w:rPr>
          <w:rFonts w:hint="eastAsia" w:ascii="仿宋_GB2312" w:hAnsi="仿宋_GB2312" w:eastAsia="仿宋_GB2312" w:cs="仿宋_GB2312"/>
          <w:sz w:val="28"/>
          <w:szCs w:val="28"/>
          <w:lang w:val="en-US" w:eastAsia="zh-CN"/>
        </w:rPr>
      </w:pPr>
    </w:p>
    <w:p w14:paraId="4038ABB8">
      <w:pPr>
        <w:spacing w:line="480" w:lineRule="exact"/>
        <w:ind w:firstLine="6080" w:firstLineChars="19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鞍山市应急管理局</w:t>
      </w:r>
    </w:p>
    <w:p w14:paraId="1F82C30C">
      <w:pPr>
        <w:spacing w:line="480" w:lineRule="exact"/>
        <w:ind w:firstLine="6080" w:firstLineChars="19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2026年3月6日</w:t>
      </w:r>
    </w:p>
    <w:p w14:paraId="223AE54B">
      <w:pPr>
        <w:spacing w:line="480" w:lineRule="exact"/>
        <w:rPr>
          <w:rFonts w:hint="eastAsia" w:ascii="仿宋_GB2312" w:hAnsi="仿宋_GB2312" w:eastAsia="仿宋_GB2312" w:cs="仿宋_GB2312"/>
          <w:sz w:val="28"/>
          <w:szCs w:val="28"/>
        </w:rPr>
      </w:pPr>
    </w:p>
    <w:p w14:paraId="51E5A2F1">
      <w:pPr>
        <w:pStyle w:val="3"/>
        <w:bidi w:val="0"/>
        <w:rPr>
          <w:rFonts w:hint="eastAsia"/>
        </w:rPr>
      </w:pPr>
    </w:p>
    <w:p w14:paraId="315C76D1">
      <w:pPr>
        <w:pStyle w:val="3"/>
        <w:bidi w:val="0"/>
        <w:rPr>
          <w:rFonts w:hint="eastAsia"/>
        </w:rPr>
      </w:pPr>
    </w:p>
    <w:p w14:paraId="4FB46F81">
      <w:pPr>
        <w:pStyle w:val="3"/>
        <w:bidi w:val="0"/>
        <w:rPr>
          <w:rFonts w:hint="eastAsia"/>
        </w:rPr>
      </w:pPr>
    </w:p>
    <w:p w14:paraId="4430B4D8">
      <w:pPr>
        <w:pStyle w:val="3"/>
        <w:bidi w:val="0"/>
        <w:rPr>
          <w:rFonts w:hint="eastAsia"/>
        </w:rPr>
      </w:pPr>
    </w:p>
    <w:p w14:paraId="5C7BD901">
      <w:pPr>
        <w:pStyle w:val="3"/>
        <w:bidi w:val="0"/>
        <w:rPr>
          <w:rFonts w:hint="eastAsia"/>
        </w:rPr>
      </w:pPr>
    </w:p>
    <w:p w14:paraId="464C5E2B">
      <w:pPr>
        <w:pStyle w:val="3"/>
        <w:bidi w:val="0"/>
        <w:rPr>
          <w:rFonts w:hint="eastAsia"/>
        </w:rPr>
      </w:pPr>
    </w:p>
    <w:p w14:paraId="3A36A3E2">
      <w:pPr>
        <w:pStyle w:val="3"/>
        <w:bidi w:val="0"/>
        <w:rPr>
          <w:rFonts w:hint="eastAsia"/>
        </w:rPr>
      </w:pPr>
    </w:p>
    <w:p w14:paraId="63B65037">
      <w:pPr>
        <w:pStyle w:val="3"/>
        <w:bidi w:val="0"/>
        <w:rPr>
          <w:rFonts w:hint="eastAsia"/>
        </w:rPr>
      </w:pPr>
    </w:p>
    <w:p w14:paraId="6FF18133">
      <w:pPr>
        <w:pStyle w:val="3"/>
        <w:bidi w:val="0"/>
        <w:rPr>
          <w:rFonts w:hint="eastAsia"/>
        </w:rPr>
      </w:pPr>
    </w:p>
    <w:p w14:paraId="422998E8">
      <w:pPr>
        <w:pStyle w:val="3"/>
        <w:bidi w:val="0"/>
        <w:rPr>
          <w:rFonts w:hint="eastAsia"/>
        </w:rPr>
      </w:pPr>
    </w:p>
    <w:p w14:paraId="16E98DF7">
      <w:pPr>
        <w:pStyle w:val="3"/>
        <w:bidi w:val="0"/>
        <w:rPr>
          <w:rFonts w:hint="eastAsia"/>
        </w:rPr>
      </w:pPr>
    </w:p>
    <w:p w14:paraId="47BF124D">
      <w:pPr>
        <w:spacing w:line="480" w:lineRule="exact"/>
        <w:rPr>
          <w:rFonts w:hint="eastAsia" w:ascii="仿宋_GB2312" w:hAnsi="仿宋_GB2312" w:eastAsia="仿宋_GB2312" w:cs="仿宋_GB2312"/>
          <w:sz w:val="28"/>
          <w:szCs w:val="28"/>
        </w:rPr>
      </w:pPr>
    </w:p>
    <w:p w14:paraId="210F666B">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297815</wp:posOffset>
                </wp:positionV>
                <wp:extent cx="5502910" cy="0"/>
                <wp:effectExtent l="0" t="4445" r="0" b="5080"/>
                <wp:wrapNone/>
                <wp:docPr id="3" name="Line 132"/>
                <wp:cNvGraphicFramePr/>
                <a:graphic xmlns:a="http://schemas.openxmlformats.org/drawingml/2006/main">
                  <a:graphicData uri="http://schemas.microsoft.com/office/word/2010/wordprocessingShape">
                    <wps:wsp>
                      <wps:cNvSpPr/>
                      <wps:spPr>
                        <a:xfrm flipV="1">
                          <a:off x="0" y="0"/>
                          <a:ext cx="55029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32" o:spid="_x0000_s1026" o:spt="20" style="position:absolute;left:0pt;flip:y;margin-left:0.75pt;margin-top:23.45pt;height:0pt;width:433.3pt;z-index:251661312;mso-width-relative:page;mso-height-relative:page;" filled="f" stroked="t" coordsize="21600,21600" o:gfxdata="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yuGZdIAAAAHAQAADwAA&#10;AAAAAAABACAAAAAiAAAAZHJzL2Rvd25yZXYueG1sUEsBAhQAFAAAAAgAh07iQIovSLXjAQAA5QMA&#10;AA4AAAAAAAAAAQAgAAAAIQEAAGRycy9lMm9Eb2MueG1sUEsFBgAAAAAGAAYAWQEAAHY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（信息公开形式：</w:t>
      </w:r>
      <w:r>
        <w:rPr>
          <w:rFonts w:hint="eastAsia" w:ascii="仿宋_GB2312" w:hAnsi="仿宋_GB2312" w:eastAsia="仿宋_GB2312" w:cs="仿宋_GB2312"/>
          <w:sz w:val="28"/>
          <w:szCs w:val="28"/>
          <w:lang w:eastAsia="zh-CN"/>
        </w:rPr>
        <w:t>主动公开</w:t>
      </w:r>
      <w:r>
        <w:rPr>
          <w:rFonts w:hint="eastAsia" w:ascii="仿宋_GB2312" w:hAnsi="仿宋_GB2312" w:eastAsia="仿宋_GB2312" w:cs="仿宋_GB2312"/>
          <w:sz w:val="28"/>
          <w:szCs w:val="28"/>
        </w:rPr>
        <w:t>）</w:t>
      </w:r>
    </w:p>
    <w:p w14:paraId="3E32DDD2">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334010</wp:posOffset>
                </wp:positionV>
                <wp:extent cx="5494020" cy="0"/>
                <wp:effectExtent l="0" t="4445" r="0" b="5080"/>
                <wp:wrapNone/>
                <wp:docPr id="1" name="Line 123"/>
                <wp:cNvGraphicFramePr/>
                <a:graphic xmlns:a="http://schemas.openxmlformats.org/drawingml/2006/main">
                  <a:graphicData uri="http://schemas.microsoft.com/office/word/2010/wordprocessingShape">
                    <wps:wsp>
                      <wps:cNvSpPr/>
                      <wps:spPr>
                        <a:xfrm>
                          <a:off x="0" y="0"/>
                          <a:ext cx="54940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23" o:spid="_x0000_s1026" o:spt="20" style="position:absolute;left:0pt;margin-left:0pt;margin-top:26.3pt;height:0pt;width:432.6pt;z-index:251659264;mso-width-relative:page;mso-height-relative:page;" filled="f" stroked="t" coordsize="21600,21600" o:gfxdata="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LyFkLUAAAABgEAAA8AAAAAAAAA&#10;AQAgAAAAIgAAAGRycy9kb3ducmV2LnhtbFBLAQIUABQAAAAIAIdO4kC9rF2/3AEAANsDAAAOAAAA&#10;AAAAAAEAIAAAACMBAABkcnMvZTJvRG9jLnhtbFBLBQYAAAAABgAGAFkBAABx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鞍山市应急管理局</w:t>
      </w:r>
      <w:r>
        <w:rPr>
          <w:rFonts w:hint="eastAsia" w:ascii="仿宋_GB2312" w:hAnsi="仿宋_GB2312" w:eastAsia="仿宋_GB2312" w:cs="仿宋_GB2312"/>
          <w:sz w:val="28"/>
          <w:szCs w:val="28"/>
          <w:lang w:eastAsia="zh-CN"/>
        </w:rPr>
        <w:t>办公室</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日印发</w:t>
      </w:r>
    </w:p>
    <w:p w14:paraId="61E5B9E3">
      <w:pPr>
        <w:spacing w:line="48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-151765</wp:posOffset>
                </wp:positionH>
                <wp:positionV relativeFrom="paragraph">
                  <wp:posOffset>461010</wp:posOffset>
                </wp:positionV>
                <wp:extent cx="771525" cy="361950"/>
                <wp:effectExtent l="0" t="0" r="9525" b="0"/>
                <wp:wrapNone/>
                <wp:docPr id="2" name="文本框 14"/>
                <wp:cNvGraphicFramePr/>
                <a:graphic xmlns:a="http://schemas.openxmlformats.org/drawingml/2006/main">
                  <a:graphicData uri="http://schemas.microsoft.com/office/word/2010/wordprocessingShape">
                    <wps:wsp>
                      <wps:cNvSpPr txBox="1"/>
                      <wps:spPr>
                        <a:xfrm>
                          <a:off x="0" y="0"/>
                          <a:ext cx="771525" cy="361950"/>
                        </a:xfrm>
                        <a:prstGeom prst="rect">
                          <a:avLst/>
                        </a:prstGeom>
                        <a:solidFill>
                          <a:srgbClr val="FFFFFF"/>
                        </a:solidFill>
                        <a:ln>
                          <a:noFill/>
                        </a:ln>
                      </wps:spPr>
                      <wps:txbx>
                        <w:txbxContent>
                          <w:p w14:paraId="7F176D38"/>
                        </w:txbxContent>
                      </wps:txbx>
                      <wps:bodyPr wrap="square" lIns="91439" tIns="45719" rIns="91439" bIns="45719" upright="1"/>
                    </wps:wsp>
                  </a:graphicData>
                </a:graphic>
              </wp:anchor>
            </w:drawing>
          </mc:Choice>
          <mc:Fallback>
            <w:pict>
              <v:shape id="文本框 14" o:spid="_x0000_s1026" o:spt="202" type="#_x0000_t202" style="position:absolute;left:0pt;margin-left:-11.95pt;margin-top:36.3pt;height:28.5pt;width:60.75pt;z-index:251660288;mso-width-relative:page;mso-height-relative:page;" fillcolor="#FFFFFF" filled="t" stroked="f" coordsize="21600,21600" o:gfxdata="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yghQ51AAAAAkB&#10;AAAPAAAAAAAAAAEAIAAAACIAAABkcnMvZG93bnJldi54bWxQSwECFAAUAAAACACHTuJAUfRq2+YB&#10;AAC5AwAADgAAAAAAAAABACAAAAAjAQAAZHJzL2Uyb0RvYy54bWxQSwUGAAAAAAYABgBZAQAAewUA&#10;AAAA&#10;">
                <v:fill on="t" focussize="0,0"/>
                <v:stroke on="f"/>
                <v:imagedata o:title=""/>
                <o:lock v:ext="edit" aspectratio="f"/>
                <v:textbox inset="7.19992125984252pt,3.59992125984252pt,7.19992125984252pt,3.59992125984252pt">
                  <w:txbxContent>
                    <w:p w14:paraId="7F176D38"/>
                  </w:txbxContent>
                </v:textbox>
              </v:shape>
            </w:pict>
          </mc:Fallback>
        </mc:AlternateContent>
      </w:r>
      <w:r>
        <w:rPr>
          <w:rFonts w:hint="eastAsia" w:ascii="仿宋_GB2312" w:hAnsi="仿宋_GB2312" w:eastAsia="仿宋_GB2312" w:cs="仿宋_GB2312"/>
          <w:sz w:val="28"/>
          <w:szCs w:val="28"/>
        </w:rPr>
        <w:t>经办人：</w:t>
      </w:r>
      <w:r>
        <w:rPr>
          <w:rFonts w:hint="eastAsia" w:ascii="仿宋_GB2312" w:hAnsi="仿宋_GB2312" w:eastAsia="仿宋_GB2312" w:cs="仿宋_GB2312"/>
          <w:sz w:val="28"/>
          <w:szCs w:val="28"/>
          <w:lang w:val="en-US" w:eastAsia="zh-CN"/>
        </w:rPr>
        <w:t xml:space="preserve">胡晓明           </w:t>
      </w:r>
      <w:r>
        <w:rPr>
          <w:rFonts w:hint="eastAsia" w:ascii="仿宋_GB2312" w:hAnsi="仿宋_GB2312" w:eastAsia="仿宋_GB2312" w:cs="仿宋_GB2312"/>
          <w:sz w:val="28"/>
          <w:szCs w:val="28"/>
        </w:rPr>
        <w:t>电话：589</w:t>
      </w:r>
      <w:r>
        <w:rPr>
          <w:rFonts w:hint="eastAsia" w:ascii="仿宋_GB2312" w:hAnsi="仿宋_GB2312" w:eastAsia="仿宋_GB2312" w:cs="仿宋_GB2312"/>
          <w:sz w:val="28"/>
          <w:szCs w:val="28"/>
          <w:lang w:val="en-US" w:eastAsia="zh-CN"/>
        </w:rPr>
        <w:t xml:space="preserve">6110             </w:t>
      </w:r>
      <w:r>
        <w:rPr>
          <w:rFonts w:hint="eastAsia" w:ascii="仿宋_GB2312" w:hAnsi="仿宋_GB2312" w:eastAsia="仿宋_GB2312" w:cs="仿宋_GB2312"/>
          <w:sz w:val="28"/>
          <w:szCs w:val="28"/>
        </w:rPr>
        <w:t>共印20份</w:t>
      </w: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1893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6D2D9"/>
    <w:rsid w:val="3D6F29E6"/>
    <w:rsid w:val="3DDD93BB"/>
    <w:rsid w:val="3EAB0813"/>
    <w:rsid w:val="3FDBDFC8"/>
    <w:rsid w:val="46A40186"/>
    <w:rsid w:val="47FFB693"/>
    <w:rsid w:val="5FD54076"/>
    <w:rsid w:val="5FF92A54"/>
    <w:rsid w:val="6767D6D6"/>
    <w:rsid w:val="6BFD5825"/>
    <w:rsid w:val="6DFF7E14"/>
    <w:rsid w:val="77C72802"/>
    <w:rsid w:val="77D5A949"/>
    <w:rsid w:val="7E7F0B85"/>
    <w:rsid w:val="7F7FD29C"/>
    <w:rsid w:val="7FFF484A"/>
    <w:rsid w:val="BBFE5A64"/>
    <w:rsid w:val="BD5F843F"/>
    <w:rsid w:val="BF73B3E7"/>
    <w:rsid w:val="BF7BA994"/>
    <w:rsid w:val="CD99459A"/>
    <w:rsid w:val="CF5A0ADC"/>
    <w:rsid w:val="D7BDEA62"/>
    <w:rsid w:val="D97D9170"/>
    <w:rsid w:val="DFD37D8B"/>
    <w:rsid w:val="EDBFBF98"/>
    <w:rsid w:val="FEFBBFB1"/>
    <w:rsid w:val="FEFF20E6"/>
    <w:rsid w:val="FF196BB4"/>
    <w:rsid w:val="FF7D0EB1"/>
    <w:rsid w:val="FF7D73F9"/>
    <w:rsid w:val="FF7F20DF"/>
    <w:rsid w:val="FFE46A42"/>
    <w:rsid w:val="FFE675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386</Words>
  <Characters>430</Characters>
  <Lines>0</Lines>
  <Paragraphs>0</Paragraphs>
  <TotalTime>28</TotalTime>
  <ScaleCrop>false</ScaleCrop>
  <LinksUpToDate>false</LinksUpToDate>
  <CharactersWithSpaces>486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2014-11-08T20:08:00Z</dcterms:created>
  <dc:creator>Administrator</dc:creator>
  <cp:lastModifiedBy>Minho</cp:lastModifiedBy>
  <cp:lastPrinted>2022-05-04T11:17:23Z</cp:lastPrinted>
  <dcterms:modified xsi:type="dcterms:W3CDTF">2026-03-09T02:07:29Z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09B04F7D983D4739921F867022D6FBBC_13</vt:lpwstr>
  </property>
</Properties>
</file>