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color w:val="000000"/>
          <w:sz w:val="48"/>
          <w:szCs w:val="48"/>
        </w:rPr>
      </w:pPr>
      <w:bookmarkStart w:id="0" w:name="_GoBack"/>
      <w:bookmarkEnd w:id="0"/>
      <w:r>
        <w:rPr>
          <w:rStyle w:val="7"/>
          <w:rFonts w:hint="eastAsia" w:ascii="微软雅黑" w:hAnsi="微软雅黑" w:eastAsia="微软雅黑" w:cs="微软雅黑"/>
          <w:color w:val="000000"/>
          <w:sz w:val="48"/>
          <w:szCs w:val="48"/>
        </w:rPr>
        <w:t>岫岩满族自治县国有土地上房屋征收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微软雅黑" w:cs="宋体"/>
          <w:color w:val="000000"/>
          <w:sz w:val="48"/>
          <w:szCs w:val="48"/>
          <w:lang w:eastAsia="zh-CN"/>
        </w:rPr>
      </w:pPr>
      <w:r>
        <w:rPr>
          <w:rStyle w:val="7"/>
          <w:rFonts w:hint="eastAsia" w:ascii="微软雅黑" w:hAnsi="微软雅黑" w:eastAsia="微软雅黑" w:cs="微软雅黑"/>
          <w:color w:val="000000"/>
          <w:sz w:val="48"/>
          <w:szCs w:val="48"/>
        </w:rPr>
        <w:t>与补偿实施办法</w:t>
      </w:r>
      <w:r>
        <w:rPr>
          <w:rStyle w:val="7"/>
          <w:rFonts w:hint="eastAsia" w:ascii="微软雅黑" w:hAnsi="微软雅黑" w:eastAsia="微软雅黑" w:cs="微软雅黑"/>
          <w:color w:val="000000"/>
          <w:sz w:val="48"/>
          <w:szCs w:val="48"/>
          <w:lang w:eastAsia="zh-CN"/>
        </w:rPr>
        <w:t>（</w:t>
      </w:r>
      <w:r>
        <w:rPr>
          <w:rStyle w:val="7"/>
          <w:rFonts w:hint="eastAsia" w:ascii="微软雅黑" w:hAnsi="微软雅黑" w:eastAsia="微软雅黑" w:cs="微软雅黑"/>
          <w:color w:val="000000"/>
          <w:sz w:val="48"/>
          <w:szCs w:val="48"/>
          <w:lang w:val="en-US" w:eastAsia="zh-CN"/>
        </w:rPr>
        <w:t>征求意见稿</w:t>
      </w:r>
      <w:r>
        <w:rPr>
          <w:rStyle w:val="7"/>
          <w:rFonts w:hint="eastAsia" w:ascii="微软雅黑" w:hAnsi="微软雅黑" w:eastAsia="微软雅黑" w:cs="微软雅黑"/>
          <w:color w:val="000000"/>
          <w:sz w:val="48"/>
          <w:szCs w:val="48"/>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color w:val="000000"/>
          <w:sz w:val="30"/>
          <w:szCs w:val="30"/>
        </w:rPr>
      </w:pPr>
      <w:r>
        <w:rPr>
          <w:rStyle w:val="7"/>
          <w:rFonts w:hint="eastAsia" w:ascii="微软雅黑" w:hAnsi="微软雅黑" w:eastAsia="微软雅黑" w:cs="微软雅黑"/>
          <w:color w:val="000000"/>
          <w:sz w:val="30"/>
          <w:szCs w:val="30"/>
        </w:rPr>
        <w:t>第一章　总　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00" w:firstLineChars="200"/>
        <w:jc w:val="left"/>
        <w:textAlignment w:val="auto"/>
        <w:rPr>
          <w:rFonts w:hint="eastAsia" w:ascii="宋体" w:hAnsi="宋体" w:eastAsia="宋体" w:cs="宋体"/>
          <w:color w:val="000000"/>
          <w:sz w:val="30"/>
          <w:szCs w:val="30"/>
        </w:rPr>
      </w:pPr>
      <w:r>
        <w:rPr>
          <w:rStyle w:val="7"/>
          <w:rFonts w:hint="eastAsia" w:ascii="微软雅黑" w:hAnsi="微软雅黑" w:eastAsia="微软雅黑" w:cs="微软雅黑"/>
          <w:color w:val="000000"/>
          <w:sz w:val="30"/>
          <w:szCs w:val="30"/>
        </w:rPr>
        <w:t>第一条</w:t>
      </w:r>
      <w:r>
        <w:rPr>
          <w:rFonts w:hint="eastAsia" w:ascii="宋体" w:hAnsi="宋体" w:eastAsia="宋体" w:cs="宋体"/>
          <w:color w:val="000000"/>
          <w:sz w:val="30"/>
          <w:szCs w:val="30"/>
        </w:rPr>
        <w:t>　为规范我县国有土地上房屋征收与补偿活动，维护公共利益，保障被征收房屋所有权人的合法权益，根据《国有土地上房屋征收与补偿条例》（以下简称《条例》）、《国有土地上房屋征收评估办法》，结合我县实际，特制定本办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00" w:firstLineChars="200"/>
        <w:jc w:val="left"/>
        <w:textAlignment w:val="auto"/>
        <w:rPr>
          <w:rFonts w:hint="eastAsia" w:ascii="宋体" w:hAnsi="宋体" w:eastAsia="宋体" w:cs="宋体"/>
          <w:color w:val="000000"/>
          <w:sz w:val="30"/>
          <w:szCs w:val="30"/>
        </w:rPr>
      </w:pPr>
      <w:r>
        <w:rPr>
          <w:rStyle w:val="7"/>
          <w:rFonts w:hint="eastAsia" w:ascii="微软雅黑" w:hAnsi="微软雅黑" w:eastAsia="微软雅黑" w:cs="微软雅黑"/>
          <w:color w:val="000000"/>
          <w:sz w:val="30"/>
          <w:szCs w:val="30"/>
        </w:rPr>
        <w:t>第二条</w:t>
      </w:r>
      <w:r>
        <w:rPr>
          <w:rFonts w:hint="eastAsia" w:ascii="宋体" w:hAnsi="宋体" w:eastAsia="宋体" w:cs="宋体"/>
          <w:color w:val="000000"/>
          <w:sz w:val="30"/>
          <w:szCs w:val="30"/>
        </w:rPr>
        <w:t>　在岫岩满族自治县城市规划区（包括各建制镇）内国有土地上的房屋，实施房屋征收与补偿，适用本办法。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00" w:firstLineChars="200"/>
        <w:jc w:val="left"/>
        <w:textAlignment w:val="auto"/>
        <w:rPr>
          <w:rFonts w:hint="eastAsia" w:ascii="宋体" w:hAnsi="宋体" w:eastAsia="宋体" w:cs="宋体"/>
          <w:color w:val="000000"/>
          <w:sz w:val="30"/>
          <w:szCs w:val="30"/>
        </w:rPr>
      </w:pPr>
      <w:r>
        <w:rPr>
          <w:rStyle w:val="7"/>
          <w:rFonts w:hint="eastAsia" w:ascii="微软雅黑" w:hAnsi="微软雅黑" w:eastAsia="微软雅黑" w:cs="微软雅黑"/>
          <w:color w:val="000000"/>
          <w:sz w:val="30"/>
          <w:szCs w:val="30"/>
        </w:rPr>
        <w:t>第三条</w:t>
      </w:r>
      <w:r>
        <w:rPr>
          <w:rFonts w:hint="eastAsia" w:ascii="宋体" w:hAnsi="宋体" w:eastAsia="宋体" w:cs="宋体"/>
          <w:color w:val="000000"/>
          <w:sz w:val="30"/>
          <w:szCs w:val="30"/>
        </w:rPr>
        <w:t>　国有土地上房屋征收与补偿工作，遵循决策民主、程序正当、结果公开的原则。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00" w:firstLineChars="200"/>
        <w:jc w:val="left"/>
        <w:textAlignment w:val="auto"/>
        <w:rPr>
          <w:rFonts w:hint="eastAsia" w:ascii="宋体" w:hAnsi="宋体" w:eastAsia="宋体" w:cs="宋体"/>
          <w:color w:val="000000"/>
          <w:sz w:val="30"/>
          <w:szCs w:val="30"/>
        </w:rPr>
      </w:pPr>
      <w:r>
        <w:rPr>
          <w:rStyle w:val="7"/>
          <w:rFonts w:hint="eastAsia" w:ascii="微软雅黑" w:hAnsi="微软雅黑" w:eastAsia="微软雅黑" w:cs="微软雅黑"/>
          <w:color w:val="000000"/>
          <w:sz w:val="30"/>
          <w:szCs w:val="30"/>
        </w:rPr>
        <w:t>第四条</w:t>
      </w:r>
      <w:r>
        <w:rPr>
          <w:rFonts w:hint="eastAsia" w:ascii="宋体" w:hAnsi="宋体" w:eastAsia="宋体" w:cs="宋体"/>
          <w:color w:val="000000"/>
          <w:sz w:val="30"/>
          <w:szCs w:val="30"/>
        </w:rPr>
        <w:t>　县政府负责本行政区域的房屋征收与补偿工作，研究确定征收项目、征收范围和补偿政策等事项。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00" w:firstLineChars="200"/>
        <w:jc w:val="left"/>
        <w:textAlignment w:val="auto"/>
        <w:rPr>
          <w:rFonts w:hint="eastAsia" w:ascii="宋体" w:hAnsi="宋体" w:eastAsia="宋体" w:cs="宋体"/>
          <w:color w:val="000000"/>
          <w:sz w:val="30"/>
          <w:szCs w:val="30"/>
        </w:rPr>
      </w:pPr>
      <w:r>
        <w:rPr>
          <w:rFonts w:hint="eastAsia" w:ascii="宋体" w:hAnsi="宋体" w:eastAsia="宋体" w:cs="宋体"/>
          <w:color w:val="000000"/>
          <w:sz w:val="30"/>
          <w:szCs w:val="30"/>
        </w:rPr>
        <w:t>县住房和城乡建设局作为房屋征收管理部门（以下简称房屋征收部门）负责组织实施县域内房屋征收与补偿工作。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00" w:firstLineChars="200"/>
        <w:jc w:val="left"/>
        <w:textAlignment w:val="auto"/>
        <w:rPr>
          <w:rFonts w:hint="eastAsia" w:ascii="宋体" w:hAnsi="宋体" w:eastAsia="宋体" w:cs="宋体"/>
          <w:color w:val="000000"/>
          <w:sz w:val="30"/>
          <w:szCs w:val="30"/>
        </w:rPr>
      </w:pPr>
      <w:r>
        <w:rPr>
          <w:rFonts w:hint="eastAsia" w:ascii="宋体" w:hAnsi="宋体" w:eastAsia="宋体" w:cs="宋体"/>
          <w:color w:val="000000"/>
          <w:sz w:val="30"/>
          <w:szCs w:val="30"/>
        </w:rPr>
        <w:t>房屋征收部门可以委托被征收房屋所在地的乡镇政府等单位</w:t>
      </w:r>
      <w:r>
        <w:rPr>
          <w:rFonts w:hint="eastAsia" w:ascii="宋体" w:hAnsi="宋体" w:eastAsia="宋体" w:cs="宋体"/>
          <w:color w:val="000000"/>
          <w:sz w:val="30"/>
          <w:szCs w:val="30"/>
          <w:lang w:eastAsia="zh-CN"/>
        </w:rPr>
        <w:t>作为</w:t>
      </w:r>
      <w:r>
        <w:rPr>
          <w:rFonts w:hint="eastAsia" w:ascii="宋体" w:hAnsi="宋体" w:eastAsia="宋体" w:cs="宋体"/>
          <w:color w:val="000000"/>
          <w:sz w:val="30"/>
          <w:szCs w:val="30"/>
        </w:rPr>
        <w:t>房屋征收实施单位，承担房屋征收与补偿的具体工作。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00" w:firstLineChars="200"/>
        <w:jc w:val="left"/>
        <w:textAlignment w:val="auto"/>
        <w:rPr>
          <w:rFonts w:hint="eastAsia" w:ascii="宋体" w:hAnsi="宋体" w:eastAsia="宋体" w:cs="宋体"/>
          <w:color w:val="auto"/>
          <w:sz w:val="30"/>
          <w:szCs w:val="30"/>
          <w:highlight w:val="none"/>
          <w:shd w:val="clear" w:color="auto" w:fill="auto"/>
        </w:rPr>
      </w:pPr>
      <w:r>
        <w:rPr>
          <w:rFonts w:hint="eastAsia" w:ascii="宋体" w:hAnsi="宋体" w:eastAsia="宋体" w:cs="宋体"/>
          <w:color w:val="auto"/>
          <w:sz w:val="30"/>
          <w:szCs w:val="30"/>
          <w:highlight w:val="none"/>
          <w:shd w:val="clear" w:color="auto" w:fill="auto"/>
        </w:rPr>
        <w:t>县公安局、发改局、审计局、财政局、自然资源局、生态环境局、住建局、城乡管理和综合行政执法局、街道办事处、建制镇、不动产登记中心等有关部门和单位，按照职责分工，支持、配合、监督房屋征收与补偿工作，确保房屋征收与补偿工作顺利进行。</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Style w:val="7"/>
          <w:rFonts w:hint="eastAsia" w:ascii="微软雅黑" w:hAnsi="微软雅黑" w:eastAsia="微软雅黑" w:cs="微软雅黑"/>
          <w:color w:val="000000"/>
          <w:sz w:val="30"/>
          <w:szCs w:val="30"/>
          <w:lang w:eastAsia="zh-CN"/>
        </w:rPr>
      </w:pPr>
      <w:r>
        <w:rPr>
          <w:rStyle w:val="7"/>
          <w:rFonts w:hint="eastAsia" w:ascii="微软雅黑" w:hAnsi="微软雅黑" w:eastAsia="微软雅黑" w:cs="微软雅黑"/>
          <w:color w:val="000000"/>
          <w:sz w:val="30"/>
          <w:szCs w:val="30"/>
          <w:lang w:eastAsia="zh-CN"/>
        </w:rPr>
        <w:t>确定征收范围</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600" w:firstLineChars="200"/>
        <w:jc w:val="left"/>
        <w:textAlignment w:val="auto"/>
        <w:rPr>
          <w:rFonts w:hint="eastAsia" w:ascii="宋体" w:hAnsi="宋体" w:eastAsia="宋体" w:cs="宋体"/>
          <w:color w:val="000000"/>
          <w:sz w:val="30"/>
          <w:szCs w:val="30"/>
          <w:lang w:eastAsia="zh-CN"/>
        </w:rPr>
      </w:pPr>
      <w:r>
        <w:rPr>
          <w:rFonts w:hint="eastAsia" w:ascii="微软雅黑" w:hAnsi="微软雅黑" w:eastAsia="微软雅黑" w:cs="微软雅黑"/>
          <w:b/>
          <w:bCs/>
          <w:color w:val="000000"/>
          <w:sz w:val="30"/>
          <w:szCs w:val="30"/>
          <w:lang w:eastAsia="zh-CN"/>
        </w:rPr>
        <w:t>第五条</w:t>
      </w:r>
      <w:r>
        <w:rPr>
          <w:rFonts w:hint="eastAsia" w:ascii="微软雅黑" w:hAnsi="微软雅黑" w:eastAsia="微软雅黑" w:cs="微软雅黑"/>
          <w:b/>
          <w:bCs/>
          <w:color w:val="000000"/>
          <w:sz w:val="30"/>
          <w:szCs w:val="30"/>
          <w:lang w:val="en-US" w:eastAsia="zh-CN"/>
        </w:rPr>
        <w:t xml:space="preserve"> </w:t>
      </w:r>
      <w:r>
        <w:rPr>
          <w:rFonts w:hint="eastAsia" w:ascii="宋体" w:hAnsi="宋体" w:eastAsia="宋体" w:cs="宋体"/>
          <w:color w:val="000000"/>
          <w:sz w:val="30"/>
          <w:szCs w:val="30"/>
        </w:rPr>
        <w:t>根据《条例》规定，因公共利益需要，确需征收房屋的，由县政府作出房屋征收决定。</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rightChars="0" w:firstLine="600" w:firstLineChars="200"/>
        <w:jc w:val="left"/>
        <w:textAlignment w:val="auto"/>
        <w:rPr>
          <w:rFonts w:hint="eastAsia" w:ascii="宋体" w:hAnsi="宋体" w:eastAsia="宋体" w:cs="宋体"/>
          <w:color w:val="000000"/>
          <w:sz w:val="30"/>
          <w:szCs w:val="30"/>
          <w:lang w:eastAsia="zh-CN"/>
        </w:rPr>
      </w:pPr>
      <w:r>
        <w:rPr>
          <w:rFonts w:hint="eastAsia" w:ascii="微软雅黑" w:hAnsi="微软雅黑" w:eastAsia="微软雅黑" w:cs="微软雅黑"/>
          <w:b/>
          <w:bCs/>
          <w:color w:val="000000"/>
          <w:sz w:val="30"/>
          <w:szCs w:val="30"/>
          <w:lang w:eastAsia="zh-CN"/>
        </w:rPr>
        <w:t>第六条</w:t>
      </w:r>
      <w:r>
        <w:rPr>
          <w:rFonts w:hint="eastAsia" w:ascii="微软雅黑" w:hAnsi="微软雅黑" w:eastAsia="微软雅黑" w:cs="微软雅黑"/>
          <w:b/>
          <w:bCs/>
          <w:color w:val="000000"/>
          <w:sz w:val="30"/>
          <w:szCs w:val="30"/>
          <w:lang w:val="en-US" w:eastAsia="zh-CN"/>
        </w:rPr>
        <w:t xml:space="preserve"> </w:t>
      </w:r>
      <w:r>
        <w:rPr>
          <w:rFonts w:hint="eastAsia" w:ascii="宋体" w:hAnsi="宋体" w:eastAsia="宋体" w:cs="宋体"/>
          <w:color w:val="000000"/>
          <w:sz w:val="30"/>
          <w:szCs w:val="30"/>
        </w:rPr>
        <w:t>确需征收房屋的各项建设活动，县政府组织发改、自然资源</w:t>
      </w:r>
      <w:r>
        <w:rPr>
          <w:rFonts w:hint="eastAsia" w:ascii="宋体" w:hAnsi="宋体" w:eastAsia="宋体" w:cs="宋体"/>
          <w:color w:val="000000"/>
          <w:sz w:val="30"/>
          <w:szCs w:val="30"/>
          <w:lang w:eastAsia="zh-CN"/>
        </w:rPr>
        <w:t>、</w:t>
      </w:r>
      <w:r>
        <w:rPr>
          <w:rFonts w:hint="eastAsia" w:ascii="宋体" w:hAnsi="宋体" w:eastAsia="宋体" w:cs="宋体"/>
          <w:color w:val="000000"/>
          <w:sz w:val="30"/>
          <w:szCs w:val="30"/>
        </w:rPr>
        <w:t>住建</w:t>
      </w:r>
      <w:r>
        <w:rPr>
          <w:rFonts w:hint="eastAsia" w:ascii="宋体" w:hAnsi="宋体" w:eastAsia="宋体" w:cs="宋体"/>
          <w:color w:val="000000"/>
          <w:sz w:val="30"/>
          <w:szCs w:val="30"/>
          <w:lang w:eastAsia="zh-CN"/>
        </w:rPr>
        <w:t>、所在街道</w:t>
      </w:r>
      <w:r>
        <w:rPr>
          <w:rFonts w:hint="eastAsia" w:ascii="宋体" w:hAnsi="宋体" w:eastAsia="宋体" w:cs="宋体"/>
          <w:color w:val="000000"/>
          <w:sz w:val="30"/>
          <w:szCs w:val="30"/>
        </w:rPr>
        <w:t>等部门进行论证</w:t>
      </w:r>
      <w:r>
        <w:rPr>
          <w:rFonts w:hint="eastAsia" w:ascii="宋体" w:hAnsi="宋体" w:eastAsia="宋体" w:cs="宋体"/>
          <w:color w:val="000000"/>
          <w:sz w:val="30"/>
          <w:szCs w:val="30"/>
          <w:lang w:eastAsia="zh-CN"/>
        </w:rPr>
        <w:t>。提出房屋征收范围意见，报分管住建和自然资源工作领导研究同意后，报县长办会议研究，确定拟征收范围。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00" w:firstLineChars="200"/>
        <w:jc w:val="left"/>
        <w:textAlignment w:val="auto"/>
        <w:rPr>
          <w:rFonts w:hint="eastAsia" w:ascii="宋体" w:hAnsi="宋体" w:eastAsia="宋体" w:cs="宋体"/>
          <w:color w:val="000000"/>
          <w:sz w:val="30"/>
          <w:szCs w:val="30"/>
        </w:rPr>
      </w:pPr>
      <w:r>
        <w:rPr>
          <w:rFonts w:hint="eastAsia" w:ascii="微软雅黑" w:hAnsi="微软雅黑" w:eastAsia="微软雅黑" w:cs="微软雅黑"/>
          <w:b/>
          <w:bCs/>
          <w:color w:val="000000"/>
          <w:sz w:val="30"/>
          <w:szCs w:val="30"/>
          <w:lang w:eastAsia="zh-CN"/>
        </w:rPr>
        <w:t>第七条</w:t>
      </w:r>
      <w:r>
        <w:rPr>
          <w:rFonts w:hint="eastAsia" w:ascii="微软雅黑" w:hAnsi="微软雅黑" w:eastAsia="微软雅黑" w:cs="微软雅黑"/>
          <w:b/>
          <w:bCs/>
          <w:color w:val="000000"/>
          <w:sz w:val="30"/>
          <w:szCs w:val="30"/>
          <w:lang w:val="en-US" w:eastAsia="zh-CN"/>
        </w:rPr>
        <w:t xml:space="preserve"> </w:t>
      </w:r>
      <w:r>
        <w:rPr>
          <w:rFonts w:hint="eastAsia" w:ascii="宋体" w:hAnsi="宋体" w:eastAsia="宋体" w:cs="宋体"/>
          <w:color w:val="000000"/>
          <w:sz w:val="30"/>
          <w:szCs w:val="30"/>
        </w:rPr>
        <w:t>房屋征收部门组织对</w:t>
      </w:r>
      <w:r>
        <w:rPr>
          <w:rFonts w:hint="eastAsia" w:ascii="宋体" w:hAnsi="宋体" w:eastAsia="宋体" w:cs="宋体"/>
          <w:color w:val="000000"/>
          <w:sz w:val="30"/>
          <w:szCs w:val="30"/>
          <w:lang w:eastAsia="zh-CN"/>
        </w:rPr>
        <w:t>拟</w:t>
      </w:r>
      <w:r>
        <w:rPr>
          <w:rFonts w:hint="eastAsia" w:ascii="宋体" w:hAnsi="宋体" w:eastAsia="宋体" w:cs="宋体"/>
          <w:color w:val="000000"/>
          <w:sz w:val="30"/>
          <w:szCs w:val="30"/>
        </w:rPr>
        <w:t>征收范围内房屋的权属、区位、用途、建筑面积及附属物等情况进行调查登记，被征收人应予以配合。调查结果在房屋征收范围内向被征收人公布。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00" w:firstLineChars="200"/>
        <w:jc w:val="left"/>
        <w:textAlignment w:val="auto"/>
        <w:rPr>
          <w:rFonts w:hint="eastAsia" w:ascii="宋体" w:hAnsi="宋体" w:eastAsia="宋体" w:cs="宋体"/>
          <w:color w:val="000000"/>
          <w:sz w:val="30"/>
          <w:szCs w:val="30"/>
        </w:rPr>
      </w:pPr>
      <w:r>
        <w:rPr>
          <w:rFonts w:hint="eastAsia" w:ascii="微软雅黑" w:hAnsi="微软雅黑" w:eastAsia="微软雅黑" w:cs="微软雅黑"/>
          <w:b/>
          <w:bCs/>
          <w:color w:val="000000"/>
          <w:sz w:val="30"/>
          <w:szCs w:val="30"/>
          <w:lang w:eastAsia="zh-CN"/>
        </w:rPr>
        <w:t>第八条</w:t>
      </w:r>
      <w:r>
        <w:rPr>
          <w:rFonts w:hint="eastAsia" w:ascii="宋体" w:hAnsi="宋体" w:eastAsia="宋体" w:cs="宋体"/>
          <w:color w:val="000000"/>
          <w:sz w:val="30"/>
          <w:szCs w:val="30"/>
          <w:lang w:val="en-US" w:eastAsia="zh-CN"/>
        </w:rPr>
        <w:t xml:space="preserve"> </w:t>
      </w:r>
      <w:r>
        <w:rPr>
          <w:rFonts w:hint="eastAsia" w:ascii="宋体" w:hAnsi="宋体" w:eastAsia="宋体" w:cs="宋体"/>
          <w:color w:val="000000"/>
          <w:sz w:val="30"/>
          <w:szCs w:val="30"/>
        </w:rPr>
        <w:t>县政府组织住房和城乡建设局、自然资源局和城乡管理和综合行政执法局等有关部门，对征收范围内未经登记的房屋进行调查、认定和处理。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00" w:firstLineChars="200"/>
        <w:jc w:val="left"/>
        <w:textAlignment w:val="auto"/>
        <w:rPr>
          <w:rFonts w:hint="eastAsia" w:ascii="宋体" w:hAnsi="宋体" w:eastAsia="宋体" w:cs="宋体"/>
          <w:color w:val="000000"/>
          <w:sz w:val="30"/>
          <w:szCs w:val="30"/>
          <w:lang w:eastAsia="zh-CN"/>
        </w:rPr>
      </w:pPr>
      <w:r>
        <w:rPr>
          <w:rFonts w:hint="eastAsia" w:ascii="微软雅黑" w:hAnsi="微软雅黑" w:eastAsia="微软雅黑" w:cs="微软雅黑"/>
          <w:b/>
          <w:bCs/>
          <w:color w:val="000000"/>
          <w:sz w:val="30"/>
          <w:szCs w:val="30"/>
          <w:lang w:eastAsia="zh-CN"/>
        </w:rPr>
        <w:t>第九条</w:t>
      </w:r>
      <w:r>
        <w:rPr>
          <w:rFonts w:hint="eastAsia" w:ascii="宋体" w:hAnsi="宋体" w:eastAsia="宋体" w:cs="宋体"/>
          <w:color w:val="000000"/>
          <w:sz w:val="30"/>
          <w:szCs w:val="30"/>
          <w:lang w:val="en-US" w:eastAsia="zh-CN"/>
        </w:rPr>
        <w:t xml:space="preserve"> </w:t>
      </w:r>
      <w:r>
        <w:rPr>
          <w:rFonts w:hint="eastAsia" w:ascii="宋体" w:hAnsi="宋体" w:eastAsia="宋体" w:cs="宋体"/>
          <w:color w:val="000000"/>
          <w:sz w:val="30"/>
          <w:szCs w:val="30"/>
          <w:lang w:eastAsia="zh-CN"/>
        </w:rPr>
        <w:t>县住房和城乡建设局会同自然资源局、所在街道，综合城乡规划、专项规划、区位地价、项目容积率、征收成本，测算项目收支情况。除旧城改造、城市更新等重大民生项目外，原则上收不抵支的项目不启动征收程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00" w:firstLineChars="200"/>
        <w:jc w:val="left"/>
        <w:textAlignment w:val="auto"/>
        <w:rPr>
          <w:rFonts w:hint="eastAsia" w:ascii="宋体" w:hAnsi="宋体" w:eastAsia="宋体" w:cs="宋体"/>
          <w:color w:val="000000"/>
          <w:sz w:val="30"/>
          <w:szCs w:val="30"/>
        </w:rPr>
      </w:pPr>
      <w:r>
        <w:rPr>
          <w:rFonts w:hint="eastAsia" w:ascii="微软雅黑" w:hAnsi="微软雅黑" w:eastAsia="微软雅黑" w:cs="微软雅黑"/>
          <w:b/>
          <w:bCs/>
          <w:color w:val="000000"/>
          <w:sz w:val="30"/>
          <w:szCs w:val="30"/>
          <w:lang w:eastAsia="zh-CN"/>
        </w:rPr>
        <w:t>第十条</w:t>
      </w:r>
      <w:r>
        <w:rPr>
          <w:rFonts w:hint="eastAsia" w:ascii="宋体" w:hAnsi="宋体" w:eastAsia="宋体" w:cs="宋体"/>
          <w:color w:val="000000"/>
          <w:sz w:val="30"/>
          <w:szCs w:val="30"/>
          <w:lang w:val="en-US" w:eastAsia="zh-CN"/>
        </w:rPr>
        <w:t xml:space="preserve"> </w:t>
      </w:r>
      <w:r>
        <w:rPr>
          <w:rFonts w:hint="eastAsia" w:ascii="宋体" w:hAnsi="宋体" w:eastAsia="宋体" w:cs="宋体"/>
          <w:color w:val="000000"/>
          <w:sz w:val="30"/>
          <w:szCs w:val="30"/>
        </w:rPr>
        <w:t>按照有关规定进行社会稳定风险评估。征收补偿费用应当足额到位、专户存储、专款专用。</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00" w:firstLineChars="200"/>
        <w:jc w:val="left"/>
        <w:textAlignment w:val="auto"/>
        <w:rPr>
          <w:rStyle w:val="7"/>
          <w:rFonts w:hint="eastAsia" w:ascii="微软雅黑" w:hAnsi="微软雅黑" w:eastAsia="微软雅黑" w:cs="微软雅黑"/>
          <w:color w:val="000000"/>
          <w:sz w:val="30"/>
          <w:szCs w:val="30"/>
          <w:lang w:val="en-US" w:eastAsia="zh-CN"/>
        </w:rPr>
      </w:pPr>
      <w:r>
        <w:rPr>
          <w:rFonts w:hint="eastAsia" w:ascii="微软雅黑" w:hAnsi="微软雅黑" w:eastAsia="微软雅黑" w:cs="微软雅黑"/>
          <w:b/>
          <w:bCs/>
          <w:color w:val="000000"/>
          <w:sz w:val="30"/>
          <w:szCs w:val="30"/>
          <w:lang w:eastAsia="zh-CN"/>
        </w:rPr>
        <w:t>第十一条</w:t>
      </w:r>
      <w:r>
        <w:rPr>
          <w:rFonts w:hint="eastAsia" w:ascii="宋体" w:hAnsi="宋体" w:eastAsia="宋体" w:cs="宋体"/>
          <w:color w:val="000000"/>
          <w:sz w:val="30"/>
          <w:szCs w:val="30"/>
          <w:lang w:val="en-US" w:eastAsia="zh-CN"/>
        </w:rPr>
        <w:t xml:space="preserve"> 拟</w:t>
      </w:r>
      <w:r>
        <w:rPr>
          <w:rFonts w:hint="eastAsia" w:ascii="宋体" w:hAnsi="宋体" w:eastAsia="宋体" w:cs="宋体"/>
          <w:color w:val="000000"/>
          <w:sz w:val="30"/>
          <w:szCs w:val="30"/>
        </w:rPr>
        <w:t>征收范围确定后，房屋征收部门发布调查登记通知和封区公告，任何单位和个人不得在征收范围内从事新建、改建和扩建房屋及附属物，改变房屋和土地用途、房屋析产、户口迁入迁出、办理营业执照、抢栽果树树木等不当增加补偿费用的活动，违反规定实施的，不予补偿。不得通过新增工商登记或税务登记、房屋租赁和进行房屋装修等行为，提高和增加补偿费用。征收范围确定后，房屋征收部门书面通知自然资源、住建、公安、市场监督管理和税务等相关部门暂停办理相关手续，并载明暂停期限，暂停期限最长不超过1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color w:val="000000"/>
          <w:sz w:val="30"/>
          <w:szCs w:val="30"/>
        </w:rPr>
      </w:pPr>
      <w:r>
        <w:rPr>
          <w:rStyle w:val="7"/>
          <w:rFonts w:hint="eastAsia" w:ascii="微软雅黑" w:hAnsi="微软雅黑" w:eastAsia="微软雅黑" w:cs="微软雅黑"/>
          <w:color w:val="000000"/>
          <w:sz w:val="30"/>
          <w:szCs w:val="30"/>
          <w:lang w:eastAsia="zh-CN"/>
        </w:rPr>
        <w:t>第三章</w:t>
      </w:r>
      <w:r>
        <w:rPr>
          <w:rStyle w:val="7"/>
          <w:rFonts w:hint="eastAsia" w:ascii="微软雅黑" w:hAnsi="微软雅黑" w:eastAsia="微软雅黑" w:cs="微软雅黑"/>
          <w:color w:val="000000"/>
          <w:sz w:val="30"/>
          <w:szCs w:val="30"/>
          <w:lang w:val="en-US" w:eastAsia="zh-CN"/>
        </w:rPr>
        <w:t xml:space="preserve">   </w:t>
      </w:r>
      <w:r>
        <w:rPr>
          <w:rStyle w:val="7"/>
          <w:rFonts w:hint="eastAsia" w:ascii="微软雅黑" w:hAnsi="微软雅黑" w:eastAsia="微软雅黑" w:cs="微软雅黑"/>
          <w:color w:val="000000"/>
          <w:sz w:val="30"/>
          <w:szCs w:val="30"/>
          <w:lang w:eastAsia="zh-CN"/>
        </w:rPr>
        <w:t>作出</w:t>
      </w:r>
      <w:r>
        <w:rPr>
          <w:rStyle w:val="7"/>
          <w:rFonts w:hint="eastAsia" w:ascii="微软雅黑" w:hAnsi="微软雅黑" w:eastAsia="微软雅黑" w:cs="微软雅黑"/>
          <w:color w:val="000000"/>
          <w:sz w:val="30"/>
          <w:szCs w:val="30"/>
        </w:rPr>
        <w:t>征收决定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default" w:ascii="宋体" w:hAnsi="宋体" w:eastAsia="宋体" w:cs="宋体"/>
          <w:color w:val="000000"/>
          <w:sz w:val="30"/>
          <w:szCs w:val="30"/>
          <w:lang w:val="en-US" w:eastAsia="zh-CN"/>
        </w:rPr>
      </w:pPr>
      <w:r>
        <w:rPr>
          <w:rStyle w:val="7"/>
          <w:rFonts w:hint="eastAsia" w:ascii="微软雅黑" w:hAnsi="微软雅黑" w:eastAsia="微软雅黑" w:cs="微软雅黑"/>
          <w:color w:val="000000"/>
          <w:sz w:val="30"/>
          <w:szCs w:val="30"/>
        </w:rPr>
        <w:t>第</w:t>
      </w:r>
      <w:r>
        <w:rPr>
          <w:rStyle w:val="7"/>
          <w:rFonts w:hint="eastAsia" w:ascii="微软雅黑" w:hAnsi="微软雅黑" w:eastAsia="微软雅黑" w:cs="微软雅黑"/>
          <w:color w:val="000000"/>
          <w:sz w:val="30"/>
          <w:szCs w:val="30"/>
          <w:lang w:eastAsia="zh-CN"/>
        </w:rPr>
        <w:t>十二</w:t>
      </w:r>
      <w:r>
        <w:rPr>
          <w:rStyle w:val="7"/>
          <w:rFonts w:hint="eastAsia" w:ascii="微软雅黑" w:hAnsi="微软雅黑" w:eastAsia="微软雅黑" w:cs="微软雅黑"/>
          <w:color w:val="000000"/>
          <w:sz w:val="30"/>
          <w:szCs w:val="30"/>
        </w:rPr>
        <w:t>条</w:t>
      </w:r>
      <w:r>
        <w:rPr>
          <w:rFonts w:hint="eastAsia" w:ascii="宋体" w:hAnsi="宋体" w:eastAsia="宋体" w:cs="宋体"/>
          <w:color w:val="000000"/>
          <w:sz w:val="30"/>
          <w:szCs w:val="30"/>
        </w:rPr>
        <w:t>　房屋征收部门拟定征收补偿方案上报县政府。征收补偿方案一般包括：房屋征收范围、征收时限、补偿方式、安置地点、补偿标准、奖励政策、搬迁期限、过渡方式和过渡期限等事项。</w:t>
      </w:r>
      <w:r>
        <w:rPr>
          <w:rFonts w:hint="eastAsia" w:ascii="宋体" w:hAnsi="宋体" w:eastAsia="宋体" w:cs="宋体"/>
          <w:color w:val="000000"/>
          <w:sz w:val="30"/>
          <w:szCs w:val="30"/>
          <w:lang w:eastAsia="zh-CN"/>
        </w:rPr>
        <w:t>如该地块掺杂集体土地上房屋，由县</w:t>
      </w:r>
      <w:r>
        <w:rPr>
          <w:rFonts w:hint="eastAsia" w:ascii="宋体" w:hAnsi="宋体" w:eastAsia="宋体" w:cs="宋体"/>
          <w:color w:val="auto"/>
          <w:sz w:val="30"/>
          <w:szCs w:val="30"/>
          <w:lang w:eastAsia="zh-CN"/>
        </w:rPr>
        <w:t>自然资源局</w:t>
      </w:r>
      <w:r>
        <w:rPr>
          <w:rFonts w:hint="eastAsia" w:ascii="宋体" w:hAnsi="宋体" w:eastAsia="宋体" w:cs="宋体"/>
          <w:color w:val="000000"/>
          <w:sz w:val="30"/>
          <w:szCs w:val="30"/>
          <w:lang w:eastAsia="zh-CN"/>
        </w:rPr>
        <w:t>拟定征收补偿方案一并上报县政府。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color w:val="000000"/>
          <w:sz w:val="30"/>
          <w:szCs w:val="30"/>
        </w:rPr>
      </w:pPr>
      <w:r>
        <w:rPr>
          <w:rFonts w:hint="eastAsia" w:ascii="微软雅黑" w:hAnsi="微软雅黑" w:eastAsia="微软雅黑" w:cs="微软雅黑"/>
          <w:b/>
          <w:bCs/>
          <w:color w:val="000000"/>
          <w:sz w:val="30"/>
          <w:szCs w:val="30"/>
          <w:lang w:eastAsia="zh-CN"/>
        </w:rPr>
        <w:t>第十三条</w:t>
      </w:r>
      <w:r>
        <w:rPr>
          <w:rFonts w:hint="eastAsia" w:ascii="微软雅黑" w:hAnsi="微软雅黑" w:eastAsia="微软雅黑" w:cs="微软雅黑"/>
          <w:b/>
          <w:bCs/>
          <w:color w:val="000000"/>
          <w:sz w:val="30"/>
          <w:szCs w:val="30"/>
          <w:lang w:val="en-US" w:eastAsia="zh-CN"/>
        </w:rPr>
        <w:t xml:space="preserve"> </w:t>
      </w:r>
      <w:r>
        <w:rPr>
          <w:rFonts w:hint="eastAsia" w:ascii="宋体" w:hAnsi="宋体" w:eastAsia="宋体" w:cs="宋体"/>
          <w:color w:val="000000"/>
          <w:sz w:val="30"/>
          <w:szCs w:val="30"/>
        </w:rPr>
        <w:t>县政府组织相关部门对征收补偿方案进行论证</w:t>
      </w:r>
      <w:r>
        <w:rPr>
          <w:rFonts w:hint="eastAsia" w:ascii="宋体" w:hAnsi="宋体" w:eastAsia="宋体" w:cs="宋体"/>
          <w:color w:val="000000"/>
          <w:sz w:val="30"/>
          <w:szCs w:val="30"/>
          <w:lang w:val="en-US" w:eastAsia="zh-CN"/>
        </w:rPr>
        <w:t>报县政府常务会议通过后</w:t>
      </w:r>
      <w:r>
        <w:rPr>
          <w:rFonts w:hint="eastAsia" w:ascii="宋体" w:hAnsi="宋体" w:eastAsia="宋体" w:cs="宋体"/>
          <w:color w:val="000000"/>
          <w:sz w:val="30"/>
          <w:szCs w:val="30"/>
        </w:rPr>
        <w:t>，在征收范围内予以公布，征求公众意见。征求意见期限不得少于30日。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color w:val="000000"/>
          <w:sz w:val="30"/>
          <w:szCs w:val="30"/>
        </w:rPr>
      </w:pPr>
      <w:r>
        <w:rPr>
          <w:rFonts w:hint="eastAsia" w:ascii="微软雅黑" w:hAnsi="微软雅黑" w:eastAsia="微软雅黑" w:cs="微软雅黑"/>
          <w:b/>
          <w:bCs/>
          <w:color w:val="000000"/>
          <w:sz w:val="30"/>
          <w:szCs w:val="30"/>
          <w:lang w:eastAsia="zh-CN"/>
        </w:rPr>
        <w:t>第十四条</w:t>
      </w:r>
      <w:r>
        <w:rPr>
          <w:rFonts w:hint="eastAsia" w:ascii="宋体" w:hAnsi="宋体" w:eastAsia="宋体" w:cs="宋体"/>
          <w:color w:val="000000"/>
          <w:sz w:val="30"/>
          <w:szCs w:val="30"/>
          <w:lang w:eastAsia="zh-CN"/>
        </w:rPr>
        <w:t>　县政府应</w:t>
      </w:r>
      <w:r>
        <w:rPr>
          <w:rFonts w:hint="eastAsia" w:ascii="宋体" w:hAnsi="宋体" w:eastAsia="宋体" w:cs="宋体"/>
          <w:color w:val="000000"/>
          <w:sz w:val="30"/>
          <w:szCs w:val="30"/>
        </w:rPr>
        <w:t>将征求意见情况，以及根据公众意见修改后的征收补偿方案，在征求意见结束后予以公布。因旧城区改建需要征收房屋的，</w:t>
      </w:r>
      <w:r>
        <w:rPr>
          <w:rFonts w:hint="eastAsia" w:ascii="宋体" w:hAnsi="宋体" w:eastAsia="宋体" w:cs="宋体"/>
          <w:color w:val="000000"/>
          <w:sz w:val="30"/>
          <w:szCs w:val="30"/>
          <w:lang w:eastAsia="zh-CN"/>
        </w:rPr>
        <w:t>多数</w:t>
      </w:r>
      <w:r>
        <w:rPr>
          <w:rFonts w:hint="eastAsia" w:ascii="宋体" w:hAnsi="宋体" w:eastAsia="宋体" w:cs="宋体"/>
          <w:color w:val="000000"/>
          <w:sz w:val="30"/>
          <w:szCs w:val="30"/>
        </w:rPr>
        <w:t>被征收人认为征收补偿方案不符合《</w:t>
      </w:r>
      <w:r>
        <w:rPr>
          <w:rFonts w:hint="eastAsia" w:ascii="宋体" w:hAnsi="宋体" w:eastAsia="宋体" w:cs="宋体"/>
          <w:color w:val="000000"/>
          <w:sz w:val="30"/>
          <w:szCs w:val="30"/>
          <w:lang w:eastAsia="zh-CN"/>
        </w:rPr>
        <w:t>国有土地上房屋征收与补偿</w:t>
      </w:r>
      <w:r>
        <w:rPr>
          <w:rFonts w:hint="eastAsia" w:ascii="宋体" w:hAnsi="宋体" w:eastAsia="宋体" w:cs="宋体"/>
          <w:color w:val="000000"/>
          <w:sz w:val="30"/>
          <w:szCs w:val="30"/>
        </w:rPr>
        <w:t>条例》规定的，县政府组织由被征收人和公众代表参加的听证会，并根据听证会情况进一步修改方案。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color w:val="000000"/>
          <w:sz w:val="30"/>
          <w:szCs w:val="30"/>
        </w:rPr>
      </w:pPr>
      <w:r>
        <w:rPr>
          <w:rStyle w:val="7"/>
          <w:rFonts w:hint="eastAsia" w:ascii="微软雅黑" w:hAnsi="微软雅黑" w:eastAsia="微软雅黑" w:cs="微软雅黑"/>
          <w:color w:val="000000"/>
          <w:sz w:val="30"/>
          <w:szCs w:val="30"/>
        </w:rPr>
        <w:t>第</w:t>
      </w:r>
      <w:r>
        <w:rPr>
          <w:rStyle w:val="7"/>
          <w:rFonts w:hint="eastAsia" w:ascii="微软雅黑" w:hAnsi="微软雅黑" w:eastAsia="微软雅黑" w:cs="微软雅黑"/>
          <w:color w:val="000000"/>
          <w:sz w:val="30"/>
          <w:szCs w:val="30"/>
          <w:lang w:eastAsia="zh-CN"/>
        </w:rPr>
        <w:t>十五</w:t>
      </w:r>
      <w:r>
        <w:rPr>
          <w:rStyle w:val="7"/>
          <w:rFonts w:hint="eastAsia" w:ascii="微软雅黑" w:hAnsi="微软雅黑" w:eastAsia="微软雅黑" w:cs="微软雅黑"/>
          <w:color w:val="000000"/>
          <w:sz w:val="30"/>
          <w:szCs w:val="30"/>
        </w:rPr>
        <w:t>条</w:t>
      </w:r>
      <w:r>
        <w:rPr>
          <w:rFonts w:hint="eastAsia" w:ascii="宋体" w:hAnsi="宋体" w:eastAsia="宋体" w:cs="宋体"/>
          <w:color w:val="000000"/>
          <w:sz w:val="30"/>
          <w:szCs w:val="30"/>
        </w:rPr>
        <w:t>　房屋征收部门要将被征收人调查登记情况、征收补偿方案、征收成本测算情况，县发改、住建和自然资源等部门出具的计划批复和审核文件、社会稳定风险评估报告等报县政府，由县政府作出房屋征收决定。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00" w:firstLineChars="200"/>
        <w:jc w:val="left"/>
        <w:textAlignment w:val="auto"/>
        <w:rPr>
          <w:rFonts w:hint="eastAsia" w:ascii="宋体" w:hAnsi="宋体" w:eastAsia="宋体" w:cs="宋体"/>
          <w:color w:val="000000"/>
          <w:sz w:val="30"/>
          <w:szCs w:val="30"/>
        </w:rPr>
      </w:pPr>
      <w:r>
        <w:rPr>
          <w:rStyle w:val="7"/>
          <w:rFonts w:hint="eastAsia" w:ascii="微软雅黑" w:hAnsi="微软雅黑" w:eastAsia="微软雅黑" w:cs="微软雅黑"/>
          <w:color w:val="000000"/>
          <w:sz w:val="30"/>
          <w:szCs w:val="30"/>
        </w:rPr>
        <w:t>第</w:t>
      </w:r>
      <w:r>
        <w:rPr>
          <w:rStyle w:val="7"/>
          <w:rFonts w:hint="eastAsia" w:ascii="微软雅黑" w:hAnsi="微软雅黑" w:eastAsia="微软雅黑" w:cs="微软雅黑"/>
          <w:color w:val="000000"/>
          <w:sz w:val="30"/>
          <w:szCs w:val="30"/>
          <w:lang w:eastAsia="zh-CN"/>
        </w:rPr>
        <w:t>十六条</w:t>
      </w:r>
      <w:r>
        <w:rPr>
          <w:rStyle w:val="7"/>
          <w:rFonts w:hint="eastAsia" w:ascii="微软雅黑" w:hAnsi="微软雅黑" w:eastAsia="微软雅黑" w:cs="微软雅黑"/>
          <w:color w:val="000000"/>
          <w:sz w:val="30"/>
          <w:szCs w:val="30"/>
          <w:lang w:val="en-US" w:eastAsia="zh-CN"/>
        </w:rPr>
        <w:t xml:space="preserve"> </w:t>
      </w:r>
      <w:r>
        <w:rPr>
          <w:rFonts w:hint="eastAsia" w:ascii="宋体" w:hAnsi="宋体" w:eastAsia="宋体" w:cs="宋体"/>
          <w:color w:val="000000"/>
          <w:sz w:val="30"/>
          <w:szCs w:val="30"/>
          <w:lang w:val="en-US" w:eastAsia="zh-CN"/>
        </w:rPr>
        <w:t>国有土地上</w:t>
      </w:r>
      <w:r>
        <w:rPr>
          <w:rFonts w:hint="eastAsia" w:ascii="宋体" w:hAnsi="宋体" w:eastAsia="宋体" w:cs="宋体"/>
          <w:color w:val="000000"/>
          <w:sz w:val="30"/>
          <w:szCs w:val="30"/>
        </w:rPr>
        <w:t>房屋征收决定须经县政府常务会议审议决定。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00" w:firstLineChars="200"/>
        <w:jc w:val="left"/>
        <w:textAlignment w:val="auto"/>
        <w:rPr>
          <w:rFonts w:hint="eastAsia" w:ascii="宋体" w:hAnsi="宋体" w:eastAsia="宋体" w:cs="宋体"/>
          <w:color w:val="000000"/>
          <w:sz w:val="30"/>
          <w:szCs w:val="30"/>
        </w:rPr>
      </w:pPr>
      <w:r>
        <w:rPr>
          <w:rStyle w:val="7"/>
          <w:rFonts w:hint="eastAsia" w:ascii="微软雅黑" w:hAnsi="微软雅黑" w:eastAsia="微软雅黑" w:cs="微软雅黑"/>
          <w:color w:val="000000"/>
          <w:sz w:val="30"/>
          <w:szCs w:val="30"/>
        </w:rPr>
        <w:t>第</w:t>
      </w:r>
      <w:r>
        <w:rPr>
          <w:rStyle w:val="7"/>
          <w:rFonts w:hint="eastAsia" w:ascii="微软雅黑" w:hAnsi="微软雅黑" w:eastAsia="微软雅黑" w:cs="微软雅黑"/>
          <w:color w:val="000000"/>
          <w:sz w:val="30"/>
          <w:szCs w:val="30"/>
          <w:lang w:eastAsia="zh-CN"/>
        </w:rPr>
        <w:t>十七</w:t>
      </w:r>
      <w:r>
        <w:rPr>
          <w:rStyle w:val="7"/>
          <w:rFonts w:hint="eastAsia" w:ascii="微软雅黑" w:hAnsi="微软雅黑" w:eastAsia="微软雅黑" w:cs="微软雅黑"/>
          <w:color w:val="000000"/>
          <w:sz w:val="30"/>
          <w:szCs w:val="30"/>
        </w:rPr>
        <w:t>条</w:t>
      </w:r>
      <w:r>
        <w:rPr>
          <w:rFonts w:hint="eastAsia" w:ascii="宋体" w:hAnsi="宋体" w:eastAsia="宋体" w:cs="宋体"/>
          <w:color w:val="000000"/>
          <w:sz w:val="30"/>
          <w:szCs w:val="30"/>
        </w:rPr>
        <w:t>　房屋征收决定作出后要及时公告。公告应载明征收补偿方案和行政复议、行政诉讼权利等事项。房屋征收部门和征收实施单位应向被征收人做好宣传、解释工作。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00" w:firstLineChars="200"/>
        <w:jc w:val="left"/>
        <w:textAlignment w:val="auto"/>
        <w:rPr>
          <w:rFonts w:hint="eastAsia" w:ascii="宋体" w:hAnsi="宋体" w:eastAsia="宋体" w:cs="宋体"/>
          <w:color w:val="000000"/>
          <w:sz w:val="30"/>
          <w:szCs w:val="30"/>
        </w:rPr>
      </w:pPr>
      <w:r>
        <w:rPr>
          <w:rFonts w:hint="eastAsia" w:ascii="宋体" w:hAnsi="宋体" w:eastAsia="宋体" w:cs="宋体"/>
          <w:color w:val="000000"/>
          <w:sz w:val="30"/>
          <w:szCs w:val="30"/>
        </w:rPr>
        <w:t>房屋被依法征收的，国有土地使用权同时收回。</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微软雅黑" w:cs="宋体"/>
          <w:color w:val="000000"/>
          <w:sz w:val="30"/>
          <w:szCs w:val="30"/>
          <w:lang w:eastAsia="zh-CN"/>
        </w:rPr>
      </w:pPr>
      <w:r>
        <w:rPr>
          <w:rStyle w:val="7"/>
          <w:rFonts w:hint="eastAsia" w:ascii="微软雅黑" w:hAnsi="微软雅黑" w:eastAsia="微软雅黑" w:cs="微软雅黑"/>
          <w:color w:val="000000"/>
          <w:sz w:val="30"/>
          <w:szCs w:val="30"/>
        </w:rPr>
        <w:t>第</w:t>
      </w:r>
      <w:r>
        <w:rPr>
          <w:rStyle w:val="7"/>
          <w:rFonts w:hint="eastAsia" w:ascii="微软雅黑" w:hAnsi="微软雅黑" w:eastAsia="微软雅黑" w:cs="微软雅黑"/>
          <w:color w:val="000000"/>
          <w:sz w:val="30"/>
          <w:szCs w:val="30"/>
          <w:lang w:val="en-US" w:eastAsia="zh-CN"/>
        </w:rPr>
        <w:t>四</w:t>
      </w:r>
      <w:r>
        <w:rPr>
          <w:rStyle w:val="7"/>
          <w:rFonts w:hint="eastAsia" w:ascii="微软雅黑" w:hAnsi="微软雅黑" w:eastAsia="微软雅黑" w:cs="微软雅黑"/>
          <w:color w:val="000000"/>
          <w:sz w:val="30"/>
          <w:szCs w:val="30"/>
        </w:rPr>
        <w:t>章　</w:t>
      </w:r>
      <w:r>
        <w:rPr>
          <w:rStyle w:val="7"/>
          <w:rFonts w:hint="eastAsia" w:ascii="微软雅黑" w:hAnsi="微软雅黑" w:eastAsia="微软雅黑" w:cs="微软雅黑"/>
          <w:color w:val="000000"/>
          <w:sz w:val="30"/>
          <w:szCs w:val="30"/>
          <w:lang w:eastAsia="zh-CN"/>
        </w:rPr>
        <w:t>落实</w:t>
      </w:r>
      <w:r>
        <w:rPr>
          <w:rStyle w:val="7"/>
          <w:rFonts w:hint="eastAsia" w:ascii="微软雅黑" w:hAnsi="微软雅黑" w:eastAsia="微软雅黑" w:cs="微软雅黑"/>
          <w:color w:val="000000"/>
          <w:sz w:val="30"/>
          <w:szCs w:val="30"/>
        </w:rPr>
        <w:t>补偿</w:t>
      </w:r>
      <w:r>
        <w:rPr>
          <w:rStyle w:val="7"/>
          <w:rFonts w:hint="eastAsia" w:ascii="微软雅黑" w:hAnsi="微软雅黑" w:eastAsia="微软雅黑" w:cs="微软雅黑"/>
          <w:color w:val="000000"/>
          <w:sz w:val="30"/>
          <w:szCs w:val="30"/>
          <w:lang w:eastAsia="zh-CN"/>
        </w:rPr>
        <w:t>政策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00" w:firstLineChars="200"/>
        <w:jc w:val="left"/>
        <w:textAlignment w:val="auto"/>
        <w:rPr>
          <w:rFonts w:hint="eastAsia" w:ascii="宋体" w:hAnsi="宋体" w:eastAsia="宋体" w:cs="宋体"/>
          <w:color w:val="000000"/>
          <w:sz w:val="30"/>
          <w:szCs w:val="30"/>
        </w:rPr>
      </w:pPr>
      <w:r>
        <w:rPr>
          <w:rStyle w:val="7"/>
          <w:rFonts w:hint="eastAsia" w:ascii="微软雅黑" w:hAnsi="微软雅黑" w:eastAsia="微软雅黑" w:cs="微软雅黑"/>
          <w:color w:val="000000"/>
          <w:sz w:val="30"/>
          <w:szCs w:val="30"/>
        </w:rPr>
        <w:t>第</w:t>
      </w:r>
      <w:r>
        <w:rPr>
          <w:rStyle w:val="7"/>
          <w:rFonts w:hint="eastAsia" w:ascii="微软雅黑" w:hAnsi="微软雅黑" w:eastAsia="微软雅黑" w:cs="微软雅黑"/>
          <w:color w:val="000000"/>
          <w:sz w:val="30"/>
          <w:szCs w:val="30"/>
          <w:lang w:eastAsia="zh-CN"/>
        </w:rPr>
        <w:t>十八</w:t>
      </w:r>
      <w:r>
        <w:rPr>
          <w:rStyle w:val="7"/>
          <w:rFonts w:hint="eastAsia" w:ascii="微软雅黑" w:hAnsi="微软雅黑" w:eastAsia="微软雅黑" w:cs="微软雅黑"/>
          <w:color w:val="000000"/>
          <w:sz w:val="30"/>
          <w:szCs w:val="30"/>
        </w:rPr>
        <w:t>条</w:t>
      </w:r>
      <w:r>
        <w:rPr>
          <w:rFonts w:hint="eastAsia" w:ascii="宋体" w:hAnsi="宋体" w:eastAsia="宋体" w:cs="宋体"/>
          <w:color w:val="000000"/>
          <w:sz w:val="30"/>
          <w:szCs w:val="30"/>
        </w:rPr>
        <w:t>　对被征收人给予的补偿包括：</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00" w:firstLineChars="200"/>
        <w:jc w:val="left"/>
        <w:textAlignment w:val="auto"/>
        <w:rPr>
          <w:rFonts w:hint="eastAsia" w:ascii="宋体" w:hAnsi="宋体" w:eastAsia="宋体" w:cs="宋体"/>
          <w:color w:val="000000"/>
          <w:sz w:val="30"/>
          <w:szCs w:val="30"/>
        </w:rPr>
      </w:pPr>
      <w:r>
        <w:rPr>
          <w:rFonts w:hint="eastAsia" w:ascii="宋体" w:hAnsi="宋体" w:eastAsia="宋体" w:cs="宋体"/>
          <w:color w:val="000000"/>
          <w:sz w:val="30"/>
          <w:szCs w:val="30"/>
        </w:rPr>
        <w:t>（一）被征收房屋价值的补偿；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00" w:firstLineChars="200"/>
        <w:jc w:val="left"/>
        <w:textAlignment w:val="auto"/>
        <w:rPr>
          <w:rFonts w:hint="eastAsia" w:ascii="宋体" w:hAnsi="宋体" w:eastAsia="宋体" w:cs="宋体"/>
          <w:color w:val="000000"/>
          <w:sz w:val="30"/>
          <w:szCs w:val="30"/>
        </w:rPr>
      </w:pPr>
      <w:r>
        <w:rPr>
          <w:rFonts w:hint="eastAsia" w:ascii="宋体" w:hAnsi="宋体" w:eastAsia="宋体" w:cs="宋体"/>
          <w:color w:val="000000"/>
          <w:sz w:val="30"/>
          <w:szCs w:val="30"/>
        </w:rPr>
        <w:t>（二）因征收房屋造成的搬迁、临时安置的补偿；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00" w:firstLineChars="200"/>
        <w:jc w:val="left"/>
        <w:textAlignment w:val="auto"/>
        <w:rPr>
          <w:rFonts w:hint="eastAsia" w:ascii="宋体" w:hAnsi="宋体" w:eastAsia="宋体" w:cs="宋体"/>
          <w:color w:val="000000"/>
          <w:sz w:val="30"/>
          <w:szCs w:val="30"/>
        </w:rPr>
      </w:pPr>
      <w:r>
        <w:rPr>
          <w:rFonts w:hint="eastAsia" w:ascii="宋体" w:hAnsi="宋体" w:eastAsia="宋体" w:cs="宋体"/>
          <w:color w:val="000000"/>
          <w:sz w:val="30"/>
          <w:szCs w:val="30"/>
        </w:rPr>
        <w:t>（三）因征收房屋造成的停产停业损失的补偿。</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600" w:firstLineChars="200"/>
        <w:jc w:val="left"/>
        <w:textAlignment w:val="auto"/>
        <w:rPr>
          <w:rStyle w:val="7"/>
          <w:rFonts w:hint="eastAsia" w:ascii="宋体" w:hAnsi="宋体" w:eastAsia="宋体" w:cs="宋体"/>
          <w:color w:val="000000"/>
          <w:sz w:val="30"/>
          <w:szCs w:val="30"/>
        </w:rPr>
      </w:pPr>
      <w:r>
        <w:rPr>
          <w:rStyle w:val="7"/>
          <w:rFonts w:hint="eastAsia" w:ascii="微软雅黑" w:hAnsi="微软雅黑" w:eastAsia="微软雅黑" w:cs="微软雅黑"/>
          <w:color w:val="000000"/>
          <w:sz w:val="30"/>
          <w:szCs w:val="30"/>
          <w:lang w:eastAsia="zh-CN"/>
        </w:rPr>
        <w:t>第一节</w:t>
      </w:r>
      <w:r>
        <w:rPr>
          <w:rStyle w:val="7"/>
          <w:rFonts w:hint="eastAsia" w:ascii="微软雅黑" w:hAnsi="微软雅黑" w:eastAsia="微软雅黑" w:cs="微软雅黑"/>
          <w:b w:val="0"/>
          <w:bCs/>
          <w:color w:val="000000"/>
          <w:sz w:val="30"/>
          <w:szCs w:val="30"/>
          <w:lang w:val="en-US" w:eastAsia="zh-CN"/>
        </w:rPr>
        <w:t xml:space="preserve"> </w:t>
      </w:r>
      <w:r>
        <w:rPr>
          <w:rStyle w:val="7"/>
          <w:rFonts w:hint="eastAsia" w:ascii="宋体" w:hAnsi="宋体" w:eastAsia="宋体" w:cs="宋体"/>
          <w:b w:val="0"/>
          <w:bCs/>
          <w:color w:val="000000"/>
          <w:sz w:val="30"/>
          <w:szCs w:val="30"/>
        </w:rPr>
        <w:t>被征收房屋价值的补偿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00" w:firstLineChars="200"/>
        <w:jc w:val="left"/>
        <w:textAlignment w:val="auto"/>
        <w:rPr>
          <w:rFonts w:hint="eastAsia" w:ascii="宋体" w:hAnsi="宋体" w:eastAsia="宋体" w:cs="宋体"/>
          <w:color w:val="000000"/>
          <w:sz w:val="30"/>
          <w:szCs w:val="30"/>
          <w:lang w:val="en-US" w:eastAsia="zh-CN"/>
        </w:rPr>
      </w:pPr>
      <w:r>
        <w:rPr>
          <w:rStyle w:val="7"/>
          <w:rFonts w:hint="eastAsia" w:ascii="微软雅黑" w:hAnsi="微软雅黑" w:eastAsia="微软雅黑" w:cs="微软雅黑"/>
          <w:color w:val="000000"/>
          <w:sz w:val="30"/>
          <w:szCs w:val="30"/>
        </w:rPr>
        <w:t>第</w:t>
      </w:r>
      <w:r>
        <w:rPr>
          <w:rStyle w:val="7"/>
          <w:rFonts w:hint="eastAsia" w:ascii="微软雅黑" w:hAnsi="微软雅黑" w:eastAsia="微软雅黑" w:cs="微软雅黑"/>
          <w:color w:val="000000"/>
          <w:sz w:val="30"/>
          <w:szCs w:val="30"/>
          <w:lang w:eastAsia="zh-CN"/>
        </w:rPr>
        <w:t>十九</w:t>
      </w:r>
      <w:r>
        <w:rPr>
          <w:rStyle w:val="7"/>
          <w:rFonts w:hint="eastAsia" w:ascii="微软雅黑" w:hAnsi="微软雅黑" w:eastAsia="微软雅黑" w:cs="微软雅黑"/>
          <w:color w:val="000000"/>
          <w:sz w:val="30"/>
          <w:szCs w:val="30"/>
        </w:rPr>
        <w:t>条</w:t>
      </w:r>
      <w:r>
        <w:rPr>
          <w:rFonts w:hint="eastAsia" w:ascii="宋体" w:hAnsi="宋体" w:eastAsia="宋体" w:cs="宋体"/>
          <w:color w:val="000000"/>
          <w:sz w:val="30"/>
          <w:szCs w:val="30"/>
          <w:lang w:val="en-US" w:eastAsia="zh-CN"/>
        </w:rPr>
        <w:t xml:space="preserve"> </w:t>
      </w:r>
      <w:r>
        <w:rPr>
          <w:rStyle w:val="7"/>
          <w:rFonts w:hint="eastAsia" w:ascii="宋体" w:hAnsi="宋体" w:eastAsia="宋体" w:cs="宋体"/>
          <w:b w:val="0"/>
          <w:bCs/>
          <w:color w:val="000000"/>
          <w:sz w:val="30"/>
          <w:szCs w:val="30"/>
        </w:rPr>
        <w:t>被征收房屋价值的补偿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00" w:firstLineChars="200"/>
        <w:jc w:val="left"/>
        <w:textAlignment w:val="auto"/>
        <w:rPr>
          <w:rFonts w:hint="eastAsia" w:ascii="宋体" w:hAnsi="宋体" w:eastAsia="宋体" w:cs="宋体"/>
          <w:color w:val="000000"/>
          <w:sz w:val="30"/>
          <w:szCs w:val="30"/>
          <w:lang w:val="en-US" w:eastAsia="zh-CN"/>
        </w:rPr>
      </w:pPr>
      <w:r>
        <w:rPr>
          <w:rFonts w:hint="eastAsia" w:ascii="宋体" w:hAnsi="宋体" w:eastAsia="宋体" w:cs="宋体"/>
          <w:color w:val="000000"/>
          <w:sz w:val="30"/>
          <w:szCs w:val="30"/>
          <w:lang w:val="en-US" w:eastAsia="zh-CN"/>
        </w:rPr>
        <w:t>（一）征收个人住宅，被征收人符合住房保障条件的，作出房屋征收决定的政府应当优先给予住房保障。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00" w:firstLineChars="200"/>
        <w:jc w:val="left"/>
        <w:textAlignment w:val="auto"/>
        <w:rPr>
          <w:rFonts w:hint="eastAsia" w:ascii="宋体" w:hAnsi="宋体" w:eastAsia="宋体" w:cs="宋体"/>
          <w:color w:val="000000"/>
          <w:sz w:val="30"/>
          <w:szCs w:val="30"/>
        </w:rPr>
      </w:pPr>
      <w:r>
        <w:rPr>
          <w:rFonts w:hint="eastAsia" w:ascii="宋体" w:hAnsi="宋体" w:eastAsia="宋体" w:cs="宋体"/>
          <w:color w:val="000000"/>
          <w:sz w:val="30"/>
          <w:szCs w:val="30"/>
          <w:lang w:eastAsia="zh-CN"/>
        </w:rPr>
        <w:t>（二）</w:t>
      </w:r>
      <w:r>
        <w:rPr>
          <w:rFonts w:hint="eastAsia" w:ascii="宋体" w:hAnsi="宋体" w:eastAsia="宋体" w:cs="宋体"/>
          <w:color w:val="000000"/>
          <w:sz w:val="30"/>
          <w:szCs w:val="30"/>
        </w:rPr>
        <w:t>对被征收房屋价值的补偿，不得低于房屋征收决定公告之日被征收房屋类似房地产的市场价格。被征收房屋及附属物的价值，由具有相应资质的房地产价格评估机构按照房屋征收评估办法评估确定。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00" w:firstLineChars="200"/>
        <w:jc w:val="left"/>
        <w:textAlignment w:val="auto"/>
        <w:rPr>
          <w:rFonts w:hint="eastAsia" w:ascii="宋体" w:hAnsi="宋体" w:eastAsia="宋体" w:cs="宋体"/>
          <w:color w:val="000000"/>
          <w:sz w:val="30"/>
          <w:szCs w:val="30"/>
        </w:rPr>
      </w:pPr>
      <w:r>
        <w:rPr>
          <w:rFonts w:hint="eastAsia" w:ascii="微软雅黑" w:hAnsi="微软雅黑" w:eastAsia="微软雅黑" w:cs="微软雅黑"/>
          <w:b/>
          <w:bCs/>
          <w:color w:val="000000"/>
          <w:sz w:val="30"/>
          <w:szCs w:val="30"/>
          <w:lang w:eastAsia="zh-CN"/>
        </w:rPr>
        <w:t>第二十条</w:t>
      </w:r>
      <w:r>
        <w:rPr>
          <w:rFonts w:hint="eastAsia" w:ascii="宋体" w:hAnsi="宋体" w:eastAsia="宋体" w:cs="宋体"/>
          <w:color w:val="000000"/>
          <w:sz w:val="30"/>
          <w:szCs w:val="30"/>
          <w:lang w:val="en-US" w:eastAsia="zh-CN"/>
        </w:rPr>
        <w:t xml:space="preserve">  </w:t>
      </w:r>
      <w:r>
        <w:rPr>
          <w:rFonts w:hint="eastAsia" w:ascii="宋体" w:hAnsi="宋体" w:eastAsia="宋体" w:cs="宋体"/>
          <w:color w:val="000000"/>
          <w:sz w:val="30"/>
          <w:szCs w:val="30"/>
        </w:rPr>
        <w:t>对认定为合法建筑和未超过批准期限的临时建筑，给予补偿。未超过批准期限的临时建筑，按照建筑物重置成本结合原建设成本予以补偿。经认定为违法建筑和超期临时建筑的房屋不予补偿，县政府组织相关部门予以拆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00" w:firstLineChars="200"/>
        <w:jc w:val="left"/>
        <w:textAlignment w:val="auto"/>
        <w:rPr>
          <w:rFonts w:hint="eastAsia" w:ascii="宋体" w:hAnsi="宋体" w:eastAsia="宋体" w:cs="宋体"/>
          <w:color w:val="000000"/>
          <w:sz w:val="30"/>
          <w:szCs w:val="30"/>
        </w:rPr>
      </w:pPr>
      <w:r>
        <w:rPr>
          <w:rStyle w:val="7"/>
          <w:rFonts w:hint="eastAsia" w:ascii="微软雅黑" w:hAnsi="微软雅黑" w:eastAsia="微软雅黑" w:cs="微软雅黑"/>
          <w:color w:val="000000"/>
          <w:sz w:val="30"/>
          <w:szCs w:val="30"/>
        </w:rPr>
        <w:t>第二十</w:t>
      </w:r>
      <w:r>
        <w:rPr>
          <w:rStyle w:val="7"/>
          <w:rFonts w:hint="eastAsia" w:ascii="微软雅黑" w:hAnsi="微软雅黑" w:eastAsia="微软雅黑" w:cs="微软雅黑"/>
          <w:color w:val="000000"/>
          <w:sz w:val="30"/>
          <w:szCs w:val="30"/>
          <w:lang w:eastAsia="zh-CN"/>
        </w:rPr>
        <w:t>一</w:t>
      </w:r>
      <w:r>
        <w:rPr>
          <w:rStyle w:val="7"/>
          <w:rFonts w:hint="eastAsia" w:ascii="微软雅黑" w:hAnsi="微软雅黑" w:eastAsia="微软雅黑" w:cs="微软雅黑"/>
          <w:color w:val="000000"/>
          <w:sz w:val="30"/>
          <w:szCs w:val="30"/>
        </w:rPr>
        <w:t>条</w:t>
      </w:r>
      <w:r>
        <w:rPr>
          <w:rFonts w:hint="eastAsia" w:ascii="宋体" w:hAnsi="宋体" w:eastAsia="宋体" w:cs="宋体"/>
          <w:color w:val="000000"/>
          <w:sz w:val="30"/>
          <w:szCs w:val="30"/>
        </w:rPr>
        <w:t>　房地产价格评估机构的选定按下列办法产生：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00" w:firstLineChars="200"/>
        <w:jc w:val="left"/>
        <w:textAlignment w:val="auto"/>
        <w:rPr>
          <w:rFonts w:hint="eastAsia" w:ascii="宋体" w:hAnsi="宋体" w:eastAsia="宋体" w:cs="宋体"/>
          <w:color w:val="000000"/>
          <w:sz w:val="30"/>
          <w:szCs w:val="30"/>
        </w:rPr>
      </w:pPr>
      <w:r>
        <w:rPr>
          <w:rFonts w:hint="eastAsia" w:ascii="宋体" w:hAnsi="宋体" w:eastAsia="宋体" w:cs="宋体"/>
          <w:color w:val="000000"/>
          <w:sz w:val="30"/>
          <w:szCs w:val="30"/>
        </w:rPr>
        <w:t>（一）房屋征收部门将征收范围、评估内容等信息在公众媒体发布，公开邀请评估机构，接受邀请的评估机构名单在征收范围内和公众媒体上公示。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00" w:firstLineChars="200"/>
        <w:jc w:val="left"/>
        <w:textAlignment w:val="auto"/>
        <w:rPr>
          <w:rFonts w:hint="eastAsia" w:ascii="宋体" w:hAnsi="宋体" w:eastAsia="宋体" w:cs="宋体"/>
          <w:color w:val="000000"/>
          <w:sz w:val="30"/>
          <w:szCs w:val="30"/>
        </w:rPr>
      </w:pPr>
      <w:r>
        <w:rPr>
          <w:rFonts w:hint="eastAsia" w:ascii="宋体" w:hAnsi="宋体" w:eastAsia="宋体" w:cs="宋体"/>
          <w:color w:val="000000"/>
          <w:sz w:val="30"/>
          <w:szCs w:val="30"/>
        </w:rPr>
        <w:t>（二）由征收实施单位在征收范围内向被征收人发放评估机构选择征求意见单，征求意见期限为5天。如收回的反馈意见单超过被征收人总数的50%且占收回的反馈意见单50%以上的被征收人选择同一家接受邀请的评估机构的，该评估机构即被确定为此次房屋征收项目的房地产价格评估机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00" w:firstLineChars="200"/>
        <w:jc w:val="left"/>
        <w:textAlignment w:val="auto"/>
        <w:rPr>
          <w:rFonts w:hint="eastAsia" w:ascii="宋体" w:hAnsi="宋体" w:eastAsia="宋体" w:cs="宋体"/>
          <w:color w:val="000000"/>
          <w:sz w:val="30"/>
          <w:szCs w:val="30"/>
        </w:rPr>
      </w:pPr>
      <w:r>
        <w:rPr>
          <w:rFonts w:hint="eastAsia" w:ascii="宋体" w:hAnsi="宋体" w:eastAsia="宋体" w:cs="宋体"/>
          <w:color w:val="000000"/>
          <w:sz w:val="30"/>
          <w:szCs w:val="30"/>
        </w:rPr>
        <w:t>（三）通过上述方式没有确定评估机构的，征收实施单位通过公开抽签或摇号的方式随机确定评估机构，并邀请公证机关现场公证。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00" w:firstLineChars="200"/>
        <w:jc w:val="left"/>
        <w:textAlignment w:val="auto"/>
        <w:rPr>
          <w:rFonts w:hint="eastAsia" w:ascii="宋体" w:hAnsi="宋体" w:eastAsia="宋体" w:cs="宋体"/>
          <w:color w:val="000000"/>
          <w:sz w:val="30"/>
          <w:szCs w:val="30"/>
        </w:rPr>
      </w:pPr>
      <w:r>
        <w:rPr>
          <w:rFonts w:hint="eastAsia" w:ascii="宋体" w:hAnsi="宋体" w:eastAsia="宋体" w:cs="宋体"/>
          <w:color w:val="000000"/>
          <w:sz w:val="30"/>
          <w:szCs w:val="30"/>
        </w:rPr>
        <w:t>（四）征收实施单位应在征收范围内公布评估机构选择结果。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00" w:firstLineChars="200"/>
        <w:jc w:val="left"/>
        <w:textAlignment w:val="auto"/>
        <w:rPr>
          <w:rFonts w:hint="eastAsia" w:ascii="宋体" w:hAnsi="宋体" w:eastAsia="宋体" w:cs="宋体"/>
          <w:color w:val="000000"/>
          <w:sz w:val="30"/>
          <w:szCs w:val="30"/>
        </w:rPr>
      </w:pPr>
      <w:r>
        <w:rPr>
          <w:rFonts w:hint="eastAsia" w:ascii="宋体" w:hAnsi="宋体" w:eastAsia="宋体" w:cs="宋体"/>
          <w:color w:val="000000"/>
          <w:sz w:val="30"/>
          <w:szCs w:val="30"/>
          <w:lang w:val="en-US" w:eastAsia="zh-CN"/>
        </w:rPr>
        <w:t>（五）</w:t>
      </w:r>
      <w:r>
        <w:rPr>
          <w:rFonts w:hint="eastAsia" w:ascii="宋体" w:hAnsi="宋体" w:eastAsia="宋体" w:cs="宋体"/>
          <w:color w:val="000000"/>
          <w:sz w:val="30"/>
          <w:szCs w:val="30"/>
        </w:rPr>
        <w:t>征收实施单位应将评估机构提供的分户初步评估结果在征收范围内公示，被征收人对评估结果有异议的，可以向评估机构申请复核评估。对复核结果有异议的，可以向房地产价格评估专家委员会申请鉴定。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00" w:firstLineChars="200"/>
        <w:jc w:val="left"/>
        <w:textAlignment w:val="auto"/>
        <w:rPr>
          <w:rFonts w:hint="eastAsia" w:ascii="宋体" w:hAnsi="宋体" w:eastAsia="宋体" w:cs="宋体"/>
          <w:color w:val="000000"/>
          <w:sz w:val="30"/>
          <w:szCs w:val="30"/>
        </w:rPr>
      </w:pPr>
      <w:r>
        <w:rPr>
          <w:rStyle w:val="7"/>
          <w:rFonts w:hint="eastAsia" w:ascii="微软雅黑" w:hAnsi="微软雅黑" w:eastAsia="微软雅黑" w:cs="微软雅黑"/>
          <w:color w:val="000000"/>
          <w:sz w:val="30"/>
          <w:szCs w:val="30"/>
        </w:rPr>
        <w:t>第二十</w:t>
      </w:r>
      <w:r>
        <w:rPr>
          <w:rStyle w:val="7"/>
          <w:rFonts w:hint="eastAsia" w:ascii="微软雅黑" w:hAnsi="微软雅黑" w:eastAsia="微软雅黑" w:cs="微软雅黑"/>
          <w:color w:val="000000"/>
          <w:sz w:val="30"/>
          <w:szCs w:val="30"/>
          <w:lang w:eastAsia="zh-CN"/>
        </w:rPr>
        <w:t>二</w:t>
      </w:r>
      <w:r>
        <w:rPr>
          <w:rStyle w:val="7"/>
          <w:rFonts w:hint="eastAsia" w:ascii="微软雅黑" w:hAnsi="微软雅黑" w:eastAsia="微软雅黑" w:cs="微软雅黑"/>
          <w:color w:val="000000"/>
          <w:sz w:val="30"/>
          <w:szCs w:val="30"/>
        </w:rPr>
        <w:t>条</w:t>
      </w:r>
      <w:r>
        <w:rPr>
          <w:rFonts w:hint="eastAsia" w:ascii="宋体" w:hAnsi="宋体" w:eastAsia="宋体" w:cs="宋体"/>
          <w:color w:val="000000"/>
          <w:sz w:val="30"/>
          <w:szCs w:val="30"/>
        </w:rPr>
        <w:t>　被征收人不在被征收房屋居住且下落不明的，由征收实施单位在省级以上报纸发布公告，公告期30日，如公告到期仍无法取得联系的，或者被征收人拒绝进行评估工作的，由征收</w:t>
      </w:r>
      <w:r>
        <w:rPr>
          <w:rFonts w:hint="eastAsia" w:ascii="宋体" w:hAnsi="宋体" w:eastAsia="宋体" w:cs="宋体"/>
          <w:color w:val="000000"/>
          <w:sz w:val="30"/>
          <w:szCs w:val="30"/>
          <w:lang w:val="en-US" w:eastAsia="zh-CN"/>
        </w:rPr>
        <w:t>主管部门</w:t>
      </w:r>
      <w:r>
        <w:rPr>
          <w:rFonts w:hint="eastAsia" w:ascii="宋体" w:hAnsi="宋体" w:eastAsia="宋体" w:cs="宋体"/>
          <w:color w:val="000000"/>
          <w:sz w:val="30"/>
          <w:szCs w:val="30"/>
        </w:rPr>
        <w:t>组织</w:t>
      </w:r>
      <w:r>
        <w:rPr>
          <w:rFonts w:hint="eastAsia" w:ascii="宋体" w:hAnsi="宋体" w:eastAsia="宋体" w:cs="宋体"/>
          <w:color w:val="000000"/>
          <w:sz w:val="30"/>
          <w:szCs w:val="30"/>
          <w:lang w:val="en-US" w:eastAsia="zh-CN"/>
        </w:rPr>
        <w:t>征收</w:t>
      </w:r>
      <w:r>
        <w:rPr>
          <w:rFonts w:hint="eastAsia" w:ascii="宋体" w:hAnsi="宋体" w:eastAsia="宋体" w:cs="宋体"/>
          <w:color w:val="000000"/>
          <w:sz w:val="30"/>
          <w:szCs w:val="30"/>
        </w:rPr>
        <w:t>实施单位、公证处等单位，首先进行第一次评估，评估外部可视资产并公示。公示日期截止后，由房屋征收部门报请县政府作出征收补偿决定，征收补偿决定可以不包括房屋内部设施价值评估和不可见附属物价值评估。依法强制执行时，房屋征收实施单位会同社区、法院、公证处等相关部门应当对被征收房屋内部设施和不可见附属物进行勘察记录，采用录音、录像、拍照等方式保全证据，并由评估机构依法对该部分价值进行二次评估，两次评估价值一并补偿给被征收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00" w:firstLineChars="200"/>
        <w:jc w:val="left"/>
        <w:textAlignment w:val="auto"/>
        <w:rPr>
          <w:rFonts w:hint="eastAsia" w:ascii="宋体" w:hAnsi="宋体" w:eastAsia="宋体" w:cs="宋体"/>
          <w:color w:val="000000"/>
          <w:sz w:val="30"/>
          <w:szCs w:val="30"/>
          <w:lang w:eastAsia="zh-CN"/>
        </w:rPr>
      </w:pPr>
      <w:r>
        <w:rPr>
          <w:rStyle w:val="7"/>
          <w:rFonts w:hint="eastAsia" w:ascii="微软雅黑" w:hAnsi="微软雅黑" w:eastAsia="微软雅黑" w:cs="微软雅黑"/>
          <w:color w:val="000000"/>
          <w:sz w:val="30"/>
          <w:szCs w:val="30"/>
        </w:rPr>
        <w:t>第二十</w:t>
      </w:r>
      <w:r>
        <w:rPr>
          <w:rStyle w:val="7"/>
          <w:rFonts w:hint="eastAsia" w:ascii="微软雅黑" w:hAnsi="微软雅黑" w:eastAsia="微软雅黑" w:cs="微软雅黑"/>
          <w:color w:val="000000"/>
          <w:sz w:val="30"/>
          <w:szCs w:val="30"/>
          <w:lang w:eastAsia="zh-CN"/>
        </w:rPr>
        <w:t>三</w:t>
      </w:r>
      <w:r>
        <w:rPr>
          <w:rStyle w:val="7"/>
          <w:rFonts w:hint="eastAsia" w:ascii="微软雅黑" w:hAnsi="微软雅黑" w:eastAsia="微软雅黑" w:cs="微软雅黑"/>
          <w:color w:val="000000"/>
          <w:sz w:val="30"/>
          <w:szCs w:val="30"/>
        </w:rPr>
        <w:t>条</w:t>
      </w:r>
      <w:r>
        <w:rPr>
          <w:rFonts w:hint="eastAsia" w:ascii="宋体" w:hAnsi="宋体" w:eastAsia="宋体" w:cs="宋体"/>
          <w:color w:val="000000"/>
          <w:sz w:val="30"/>
          <w:szCs w:val="30"/>
        </w:rPr>
        <w:t>　对被征收房屋价值的补偿，被征收人可以选择货币补偿，也可以选择房屋产权调换</w:t>
      </w:r>
      <w:r>
        <w:rPr>
          <w:rFonts w:hint="eastAsia" w:ascii="宋体" w:hAnsi="宋体" w:eastAsia="宋体" w:cs="宋体"/>
          <w:color w:val="000000"/>
          <w:sz w:val="30"/>
          <w:szCs w:val="30"/>
          <w:lang w:eastAsia="zh-CN"/>
        </w:rPr>
        <w:t>，城中村改造项目推行房票补偿方式。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00" w:firstLineChars="200"/>
        <w:jc w:val="left"/>
        <w:textAlignment w:val="auto"/>
        <w:rPr>
          <w:rFonts w:hint="eastAsia" w:ascii="宋体" w:hAnsi="宋体" w:eastAsia="宋体" w:cs="宋体"/>
          <w:color w:val="000000"/>
          <w:sz w:val="30"/>
          <w:szCs w:val="30"/>
        </w:rPr>
      </w:pPr>
      <w:r>
        <w:rPr>
          <w:rStyle w:val="7"/>
          <w:rFonts w:hint="eastAsia" w:ascii="微软雅黑" w:hAnsi="微软雅黑" w:eastAsia="微软雅黑" w:cs="微软雅黑"/>
          <w:color w:val="000000"/>
          <w:sz w:val="30"/>
          <w:szCs w:val="30"/>
        </w:rPr>
        <w:t>第二十</w:t>
      </w:r>
      <w:r>
        <w:rPr>
          <w:rStyle w:val="7"/>
          <w:rFonts w:hint="eastAsia" w:ascii="微软雅黑" w:hAnsi="微软雅黑" w:eastAsia="微软雅黑" w:cs="微软雅黑"/>
          <w:color w:val="000000"/>
          <w:sz w:val="30"/>
          <w:szCs w:val="30"/>
          <w:lang w:eastAsia="zh-CN"/>
        </w:rPr>
        <w:t>四</w:t>
      </w:r>
      <w:r>
        <w:rPr>
          <w:rStyle w:val="7"/>
          <w:rFonts w:hint="eastAsia" w:ascii="微软雅黑" w:hAnsi="微软雅黑" w:eastAsia="微软雅黑" w:cs="微软雅黑"/>
          <w:color w:val="000000"/>
          <w:sz w:val="30"/>
          <w:szCs w:val="30"/>
        </w:rPr>
        <w:t>条</w:t>
      </w:r>
      <w:r>
        <w:rPr>
          <w:rFonts w:hint="eastAsia" w:ascii="宋体" w:hAnsi="宋体" w:eastAsia="宋体" w:cs="宋体"/>
          <w:color w:val="000000"/>
          <w:sz w:val="30"/>
          <w:szCs w:val="30"/>
        </w:rPr>
        <w:t>　被征收人选择货币补偿的，补偿标准不低于房地产评估机构的评估价格。对房屋附属物等应予补偿的财产，以评估机构出具的评估报告为准给予补偿。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00" w:firstLineChars="200"/>
        <w:jc w:val="left"/>
        <w:textAlignment w:val="auto"/>
        <w:rPr>
          <w:rFonts w:hint="default" w:ascii="宋体" w:hAnsi="宋体" w:eastAsia="宋体" w:cs="宋体"/>
          <w:color w:val="000000"/>
          <w:sz w:val="30"/>
          <w:szCs w:val="30"/>
          <w:lang w:val="en-US" w:eastAsia="zh-CN"/>
        </w:rPr>
      </w:pPr>
      <w:r>
        <w:rPr>
          <w:rFonts w:hint="eastAsia" w:ascii="微软雅黑" w:hAnsi="微软雅黑" w:eastAsia="微软雅黑" w:cs="微软雅黑"/>
          <w:b/>
          <w:bCs/>
          <w:color w:val="000000"/>
          <w:sz w:val="30"/>
          <w:szCs w:val="30"/>
          <w:lang w:eastAsia="zh-CN"/>
        </w:rPr>
        <w:t>第二十五条</w:t>
      </w:r>
      <w:r>
        <w:rPr>
          <w:rFonts w:hint="eastAsia" w:ascii="宋体" w:hAnsi="宋体" w:eastAsia="宋体" w:cs="宋体"/>
          <w:color w:val="000000"/>
          <w:sz w:val="30"/>
          <w:szCs w:val="30"/>
          <w:lang w:val="en-US" w:eastAsia="zh-CN"/>
        </w:rPr>
        <w:t xml:space="preserve">  被征收人选择房票补偿的，其中房票票面金额等于征收区域周边普通商品住宅房屋市场评估单价</w:t>
      </w:r>
      <w:r>
        <w:rPr>
          <w:rFonts w:hint="eastAsia" w:ascii="汉仪细圆B5" w:hAnsi="汉仪细圆B5" w:eastAsia="汉仪细圆B5" w:cs="汉仪细圆B5"/>
          <w:color w:val="000000"/>
          <w:sz w:val="30"/>
          <w:szCs w:val="30"/>
          <w:lang w:val="en-US" w:eastAsia="zh-CN"/>
        </w:rPr>
        <w:t>×</w:t>
      </w:r>
      <w:r>
        <w:rPr>
          <w:rFonts w:hint="eastAsia" w:ascii="宋体" w:hAnsi="宋体" w:eastAsia="宋体" w:cs="宋体"/>
          <w:color w:val="000000"/>
          <w:sz w:val="30"/>
          <w:szCs w:val="30"/>
          <w:lang w:val="en-US" w:eastAsia="zh-CN"/>
        </w:rPr>
        <w:t>补偿面积。其中，评估单价由被征收人选定的评估机构评估确定，补偿面积以县政府组织相关部门认定为准。（具体办法另行制定）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00" w:firstLineChars="200"/>
        <w:jc w:val="left"/>
        <w:textAlignment w:val="auto"/>
        <w:rPr>
          <w:rFonts w:hint="eastAsia" w:ascii="宋体" w:hAnsi="宋体" w:eastAsia="宋体" w:cs="宋体"/>
          <w:color w:val="000000"/>
          <w:sz w:val="30"/>
          <w:szCs w:val="30"/>
        </w:rPr>
      </w:pPr>
      <w:r>
        <w:rPr>
          <w:rStyle w:val="7"/>
          <w:rFonts w:hint="eastAsia" w:ascii="微软雅黑" w:hAnsi="微软雅黑" w:eastAsia="微软雅黑" w:cs="微软雅黑"/>
          <w:color w:val="000000"/>
          <w:sz w:val="30"/>
          <w:szCs w:val="30"/>
        </w:rPr>
        <w:t>第二十</w:t>
      </w:r>
      <w:r>
        <w:rPr>
          <w:rStyle w:val="7"/>
          <w:rFonts w:hint="eastAsia" w:ascii="微软雅黑" w:hAnsi="微软雅黑" w:eastAsia="微软雅黑" w:cs="微软雅黑"/>
          <w:color w:val="000000"/>
          <w:sz w:val="30"/>
          <w:szCs w:val="30"/>
          <w:lang w:eastAsia="zh-CN"/>
        </w:rPr>
        <w:t>六</w:t>
      </w:r>
      <w:r>
        <w:rPr>
          <w:rStyle w:val="7"/>
          <w:rFonts w:hint="eastAsia" w:ascii="微软雅黑" w:hAnsi="微软雅黑" w:eastAsia="微软雅黑" w:cs="微软雅黑"/>
          <w:color w:val="000000"/>
          <w:sz w:val="30"/>
          <w:szCs w:val="30"/>
        </w:rPr>
        <w:t>条</w:t>
      </w:r>
      <w:r>
        <w:rPr>
          <w:rFonts w:hint="eastAsia" w:ascii="宋体" w:hAnsi="宋体" w:eastAsia="宋体" w:cs="宋体"/>
          <w:color w:val="000000"/>
          <w:sz w:val="30"/>
          <w:szCs w:val="30"/>
        </w:rPr>
        <w:t>　被征收人选择房屋产权调换的，被征收人的住宅房屋按原房屋权属登记面积最低1:1的比例予以安置房屋。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00" w:firstLineChars="200"/>
        <w:jc w:val="left"/>
        <w:textAlignment w:val="auto"/>
        <w:rPr>
          <w:rFonts w:hint="eastAsia" w:ascii="宋体" w:hAnsi="宋体" w:eastAsia="宋体" w:cs="宋体"/>
          <w:color w:val="000000"/>
          <w:sz w:val="30"/>
          <w:szCs w:val="30"/>
        </w:rPr>
      </w:pPr>
      <w:r>
        <w:rPr>
          <w:rFonts w:hint="eastAsia" w:ascii="微软雅黑" w:hAnsi="微软雅黑" w:eastAsia="微软雅黑" w:cs="微软雅黑"/>
          <w:b/>
          <w:bCs/>
          <w:color w:val="000000"/>
          <w:sz w:val="30"/>
          <w:szCs w:val="30"/>
          <w:lang w:eastAsia="zh-CN"/>
        </w:rPr>
        <w:t>第二十七条</w:t>
      </w:r>
      <w:r>
        <w:rPr>
          <w:rFonts w:hint="eastAsia" w:ascii="宋体" w:hAnsi="宋体" w:eastAsia="宋体" w:cs="宋体"/>
          <w:color w:val="000000"/>
          <w:sz w:val="30"/>
          <w:szCs w:val="30"/>
          <w:lang w:val="en-US" w:eastAsia="zh-CN"/>
        </w:rPr>
        <w:t xml:space="preserve"> </w:t>
      </w:r>
      <w:r>
        <w:rPr>
          <w:rFonts w:hint="eastAsia" w:ascii="宋体" w:hAnsi="宋体" w:eastAsia="宋体" w:cs="宋体"/>
          <w:color w:val="000000"/>
          <w:sz w:val="30"/>
          <w:szCs w:val="30"/>
        </w:rPr>
        <w:t>因旧城区改建征收个人住宅，被征收人选择在改建地段进行房屋产权调换的，房屋征收部门需提供改建地段或者就近地段的房屋。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宋体" w:hAnsi="宋体" w:eastAsia="宋体" w:cs="宋体"/>
          <w:i w:val="0"/>
          <w:iCs w:val="0"/>
          <w:caps w:val="0"/>
          <w:color w:val="333333"/>
          <w:spacing w:val="0"/>
          <w:sz w:val="24"/>
          <w:szCs w:val="24"/>
          <w:u w:val="none"/>
          <w:shd w:val="clear" w:color="auto" w:fill="FFFFFF"/>
          <w:lang w:val="en-US" w:eastAsia="zh-CN"/>
        </w:rPr>
      </w:pPr>
      <w:r>
        <w:rPr>
          <w:rFonts w:ascii="宋体" w:hAnsi="宋体" w:eastAsia="宋体" w:cs="宋体"/>
          <w:i w:val="0"/>
          <w:iCs w:val="0"/>
          <w:caps w:val="0"/>
          <w:color w:val="333333"/>
          <w:spacing w:val="0"/>
          <w:sz w:val="24"/>
          <w:szCs w:val="24"/>
          <w:u w:val="none"/>
          <w:shd w:val="clear" w:color="auto" w:fill="FFFFFF"/>
        </w:rPr>
        <w:t xml:space="preserve"> </w:t>
      </w:r>
      <w:r>
        <w:rPr>
          <w:rFonts w:hint="eastAsia" w:ascii="微软雅黑" w:hAnsi="微软雅黑" w:eastAsia="微软雅黑" w:cs="微软雅黑"/>
          <w:b/>
          <w:bCs/>
          <w:i w:val="0"/>
          <w:iCs w:val="0"/>
          <w:caps w:val="0"/>
          <w:color w:val="333333"/>
          <w:spacing w:val="0"/>
          <w:sz w:val="30"/>
          <w:szCs w:val="30"/>
          <w:u w:val="none"/>
          <w:shd w:val="clear" w:color="auto" w:fill="FFFFFF"/>
          <w:lang w:eastAsia="zh-CN"/>
        </w:rPr>
        <w:t>第二十八条</w:t>
      </w:r>
      <w:r>
        <w:rPr>
          <w:rFonts w:hint="eastAsia" w:ascii="宋体" w:hAnsi="宋体" w:eastAsia="宋体" w:cs="宋体"/>
          <w:i w:val="0"/>
          <w:iCs w:val="0"/>
          <w:caps w:val="0"/>
          <w:color w:val="333333"/>
          <w:spacing w:val="0"/>
          <w:sz w:val="30"/>
          <w:szCs w:val="30"/>
          <w:u w:val="none"/>
          <w:shd w:val="clear" w:color="auto" w:fill="FFFFFF"/>
          <w:lang w:val="en-US" w:eastAsia="zh-CN"/>
        </w:rPr>
        <w:t xml:space="preserve"> </w:t>
      </w:r>
      <w:r>
        <w:rPr>
          <w:rFonts w:ascii="宋体" w:hAnsi="宋体" w:eastAsia="宋体" w:cs="宋体"/>
          <w:i w:val="0"/>
          <w:iCs w:val="0"/>
          <w:caps w:val="0"/>
          <w:color w:val="333333"/>
          <w:spacing w:val="0"/>
          <w:sz w:val="30"/>
          <w:szCs w:val="30"/>
          <w:u w:val="none"/>
          <w:shd w:val="clear" w:color="auto" w:fill="FFFFFF"/>
        </w:rPr>
        <w:t>被征收房屋没有房照，有宅基地批复或翻改扩批单（翻建、改建、扩建），或为历史老房或为唯一住房，经住建局</w:t>
      </w:r>
      <w:r>
        <w:rPr>
          <w:rFonts w:hint="eastAsia" w:ascii="宋体" w:hAnsi="宋体" w:eastAsia="宋体" w:cs="宋体"/>
          <w:i w:val="0"/>
          <w:iCs w:val="0"/>
          <w:caps w:val="0"/>
          <w:color w:val="333333"/>
          <w:spacing w:val="0"/>
          <w:sz w:val="30"/>
          <w:szCs w:val="30"/>
          <w:u w:val="none"/>
          <w:shd w:val="clear" w:color="auto" w:fill="FFFFFF"/>
          <w:lang w:eastAsia="zh-CN"/>
        </w:rPr>
        <w:t>、</w:t>
      </w:r>
      <w:r>
        <w:rPr>
          <w:rFonts w:hint="eastAsia" w:ascii="宋体" w:hAnsi="宋体" w:eastAsia="宋体" w:cs="宋体"/>
          <w:i w:val="0"/>
          <w:iCs w:val="0"/>
          <w:caps w:val="0"/>
          <w:color w:val="333333"/>
          <w:spacing w:val="0"/>
          <w:sz w:val="30"/>
          <w:szCs w:val="30"/>
          <w:u w:val="none"/>
          <w:shd w:val="clear" w:color="auto" w:fill="FFFFFF"/>
          <w:lang w:val="en-US" w:eastAsia="zh-CN"/>
        </w:rPr>
        <w:t>城乡管理局、</w:t>
      </w:r>
      <w:r>
        <w:rPr>
          <w:rFonts w:ascii="宋体" w:hAnsi="宋体" w:eastAsia="宋体" w:cs="宋体"/>
          <w:i w:val="0"/>
          <w:iCs w:val="0"/>
          <w:caps w:val="0"/>
          <w:color w:val="333333"/>
          <w:spacing w:val="0"/>
          <w:sz w:val="30"/>
          <w:szCs w:val="30"/>
          <w:u w:val="none"/>
          <w:shd w:val="clear" w:color="auto" w:fill="FFFFFF"/>
        </w:rPr>
        <w:t>自然资源局、相关街道办事处等部门组成的联合调查组共同认定合法有效后，参照有照房屋征收补偿标准给予征收补偿。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00" w:firstLineChars="200"/>
        <w:jc w:val="left"/>
        <w:textAlignment w:val="auto"/>
        <w:rPr>
          <w:rFonts w:hint="eastAsia" w:ascii="宋体" w:hAnsi="宋体" w:eastAsia="宋体" w:cs="宋体"/>
          <w:color w:val="000000"/>
          <w:sz w:val="30"/>
          <w:szCs w:val="30"/>
        </w:rPr>
      </w:pPr>
      <w:r>
        <w:rPr>
          <w:rStyle w:val="7"/>
          <w:rFonts w:hint="eastAsia" w:ascii="微软雅黑" w:hAnsi="微软雅黑" w:eastAsia="微软雅黑" w:cs="微软雅黑"/>
          <w:color w:val="000000"/>
          <w:sz w:val="30"/>
          <w:szCs w:val="30"/>
        </w:rPr>
        <w:t>第二十</w:t>
      </w:r>
      <w:r>
        <w:rPr>
          <w:rStyle w:val="7"/>
          <w:rFonts w:hint="eastAsia" w:ascii="微软雅黑" w:hAnsi="微软雅黑" w:eastAsia="微软雅黑" w:cs="微软雅黑"/>
          <w:color w:val="000000"/>
          <w:sz w:val="30"/>
          <w:szCs w:val="30"/>
          <w:lang w:eastAsia="zh-CN"/>
        </w:rPr>
        <w:t>九</w:t>
      </w:r>
      <w:r>
        <w:rPr>
          <w:rStyle w:val="7"/>
          <w:rFonts w:hint="eastAsia" w:ascii="微软雅黑" w:hAnsi="微软雅黑" w:eastAsia="微软雅黑" w:cs="微软雅黑"/>
          <w:color w:val="000000"/>
          <w:sz w:val="30"/>
          <w:szCs w:val="30"/>
        </w:rPr>
        <w:t>条</w:t>
      </w:r>
      <w:r>
        <w:rPr>
          <w:rFonts w:hint="eastAsia" w:ascii="宋体" w:hAnsi="宋体" w:eastAsia="宋体" w:cs="宋体"/>
          <w:color w:val="000000"/>
          <w:sz w:val="30"/>
          <w:szCs w:val="30"/>
        </w:rPr>
        <w:t>　用于产权调换的安置包括原址安置和异地安置。安置用房由县政府负责建设或采购，经县政府会议研究决定并通过公开招标方式确定安置房源，县政府和开发商签署购买协议，协议中约定购买安置房的套数、面积、户型、楼层差价、采购价格及被征收人增加面积价格、交付期限等要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00" w:firstLineChars="200"/>
        <w:jc w:val="left"/>
        <w:textAlignment w:val="auto"/>
        <w:rPr>
          <w:rFonts w:hint="eastAsia" w:ascii="宋体" w:hAnsi="宋体" w:eastAsia="宋体" w:cs="宋体"/>
          <w:color w:val="000000"/>
          <w:sz w:val="30"/>
          <w:szCs w:val="30"/>
        </w:rPr>
      </w:pPr>
      <w:r>
        <w:rPr>
          <w:rStyle w:val="7"/>
          <w:rFonts w:hint="eastAsia" w:ascii="微软雅黑" w:hAnsi="微软雅黑" w:eastAsia="微软雅黑" w:cs="微软雅黑"/>
          <w:color w:val="000000"/>
          <w:sz w:val="30"/>
          <w:szCs w:val="30"/>
        </w:rPr>
        <w:t>第</w:t>
      </w:r>
      <w:r>
        <w:rPr>
          <w:rStyle w:val="7"/>
          <w:rFonts w:hint="eastAsia" w:ascii="微软雅黑" w:hAnsi="微软雅黑" w:eastAsia="微软雅黑" w:cs="微软雅黑"/>
          <w:color w:val="000000"/>
          <w:sz w:val="30"/>
          <w:szCs w:val="30"/>
          <w:lang w:eastAsia="zh-CN"/>
        </w:rPr>
        <w:t>三十</w:t>
      </w:r>
      <w:r>
        <w:rPr>
          <w:rStyle w:val="7"/>
          <w:rFonts w:hint="eastAsia" w:ascii="微软雅黑" w:hAnsi="微软雅黑" w:eastAsia="微软雅黑" w:cs="微软雅黑"/>
          <w:color w:val="000000"/>
          <w:sz w:val="30"/>
          <w:szCs w:val="30"/>
        </w:rPr>
        <w:t>条</w:t>
      </w:r>
      <w:r>
        <w:rPr>
          <w:rFonts w:hint="eastAsia" w:ascii="宋体" w:hAnsi="宋体" w:eastAsia="宋体" w:cs="宋体"/>
          <w:color w:val="000000"/>
          <w:sz w:val="30"/>
          <w:szCs w:val="30"/>
        </w:rPr>
        <w:t>　安置用房具备交付条件后，由征收实施单位通知被征收人办理回迁手续，补齐房款差价及结算过渡期房租后交付安置用房。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600" w:firstLineChars="200"/>
        <w:jc w:val="both"/>
        <w:textAlignment w:val="auto"/>
        <w:rPr>
          <w:rFonts w:hint="eastAsia" w:ascii="宋体" w:hAnsi="宋体" w:eastAsia="宋体" w:cs="宋体"/>
          <w:b w:val="0"/>
          <w:bCs/>
          <w:color w:val="000000"/>
          <w:sz w:val="30"/>
          <w:szCs w:val="30"/>
        </w:rPr>
      </w:pPr>
      <w:r>
        <w:rPr>
          <w:rStyle w:val="7"/>
          <w:rFonts w:hint="eastAsia" w:ascii="微软雅黑" w:hAnsi="微软雅黑" w:eastAsia="微软雅黑" w:cs="微软雅黑"/>
          <w:color w:val="000000"/>
          <w:sz w:val="30"/>
          <w:szCs w:val="30"/>
        </w:rPr>
        <w:t>第二节</w:t>
      </w:r>
      <w:r>
        <w:rPr>
          <w:rStyle w:val="7"/>
          <w:rFonts w:hint="eastAsia" w:ascii="宋体" w:hAnsi="宋体" w:eastAsia="宋体" w:cs="宋体"/>
          <w:b w:val="0"/>
          <w:bCs/>
          <w:color w:val="000000"/>
          <w:sz w:val="30"/>
          <w:szCs w:val="30"/>
        </w:rPr>
        <w:t>　因征收房屋造成的搬迁、临时安置的补偿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00" w:firstLineChars="200"/>
        <w:jc w:val="left"/>
        <w:textAlignment w:val="auto"/>
        <w:rPr>
          <w:rFonts w:hint="default" w:ascii="宋体" w:hAnsi="宋体" w:eastAsia="宋体" w:cs="宋体"/>
          <w:i w:val="0"/>
          <w:iCs w:val="0"/>
          <w:caps w:val="0"/>
          <w:color w:val="333333"/>
          <w:spacing w:val="0"/>
          <w:sz w:val="30"/>
          <w:szCs w:val="30"/>
          <w:u w:val="none"/>
          <w:shd w:val="clear" w:color="auto" w:fill="FFFFFF"/>
          <w:lang w:val="en-US" w:eastAsia="zh-CN"/>
        </w:rPr>
      </w:pPr>
      <w:r>
        <w:rPr>
          <w:rStyle w:val="7"/>
          <w:rFonts w:hint="eastAsia" w:ascii="微软雅黑" w:hAnsi="微软雅黑" w:eastAsia="微软雅黑" w:cs="微软雅黑"/>
          <w:color w:val="000000"/>
          <w:sz w:val="30"/>
          <w:szCs w:val="30"/>
        </w:rPr>
        <w:t>第</w:t>
      </w:r>
      <w:r>
        <w:rPr>
          <w:rStyle w:val="7"/>
          <w:rFonts w:hint="eastAsia" w:ascii="微软雅黑" w:hAnsi="微软雅黑" w:eastAsia="微软雅黑" w:cs="微软雅黑"/>
          <w:color w:val="000000"/>
          <w:sz w:val="30"/>
          <w:szCs w:val="30"/>
          <w:lang w:eastAsia="zh-CN"/>
        </w:rPr>
        <w:t>三十一</w:t>
      </w:r>
      <w:r>
        <w:rPr>
          <w:rStyle w:val="7"/>
          <w:rFonts w:hint="eastAsia" w:ascii="微软雅黑" w:hAnsi="微软雅黑" w:eastAsia="微软雅黑" w:cs="微软雅黑"/>
          <w:color w:val="000000"/>
          <w:sz w:val="30"/>
          <w:szCs w:val="30"/>
        </w:rPr>
        <w:t>条</w:t>
      </w:r>
      <w:r>
        <w:rPr>
          <w:rFonts w:hint="eastAsia" w:ascii="宋体" w:hAnsi="宋体" w:eastAsia="宋体" w:cs="宋体"/>
          <w:color w:val="000000"/>
          <w:sz w:val="30"/>
          <w:szCs w:val="30"/>
        </w:rPr>
        <w:t>　</w:t>
      </w:r>
      <w:r>
        <w:rPr>
          <w:rFonts w:ascii="sans-serif" w:hAnsi="sans-serif" w:eastAsia="宋体" w:cs="sans-serif"/>
          <w:i w:val="0"/>
          <w:caps w:val="0"/>
          <w:color w:val="333333"/>
          <w:spacing w:val="0"/>
          <w:kern w:val="0"/>
          <w:sz w:val="30"/>
          <w:szCs w:val="30"/>
          <w:shd w:val="clear" w:fill="FFFFFF"/>
          <w:lang w:val="en-US" w:eastAsia="zh-CN" w:bidi="ar"/>
        </w:rPr>
        <w:t>因征</w:t>
      </w:r>
      <w:r>
        <w:rPr>
          <w:rFonts w:ascii="宋体" w:hAnsi="宋体" w:eastAsia="宋体" w:cs="宋体"/>
          <w:i w:val="0"/>
          <w:iCs w:val="0"/>
          <w:caps w:val="0"/>
          <w:color w:val="333333"/>
          <w:spacing w:val="0"/>
          <w:sz w:val="30"/>
          <w:szCs w:val="30"/>
          <w:u w:val="none"/>
          <w:shd w:val="clear" w:color="auto" w:fill="FFFFFF"/>
          <w:lang w:val="en-US" w:eastAsia="zh-CN"/>
        </w:rPr>
        <w:t>收房屋造成搬迁的房屋征收部门应当向被征收人支付搬迁费</w:t>
      </w:r>
      <w:r>
        <w:rPr>
          <w:rFonts w:hint="eastAsia" w:ascii="宋体" w:hAnsi="宋体" w:eastAsia="宋体" w:cs="宋体"/>
          <w:i w:val="0"/>
          <w:iCs w:val="0"/>
          <w:caps w:val="0"/>
          <w:color w:val="333333"/>
          <w:spacing w:val="0"/>
          <w:sz w:val="30"/>
          <w:szCs w:val="30"/>
          <w:u w:val="none"/>
          <w:shd w:val="clear" w:color="auto" w:fill="FFFFFF"/>
          <w:lang w:val="en-US"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00" w:firstLineChars="200"/>
        <w:jc w:val="left"/>
        <w:textAlignment w:val="auto"/>
        <w:rPr>
          <w:rFonts w:ascii="宋体" w:hAnsi="宋体" w:eastAsia="宋体" w:cs="宋体"/>
          <w:i w:val="0"/>
          <w:iCs w:val="0"/>
          <w:caps w:val="0"/>
          <w:color w:val="333333"/>
          <w:spacing w:val="0"/>
          <w:sz w:val="30"/>
          <w:szCs w:val="30"/>
          <w:u w:val="none"/>
          <w:shd w:val="clear" w:color="auto" w:fill="FFFFFF"/>
        </w:rPr>
      </w:pPr>
      <w:r>
        <w:rPr>
          <w:rFonts w:hint="eastAsia" w:ascii="微软雅黑" w:hAnsi="微软雅黑" w:eastAsia="微软雅黑" w:cs="微软雅黑"/>
          <w:b/>
          <w:bCs/>
          <w:i w:val="0"/>
          <w:iCs w:val="0"/>
          <w:caps w:val="0"/>
          <w:color w:val="333333"/>
          <w:spacing w:val="0"/>
          <w:sz w:val="30"/>
          <w:szCs w:val="30"/>
          <w:u w:val="none"/>
          <w:shd w:val="clear" w:color="auto" w:fill="FFFFFF"/>
          <w:lang w:eastAsia="zh-CN"/>
        </w:rPr>
        <w:t>第三十二条</w:t>
      </w:r>
      <w:r>
        <w:rPr>
          <w:rFonts w:hint="eastAsia" w:ascii="微软雅黑" w:hAnsi="微软雅黑" w:eastAsia="微软雅黑" w:cs="微软雅黑"/>
          <w:b/>
          <w:bCs/>
          <w:i w:val="0"/>
          <w:iCs w:val="0"/>
          <w:caps w:val="0"/>
          <w:color w:val="333333"/>
          <w:spacing w:val="0"/>
          <w:sz w:val="30"/>
          <w:szCs w:val="30"/>
          <w:u w:val="none"/>
          <w:shd w:val="clear" w:color="auto" w:fill="FFFFFF"/>
          <w:lang w:val="en-US" w:eastAsia="zh-CN"/>
        </w:rPr>
        <w:t xml:space="preserve"> </w:t>
      </w:r>
      <w:r>
        <w:rPr>
          <w:rFonts w:hint="eastAsia" w:ascii="宋体" w:hAnsi="宋体" w:eastAsia="宋体" w:cs="宋体"/>
          <w:i w:val="0"/>
          <w:iCs w:val="0"/>
          <w:caps w:val="0"/>
          <w:color w:val="333333"/>
          <w:spacing w:val="0"/>
          <w:sz w:val="30"/>
          <w:szCs w:val="30"/>
          <w:u w:val="none"/>
          <w:shd w:val="clear" w:color="auto" w:fill="FFFFFF"/>
          <w:lang w:eastAsia="zh-CN"/>
        </w:rPr>
        <w:t>选择产权调换的，给予过渡期租房</w:t>
      </w:r>
      <w:r>
        <w:rPr>
          <w:rFonts w:ascii="宋体" w:hAnsi="宋体" w:eastAsia="宋体" w:cs="宋体"/>
          <w:i w:val="0"/>
          <w:iCs w:val="0"/>
          <w:caps w:val="0"/>
          <w:color w:val="333333"/>
          <w:spacing w:val="0"/>
          <w:sz w:val="30"/>
          <w:szCs w:val="30"/>
          <w:u w:val="none"/>
          <w:shd w:val="clear" w:color="auto" w:fill="FFFFFF"/>
        </w:rPr>
        <w:t>补助，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00" w:firstLineChars="200"/>
        <w:jc w:val="left"/>
        <w:textAlignment w:val="auto"/>
        <w:rPr>
          <w:rFonts w:hint="default" w:ascii="宋体" w:hAnsi="宋体" w:eastAsia="宋体" w:cs="宋体"/>
          <w:i w:val="0"/>
          <w:iCs w:val="0"/>
          <w:caps w:val="0"/>
          <w:color w:val="333333"/>
          <w:spacing w:val="0"/>
          <w:sz w:val="30"/>
          <w:szCs w:val="30"/>
          <w:u w:val="none"/>
          <w:shd w:val="clear" w:color="auto" w:fill="FFFFFF"/>
          <w:lang w:val="en-US" w:eastAsia="zh-CN"/>
        </w:rPr>
      </w:pPr>
      <w:r>
        <w:rPr>
          <w:rFonts w:hint="eastAsia" w:ascii="微软雅黑" w:hAnsi="微软雅黑" w:eastAsia="微软雅黑" w:cs="微软雅黑"/>
          <w:b/>
          <w:bCs/>
          <w:i w:val="0"/>
          <w:iCs w:val="0"/>
          <w:caps w:val="0"/>
          <w:color w:val="333333"/>
          <w:spacing w:val="0"/>
          <w:sz w:val="30"/>
          <w:szCs w:val="30"/>
          <w:u w:val="none"/>
          <w:shd w:val="clear" w:color="auto" w:fill="FFFFFF"/>
          <w:lang w:eastAsia="zh-CN"/>
        </w:rPr>
        <w:t>第三十三条</w:t>
      </w:r>
      <w:r>
        <w:rPr>
          <w:rFonts w:hint="eastAsia" w:ascii="微软雅黑" w:hAnsi="微软雅黑" w:eastAsia="微软雅黑" w:cs="微软雅黑"/>
          <w:b/>
          <w:bCs/>
          <w:i w:val="0"/>
          <w:iCs w:val="0"/>
          <w:caps w:val="0"/>
          <w:color w:val="333333"/>
          <w:spacing w:val="0"/>
          <w:sz w:val="30"/>
          <w:szCs w:val="30"/>
          <w:u w:val="none"/>
          <w:shd w:val="clear" w:color="auto" w:fill="FFFFFF"/>
          <w:lang w:val="en-US" w:eastAsia="zh-CN"/>
        </w:rPr>
        <w:t xml:space="preserve"> </w:t>
      </w:r>
      <w:r>
        <w:rPr>
          <w:rFonts w:hint="eastAsia" w:ascii="宋体" w:hAnsi="宋体" w:eastAsia="宋体" w:cs="宋体"/>
          <w:i w:val="0"/>
          <w:iCs w:val="0"/>
          <w:caps w:val="0"/>
          <w:color w:val="333333"/>
          <w:spacing w:val="0"/>
          <w:sz w:val="30"/>
          <w:szCs w:val="30"/>
          <w:u w:val="none"/>
          <w:shd w:val="clear" w:color="auto" w:fill="FFFFFF"/>
          <w:lang w:eastAsia="zh-CN"/>
        </w:rPr>
        <w:t>现房安置和货币补偿的，过渡期租房补助按</w:t>
      </w:r>
      <w:r>
        <w:rPr>
          <w:rFonts w:hint="eastAsia" w:ascii="宋体" w:hAnsi="宋体" w:eastAsia="宋体" w:cs="宋体"/>
          <w:i w:val="0"/>
          <w:iCs w:val="0"/>
          <w:caps w:val="0"/>
          <w:color w:val="333333"/>
          <w:spacing w:val="0"/>
          <w:sz w:val="30"/>
          <w:szCs w:val="30"/>
          <w:u w:val="none"/>
          <w:shd w:val="clear" w:color="auto" w:fill="FFFFFF"/>
          <w:lang w:val="en-US" w:eastAsia="zh-CN"/>
        </w:rPr>
        <w:t>6个月计算。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600" w:firstLineChars="200"/>
        <w:jc w:val="both"/>
        <w:textAlignment w:val="auto"/>
        <w:rPr>
          <w:rFonts w:hint="eastAsia" w:ascii="宋体" w:hAnsi="宋体" w:eastAsia="宋体" w:cs="宋体"/>
          <w:color w:val="000000"/>
          <w:sz w:val="30"/>
          <w:szCs w:val="30"/>
        </w:rPr>
      </w:pPr>
      <w:r>
        <w:rPr>
          <w:rStyle w:val="7"/>
          <w:rFonts w:hint="eastAsia" w:ascii="微软雅黑" w:hAnsi="微软雅黑" w:eastAsia="微软雅黑" w:cs="微软雅黑"/>
          <w:color w:val="000000"/>
          <w:sz w:val="30"/>
          <w:szCs w:val="30"/>
        </w:rPr>
        <w:t>第三节　</w:t>
      </w:r>
      <w:r>
        <w:rPr>
          <w:rStyle w:val="7"/>
          <w:rFonts w:hint="eastAsia" w:ascii="宋体" w:hAnsi="宋体" w:eastAsia="宋体" w:cs="宋体"/>
          <w:b w:val="0"/>
          <w:bCs/>
          <w:color w:val="000000"/>
          <w:sz w:val="30"/>
          <w:szCs w:val="30"/>
        </w:rPr>
        <w:t>因征收房屋造成的停产停业损失的补偿</w:t>
      </w:r>
    </w:p>
    <w:p>
      <w:pPr>
        <w:keepNext w:val="0"/>
        <w:keepLines w:val="0"/>
        <w:pageBreakBefore w:val="0"/>
        <w:widowControl/>
        <w:suppressLineNumbers w:val="0"/>
        <w:kinsoku/>
        <w:wordWrap/>
        <w:overflowPunct/>
        <w:topLinePunct w:val="0"/>
        <w:autoSpaceDE/>
        <w:autoSpaceDN/>
        <w:bidi w:val="0"/>
        <w:adjustRightInd/>
        <w:snapToGrid/>
        <w:ind w:left="0" w:firstLine="600" w:firstLineChars="200"/>
        <w:jc w:val="left"/>
        <w:textAlignment w:val="auto"/>
        <w:rPr>
          <w:rFonts w:hint="eastAsia" w:ascii="宋体" w:hAnsi="宋体" w:eastAsia="宋体" w:cs="宋体"/>
          <w:color w:val="000000" w:themeColor="text1"/>
          <w:sz w:val="30"/>
          <w:szCs w:val="30"/>
          <w14:textFill>
            <w14:solidFill>
              <w14:schemeClr w14:val="tx1"/>
            </w14:solidFill>
          </w14:textFill>
        </w:rPr>
      </w:pPr>
      <w:r>
        <w:rPr>
          <w:rStyle w:val="7"/>
          <w:rFonts w:hint="eastAsia" w:ascii="微软雅黑" w:hAnsi="微软雅黑" w:eastAsia="微软雅黑" w:cs="微软雅黑"/>
          <w:color w:val="000000"/>
          <w:sz w:val="30"/>
          <w:szCs w:val="30"/>
        </w:rPr>
        <w:t>第</w:t>
      </w:r>
      <w:r>
        <w:rPr>
          <w:rStyle w:val="7"/>
          <w:rFonts w:hint="eastAsia" w:ascii="微软雅黑" w:hAnsi="微软雅黑" w:eastAsia="微软雅黑" w:cs="微软雅黑"/>
          <w:color w:val="000000"/>
          <w:sz w:val="30"/>
          <w:szCs w:val="30"/>
          <w:lang w:eastAsia="zh-CN"/>
        </w:rPr>
        <w:t>三十四</w:t>
      </w:r>
      <w:r>
        <w:rPr>
          <w:rStyle w:val="7"/>
          <w:rFonts w:hint="eastAsia" w:ascii="微软雅黑" w:hAnsi="微软雅黑" w:eastAsia="微软雅黑" w:cs="微软雅黑"/>
          <w:color w:val="000000"/>
          <w:sz w:val="30"/>
          <w:szCs w:val="30"/>
        </w:rPr>
        <w:t>条</w:t>
      </w:r>
      <w:r>
        <w:rPr>
          <w:rFonts w:hint="eastAsia" w:ascii="宋体" w:hAnsi="宋体" w:eastAsia="宋体" w:cs="宋体"/>
          <w:color w:val="000000"/>
          <w:sz w:val="30"/>
          <w:szCs w:val="30"/>
        </w:rPr>
        <w:t>　</w:t>
      </w:r>
      <w:r>
        <w:rPr>
          <w:rFonts w:hint="eastAsia" w:ascii="宋体" w:hAnsi="宋体" w:eastAsia="宋体" w:cs="宋体"/>
          <w:i w:val="0"/>
          <w:caps w:val="0"/>
          <w:color w:val="000000" w:themeColor="text1"/>
          <w:spacing w:val="0"/>
          <w:kern w:val="0"/>
          <w:sz w:val="30"/>
          <w:szCs w:val="30"/>
          <w:shd w:val="clear" w:fill="FFFFFF"/>
          <w:lang w:val="en-US" w:eastAsia="zh-CN" w:bidi="ar"/>
          <w14:textFill>
            <w14:solidFill>
              <w14:schemeClr w14:val="tx1"/>
            </w14:solidFill>
          </w14:textFill>
        </w:rPr>
        <w:t>对因征收房屋造成停产停业损失的补偿，根据房屋被征收前的效益、停产停业期限等因素确定，由评估机构评估确定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600" w:firstLineChars="200"/>
        <w:jc w:val="left"/>
        <w:textAlignment w:val="auto"/>
        <w:rPr>
          <w:rFonts w:hint="eastAsia" w:ascii="宋体" w:hAnsi="宋体" w:eastAsia="宋体" w:cs="宋体"/>
          <w:strike w:val="0"/>
          <w:dstrike w:val="0"/>
          <w:color w:val="000000" w:themeColor="text1"/>
          <w:sz w:val="30"/>
          <w:szCs w:val="30"/>
          <w:lang w:eastAsia="zh-CN"/>
          <w14:textFill>
            <w14:solidFill>
              <w14:schemeClr w14:val="tx1"/>
            </w14:solidFill>
          </w14:textFill>
        </w:rPr>
      </w:pPr>
      <w:r>
        <w:rPr>
          <w:rStyle w:val="7"/>
          <w:rFonts w:hint="eastAsia" w:ascii="微软雅黑" w:hAnsi="微软雅黑" w:eastAsia="微软雅黑" w:cs="微软雅黑"/>
          <w:color w:val="000000" w:themeColor="text1"/>
          <w:sz w:val="30"/>
          <w:szCs w:val="30"/>
          <w14:textFill>
            <w14:solidFill>
              <w14:schemeClr w14:val="tx1"/>
            </w14:solidFill>
          </w14:textFill>
        </w:rPr>
        <w:t>第</w:t>
      </w:r>
      <w:r>
        <w:rPr>
          <w:rStyle w:val="7"/>
          <w:rFonts w:hint="eastAsia" w:ascii="微软雅黑" w:hAnsi="微软雅黑" w:eastAsia="微软雅黑" w:cs="微软雅黑"/>
          <w:color w:val="000000" w:themeColor="text1"/>
          <w:sz w:val="30"/>
          <w:szCs w:val="30"/>
          <w:lang w:eastAsia="zh-CN"/>
          <w14:textFill>
            <w14:solidFill>
              <w14:schemeClr w14:val="tx1"/>
            </w14:solidFill>
          </w14:textFill>
        </w:rPr>
        <w:t>三十五</w:t>
      </w:r>
      <w:r>
        <w:rPr>
          <w:rStyle w:val="7"/>
          <w:rFonts w:hint="eastAsia" w:ascii="微软雅黑" w:hAnsi="微软雅黑" w:eastAsia="微软雅黑" w:cs="微软雅黑"/>
          <w:color w:val="000000" w:themeColor="text1"/>
          <w:sz w:val="30"/>
          <w:szCs w:val="30"/>
          <w14:textFill>
            <w14:solidFill>
              <w14:schemeClr w14:val="tx1"/>
            </w14:solidFill>
          </w14:textFill>
        </w:rPr>
        <w:t>条</w:t>
      </w:r>
      <w:r>
        <w:rPr>
          <w:rFonts w:hint="eastAsia" w:ascii="宋体" w:hAnsi="宋体" w:eastAsia="宋体" w:cs="宋体"/>
          <w:color w:val="000000" w:themeColor="text1"/>
          <w:sz w:val="30"/>
          <w:szCs w:val="30"/>
          <w14:textFill>
            <w14:solidFill>
              <w14:schemeClr w14:val="tx1"/>
            </w14:solidFill>
          </w14:textFill>
        </w:rPr>
        <w:t>　</w:t>
      </w:r>
      <w:r>
        <w:rPr>
          <w:rFonts w:hint="eastAsia" w:ascii="宋体" w:hAnsi="宋体" w:eastAsia="宋体" w:cs="宋体"/>
          <w:i w:val="0"/>
          <w:iCs w:val="0"/>
          <w:caps w:val="0"/>
          <w:color w:val="000000" w:themeColor="text1"/>
          <w:spacing w:val="0"/>
          <w:sz w:val="30"/>
          <w:szCs w:val="30"/>
          <w:u w:val="none"/>
          <w:shd w:val="clear" w:color="auto" w:fill="FFFFFF"/>
          <w14:textFill>
            <w14:solidFill>
              <w14:schemeClr w14:val="tx1"/>
            </w14:solidFill>
          </w14:textFill>
        </w:rPr>
        <w:t>用合法住宅房屋从事生产经营的，均按照产权证标明的房屋的使用性质进行安置。因征收造成停产停业的，</w:t>
      </w:r>
      <w:r>
        <w:rPr>
          <w:rFonts w:hint="eastAsia" w:ascii="宋体" w:hAnsi="宋体" w:eastAsia="宋体" w:cs="宋体"/>
          <w:strike w:val="0"/>
          <w:dstrike w:val="0"/>
          <w:color w:val="000000" w:themeColor="text1"/>
          <w:sz w:val="30"/>
          <w:szCs w:val="30"/>
          <w:lang w:eastAsia="zh-CN"/>
          <w14:textFill>
            <w14:solidFill>
              <w14:schemeClr w14:val="tx1"/>
            </w14:solidFill>
          </w14:textFill>
        </w:rPr>
        <w:t>具体甄别实际经营状况、工资发放记录及社保交纳情况，</w:t>
      </w:r>
      <w:r>
        <w:rPr>
          <w:rFonts w:hint="eastAsia" w:ascii="宋体" w:hAnsi="宋体" w:eastAsia="宋体" w:cs="宋体"/>
          <w:i w:val="0"/>
          <w:iCs w:val="0"/>
          <w:caps w:val="0"/>
          <w:color w:val="000000" w:themeColor="text1"/>
          <w:spacing w:val="0"/>
          <w:sz w:val="30"/>
          <w:szCs w:val="30"/>
          <w:u w:val="none"/>
          <w:shd w:val="clear" w:color="auto" w:fill="FFFFFF"/>
          <w:lang w:eastAsia="zh-CN"/>
          <w14:textFill>
            <w14:solidFill>
              <w14:schemeClr w14:val="tx1"/>
            </w14:solidFill>
          </w14:textFill>
        </w:rPr>
        <w:t>真实</w:t>
      </w:r>
      <w:r>
        <w:rPr>
          <w:rFonts w:hint="eastAsia" w:ascii="宋体" w:hAnsi="宋体" w:eastAsia="宋体" w:cs="宋体"/>
          <w:i w:val="0"/>
          <w:iCs w:val="0"/>
          <w:caps w:val="0"/>
          <w:color w:val="000000" w:themeColor="text1"/>
          <w:spacing w:val="0"/>
          <w:sz w:val="30"/>
          <w:szCs w:val="30"/>
          <w:u w:val="none"/>
          <w:shd w:val="clear" w:color="auto" w:fill="FFFFFF"/>
          <w14:textFill>
            <w14:solidFill>
              <w14:schemeClr w14:val="tx1"/>
            </w14:solidFill>
          </w14:textFill>
        </w:rPr>
        <w:t>核定职工人数</w:t>
      </w:r>
      <w:r>
        <w:rPr>
          <w:rFonts w:hint="eastAsia" w:ascii="宋体" w:hAnsi="宋体" w:eastAsia="宋体" w:cs="宋体"/>
          <w:i w:val="0"/>
          <w:iCs w:val="0"/>
          <w:caps w:val="0"/>
          <w:color w:val="000000" w:themeColor="text1"/>
          <w:spacing w:val="0"/>
          <w:sz w:val="30"/>
          <w:szCs w:val="30"/>
          <w:u w:val="none"/>
          <w:shd w:val="clear" w:color="auto"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30"/>
          <w:szCs w:val="30"/>
          <w:u w:val="none"/>
          <w:shd w:val="clear" w:color="auto" w:fill="FFFFFF"/>
          <w14:textFill>
            <w14:solidFill>
              <w14:schemeClr w14:val="tx1"/>
            </w14:solidFill>
          </w14:textFill>
        </w:rPr>
        <w:t>有营业执照，每人每月</w:t>
      </w:r>
      <w:r>
        <w:rPr>
          <w:rFonts w:hint="eastAsia" w:ascii="宋体" w:hAnsi="宋体" w:eastAsia="宋体" w:cs="宋体"/>
          <w:i w:val="0"/>
          <w:iCs w:val="0"/>
          <w:caps w:val="0"/>
          <w:color w:val="000000" w:themeColor="text1"/>
          <w:spacing w:val="0"/>
          <w:sz w:val="30"/>
          <w:szCs w:val="30"/>
          <w:u w:val="none"/>
          <w:shd w:val="clear" w:color="auto" w:fill="FFFFFF"/>
          <w:lang w:val="en-US" w:eastAsia="zh-CN"/>
          <w14:textFill>
            <w14:solidFill>
              <w14:schemeClr w14:val="tx1"/>
            </w14:solidFill>
          </w14:textFill>
        </w:rPr>
        <w:t>1200</w:t>
      </w:r>
      <w:r>
        <w:rPr>
          <w:rFonts w:hint="eastAsia" w:ascii="宋体" w:hAnsi="宋体" w:eastAsia="宋体" w:cs="宋体"/>
          <w:i w:val="0"/>
          <w:iCs w:val="0"/>
          <w:caps w:val="0"/>
          <w:color w:val="000000" w:themeColor="text1"/>
          <w:spacing w:val="0"/>
          <w:sz w:val="30"/>
          <w:szCs w:val="30"/>
          <w:u w:val="none"/>
          <w:shd w:val="clear" w:color="auto" w:fill="FFFFFF"/>
          <w14:textFill>
            <w14:solidFill>
              <w14:schemeClr w14:val="tx1"/>
            </w14:solidFill>
          </w14:textFill>
        </w:rPr>
        <w:t>元标准，一次性付给3个月补助费。没有营业执照不予补偿。</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00" w:firstLineChars="200"/>
        <w:jc w:val="both"/>
        <w:textAlignment w:val="auto"/>
        <w:rPr>
          <w:rFonts w:hint="eastAsia" w:ascii="宋体" w:hAnsi="宋体" w:eastAsia="宋体" w:cs="宋体"/>
          <w:b w:val="0"/>
          <w:bCs w:val="0"/>
          <w:strike w:val="0"/>
          <w:dstrike w:val="0"/>
          <w:color w:val="000000" w:themeColor="text1"/>
          <w:sz w:val="30"/>
          <w:szCs w:val="30"/>
          <w:lang w:val="en-US" w:eastAsia="zh-CN"/>
          <w14:textFill>
            <w14:solidFill>
              <w14:schemeClr w14:val="tx1"/>
            </w14:solidFill>
          </w14:textFill>
        </w:rPr>
      </w:pPr>
      <w:r>
        <w:rPr>
          <w:rFonts w:hint="eastAsia" w:ascii="微软雅黑" w:hAnsi="微软雅黑" w:eastAsia="微软雅黑" w:cs="微软雅黑"/>
          <w:b/>
          <w:bCs/>
          <w:strike w:val="0"/>
          <w:dstrike w:val="0"/>
          <w:color w:val="000000" w:themeColor="text1"/>
          <w:kern w:val="0"/>
          <w:sz w:val="30"/>
          <w:szCs w:val="30"/>
          <w:lang w:val="en-US" w:eastAsia="zh-CN" w:bidi="ar"/>
          <w14:textFill>
            <w14:solidFill>
              <w14:schemeClr w14:val="tx1"/>
            </w14:solidFill>
          </w14:textFill>
        </w:rPr>
        <w:t xml:space="preserve">第四节  </w:t>
      </w:r>
      <w:r>
        <w:rPr>
          <w:rFonts w:hint="eastAsia" w:ascii="宋体" w:hAnsi="宋体" w:eastAsia="宋体" w:cs="宋体"/>
          <w:b w:val="0"/>
          <w:bCs w:val="0"/>
          <w:strike w:val="0"/>
          <w:dstrike w:val="0"/>
          <w:color w:val="000000" w:themeColor="text1"/>
          <w:sz w:val="30"/>
          <w:szCs w:val="30"/>
          <w:lang w:val="en-US" w:eastAsia="zh-CN"/>
          <w14:textFill>
            <w14:solidFill>
              <w14:schemeClr w14:val="tx1"/>
            </w14:solidFill>
          </w14:textFill>
        </w:rPr>
        <w:t>奖励措施</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00" w:firstLineChars="200"/>
        <w:jc w:val="left"/>
        <w:textAlignment w:val="auto"/>
        <w:rPr>
          <w:rFonts w:hint="eastAsia" w:ascii="宋体" w:hAnsi="宋体" w:eastAsia="宋体" w:cs="宋体"/>
          <w:strike w:val="0"/>
          <w:dstrike w:val="0"/>
          <w:color w:val="000000" w:themeColor="text1"/>
          <w:sz w:val="30"/>
          <w:szCs w:val="30"/>
          <w:lang w:val="en-US" w:eastAsia="zh-CN"/>
          <w14:textFill>
            <w14:solidFill>
              <w14:schemeClr w14:val="tx1"/>
            </w14:solidFill>
          </w14:textFill>
        </w:rPr>
      </w:pPr>
      <w:r>
        <w:rPr>
          <w:rFonts w:hint="eastAsia" w:ascii="微软雅黑" w:hAnsi="微软雅黑" w:eastAsia="微软雅黑" w:cs="微软雅黑"/>
          <w:b/>
          <w:bCs/>
          <w:strike w:val="0"/>
          <w:dstrike w:val="0"/>
          <w:color w:val="000000" w:themeColor="text1"/>
          <w:sz w:val="30"/>
          <w:szCs w:val="30"/>
          <w:lang w:val="en-US" w:eastAsia="zh-CN"/>
          <w14:textFill>
            <w14:solidFill>
              <w14:schemeClr w14:val="tx1"/>
            </w14:solidFill>
          </w14:textFill>
        </w:rPr>
        <w:t>第三十六条</w:t>
      </w:r>
      <w:r>
        <w:rPr>
          <w:rFonts w:hint="eastAsia" w:ascii="宋体" w:hAnsi="宋体" w:eastAsia="宋体" w:cs="宋体"/>
          <w:strike w:val="0"/>
          <w:dstrike w:val="0"/>
          <w:color w:val="000000" w:themeColor="text1"/>
          <w:sz w:val="30"/>
          <w:szCs w:val="30"/>
          <w:lang w:val="en-US" w:eastAsia="zh-CN"/>
          <w14:textFill>
            <w14:solidFill>
              <w14:schemeClr w14:val="tx1"/>
            </w14:solidFill>
          </w14:textFill>
        </w:rPr>
        <w:t xml:space="preserve"> 选择货币补偿的一次奖励8000元。</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00" w:firstLineChars="200"/>
        <w:jc w:val="left"/>
        <w:textAlignment w:val="auto"/>
        <w:rPr>
          <w:rFonts w:hint="default" w:ascii="宋体" w:hAnsi="宋体" w:eastAsia="宋体" w:cs="宋体"/>
          <w:strike w:val="0"/>
          <w:dstrike w:val="0"/>
          <w:color w:val="2E54A1" w:themeColor="accent1" w:themeShade="BF"/>
          <w:sz w:val="30"/>
          <w:szCs w:val="30"/>
          <w:lang w:val="en-US" w:eastAsia="zh-CN"/>
        </w:rPr>
      </w:pPr>
      <w:r>
        <w:rPr>
          <w:rFonts w:hint="eastAsia" w:ascii="微软雅黑" w:hAnsi="微软雅黑" w:eastAsia="微软雅黑" w:cs="微软雅黑"/>
          <w:b/>
          <w:bCs/>
          <w:color w:val="000000" w:themeColor="text1"/>
          <w:sz w:val="30"/>
          <w:szCs w:val="30"/>
          <w:lang w:val="en-US" w:eastAsia="zh-CN"/>
          <w14:textFill>
            <w14:solidFill>
              <w14:schemeClr w14:val="tx1"/>
            </w14:solidFill>
          </w14:textFill>
        </w:rPr>
        <w:t xml:space="preserve">第三十七条 </w:t>
      </w:r>
      <w:r>
        <w:rPr>
          <w:rFonts w:hint="eastAsia" w:ascii="宋体" w:hAnsi="宋体" w:eastAsia="宋体" w:cs="宋体"/>
          <w:color w:val="000000" w:themeColor="text1"/>
          <w:sz w:val="30"/>
          <w:szCs w:val="30"/>
          <w:lang w:val="en-US" w:eastAsia="zh-CN"/>
          <w14:textFill>
            <w14:solidFill>
              <w14:schemeClr w14:val="tx1"/>
            </w14:solidFill>
          </w14:textFill>
        </w:rPr>
        <w:t>选择房票补偿，在规定时间内100%使用房票的，给予一定比例奖励。</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00" w:firstLineChars="200"/>
        <w:jc w:val="left"/>
        <w:textAlignment w:val="auto"/>
        <w:rPr>
          <w:rFonts w:hint="default" w:ascii="宋体" w:hAnsi="宋体" w:eastAsia="宋体" w:cs="宋体"/>
          <w:strike w:val="0"/>
          <w:dstrike w:val="0"/>
          <w:color w:val="2E54A1" w:themeColor="accent1" w:themeShade="BF"/>
          <w:sz w:val="30"/>
          <w:szCs w:val="30"/>
          <w:lang w:val="en-US" w:eastAsia="zh-CN"/>
        </w:rPr>
      </w:pPr>
      <w:r>
        <w:rPr>
          <w:rFonts w:hint="eastAsia" w:ascii="微软雅黑" w:hAnsi="微软雅黑" w:eastAsia="微软雅黑" w:cs="微软雅黑"/>
          <w:b/>
          <w:bCs/>
          <w:color w:val="000000"/>
          <w:sz w:val="30"/>
          <w:szCs w:val="30"/>
          <w:lang w:val="en-US" w:eastAsia="zh-CN"/>
        </w:rPr>
        <w:t>第三十八条</w:t>
      </w:r>
      <w:r>
        <w:rPr>
          <w:rFonts w:hint="eastAsia" w:ascii="宋体" w:hAnsi="宋体" w:eastAsia="宋体" w:cs="宋体"/>
          <w:color w:val="000000"/>
          <w:sz w:val="30"/>
          <w:szCs w:val="30"/>
          <w:lang w:val="en-US" w:eastAsia="zh-CN"/>
        </w:rPr>
        <w:t xml:space="preserve"> 选择产权调换的按照有照房屋“一平还一平”的原则，有照房屋评估价格与购买商品楼价格差额部分由县政府承担。</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00" w:firstLineChars="200"/>
        <w:jc w:val="left"/>
        <w:textAlignment w:val="auto"/>
        <w:rPr>
          <w:rFonts w:hint="default" w:ascii="宋体" w:hAnsi="宋体" w:eastAsia="宋体" w:cs="宋体"/>
          <w:strike w:val="0"/>
          <w:dstrike w:val="0"/>
          <w:color w:val="2E54A1" w:themeColor="accent1" w:themeShade="BF"/>
          <w:sz w:val="30"/>
          <w:szCs w:val="30"/>
          <w:lang w:val="en-US" w:eastAsia="zh-CN"/>
        </w:rPr>
      </w:pPr>
      <w:r>
        <w:rPr>
          <w:rFonts w:hint="eastAsia" w:ascii="微软雅黑" w:hAnsi="微软雅黑" w:eastAsia="微软雅黑" w:cs="微软雅黑"/>
          <w:b/>
          <w:bCs/>
          <w:color w:val="000000"/>
          <w:sz w:val="30"/>
          <w:szCs w:val="30"/>
          <w:lang w:val="en-US" w:eastAsia="zh-CN"/>
        </w:rPr>
        <w:t>第三十九条</w:t>
      </w:r>
      <w:r>
        <w:rPr>
          <w:rFonts w:hint="eastAsia" w:ascii="宋体" w:hAnsi="宋体" w:eastAsia="宋体" w:cs="宋体"/>
          <w:color w:val="000000"/>
          <w:sz w:val="30"/>
          <w:szCs w:val="30"/>
          <w:lang w:val="en-US" w:eastAsia="zh-CN"/>
        </w:rPr>
        <w:t xml:space="preserve"> 选择产权调换的，房屋产权不足46平，加上附属物补偿折合面积及奖励面积仍不足46平的，按46平方米予以安置。</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00" w:firstLineChars="200"/>
        <w:jc w:val="left"/>
        <w:textAlignment w:val="auto"/>
        <w:rPr>
          <w:rFonts w:hint="default" w:ascii="宋体" w:hAnsi="宋体" w:eastAsia="宋体" w:cs="宋体"/>
          <w:strike w:val="0"/>
          <w:dstrike w:val="0"/>
          <w:color w:val="2E54A1" w:themeColor="accent1" w:themeShade="BF"/>
          <w:sz w:val="30"/>
          <w:szCs w:val="30"/>
          <w:lang w:val="en-US" w:eastAsia="zh-CN"/>
        </w:rPr>
      </w:pPr>
      <w:r>
        <w:rPr>
          <w:rFonts w:hint="eastAsia" w:ascii="微软雅黑" w:hAnsi="微软雅黑" w:eastAsia="微软雅黑" w:cs="微软雅黑"/>
          <w:b/>
          <w:bCs/>
          <w:color w:val="000000"/>
          <w:sz w:val="30"/>
          <w:szCs w:val="30"/>
          <w:lang w:val="en-US" w:eastAsia="zh-CN"/>
        </w:rPr>
        <w:t xml:space="preserve">第四十条 </w:t>
      </w:r>
      <w:r>
        <w:rPr>
          <w:rFonts w:hint="eastAsia" w:ascii="宋体" w:hAnsi="宋体" w:eastAsia="宋体" w:cs="宋体"/>
          <w:color w:val="000000"/>
          <w:sz w:val="30"/>
          <w:szCs w:val="30"/>
          <w:lang w:val="en-US" w:eastAsia="zh-CN"/>
        </w:rPr>
        <w:t>享受城市最低社会生活保障待遇及认定为特殊困难的被征收人，政府在奖励优惠政策基础上给予1万元安置补助费。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color w:val="000000"/>
          <w:sz w:val="30"/>
          <w:szCs w:val="30"/>
        </w:rPr>
      </w:pPr>
      <w:r>
        <w:rPr>
          <w:rStyle w:val="7"/>
          <w:rFonts w:hint="eastAsia" w:ascii="微软雅黑" w:hAnsi="微软雅黑" w:eastAsia="微软雅黑" w:cs="微软雅黑"/>
          <w:color w:val="000000"/>
          <w:sz w:val="30"/>
          <w:szCs w:val="30"/>
        </w:rPr>
        <w:t>第</w:t>
      </w:r>
      <w:r>
        <w:rPr>
          <w:rStyle w:val="7"/>
          <w:rFonts w:hint="eastAsia" w:ascii="微软雅黑" w:hAnsi="微软雅黑" w:eastAsia="微软雅黑" w:cs="微软雅黑"/>
          <w:color w:val="000000"/>
          <w:sz w:val="30"/>
          <w:szCs w:val="30"/>
          <w:lang w:val="en-US" w:eastAsia="zh-CN"/>
        </w:rPr>
        <w:t>五</w:t>
      </w:r>
      <w:r>
        <w:rPr>
          <w:rStyle w:val="7"/>
          <w:rFonts w:hint="eastAsia" w:ascii="微软雅黑" w:hAnsi="微软雅黑" w:eastAsia="微软雅黑" w:cs="微软雅黑"/>
          <w:color w:val="000000"/>
          <w:sz w:val="30"/>
          <w:szCs w:val="30"/>
        </w:rPr>
        <w:t>章　补偿协议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00" w:firstLineChars="200"/>
        <w:jc w:val="left"/>
        <w:textAlignment w:val="auto"/>
        <w:rPr>
          <w:rFonts w:hint="eastAsia" w:ascii="宋体" w:hAnsi="宋体" w:eastAsia="宋体" w:cs="宋体"/>
          <w:color w:val="000000"/>
          <w:sz w:val="30"/>
          <w:szCs w:val="30"/>
        </w:rPr>
      </w:pPr>
      <w:r>
        <w:rPr>
          <w:rStyle w:val="7"/>
          <w:rFonts w:hint="eastAsia" w:ascii="微软雅黑" w:hAnsi="微软雅黑" w:eastAsia="微软雅黑" w:cs="微软雅黑"/>
          <w:color w:val="000000"/>
          <w:sz w:val="30"/>
          <w:szCs w:val="30"/>
        </w:rPr>
        <w:t>第</w:t>
      </w:r>
      <w:r>
        <w:rPr>
          <w:rStyle w:val="7"/>
          <w:rFonts w:hint="eastAsia" w:ascii="微软雅黑" w:hAnsi="微软雅黑" w:eastAsia="微软雅黑" w:cs="微软雅黑"/>
          <w:color w:val="000000"/>
          <w:sz w:val="30"/>
          <w:szCs w:val="30"/>
          <w:lang w:eastAsia="zh-CN"/>
        </w:rPr>
        <w:t>四十一</w:t>
      </w:r>
      <w:r>
        <w:rPr>
          <w:rStyle w:val="7"/>
          <w:rFonts w:hint="eastAsia" w:ascii="微软雅黑" w:hAnsi="微软雅黑" w:eastAsia="微软雅黑" w:cs="微软雅黑"/>
          <w:color w:val="000000"/>
          <w:sz w:val="30"/>
          <w:szCs w:val="30"/>
        </w:rPr>
        <w:t>条</w:t>
      </w:r>
      <w:r>
        <w:rPr>
          <w:rFonts w:hint="eastAsia" w:ascii="宋体" w:hAnsi="宋体" w:eastAsia="宋体" w:cs="宋体"/>
          <w:color w:val="000000"/>
          <w:sz w:val="30"/>
          <w:szCs w:val="30"/>
        </w:rPr>
        <w:t>　征收实施单位与被征收人依据征收补偿方案，就补偿方式、补偿金额和支付时限，产权调换房屋的地点和安置面积，搬迁补助费、临时安置补助费、停产停业损失，以及搬迁期限、过渡方式和期限等事项，签订征收补偿协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00" w:firstLineChars="200"/>
        <w:jc w:val="left"/>
        <w:textAlignment w:val="auto"/>
        <w:rPr>
          <w:rFonts w:hint="eastAsia" w:ascii="宋体" w:hAnsi="宋体" w:eastAsia="宋体" w:cs="宋体"/>
          <w:color w:val="000000"/>
          <w:sz w:val="30"/>
          <w:szCs w:val="30"/>
        </w:rPr>
      </w:pPr>
      <w:r>
        <w:rPr>
          <w:rFonts w:hint="eastAsia" w:ascii="宋体" w:hAnsi="宋体" w:eastAsia="宋体" w:cs="宋体"/>
          <w:color w:val="000000"/>
          <w:sz w:val="30"/>
          <w:szCs w:val="30"/>
        </w:rPr>
        <w:t>征收补偿协议签订后，被征收人应当在补偿协议约定的搬迁期限内完成搬迁。一方当事人不履行征收补偿协议约定义务的，另一方当事人可以依法提起诉讼。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color w:val="000000"/>
          <w:sz w:val="30"/>
          <w:szCs w:val="30"/>
        </w:rPr>
      </w:pPr>
      <w:r>
        <w:rPr>
          <w:rStyle w:val="7"/>
          <w:rFonts w:hint="eastAsia" w:ascii="微软雅黑" w:hAnsi="微软雅黑" w:eastAsia="微软雅黑" w:cs="微软雅黑"/>
          <w:color w:val="000000"/>
          <w:sz w:val="30"/>
          <w:szCs w:val="30"/>
        </w:rPr>
        <w:t>第</w:t>
      </w:r>
      <w:r>
        <w:rPr>
          <w:rStyle w:val="7"/>
          <w:rFonts w:hint="eastAsia" w:ascii="微软雅黑" w:hAnsi="微软雅黑" w:eastAsia="微软雅黑" w:cs="微软雅黑"/>
          <w:color w:val="000000"/>
          <w:sz w:val="30"/>
          <w:szCs w:val="30"/>
          <w:lang w:val="en-US" w:eastAsia="zh-CN"/>
        </w:rPr>
        <w:t>六</w:t>
      </w:r>
      <w:r>
        <w:rPr>
          <w:rStyle w:val="7"/>
          <w:rFonts w:hint="eastAsia" w:ascii="微软雅黑" w:hAnsi="微软雅黑" w:eastAsia="微软雅黑" w:cs="微软雅黑"/>
          <w:color w:val="000000"/>
          <w:sz w:val="30"/>
          <w:szCs w:val="30"/>
        </w:rPr>
        <w:t>章　补偿决定及强制执行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00" w:firstLineChars="200"/>
        <w:jc w:val="left"/>
        <w:textAlignment w:val="auto"/>
        <w:rPr>
          <w:rFonts w:hint="eastAsia" w:ascii="宋体" w:hAnsi="宋体" w:eastAsia="宋体" w:cs="宋体"/>
          <w:color w:val="000000"/>
          <w:sz w:val="30"/>
          <w:szCs w:val="30"/>
        </w:rPr>
      </w:pPr>
      <w:r>
        <w:rPr>
          <w:rStyle w:val="7"/>
          <w:rFonts w:hint="eastAsia" w:ascii="微软雅黑" w:hAnsi="微软雅黑" w:eastAsia="微软雅黑" w:cs="微软雅黑"/>
          <w:color w:val="000000"/>
          <w:sz w:val="30"/>
          <w:szCs w:val="30"/>
        </w:rPr>
        <w:t>第</w:t>
      </w:r>
      <w:r>
        <w:rPr>
          <w:rStyle w:val="7"/>
          <w:rFonts w:hint="eastAsia" w:ascii="微软雅黑" w:hAnsi="微软雅黑" w:eastAsia="微软雅黑" w:cs="微软雅黑"/>
          <w:color w:val="000000"/>
          <w:sz w:val="30"/>
          <w:szCs w:val="30"/>
          <w:lang w:eastAsia="zh-CN"/>
        </w:rPr>
        <w:t>四十二</w:t>
      </w:r>
      <w:r>
        <w:rPr>
          <w:rStyle w:val="7"/>
          <w:rFonts w:hint="eastAsia" w:ascii="微软雅黑" w:hAnsi="微软雅黑" w:eastAsia="微软雅黑" w:cs="微软雅黑"/>
          <w:color w:val="000000"/>
          <w:sz w:val="30"/>
          <w:szCs w:val="30"/>
        </w:rPr>
        <w:t>条</w:t>
      </w:r>
      <w:r>
        <w:rPr>
          <w:rFonts w:hint="eastAsia" w:ascii="宋体" w:hAnsi="宋体" w:eastAsia="宋体" w:cs="宋体"/>
          <w:color w:val="000000"/>
          <w:sz w:val="30"/>
          <w:szCs w:val="30"/>
        </w:rPr>
        <w:t>　房屋征收部门与被征收人在征收补偿方案确定的签约期限内达不成补偿协议，或者被征收房屋所有权人不明确的，由房屋征收部门报请县政府依照本办法的规定，按照征收补偿方案作出补偿决定，并在房屋征收范围内予以公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00" w:firstLineChars="200"/>
        <w:jc w:val="left"/>
        <w:textAlignment w:val="auto"/>
        <w:rPr>
          <w:rFonts w:hint="eastAsia" w:ascii="宋体" w:hAnsi="宋体" w:eastAsia="宋体" w:cs="宋体"/>
          <w:color w:val="000000"/>
          <w:sz w:val="30"/>
          <w:szCs w:val="30"/>
        </w:rPr>
      </w:pPr>
      <w:r>
        <w:rPr>
          <w:rFonts w:hint="eastAsia" w:ascii="宋体" w:hAnsi="宋体" w:eastAsia="宋体" w:cs="宋体"/>
          <w:color w:val="000000"/>
          <w:sz w:val="30"/>
          <w:szCs w:val="30"/>
        </w:rPr>
        <w:t>被征收人对补偿决定不服的，可以依法申请行政复议，也可以依法提起行政诉讼。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00" w:firstLineChars="200"/>
        <w:jc w:val="left"/>
        <w:textAlignment w:val="auto"/>
        <w:rPr>
          <w:rFonts w:hint="eastAsia" w:ascii="宋体" w:hAnsi="宋体" w:eastAsia="宋体" w:cs="宋体"/>
          <w:color w:val="000000"/>
          <w:sz w:val="30"/>
          <w:szCs w:val="30"/>
        </w:rPr>
      </w:pPr>
      <w:r>
        <w:rPr>
          <w:rStyle w:val="7"/>
          <w:rFonts w:hint="eastAsia" w:ascii="微软雅黑" w:hAnsi="微软雅黑" w:eastAsia="微软雅黑" w:cs="微软雅黑"/>
          <w:color w:val="000000"/>
          <w:sz w:val="30"/>
          <w:szCs w:val="30"/>
        </w:rPr>
        <w:t>第</w:t>
      </w:r>
      <w:r>
        <w:rPr>
          <w:rStyle w:val="7"/>
          <w:rFonts w:hint="eastAsia" w:ascii="微软雅黑" w:hAnsi="微软雅黑" w:eastAsia="微软雅黑" w:cs="微软雅黑"/>
          <w:color w:val="000000"/>
          <w:sz w:val="30"/>
          <w:szCs w:val="30"/>
          <w:lang w:eastAsia="zh-CN"/>
        </w:rPr>
        <w:t>四十三</w:t>
      </w:r>
      <w:r>
        <w:rPr>
          <w:rStyle w:val="7"/>
          <w:rFonts w:hint="eastAsia" w:ascii="微软雅黑" w:hAnsi="微软雅黑" w:eastAsia="微软雅黑" w:cs="微软雅黑"/>
          <w:color w:val="000000"/>
          <w:sz w:val="30"/>
          <w:szCs w:val="30"/>
        </w:rPr>
        <w:t>条</w:t>
      </w:r>
      <w:r>
        <w:rPr>
          <w:rFonts w:hint="eastAsia" w:ascii="宋体" w:hAnsi="宋体" w:eastAsia="宋体" w:cs="宋体"/>
          <w:color w:val="000000"/>
          <w:sz w:val="30"/>
          <w:szCs w:val="30"/>
        </w:rPr>
        <w:t>　被征收人在法定期限内不申请行政复议或者不提起行政诉讼，在补偿决定规定的期限内又不搬迁的，由县政府依法申请人民法院强制执行。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Style w:val="7"/>
          <w:rFonts w:hint="eastAsia" w:ascii="微软雅黑" w:hAnsi="微软雅黑" w:eastAsia="微软雅黑" w:cs="微软雅黑"/>
          <w:color w:val="000000"/>
          <w:sz w:val="30"/>
          <w:szCs w:val="30"/>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color w:val="000000"/>
          <w:sz w:val="30"/>
          <w:szCs w:val="30"/>
        </w:rPr>
      </w:pPr>
      <w:r>
        <w:rPr>
          <w:rStyle w:val="7"/>
          <w:rFonts w:hint="eastAsia" w:ascii="微软雅黑" w:hAnsi="微软雅黑" w:eastAsia="微软雅黑" w:cs="微软雅黑"/>
          <w:color w:val="000000"/>
          <w:sz w:val="30"/>
          <w:szCs w:val="30"/>
        </w:rPr>
        <w:t>第</w:t>
      </w:r>
      <w:r>
        <w:rPr>
          <w:rStyle w:val="7"/>
          <w:rFonts w:hint="eastAsia" w:ascii="微软雅黑" w:hAnsi="微软雅黑" w:eastAsia="微软雅黑" w:cs="微软雅黑"/>
          <w:color w:val="000000"/>
          <w:sz w:val="30"/>
          <w:szCs w:val="30"/>
          <w:lang w:val="en-US" w:eastAsia="zh-CN"/>
        </w:rPr>
        <w:t>七</w:t>
      </w:r>
      <w:r>
        <w:rPr>
          <w:rStyle w:val="7"/>
          <w:rFonts w:hint="eastAsia" w:ascii="微软雅黑" w:hAnsi="微软雅黑" w:eastAsia="微软雅黑" w:cs="微软雅黑"/>
          <w:color w:val="000000"/>
          <w:sz w:val="30"/>
          <w:szCs w:val="30"/>
        </w:rPr>
        <w:t>章　审核监督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00" w:firstLineChars="200"/>
        <w:jc w:val="left"/>
        <w:textAlignment w:val="auto"/>
        <w:rPr>
          <w:rFonts w:hint="eastAsia" w:ascii="宋体" w:hAnsi="宋体" w:eastAsia="宋体" w:cs="宋体"/>
          <w:color w:val="000000"/>
          <w:sz w:val="30"/>
          <w:szCs w:val="30"/>
        </w:rPr>
      </w:pPr>
      <w:r>
        <w:rPr>
          <w:rStyle w:val="7"/>
          <w:rFonts w:hint="eastAsia" w:ascii="微软雅黑" w:hAnsi="微软雅黑" w:eastAsia="微软雅黑" w:cs="微软雅黑"/>
          <w:color w:val="000000"/>
          <w:sz w:val="30"/>
          <w:szCs w:val="30"/>
        </w:rPr>
        <w:t>第</w:t>
      </w:r>
      <w:r>
        <w:rPr>
          <w:rStyle w:val="7"/>
          <w:rFonts w:hint="eastAsia" w:ascii="微软雅黑" w:hAnsi="微软雅黑" w:eastAsia="微软雅黑" w:cs="微软雅黑"/>
          <w:color w:val="000000"/>
          <w:sz w:val="30"/>
          <w:szCs w:val="30"/>
          <w:lang w:eastAsia="zh-CN"/>
        </w:rPr>
        <w:t>四十四</w:t>
      </w:r>
      <w:r>
        <w:rPr>
          <w:rStyle w:val="7"/>
          <w:rFonts w:hint="eastAsia" w:ascii="微软雅黑" w:hAnsi="微软雅黑" w:eastAsia="微软雅黑" w:cs="微软雅黑"/>
          <w:color w:val="000000"/>
          <w:sz w:val="30"/>
          <w:szCs w:val="30"/>
        </w:rPr>
        <w:t>条</w:t>
      </w:r>
      <w:r>
        <w:rPr>
          <w:rFonts w:hint="eastAsia" w:ascii="宋体" w:hAnsi="宋体" w:eastAsia="宋体" w:cs="宋体"/>
          <w:color w:val="000000"/>
          <w:sz w:val="30"/>
          <w:szCs w:val="30"/>
        </w:rPr>
        <w:t>　房屋征收部门对征收安置与补偿费用实行总额控制，征收实施单位在房屋征收补偿过程中不得擅自突破补偿标准和成本费用，确需追加的报请县政府审批。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00" w:firstLineChars="200"/>
        <w:jc w:val="left"/>
        <w:textAlignment w:val="auto"/>
        <w:rPr>
          <w:rFonts w:hint="eastAsia" w:ascii="宋体" w:hAnsi="宋体" w:eastAsia="宋体" w:cs="宋体"/>
          <w:color w:val="000000"/>
          <w:sz w:val="30"/>
          <w:szCs w:val="30"/>
        </w:rPr>
      </w:pPr>
      <w:r>
        <w:rPr>
          <w:rStyle w:val="7"/>
          <w:rFonts w:hint="eastAsia" w:ascii="微软雅黑" w:hAnsi="微软雅黑" w:eastAsia="微软雅黑" w:cs="微软雅黑"/>
          <w:color w:val="000000"/>
          <w:sz w:val="30"/>
          <w:szCs w:val="30"/>
        </w:rPr>
        <w:t>第</w:t>
      </w:r>
      <w:r>
        <w:rPr>
          <w:rStyle w:val="7"/>
          <w:rFonts w:hint="eastAsia" w:ascii="微软雅黑" w:hAnsi="微软雅黑" w:eastAsia="微软雅黑" w:cs="微软雅黑"/>
          <w:color w:val="000000"/>
          <w:sz w:val="30"/>
          <w:szCs w:val="30"/>
          <w:lang w:eastAsia="zh-CN"/>
        </w:rPr>
        <w:t>四十五</w:t>
      </w:r>
      <w:r>
        <w:rPr>
          <w:rStyle w:val="7"/>
          <w:rFonts w:hint="eastAsia" w:ascii="微软雅黑" w:hAnsi="微软雅黑" w:eastAsia="微软雅黑" w:cs="微软雅黑"/>
          <w:color w:val="000000"/>
          <w:sz w:val="30"/>
          <w:szCs w:val="30"/>
        </w:rPr>
        <w:t>条</w:t>
      </w:r>
      <w:r>
        <w:rPr>
          <w:rFonts w:hint="eastAsia" w:ascii="宋体" w:hAnsi="宋体" w:eastAsia="宋体" w:cs="宋体"/>
          <w:color w:val="000000"/>
          <w:sz w:val="30"/>
          <w:szCs w:val="30"/>
        </w:rPr>
        <w:t>　征收补偿协议签订后，被征收人、公有房屋承租人应当将土地使用证、房屋所有权证、房屋租赁凭证等相关资料一并上交房屋征收部门。房屋征收部门对征收实施单位签订的征收补偿协议及时进行审核后，联合人大</w:t>
      </w:r>
      <w:r>
        <w:rPr>
          <w:rFonts w:hint="eastAsia" w:ascii="宋体" w:hAnsi="宋体" w:eastAsia="宋体" w:cs="宋体"/>
          <w:color w:val="000000"/>
          <w:sz w:val="30"/>
          <w:szCs w:val="30"/>
          <w:lang w:eastAsia="zh-CN"/>
        </w:rPr>
        <w:t>代表</w:t>
      </w:r>
      <w:r>
        <w:rPr>
          <w:rFonts w:hint="eastAsia" w:ascii="宋体" w:hAnsi="宋体" w:eastAsia="宋体" w:cs="宋体"/>
          <w:color w:val="000000"/>
          <w:sz w:val="30"/>
          <w:szCs w:val="30"/>
        </w:rPr>
        <w:t>、政协</w:t>
      </w:r>
      <w:r>
        <w:rPr>
          <w:rFonts w:hint="eastAsia" w:ascii="宋体" w:hAnsi="宋体" w:eastAsia="宋体" w:cs="宋体"/>
          <w:color w:val="000000"/>
          <w:sz w:val="30"/>
          <w:szCs w:val="30"/>
          <w:lang w:eastAsia="zh-CN"/>
        </w:rPr>
        <w:t>委员</w:t>
      </w:r>
      <w:r>
        <w:rPr>
          <w:rFonts w:hint="eastAsia" w:ascii="宋体" w:hAnsi="宋体" w:eastAsia="宋体" w:cs="宋体"/>
          <w:color w:val="000000"/>
          <w:sz w:val="30"/>
          <w:szCs w:val="30"/>
        </w:rPr>
        <w:t>对被征收房屋及财物进行现场复核并将全过程视频资料予以保存，在审核复核无异议后，被征收房屋方可正常拆扒。房屋征收部门汇集征收补偿协议、房屋产权证照、复核视频资料等内容存档，永久保存。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00" w:firstLineChars="200"/>
        <w:jc w:val="left"/>
        <w:textAlignment w:val="auto"/>
        <w:rPr>
          <w:rFonts w:hint="eastAsia" w:ascii="宋体" w:hAnsi="宋体" w:eastAsia="宋体" w:cs="宋体"/>
          <w:color w:val="000000"/>
          <w:sz w:val="30"/>
          <w:szCs w:val="30"/>
        </w:rPr>
      </w:pPr>
      <w:r>
        <w:rPr>
          <w:rStyle w:val="7"/>
          <w:rFonts w:hint="eastAsia" w:ascii="微软雅黑" w:hAnsi="微软雅黑" w:eastAsia="微软雅黑" w:cs="微软雅黑"/>
          <w:color w:val="000000"/>
          <w:sz w:val="30"/>
          <w:szCs w:val="30"/>
        </w:rPr>
        <w:t>第</w:t>
      </w:r>
      <w:r>
        <w:rPr>
          <w:rStyle w:val="7"/>
          <w:rFonts w:hint="eastAsia" w:ascii="微软雅黑" w:hAnsi="微软雅黑" w:eastAsia="微软雅黑" w:cs="微软雅黑"/>
          <w:color w:val="000000"/>
          <w:sz w:val="30"/>
          <w:szCs w:val="30"/>
          <w:lang w:eastAsia="zh-CN"/>
        </w:rPr>
        <w:t>四十六</w:t>
      </w:r>
      <w:r>
        <w:rPr>
          <w:rStyle w:val="7"/>
          <w:rFonts w:hint="eastAsia" w:ascii="微软雅黑" w:hAnsi="微软雅黑" w:eastAsia="微软雅黑" w:cs="微软雅黑"/>
          <w:color w:val="000000"/>
          <w:sz w:val="30"/>
          <w:szCs w:val="30"/>
        </w:rPr>
        <w:t>条</w:t>
      </w:r>
      <w:r>
        <w:rPr>
          <w:rFonts w:hint="eastAsia" w:ascii="宋体" w:hAnsi="宋体" w:eastAsia="宋体" w:cs="宋体"/>
          <w:color w:val="000000"/>
          <w:sz w:val="30"/>
          <w:szCs w:val="30"/>
        </w:rPr>
        <w:t>　征收实施单位应当在房屋拆除后30日内，到土地和房屋登记管理部门办理注销手续。征收实施单位应当依法建立房屋征收补偿档案，并将分户补偿情况在房屋征收范围内向被征收人公布。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00" w:firstLineChars="200"/>
        <w:jc w:val="left"/>
        <w:textAlignment w:val="auto"/>
        <w:rPr>
          <w:rFonts w:hint="eastAsia" w:ascii="宋体" w:hAnsi="宋体" w:eastAsia="宋体" w:cs="宋体"/>
          <w:color w:val="000000"/>
          <w:sz w:val="30"/>
          <w:szCs w:val="30"/>
        </w:rPr>
      </w:pPr>
      <w:r>
        <w:rPr>
          <w:rStyle w:val="7"/>
          <w:rFonts w:hint="eastAsia" w:ascii="微软雅黑" w:hAnsi="微软雅黑" w:eastAsia="微软雅黑" w:cs="微软雅黑"/>
          <w:color w:val="000000"/>
          <w:sz w:val="30"/>
          <w:szCs w:val="30"/>
        </w:rPr>
        <w:t>第</w:t>
      </w:r>
      <w:r>
        <w:rPr>
          <w:rStyle w:val="7"/>
          <w:rFonts w:hint="eastAsia" w:ascii="微软雅黑" w:hAnsi="微软雅黑" w:eastAsia="微软雅黑" w:cs="微软雅黑"/>
          <w:color w:val="000000"/>
          <w:sz w:val="30"/>
          <w:szCs w:val="30"/>
          <w:lang w:eastAsia="zh-CN"/>
        </w:rPr>
        <w:t>四十七</w:t>
      </w:r>
      <w:r>
        <w:rPr>
          <w:rStyle w:val="7"/>
          <w:rFonts w:hint="eastAsia" w:ascii="微软雅黑" w:hAnsi="微软雅黑" w:eastAsia="微软雅黑" w:cs="微软雅黑"/>
          <w:color w:val="000000"/>
          <w:sz w:val="30"/>
          <w:szCs w:val="30"/>
        </w:rPr>
        <w:t>条</w:t>
      </w:r>
      <w:r>
        <w:rPr>
          <w:rFonts w:hint="eastAsia" w:ascii="宋体" w:hAnsi="宋体" w:eastAsia="宋体" w:cs="宋体"/>
          <w:color w:val="000000"/>
          <w:sz w:val="30"/>
          <w:szCs w:val="30"/>
        </w:rPr>
        <w:t>　征收实施单位对征收房屋残值应通过评估后公开拍卖，拍卖所得上缴县财政。可以委托房屋拆除企业对已征收房屋进行拆除，并同电力、通信、自来水、热力、排水、煤气等有关部门进行联系，确定上述设施的拆除、排迁方案，保证设施的安全。确认在不影响其地面及地下管线设施的前提下，方可实施房屋拆除工作，各主管部门对拆除现场进行监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00" w:firstLineChars="200"/>
        <w:jc w:val="left"/>
        <w:textAlignment w:val="auto"/>
        <w:rPr>
          <w:rFonts w:hint="eastAsia" w:ascii="宋体" w:hAnsi="宋体" w:eastAsia="宋体" w:cs="宋体"/>
          <w:color w:val="000000"/>
          <w:sz w:val="30"/>
          <w:szCs w:val="30"/>
        </w:rPr>
      </w:pPr>
      <w:r>
        <w:rPr>
          <w:rStyle w:val="7"/>
          <w:rFonts w:hint="eastAsia" w:ascii="微软雅黑" w:hAnsi="微软雅黑" w:eastAsia="微软雅黑" w:cs="微软雅黑"/>
          <w:color w:val="000000"/>
          <w:sz w:val="30"/>
          <w:szCs w:val="30"/>
        </w:rPr>
        <w:t>第四十</w:t>
      </w:r>
      <w:r>
        <w:rPr>
          <w:rStyle w:val="7"/>
          <w:rFonts w:hint="eastAsia" w:ascii="微软雅黑" w:hAnsi="微软雅黑" w:eastAsia="微软雅黑" w:cs="微软雅黑"/>
          <w:color w:val="000000"/>
          <w:sz w:val="30"/>
          <w:szCs w:val="30"/>
          <w:lang w:eastAsia="zh-CN"/>
        </w:rPr>
        <w:t>八</w:t>
      </w:r>
      <w:r>
        <w:rPr>
          <w:rStyle w:val="7"/>
          <w:rFonts w:hint="eastAsia" w:ascii="微软雅黑" w:hAnsi="微软雅黑" w:eastAsia="微软雅黑" w:cs="微软雅黑"/>
          <w:color w:val="000000"/>
          <w:sz w:val="30"/>
          <w:szCs w:val="30"/>
        </w:rPr>
        <w:t>条</w:t>
      </w:r>
      <w:r>
        <w:rPr>
          <w:rFonts w:hint="eastAsia" w:ascii="宋体" w:hAnsi="宋体" w:eastAsia="宋体" w:cs="宋体"/>
          <w:color w:val="000000"/>
          <w:sz w:val="30"/>
          <w:szCs w:val="30"/>
        </w:rPr>
        <w:t>　县审计局应加强对征收项目的资金使用管理，对征收项目的安置补偿成本费用进行审计。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color w:val="000000"/>
          <w:sz w:val="30"/>
          <w:szCs w:val="30"/>
        </w:rPr>
      </w:pPr>
      <w:r>
        <w:rPr>
          <w:rStyle w:val="7"/>
          <w:rFonts w:hint="eastAsia" w:ascii="微软雅黑" w:hAnsi="微软雅黑" w:eastAsia="微软雅黑" w:cs="微软雅黑"/>
          <w:color w:val="000000"/>
          <w:sz w:val="30"/>
          <w:szCs w:val="30"/>
        </w:rPr>
        <w:t>第</w:t>
      </w:r>
      <w:r>
        <w:rPr>
          <w:rStyle w:val="7"/>
          <w:rFonts w:hint="eastAsia" w:ascii="微软雅黑" w:hAnsi="微软雅黑" w:eastAsia="微软雅黑" w:cs="微软雅黑"/>
          <w:color w:val="000000"/>
          <w:sz w:val="30"/>
          <w:szCs w:val="30"/>
          <w:lang w:val="en-US" w:eastAsia="zh-CN"/>
        </w:rPr>
        <w:t>八</w:t>
      </w:r>
      <w:r>
        <w:rPr>
          <w:rStyle w:val="7"/>
          <w:rFonts w:hint="eastAsia" w:ascii="微软雅黑" w:hAnsi="微软雅黑" w:eastAsia="微软雅黑" w:cs="微软雅黑"/>
          <w:color w:val="000000"/>
          <w:sz w:val="30"/>
          <w:szCs w:val="30"/>
        </w:rPr>
        <w:t>章　附　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00" w:firstLineChars="200"/>
        <w:jc w:val="left"/>
        <w:textAlignment w:val="auto"/>
        <w:rPr>
          <w:rFonts w:hint="eastAsia" w:ascii="宋体" w:hAnsi="宋体" w:eastAsia="宋体" w:cs="宋体"/>
          <w:color w:val="000000"/>
          <w:sz w:val="30"/>
          <w:szCs w:val="30"/>
        </w:rPr>
      </w:pPr>
      <w:r>
        <w:rPr>
          <w:rStyle w:val="7"/>
          <w:rFonts w:hint="eastAsia" w:ascii="微软雅黑" w:hAnsi="微软雅黑" w:eastAsia="微软雅黑" w:cs="微软雅黑"/>
          <w:color w:val="000000"/>
          <w:sz w:val="30"/>
          <w:szCs w:val="30"/>
        </w:rPr>
        <w:t>第</w:t>
      </w:r>
      <w:r>
        <w:rPr>
          <w:rStyle w:val="7"/>
          <w:rFonts w:hint="eastAsia" w:ascii="微软雅黑" w:hAnsi="微软雅黑" w:eastAsia="微软雅黑" w:cs="微软雅黑"/>
          <w:color w:val="000000"/>
          <w:sz w:val="30"/>
          <w:szCs w:val="30"/>
          <w:lang w:eastAsia="zh-CN"/>
        </w:rPr>
        <w:t>四十九</w:t>
      </w:r>
      <w:r>
        <w:rPr>
          <w:rStyle w:val="7"/>
          <w:rFonts w:hint="eastAsia" w:ascii="微软雅黑" w:hAnsi="微软雅黑" w:eastAsia="微软雅黑" w:cs="微软雅黑"/>
          <w:color w:val="000000"/>
          <w:sz w:val="30"/>
          <w:szCs w:val="30"/>
        </w:rPr>
        <w:t>条</w:t>
      </w:r>
      <w:r>
        <w:rPr>
          <w:rFonts w:hint="eastAsia" w:ascii="宋体" w:hAnsi="宋体" w:eastAsia="宋体" w:cs="宋体"/>
          <w:color w:val="000000"/>
          <w:sz w:val="30"/>
          <w:szCs w:val="30"/>
        </w:rPr>
        <w:t>　依据本办法实施征收补偿过程中，遇到集体土地及村民住宅掺杂其中时，由房屋征收部门牵头，县自然资源局作为征收管理部门依据相应的征收补偿安置办法开展工作</w:t>
      </w:r>
      <w:r>
        <w:rPr>
          <w:rFonts w:hint="eastAsia" w:ascii="宋体" w:hAnsi="宋体" w:eastAsia="宋体" w:cs="宋体"/>
          <w:color w:val="000000"/>
          <w:sz w:val="30"/>
          <w:szCs w:val="30"/>
          <w:lang w:eastAsia="zh-CN"/>
        </w:rPr>
        <w:t>，</w:t>
      </w:r>
      <w:r>
        <w:rPr>
          <w:rFonts w:hint="eastAsia" w:ascii="宋体" w:hAnsi="宋体" w:eastAsia="宋体" w:cs="宋体"/>
          <w:color w:val="000000"/>
          <w:sz w:val="30"/>
          <w:szCs w:val="30"/>
        </w:rPr>
        <w:t>涉及集体土地上的房屋和附属物参照本办法进行补偿</w:t>
      </w:r>
      <w:r>
        <w:rPr>
          <w:rFonts w:hint="eastAsia" w:ascii="宋体" w:hAnsi="宋体" w:eastAsia="宋体" w:cs="宋体"/>
          <w:color w:val="000000"/>
          <w:sz w:val="30"/>
          <w:szCs w:val="30"/>
          <w:lang w:eastAsia="zh-CN"/>
        </w:rPr>
        <w:t>，</w:t>
      </w:r>
      <w:r>
        <w:rPr>
          <w:rFonts w:hint="eastAsia" w:ascii="宋体" w:hAnsi="宋体" w:eastAsia="宋体" w:cs="宋体"/>
          <w:color w:val="000000"/>
          <w:sz w:val="30"/>
          <w:szCs w:val="30"/>
        </w:rPr>
        <w:t>集体土地依照《中华人民共和国土地管理法实施条例》制定征地补偿安置方案。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00" w:firstLineChars="200"/>
        <w:jc w:val="left"/>
        <w:textAlignment w:val="auto"/>
        <w:rPr>
          <w:rFonts w:hint="eastAsia" w:ascii="宋体" w:hAnsi="宋体" w:eastAsia="宋体" w:cs="宋体"/>
          <w:color w:val="000000"/>
          <w:sz w:val="30"/>
          <w:szCs w:val="30"/>
        </w:rPr>
      </w:pPr>
      <w:r>
        <w:rPr>
          <w:rStyle w:val="7"/>
          <w:rFonts w:hint="eastAsia" w:ascii="微软雅黑" w:hAnsi="微软雅黑" w:eastAsia="微软雅黑" w:cs="微软雅黑"/>
          <w:color w:val="000000"/>
          <w:sz w:val="30"/>
          <w:szCs w:val="30"/>
        </w:rPr>
        <w:t>第</w:t>
      </w:r>
      <w:r>
        <w:rPr>
          <w:rStyle w:val="7"/>
          <w:rFonts w:hint="eastAsia" w:ascii="微软雅黑" w:hAnsi="微软雅黑" w:eastAsia="微软雅黑" w:cs="微软雅黑"/>
          <w:color w:val="000000"/>
          <w:sz w:val="30"/>
          <w:szCs w:val="30"/>
          <w:lang w:eastAsia="zh-CN"/>
        </w:rPr>
        <w:t>五十</w:t>
      </w:r>
      <w:r>
        <w:rPr>
          <w:rStyle w:val="7"/>
          <w:rFonts w:hint="eastAsia" w:ascii="微软雅黑" w:hAnsi="微软雅黑" w:eastAsia="微软雅黑" w:cs="微软雅黑"/>
          <w:color w:val="000000"/>
          <w:sz w:val="30"/>
          <w:szCs w:val="30"/>
        </w:rPr>
        <w:t>条</w:t>
      </w:r>
      <w:r>
        <w:rPr>
          <w:rFonts w:hint="eastAsia" w:ascii="宋体" w:hAnsi="宋体" w:eastAsia="宋体" w:cs="宋体"/>
          <w:color w:val="000000"/>
          <w:sz w:val="30"/>
          <w:szCs w:val="30"/>
        </w:rPr>
        <w:t>　在征收补偿</w:t>
      </w:r>
      <w:r>
        <w:rPr>
          <w:rFonts w:hint="eastAsia" w:ascii="宋体" w:hAnsi="宋体" w:eastAsia="宋体" w:cs="宋体"/>
          <w:color w:val="000000"/>
          <w:sz w:val="30"/>
          <w:szCs w:val="30"/>
          <w:lang w:eastAsia="zh-CN"/>
        </w:rPr>
        <w:t>过程中</w:t>
      </w:r>
      <w:r>
        <w:rPr>
          <w:rFonts w:hint="eastAsia" w:ascii="宋体" w:hAnsi="宋体" w:eastAsia="宋体" w:cs="宋体"/>
          <w:color w:val="000000"/>
          <w:sz w:val="30"/>
          <w:szCs w:val="30"/>
        </w:rPr>
        <w:t>遇到本办法未规定情形，采取“一事一议”方式提出建议，报县政府常务会议讨论决定。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00" w:firstLineChars="200"/>
        <w:jc w:val="left"/>
        <w:textAlignment w:val="auto"/>
        <w:rPr>
          <w:rFonts w:hint="eastAsia" w:ascii="宋体" w:hAnsi="宋体" w:eastAsia="宋体" w:cs="宋体"/>
          <w:color w:val="000000"/>
          <w:sz w:val="30"/>
          <w:szCs w:val="30"/>
        </w:rPr>
      </w:pPr>
      <w:r>
        <w:rPr>
          <w:rStyle w:val="7"/>
          <w:rFonts w:hint="eastAsia" w:ascii="微软雅黑" w:hAnsi="微软雅黑" w:eastAsia="微软雅黑" w:cs="微软雅黑"/>
          <w:color w:val="000000"/>
          <w:sz w:val="30"/>
          <w:szCs w:val="30"/>
        </w:rPr>
        <w:t>第</w:t>
      </w:r>
      <w:r>
        <w:rPr>
          <w:rStyle w:val="7"/>
          <w:rFonts w:hint="eastAsia" w:ascii="微软雅黑" w:hAnsi="微软雅黑" w:eastAsia="微软雅黑" w:cs="微软雅黑"/>
          <w:color w:val="000000"/>
          <w:sz w:val="30"/>
          <w:szCs w:val="30"/>
          <w:lang w:eastAsia="zh-CN"/>
        </w:rPr>
        <w:t>五十一</w:t>
      </w:r>
      <w:r>
        <w:rPr>
          <w:rStyle w:val="7"/>
          <w:rFonts w:hint="eastAsia" w:ascii="微软雅黑" w:hAnsi="微软雅黑" w:eastAsia="微软雅黑" w:cs="微软雅黑"/>
          <w:color w:val="000000"/>
          <w:sz w:val="30"/>
          <w:szCs w:val="30"/>
        </w:rPr>
        <w:t>条</w:t>
      </w:r>
      <w:r>
        <w:rPr>
          <w:rFonts w:hint="eastAsia" w:ascii="宋体" w:hAnsi="宋体" w:eastAsia="宋体" w:cs="宋体"/>
          <w:color w:val="000000"/>
          <w:sz w:val="30"/>
          <w:szCs w:val="30"/>
        </w:rPr>
        <w:t>　本办法自公布之日起施行。本办法实施前已下发征收决定的国有土地上房屋征收的项目，继续沿用原有的征收方案办理。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00" w:firstLineChars="200"/>
        <w:jc w:val="left"/>
        <w:textAlignment w:val="auto"/>
        <w:rPr>
          <w:rFonts w:hint="eastAsia" w:ascii="宋体" w:hAnsi="宋体" w:eastAsia="宋体" w:cs="宋体"/>
          <w:color w:val="000000"/>
          <w:sz w:val="30"/>
          <w:szCs w:val="30"/>
        </w:rPr>
      </w:pPr>
      <w:r>
        <w:rPr>
          <w:rStyle w:val="7"/>
          <w:rFonts w:hint="eastAsia" w:ascii="微软雅黑" w:hAnsi="微软雅黑" w:eastAsia="微软雅黑" w:cs="微软雅黑"/>
          <w:color w:val="000000"/>
          <w:sz w:val="30"/>
          <w:szCs w:val="30"/>
        </w:rPr>
        <w:t>第</w:t>
      </w:r>
      <w:r>
        <w:rPr>
          <w:rStyle w:val="7"/>
          <w:rFonts w:hint="eastAsia" w:ascii="微软雅黑" w:hAnsi="微软雅黑" w:eastAsia="微软雅黑" w:cs="微软雅黑"/>
          <w:color w:val="000000"/>
          <w:sz w:val="30"/>
          <w:szCs w:val="30"/>
          <w:lang w:eastAsia="zh-CN"/>
        </w:rPr>
        <w:t>五十二</w:t>
      </w:r>
      <w:r>
        <w:rPr>
          <w:rStyle w:val="7"/>
          <w:rFonts w:hint="eastAsia" w:ascii="微软雅黑" w:hAnsi="微软雅黑" w:eastAsia="微软雅黑" w:cs="微软雅黑"/>
          <w:color w:val="000000"/>
          <w:sz w:val="30"/>
          <w:szCs w:val="30"/>
        </w:rPr>
        <w:t>条</w:t>
      </w:r>
      <w:r>
        <w:rPr>
          <w:rFonts w:hint="eastAsia" w:ascii="宋体" w:hAnsi="宋体" w:eastAsia="宋体" w:cs="宋体"/>
          <w:color w:val="000000"/>
          <w:sz w:val="30"/>
          <w:szCs w:val="30"/>
        </w:rPr>
        <w:t>　本办法由县住房和城乡建设局负责解释。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000000"/>
          <w:sz w:val="30"/>
          <w:szCs w:val="30"/>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2400" w:firstLineChars="800"/>
        <w:jc w:val="both"/>
        <w:textAlignment w:val="auto"/>
        <w:rPr>
          <w:rFonts w:hint="eastAsia" w:ascii="宋体" w:hAnsi="宋体" w:eastAsia="宋体" w:cs="宋体"/>
          <w:color w:val="000000"/>
          <w:sz w:val="30"/>
          <w:szCs w:val="30"/>
          <w:lang w:val="en-US" w:eastAsia="zh-CN"/>
        </w:rPr>
      </w:pPr>
      <w:r>
        <w:rPr>
          <w:rFonts w:hint="eastAsia" w:ascii="宋体" w:hAnsi="宋体" w:eastAsia="宋体" w:cs="宋体"/>
          <w:color w:val="000000"/>
          <w:sz w:val="30"/>
          <w:szCs w:val="30"/>
          <w:lang w:val="en-US" w:eastAsia="zh-CN"/>
        </w:rPr>
        <w:t>岫岩满族自治县住房和城乡建设局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3600" w:firstLineChars="1200"/>
        <w:jc w:val="both"/>
        <w:textAlignment w:val="auto"/>
        <w:rPr>
          <w:rFonts w:hint="default" w:ascii="宋体" w:hAnsi="宋体" w:eastAsia="宋体" w:cs="宋体"/>
          <w:color w:val="000000"/>
          <w:sz w:val="30"/>
          <w:szCs w:val="30"/>
          <w:lang w:val="en-US" w:eastAsia="zh-CN"/>
        </w:rPr>
      </w:pPr>
      <w:r>
        <w:rPr>
          <w:rFonts w:hint="eastAsia" w:ascii="宋体" w:hAnsi="宋体" w:eastAsia="宋体" w:cs="宋体"/>
          <w:color w:val="000000"/>
          <w:sz w:val="30"/>
          <w:szCs w:val="30"/>
          <w:lang w:val="en-US" w:eastAsia="zh-CN"/>
        </w:rPr>
        <w:t>2025年12月12日</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color w:val="000000"/>
          <w:sz w:val="30"/>
          <w:szCs w:val="30"/>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汉仪细圆B5">
    <w:altName w:val="仿宋"/>
    <w:panose1 w:val="00000000000000000000"/>
    <w:charset w:val="00"/>
    <w:family w:val="auto"/>
    <w:pitch w:val="default"/>
    <w:sig w:usb0="00000000" w:usb1="00000000" w:usb2="00000000" w:usb3="00000000" w:csb0="00000000" w:csb1="00000000"/>
  </w:font>
  <w:font w:name="sans-serif">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FE04E8"/>
    <w:multiLevelType w:val="singleLevel"/>
    <w:tmpl w:val="F3FE04E8"/>
    <w:lvl w:ilvl="0" w:tentative="0">
      <w:start w:val="2"/>
      <w:numFmt w:val="chineseCounting"/>
      <w:suff w:val="nothing"/>
      <w:lvlText w:val="第%1章　"/>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0N2JhNGQ4ZDE3MzBlN2Q2NTljOTBiNzI0MGMwZjUifQ=="/>
  </w:docVars>
  <w:rsids>
    <w:rsidRoot w:val="52CD0DDA"/>
    <w:rsid w:val="049D6FD8"/>
    <w:rsid w:val="0ED84905"/>
    <w:rsid w:val="132B0958"/>
    <w:rsid w:val="2297614E"/>
    <w:rsid w:val="25442FBA"/>
    <w:rsid w:val="30D116D3"/>
    <w:rsid w:val="35477A03"/>
    <w:rsid w:val="36D84C0F"/>
    <w:rsid w:val="469F58AF"/>
    <w:rsid w:val="4A054D50"/>
    <w:rsid w:val="52CD0DDA"/>
    <w:rsid w:val="56DBE401"/>
    <w:rsid w:val="5A8C72C1"/>
    <w:rsid w:val="5DFE4FBD"/>
    <w:rsid w:val="5E3320BC"/>
    <w:rsid w:val="5FFF03A8"/>
    <w:rsid w:val="67365598"/>
    <w:rsid w:val="6AC753BB"/>
    <w:rsid w:val="6BFF9D48"/>
    <w:rsid w:val="6E3E1BF7"/>
    <w:rsid w:val="768E6462"/>
    <w:rsid w:val="7E945086"/>
    <w:rsid w:val="F35D818F"/>
    <w:rsid w:val="FDBFB855"/>
    <w:rsid w:val="FF99DA16"/>
    <w:rsid w:val="FFDDD6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7">
    <w:name w:val="Strong"/>
    <w:basedOn w:val="6"/>
    <w:autoRedefine/>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3383</Words>
  <Characters>3391</Characters>
  <Lines>0</Lines>
  <Paragraphs>0</Paragraphs>
  <TotalTime>1</TotalTime>
  <ScaleCrop>false</ScaleCrop>
  <LinksUpToDate>false</LinksUpToDate>
  <CharactersWithSpaces>3431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2025-03-25T00:25:00Z</dcterms:created>
  <dc:creator>房屋征收办-王淼</dc:creator>
  <cp:lastModifiedBy>一山</cp:lastModifiedBy>
  <cp:lastPrinted>2025-12-11T01:59:00Z</cp:lastPrinted>
  <dcterms:modified xsi:type="dcterms:W3CDTF">2025-12-18T03:01:14Z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9BB7EA650C5943088E852FE55B982003_13</vt:lpwstr>
  </property>
  <property fmtid="{D5CDD505-2E9C-101B-9397-08002B2CF9AE}" pid="4" name="KSOTemplateDocerSaveRecord">
    <vt:lpwstr>eyJoZGlkIjoiYmZlZjVlMjRjYWY0Y2RjZjg5NDFlYzljMDE5ZWMzMWEiLCJ1c2VySWQiOiI0OTQxNDc1NjQifQ==</vt:lpwstr>
  </property>
</Properties>
</file>