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F6" w:rsidRDefault="00C20C56">
      <w:pPr>
        <w:pStyle w:val="1"/>
        <w:widowControl/>
        <w:shd w:val="clear" w:color="auto" w:fill="FFFFFF"/>
        <w:spacing w:beforeAutospacing="0" w:after="210" w:afterAutospacing="0" w:line="21" w:lineRule="atLeast"/>
        <w:rPr>
          <w:rFonts w:ascii="微软雅黑" w:eastAsia="微软雅黑" w:hAnsi="微软雅黑" w:cs="微软雅黑" w:hint="default"/>
          <w:spacing w:val="8"/>
          <w:sz w:val="33"/>
          <w:szCs w:val="33"/>
        </w:rPr>
      </w:pPr>
      <w:r>
        <w:rPr>
          <w:rFonts w:ascii="微软雅黑" w:eastAsia="微软雅黑" w:hAnsi="微软雅黑" w:cs="微软雅黑"/>
          <w:spacing w:val="8"/>
          <w:sz w:val="33"/>
          <w:szCs w:val="33"/>
          <w:shd w:val="clear" w:color="auto" w:fill="FFFFFF"/>
        </w:rPr>
        <w:t>关于开展鞍山市</w:t>
      </w:r>
      <w:r>
        <w:rPr>
          <w:rFonts w:ascii="微软雅黑" w:eastAsia="微软雅黑" w:hAnsi="微软雅黑" w:cs="微软雅黑"/>
          <w:spacing w:val="8"/>
          <w:sz w:val="33"/>
          <w:szCs w:val="33"/>
          <w:shd w:val="clear" w:color="auto" w:fill="FFFFFF"/>
        </w:rPr>
        <w:t>2024</w:t>
      </w:r>
      <w:r>
        <w:rPr>
          <w:rFonts w:ascii="微软雅黑" w:eastAsia="微软雅黑" w:hAnsi="微软雅黑" w:cs="微软雅黑"/>
          <w:spacing w:val="8"/>
          <w:sz w:val="33"/>
          <w:szCs w:val="33"/>
          <w:shd w:val="clear" w:color="auto" w:fill="FFFFFF"/>
        </w:rPr>
        <w:t>年</w:t>
      </w:r>
      <w:r>
        <w:rPr>
          <w:rFonts w:ascii="微软雅黑" w:eastAsia="微软雅黑" w:hAnsi="微软雅黑" w:cs="微软雅黑"/>
          <w:spacing w:val="8"/>
          <w:sz w:val="33"/>
          <w:szCs w:val="33"/>
          <w:shd w:val="clear" w:color="auto" w:fill="FFFFFF"/>
        </w:rPr>
        <w:t>3</w:t>
      </w:r>
      <w:r>
        <w:rPr>
          <w:rFonts w:ascii="微软雅黑" w:eastAsia="微软雅黑" w:hAnsi="微软雅黑" w:cs="微软雅黑"/>
          <w:spacing w:val="8"/>
          <w:sz w:val="33"/>
          <w:szCs w:val="33"/>
          <w:shd w:val="clear" w:color="auto" w:fill="FFFFFF"/>
        </w:rPr>
        <w:t>月普通话水平测试的通知</w:t>
      </w:r>
    </w:p>
    <w:p w:rsidR="00FC3FF6" w:rsidRDefault="00FC3FF6">
      <w:pPr>
        <w:widowControl/>
        <w:shd w:val="clear" w:color="auto" w:fill="FFFFFF"/>
        <w:spacing w:after="330" w:line="300" w:lineRule="atLeast"/>
        <w:jc w:val="left"/>
        <w:rPr>
          <w:rFonts w:ascii="微软雅黑" w:eastAsia="微软雅黑" w:hAnsi="微软雅黑" w:cs="微软雅黑"/>
          <w:spacing w:val="8"/>
          <w:sz w:val="0"/>
          <w:szCs w:val="0"/>
        </w:rPr>
      </w:pPr>
      <w:hyperlink r:id="rId4" w:history="1">
        <w:r w:rsidR="00C20C56">
          <w:rPr>
            <w:rStyle w:val="a5"/>
            <w:rFonts w:ascii="微软雅黑" w:eastAsia="微软雅黑" w:hAnsi="微软雅黑" w:cs="微软雅黑" w:hint="eastAsia"/>
            <w:spacing w:val="8"/>
            <w:sz w:val="22"/>
            <w:szCs w:val="22"/>
            <w:u w:val="none"/>
            <w:shd w:val="clear" w:color="auto" w:fill="FFFFFF"/>
          </w:rPr>
          <w:t>鞍山招考</w:t>
        </w:r>
      </w:hyperlink>
      <w:r w:rsidR="00C20C56">
        <w:rPr>
          <w:rFonts w:ascii="微软雅黑" w:eastAsia="微软雅黑" w:hAnsi="微软雅黑" w:cs="微软雅黑" w:hint="eastAsia"/>
          <w:spacing w:val="8"/>
          <w:kern w:val="0"/>
          <w:sz w:val="0"/>
          <w:szCs w:val="0"/>
          <w:shd w:val="clear" w:color="auto" w:fill="FFFFFF"/>
          <w:lang/>
        </w:rPr>
        <w:t> </w:t>
      </w:r>
      <w:r w:rsidR="00C20C56">
        <w:rPr>
          <w:rStyle w:val="a4"/>
          <w:rFonts w:ascii="微软雅黑" w:eastAsia="微软雅黑" w:hAnsi="微软雅黑" w:cs="微软雅黑" w:hint="eastAsia"/>
          <w:i w:val="0"/>
          <w:spacing w:val="8"/>
          <w:kern w:val="0"/>
          <w:sz w:val="22"/>
          <w:szCs w:val="22"/>
          <w:shd w:val="clear" w:color="auto" w:fill="FFFFFF"/>
          <w:lang/>
        </w:rPr>
        <w:t>2024-02-28 15:17</w:t>
      </w:r>
      <w:r w:rsidR="00C20C56">
        <w:rPr>
          <w:rFonts w:ascii="微软雅黑" w:eastAsia="微软雅黑" w:hAnsi="微软雅黑" w:cs="微软雅黑" w:hint="eastAsia"/>
          <w:spacing w:val="8"/>
          <w:kern w:val="0"/>
          <w:sz w:val="0"/>
          <w:szCs w:val="0"/>
          <w:shd w:val="clear" w:color="auto" w:fill="FFFFFF"/>
          <w:lang/>
        </w:rPr>
        <w:t> </w:t>
      </w:r>
      <w:r w:rsidR="00C20C56">
        <w:rPr>
          <w:rStyle w:val="a4"/>
          <w:rFonts w:ascii="微软雅黑" w:eastAsia="微软雅黑" w:hAnsi="微软雅黑" w:cs="微软雅黑" w:hint="eastAsia"/>
          <w:i w:val="0"/>
          <w:spacing w:val="8"/>
          <w:kern w:val="0"/>
          <w:sz w:val="22"/>
          <w:szCs w:val="22"/>
          <w:shd w:val="clear" w:color="auto" w:fill="FFFFFF"/>
          <w:lang/>
        </w:rPr>
        <w:t>辽宁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420"/>
        <w:rPr>
          <w:rFonts w:ascii="Calibri" w:hAnsi="Calibri" w:cs="Calibri"/>
        </w:rPr>
      </w:pPr>
      <w:r>
        <w:rPr>
          <w:rFonts w:ascii="仿宋" w:eastAsia="仿宋" w:hAnsi="仿宋" w:cs="仿宋"/>
          <w:color w:val="333333"/>
          <w:spacing w:val="7"/>
          <w:sz w:val="32"/>
          <w:szCs w:val="32"/>
          <w:shd w:val="clear" w:color="auto" w:fill="FFFFFF"/>
        </w:rPr>
        <w:t>为更好地开展普通话水平测试工作，根据</w:t>
      </w:r>
      <w:r>
        <w:rPr>
          <w:rFonts w:ascii="仿宋" w:eastAsia="仿宋" w:hAnsi="仿宋" w:cs="仿宋"/>
          <w:color w:val="333333"/>
          <w:spacing w:val="7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/>
          <w:color w:val="333333"/>
          <w:spacing w:val="7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333333"/>
          <w:spacing w:val="7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333333"/>
          <w:spacing w:val="7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333333"/>
          <w:spacing w:val="7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333333"/>
          <w:spacing w:val="7"/>
          <w:sz w:val="32"/>
          <w:szCs w:val="32"/>
          <w:shd w:val="clear" w:color="auto" w:fill="FFFFFF"/>
        </w:rPr>
        <w:t>日起施行的中华人民共和国教育部令《普通话水平测试管理规定》（第</w:t>
      </w:r>
      <w:r>
        <w:rPr>
          <w:rFonts w:ascii="仿宋" w:eastAsia="仿宋" w:hAnsi="仿宋" w:cs="仿宋"/>
          <w:color w:val="333333"/>
          <w:spacing w:val="7"/>
          <w:sz w:val="32"/>
          <w:szCs w:val="32"/>
          <w:shd w:val="clear" w:color="auto" w:fill="FFFFFF"/>
        </w:rPr>
        <w:t>51</w:t>
      </w:r>
      <w:r>
        <w:rPr>
          <w:rFonts w:ascii="仿宋" w:eastAsia="仿宋" w:hAnsi="仿宋" w:cs="仿宋"/>
          <w:color w:val="333333"/>
          <w:spacing w:val="7"/>
          <w:sz w:val="32"/>
          <w:szCs w:val="32"/>
          <w:shd w:val="clear" w:color="auto" w:fill="FFFFFF"/>
        </w:rPr>
        <w:t>号）和辽宁省相关文件要求，根据鞍山市实际情况，鞍山市招考委决定组织开展</w:t>
      </w:r>
      <w:r>
        <w:rPr>
          <w:rFonts w:ascii="仿宋" w:eastAsia="仿宋" w:hAnsi="仿宋" w:cs="仿宋"/>
          <w:color w:val="333333"/>
          <w:spacing w:val="7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月普通话水平测试工作，现将相关事宜通知如下：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42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一、测试报名条件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42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根据《普通话水平测试管理规定》（第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51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号）文件“就近就便选择测试机构报名参加测试”的要求，本次参加测试报名的考生须为在鞍工作、学习、生活的居民，符合如下任一条件者即可报名：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有鞍山户籍人员；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持鞍山居住证的外地户籍人员（暂住证及其他证明材料无效）；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在鞍高校已申请中小学（幼儿）教师资格且国考笔试成绩已取得一科及以上合格者；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申请获批的鞍山集体测试报名学校，由学校组织进行集体报名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;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二、测试费用及名额</w:t>
      </w:r>
      <w:r>
        <w:rPr>
          <w:rFonts w:ascii="Calibri" w:eastAsia="微软雅黑" w:hAnsi="Calibri" w:cs="Calibri"/>
          <w:spacing w:val="8"/>
          <w:shd w:val="clear" w:color="auto" w:fill="FFFFFF"/>
        </w:rPr>
        <w:t>    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lastRenderedPageBreak/>
        <w:t>2024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普通话水平测试报名不设名额限制，考生无需缴纳报名费、测试费，请符合报名条件的考生通过正规渠道在规定时间内报名。对恶意散布名额不足并以此谋取利益的机构或个人，鞍山市招考办将会同相关执法部门，依据相关规定进行严肃处理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三、测试报名流程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参加普通话水平测试的考生需完成以下操作流程：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网络报名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--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现场审核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--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打印准考证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--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现场测试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--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网上查询成绩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--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领取证书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四、报名安排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鞍山市普通话水平测试采用网络报名方式，请考生在网络报名时间内报名。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（一）网络报名时间：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上午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—下午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4:30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（二）报名网址：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https://bm.cltt.org/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，建议您使用谷歌浏览器在线报名。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（三）报名要求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考生需认真填写完整的个人信息，报名完成后不能修改个人信息，请报名时务必将个人信息填写准确，并保持报名期间电话畅通。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2.2024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日上午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8:00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—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9:00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为系统调试时间，此期间报名无效。</w:t>
      </w:r>
      <w:r>
        <w:rPr>
          <w:rFonts w:ascii="Calibri" w:eastAsia="微软雅黑" w:hAnsi="Calibri" w:cs="Calibri"/>
          <w:spacing w:val="8"/>
          <w:shd w:val="clear" w:color="auto" w:fill="FFFFFF"/>
        </w:rPr>
        <w:t>    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lastRenderedPageBreak/>
        <w:t>3.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具体测试日期以准考证为准。请考生认真阅读准考证上的《考生须知》，随时关注“鞍山招考”微信公众号的相关通知，以免影响考试。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42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（四）现场审核条件及材料要求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持有鞍山户籍人员的考生，无需进行现场审核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。鞍山户籍考生指身份证号码以“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2103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”或“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210622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”开头的考生。凡身份证号码不是以“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2103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”或“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210622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”开头但户籍已迁入鞍山市的考生，需携带能证明鞍山户籍的身份证、户口本原件进行现场审核。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尚未取得身份证件的未成年人，现役军人，请携带户口本原件、军官证进行现场审核。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外地户籍人员，须携带辽宁省居住证原件（暂住证及其他证明材料无效）进行现场审核。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在鞍高校在校生已申请中小学（幼儿）教师资格且国考笔试成绩取得一科及以上合格者，须携带学生证及中小学（幼儿）教师资格国考笔试成绩合格截图进行现场审核。成绩截图请考生登陆“中国教育考试网”，截图“中小学教师资格考试合格证明（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NTCE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）”或“成绩查询”页面。中国教育考试网要求截图内容完整，无多余画面。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5.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凡符合集体报名条件的考生须由学校统一组织，具体负责人于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日前上报集体测试报名表。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42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（五）现场审核时间、地点</w:t>
      </w:r>
      <w:r>
        <w:rPr>
          <w:rFonts w:ascii="Calibri" w:eastAsia="微软雅黑" w:hAnsi="Calibri" w:cs="Calibri"/>
          <w:spacing w:val="8"/>
          <w:shd w:val="clear" w:color="auto" w:fill="FFFFFF"/>
        </w:rPr>
        <w:t>    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lastRenderedPageBreak/>
        <w:t>现场审核时间：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日上午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 xml:space="preserve"> 8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—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  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下午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00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—</w:t>
      </w:r>
      <w:r>
        <w:rPr>
          <w:rFonts w:ascii="仿宋" w:eastAsia="仿宋" w:hAnsi="仿宋" w:cs="仿宋" w:hint="eastAsia"/>
          <w:color w:val="333333"/>
          <w:spacing w:val="7"/>
          <w:sz w:val="32"/>
          <w:szCs w:val="32"/>
          <w:shd w:val="clear" w:color="auto" w:fill="FFFFFF"/>
        </w:rPr>
        <w:t>4:00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现场审核地点：鞍山市教育局一楼南侧，招考办普通话测试室（鞍山市铁东区园林路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60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号）。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（六）现场审核要求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需现场审核而未按规定时间、要求进行认定的考生，将取消本次普通话测试预报名资格。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五、准考证打印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2024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日中午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12:00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开通网上打印准考证，请考生及时打印准考证。准考证打印失败的考生，请于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日到现场办理或致电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2663009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咨询，以免影响考试。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六、测试安排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测试时间：社会考生测试时间：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2024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16-17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</w:t>
      </w:r>
    </w:p>
    <w:p w:rsidR="00FC3FF6" w:rsidRDefault="00C20C56">
      <w:pPr>
        <w:widowControl/>
        <w:shd w:val="clear" w:color="auto" w:fill="FFFFFF"/>
        <w:rPr>
          <w:rFonts w:ascii="微软雅黑" w:eastAsia="微软雅黑" w:hAnsi="微软雅黑" w:cs="微软雅黑"/>
          <w:spacing w:val="8"/>
        </w:rPr>
      </w:pPr>
      <w:r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  <w:shd w:val="clear" w:color="auto" w:fill="FFFFFF"/>
          <w:lang/>
        </w:rPr>
        <w:t>      </w:t>
      </w:r>
      <w:r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  <w:shd w:val="clear" w:color="auto" w:fill="FFFFFF"/>
          <w:lang/>
        </w:rPr>
        <w:t>集体报名考生测试时间：</w:t>
      </w:r>
      <w:r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  <w:shd w:val="clear" w:color="auto" w:fill="FFFFFF"/>
          <w:lang/>
        </w:rPr>
        <w:t>2024</w:t>
      </w:r>
      <w:r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  <w:shd w:val="clear" w:color="auto" w:fill="FFFFFF"/>
          <w:lang/>
        </w:rPr>
        <w:t>3</w:t>
      </w:r>
      <w:r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  <w:shd w:val="clear" w:color="auto" w:fill="FFFFFF"/>
          <w:lang/>
        </w:rPr>
        <w:t>30-31</w:t>
      </w:r>
      <w:r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  <w:shd w:val="clear" w:color="auto" w:fill="FFFFFF"/>
          <w:lang/>
        </w:rPr>
        <w:t>日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测试地点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：鞍山市教育局一楼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要求：考生在考试当天须携带准考证、身份证，按准考证规定时间，提前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分钟到达考点。考生须密切关注“鞍山招考”微信公众号，如考试发生变化，我们将在第一时间向社会公布。</w:t>
      </w:r>
      <w:r>
        <w:rPr>
          <w:rFonts w:ascii="Calibri" w:eastAsia="微软雅黑" w:hAnsi="Calibri" w:cs="Calibri"/>
          <w:spacing w:val="8"/>
          <w:shd w:val="clear" w:color="auto" w:fill="FFFFFF"/>
        </w:rPr>
        <w:t>    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lastRenderedPageBreak/>
        <w:t>4.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参加集体测试的学校领导要高度重视学生安全工作，落实责任，做好组织管理，按照《关于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2024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年普通话水平集体测试的通知》执行。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七、普通话水平测试等级证书领取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日起，普通话水平测试等级证书由国家测试机构颁发，领取地点为鞍山市教育局一楼普通话测试室（鞍山市铁东区园林路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60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号）。具体领取时间请关注“鞍山招考”微信公众号发布的通知。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领取证书时请携带准考证和有效身份证件按规定时间领取，代领需要提供应试人身份证复印件和准考证。不按规定时间领取证书者，按照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2023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日起施行的《普通话测试规程》第二十八条规定执行，请随时关注鞍山市教育局官网及“鞍山招考”微信公众号的相关通知。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普通话证书分为纸质证书和电子证书，二者具有同等效力。自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日起，电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子证书可以通过登录国家政务服务平台微信小程序，在完成实名认证后，点击“添加证照”，系统将会自动将您以往取得的证书列出，选择添加即可。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八、联系方式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0412-2663009  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曹老师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鲍老师</w:t>
      </w:r>
    </w:p>
    <w:p w:rsidR="00FC3FF6" w:rsidRDefault="00C20C56">
      <w:pPr>
        <w:pStyle w:val="a3"/>
        <w:widowControl/>
        <w:spacing w:beforeAutospacing="0" w:afterAutospacing="0" w:line="525" w:lineRule="atLeast"/>
        <w:ind w:firstLine="640"/>
        <w:rPr>
          <w:rFonts w:ascii="Calibri" w:hAnsi="Calibri" w:cs="Calibri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          </w:t>
      </w:r>
    </w:p>
    <w:p w:rsidR="00FC3FF6" w:rsidRDefault="00FC3FF6"/>
    <w:sectPr w:rsidR="00FC3FF6" w:rsidSect="00FC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U0NzhmNDI1ZWU1MzUxMjc0NWYxZWFlMDA3MzMwZTYifQ=="/>
  </w:docVars>
  <w:rsids>
    <w:rsidRoot w:val="00FC3FF6"/>
    <w:rsid w:val="00C20C56"/>
    <w:rsid w:val="00FC3FF6"/>
    <w:rsid w:val="1BD85348"/>
    <w:rsid w:val="2EEE5B82"/>
    <w:rsid w:val="786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F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C3FF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3FF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FC3FF6"/>
    <w:rPr>
      <w:i/>
    </w:rPr>
  </w:style>
  <w:style w:type="character" w:styleId="a5">
    <w:name w:val="Hyperlink"/>
    <w:basedOn w:val="a0"/>
    <w:rsid w:val="00FC3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1855</Characters>
  <Application>Microsoft Office Word</Application>
  <DocSecurity>0</DocSecurity>
  <Lines>15</Lines>
  <Paragraphs>4</Paragraphs>
  <ScaleCrop>false</ScaleCrop>
  <Company>CHINA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cp:lastPrinted>2024-03-05T02:54:00Z</cp:lastPrinted>
  <dcterms:created xsi:type="dcterms:W3CDTF">2024-03-05T02:09:00Z</dcterms:created>
  <dcterms:modified xsi:type="dcterms:W3CDTF">2024-03-07T06:44:00Z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DBA009787A3145468C683EC8E445EF15_12</vt:lpwstr>
  </property>
</Properties>
</file>