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cs="仿宋" w:asciiTheme="minorEastAsia" w:hAnsiTheme="minorEastAsia" w:eastAsiaTheme="minorEastAsia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cs="仿宋" w:asciiTheme="minorEastAsia" w:hAnsiTheme="minorEastAsia" w:eastAsiaTheme="minorEastAsia"/>
          <w:b/>
          <w:bCs/>
          <w:color w:val="auto"/>
          <w:sz w:val="28"/>
          <w:szCs w:val="28"/>
        </w:rPr>
        <w:t>岫岩县2023年秸秆综合利用重点县项目资金分配表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cs="仿宋" w:asciiTheme="minorEastAsia" w:hAnsiTheme="minorEastAsia" w:eastAsiaTheme="minorEastAsia"/>
          <w:color w:val="auto"/>
          <w:sz w:val="28"/>
          <w:szCs w:val="28"/>
        </w:rPr>
      </w:pPr>
    </w:p>
    <w:tbl>
      <w:tblPr>
        <w:tblStyle w:val="5"/>
        <w:tblW w:w="5499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61"/>
        <w:gridCol w:w="2951"/>
        <w:gridCol w:w="1914"/>
        <w:gridCol w:w="814"/>
        <w:gridCol w:w="748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项目　</w:t>
            </w:r>
          </w:p>
        </w:tc>
        <w:tc>
          <w:tcPr>
            <w:tcW w:w="10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补助标准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 xml:space="preserve">数量 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金额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饲料化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秸秆饲料规模化化养牛、羊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35元/吨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1.8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万吨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秸秆饲料打包加工机械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20.4万元/台(套)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 xml:space="preserve"> 台套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346.80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基料化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5" w:rightChars="7"/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草腐菌种植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40/吨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1500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吨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肥料化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秸秆还田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15/亩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万亩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收储运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秸秆离田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10元/亩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7.7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万亩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其他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草谷比监测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农作物秸秆资源台账建设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展示基地建设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技术支撑(省级农业科研单位)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eastAsia="zh-CN"/>
              </w:rPr>
              <w:t>县级配套资金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宣传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kern w:val="0"/>
                <w:sz w:val="22"/>
                <w:lang w:eastAsia="zh-CN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审计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宋体" w:hAnsi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kern w:val="0"/>
                <w:sz w:val="22"/>
                <w:lang w:eastAsia="zh-CN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第三方验收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宋体" w:hAnsi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合计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2"/>
                <w:lang w:val="en-US" w:eastAsia="zh-CN"/>
              </w:rPr>
              <w:t>53.7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mUyNDZiMjBmZDAyZWVkZTFiODM4YzRmZjRhOTQifQ=="/>
  </w:docVars>
  <w:rsids>
    <w:rsidRoot w:val="1EC0015F"/>
    <w:rsid w:val="07740BAF"/>
    <w:rsid w:val="0FBF2BE4"/>
    <w:rsid w:val="14E030AB"/>
    <w:rsid w:val="1EC0015F"/>
    <w:rsid w:val="2C605617"/>
    <w:rsid w:val="3F850EA5"/>
    <w:rsid w:val="40ED6D01"/>
    <w:rsid w:val="542B79F6"/>
    <w:rsid w:val="611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textAlignment w:val="auto"/>
    </w:pPr>
    <w:rPr>
      <w:rFonts w:ascii="Calibri" w:hAnsi="Calibri" w:cs="宋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/>
      <w:jc w:val="left"/>
      <w:textAlignment w:val="auto"/>
    </w:pPr>
    <w:rPr>
      <w:rFonts w:ascii="Calibri" w:hAnsi="Calibri"/>
      <w:kern w:val="0"/>
      <w:sz w:val="24"/>
      <w:szCs w:val="2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2023-10-19T01:55:00Z</dcterms:created>
  <dc:creator>張</dc:creator>
  <cp:lastModifiedBy>WPS_1544078067</cp:lastModifiedBy>
  <dcterms:modified xsi:type="dcterms:W3CDTF">2023-10-19T05:40:13Z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1362A63C4FD947C78958219606C5E78C_13</vt:lpwstr>
  </property>
</Properties>
</file>