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480" w:lineRule="exact"/>
        <w:ind w:firstLine="636" w:firstLineChars="144"/>
        <w:jc w:val="center"/>
        <w:textAlignment w:val="baseline"/>
        <w:rPr>
          <w:rFonts w:ascii="Calibri" w:hAnsi="Calibri" w:eastAsia="宋体"/>
          <w:b/>
          <w:sz w:val="44"/>
          <w:szCs w:val="44"/>
        </w:rPr>
      </w:pPr>
      <w:r>
        <w:rPr>
          <w:rFonts w:hint="eastAsia" w:ascii="Calibri" w:hAnsi="Calibri" w:eastAsia="宋体"/>
          <w:b/>
          <w:sz w:val="44"/>
          <w:szCs w:val="44"/>
          <w:lang w:val="en-US" w:eastAsia="zh-CN"/>
        </w:rPr>
        <w:t>岫岩满族自治</w:t>
      </w:r>
      <w:r>
        <w:rPr>
          <w:rFonts w:hint="eastAsia" w:ascii="Calibri" w:hAnsi="Calibri" w:eastAsia="宋体"/>
          <w:b/>
          <w:sz w:val="44"/>
          <w:szCs w:val="44"/>
        </w:rPr>
        <w:t>县本级转移支付执行情况</w:t>
      </w:r>
    </w:p>
    <w:p>
      <w:pPr>
        <w:pStyle w:val="2"/>
        <w:spacing w:line="480" w:lineRule="exact"/>
        <w:ind w:firstLine="1920" w:firstLineChars="600"/>
        <w:textAlignment w:val="baseline"/>
        <w:rPr>
          <w:rFonts w:ascii="Calibri" w:hAnsi="Calibri" w:eastAsia="宋体"/>
          <w:szCs w:val="32"/>
        </w:rPr>
      </w:pPr>
    </w:p>
    <w:p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  <w:lang w:val="zh-CN"/>
        </w:rPr>
        <w:t>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</w:t>
      </w:r>
      <w:r>
        <w:rPr>
          <w:rFonts w:hint="eastAsia" w:ascii="仿宋_GB2312" w:eastAsia="仿宋_GB2312"/>
          <w:sz w:val="32"/>
          <w:szCs w:val="32"/>
          <w:lang w:val="zh-CN"/>
        </w:rPr>
        <w:t>年，我县收到上级转移支付补助收入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271,146</w:t>
      </w:r>
      <w:r>
        <w:rPr>
          <w:rFonts w:hint="eastAsia" w:ascii="仿宋_GB2312" w:eastAsia="仿宋_GB2312"/>
          <w:sz w:val="32"/>
          <w:szCs w:val="32"/>
          <w:lang w:val="zh-CN"/>
        </w:rPr>
        <w:t>万元，其中：一般性转移支付补助收入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231,050</w:t>
      </w:r>
      <w:r>
        <w:rPr>
          <w:rFonts w:hint="eastAsia" w:ascii="仿宋_GB2312" w:eastAsia="仿宋_GB2312"/>
          <w:sz w:val="32"/>
          <w:szCs w:val="32"/>
          <w:lang w:val="zh-CN"/>
        </w:rPr>
        <w:t>万元，专项转移支付补助收入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34,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  <w:lang w:val="en-US" w:eastAsia="zh-CN"/>
        </w:rPr>
        <w:t>612</w:t>
      </w:r>
      <w:r>
        <w:rPr>
          <w:rFonts w:hint="eastAsia" w:ascii="仿宋_GB2312" w:eastAsia="仿宋_GB2312"/>
          <w:sz w:val="32"/>
          <w:szCs w:val="32"/>
          <w:lang w:val="zh-CN"/>
        </w:rPr>
        <w:t>万元。一般性转移支付补助主要用于弥补“三保”支出财力缺口，专项资金根据工程项目进度及单位申报情况陆续拨付。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                   </w:t>
      </w:r>
      <w:r>
        <w:rPr>
          <w:rFonts w:hint="eastAsia" w:ascii="仿宋_GB2312" w:eastAsia="仿宋_GB2312"/>
          <w:sz w:val="32"/>
          <w:szCs w:val="32"/>
        </w:rPr>
        <w:t>岫岩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满族自治</w:t>
      </w:r>
      <w:r>
        <w:rPr>
          <w:rFonts w:hint="eastAsia" w:ascii="仿宋_GB2312" w:eastAsia="仿宋_GB2312"/>
          <w:sz w:val="32"/>
          <w:szCs w:val="32"/>
        </w:rPr>
        <w:t>县财政局</w:t>
      </w:r>
    </w:p>
    <w:p>
      <w:pPr>
        <w:rPr>
          <w:rFonts w:ascii="仿宋_GB2312" w:eastAsia="仿宋_GB2312"/>
        </w:rPr>
      </w:pPr>
      <w:r>
        <w:rPr>
          <w:rFonts w:ascii="仿宋_GB2312" w:eastAsia="仿宋_GB2312"/>
          <w:sz w:val="32"/>
          <w:szCs w:val="32"/>
        </w:rPr>
        <w:t xml:space="preserve">                           </w:t>
      </w:r>
      <w:r>
        <w:rPr>
          <w:rFonts w:hint="eastAsia" w:ascii="仿宋_GB2312" w:eastAsia="仿宋_GB2312"/>
          <w:sz w:val="32"/>
          <w:szCs w:val="32"/>
        </w:rPr>
        <w:t>二零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二一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九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二</w:t>
      </w:r>
      <w:r>
        <w:rPr>
          <w:rFonts w:hint="eastAsia" w:ascii="仿宋_GB2312" w:eastAsia="仿宋_GB2312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23B65210"/>
    <w:rsid w:val="004763BC"/>
    <w:rsid w:val="00525F7A"/>
    <w:rsid w:val="008072A1"/>
    <w:rsid w:val="00D21BC8"/>
    <w:rsid w:val="00EB2C2B"/>
    <w:rsid w:val="18875A4C"/>
    <w:rsid w:val="23B65210"/>
    <w:rsid w:val="2548608A"/>
    <w:rsid w:val="28C971D8"/>
    <w:rsid w:val="294668B7"/>
    <w:rsid w:val="336D6758"/>
    <w:rsid w:val="3954669D"/>
    <w:rsid w:val="465F5F55"/>
    <w:rsid w:val="4EBD75BF"/>
    <w:rsid w:val="4EF70295"/>
    <w:rsid w:val="5155604E"/>
    <w:rsid w:val="59716E4C"/>
    <w:rsid w:val="5C7E34AC"/>
    <w:rsid w:val="75C1154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99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99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link w:val="5"/>
    <w:qFormat/>
    <w:uiPriority w:val="99"/>
    <w:pPr>
      <w:snapToGrid w:val="0"/>
      <w:spacing w:line="520" w:lineRule="exact"/>
      <w:ind w:firstLine="640" w:firstLineChars="200"/>
      <w:jc w:val="left"/>
    </w:pPr>
    <w:rPr>
      <w:rFonts w:ascii="黑体" w:hAnsi="宋体" w:eastAsia="黑体"/>
      <w:sz w:val="32"/>
    </w:rPr>
  </w:style>
  <w:style w:type="character" w:customStyle="1" w:styleId="5">
    <w:name w:val="Body Text Indent 2 Char"/>
    <w:basedOn w:val="4"/>
    <w:link w:val="2"/>
    <w:semiHidden/>
    <w:qFormat/>
    <w:uiPriority w:val="99"/>
    <w:rPr>
      <w:rFonts w:ascii="Calibri" w:hAnsi="Calibri" w:cs="黑体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34</Words>
  <Characters>194</Characters>
  <Lines>0</Lines>
  <Paragraphs>0</Paragraphs>
  <TotalTime>0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2018-07-10T08:02:00Z</dcterms:created>
  <dc:creator>Administrator</dc:creator>
  <cp:lastModifiedBy>Administrator</cp:lastModifiedBy>
  <dcterms:modified xsi:type="dcterms:W3CDTF">2021-09-01T10:35:53Z</dcterms:modified>
  <dc:title>县本级转移支付执行情况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