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各类</w:t>
      </w:r>
      <w:r>
        <w:rPr>
          <w:rFonts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污染源黄色预警</w:t>
      </w:r>
      <w:r>
        <w:rPr>
          <w:rFonts w:ascii="Times New Roman" w:hAnsi="Times New Roman" w:eastAsia="仿宋_GB2312" w:cs="Times New Roman"/>
          <w:sz w:val="32"/>
          <w:szCs w:val="32"/>
        </w:rPr>
        <w:t>应急减排措施清单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附件3.1 工业源黄色预警应急减排措施清单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表3.1-1  可及时响应企业名单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257"/>
        <w:gridCol w:w="4257"/>
        <w:gridCol w:w="2289"/>
        <w:gridCol w:w="1632"/>
        <w:gridCol w:w="1306"/>
        <w:gridCol w:w="1306"/>
        <w:gridCol w:w="2124"/>
        <w:gridCol w:w="3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企业名称*</w:t>
            </w:r>
          </w:p>
        </w:tc>
        <w:tc>
          <w:tcPr>
            <w:tcW w:w="4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行业类型*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管控类型*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法人代表*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企业应急措施落实责任人*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企业应急措施落实责任人手机号码*</w:t>
            </w:r>
          </w:p>
        </w:tc>
        <w:tc>
          <w:tcPr>
            <w:tcW w:w="3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黄色预警_减排措施*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鞍山建华水泥制造有限公司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岫岩镇兴隆办事处兴隆沟村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水泥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郑广源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郑广源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15842435555 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粉磨站停产及其他所有涉气工序停产，禁止使用国四及以下重型载货车辆（含燃气）进行物料运输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鞍山昌正管业有限公司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雅河街道办事处巴家堡村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塑料制造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张瑜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钟升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13842226161 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聚乙烯给水管生产线停产2条，钢带增强聚乙烯螺旋波纹管生产线停产3条；禁止使用国四及以下重型载货车辆（含燃气）进行物料运输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鞍山大众轮胎有限公司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大营子镇大营子村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郎庆双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郎庆双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13841253888 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企业炼胶、压延、粘合成型、硫化等涉VOCS排放工序停产50%；禁止使用国四及以下重型载货车辆（含燃气）进行物料运输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等线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鞍山轮胎有限公司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新甸镇大山村委会1号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陈仁华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尹学峰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18842016666 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岫岩满族自治县大兴轮胎有限责任公司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大营子镇大营子村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橡胶制品制造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长期停产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邢佰林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邢东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18604126717 </w:t>
            </w:r>
          </w:p>
        </w:tc>
        <w:tc>
          <w:tcPr>
            <w:tcW w:w="3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企业停产；禁止进行物料运输等一切生产活动</w:t>
            </w:r>
          </w:p>
        </w:tc>
      </w:tr>
    </w:tbl>
    <w:p>
      <w:pPr>
        <w:jc w:val="center"/>
        <w:rPr>
          <w:rFonts w:ascii="Times New Roman" w:hAnsi="Times New Roman" w:cs="Times New Roman"/>
          <w:sz w:val="2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表3.1-1  提前24小时通知可响应企业名单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500"/>
        <w:gridCol w:w="4250"/>
        <w:gridCol w:w="2253"/>
        <w:gridCol w:w="1139"/>
        <w:gridCol w:w="1088"/>
        <w:gridCol w:w="1089"/>
        <w:gridCol w:w="1771"/>
        <w:gridCol w:w="3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4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企业名称*</w:t>
            </w:r>
          </w:p>
        </w:tc>
        <w:tc>
          <w:tcPr>
            <w:tcW w:w="4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行业类型*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管控类型*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法人代表*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企业应急措施落实责任人*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企业应急措施落实责任人手机号码*</w:t>
            </w:r>
          </w:p>
        </w:tc>
        <w:tc>
          <w:tcPr>
            <w:tcW w:w="3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黄色预警_减排措施*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鞍山都邦矿产品有限公司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偏岭镇包家堡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石灰窑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刘学涛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王佳海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13654116677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鞍山市华益耐火材料有限公司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陈君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13478083999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电弧炉停1台，停产50%以上；禁止使用国四及以下重型载货车辆（含燃气）进行物料运输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ascii="Times New Roman" w:hAnsi="Times New Roman" w:eastAsia="等线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鞍山市利恒镁制品厂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苏子沟镇黄旗村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13998026611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电熔炉停4座，倾倒炉停1座，鄂破机停2台，圆筛机停2台，停产50%以上；禁止使用国四及以下重型载货车辆（含燃气）进行物料运输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eastAsia="等线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鞍山市新鑫耐火材料有限公司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偏岭镇王家卜村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毛欣新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高世学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13555844431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电熔镁炉停产6座，电熔镁炉50%停产；禁止使用国四及以下重型载货车辆（含燃气）进行物料运输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5</w:t>
            </w:r>
            <w:r>
              <w:rPr>
                <w:rFonts w:ascii="Times New Roman" w:hAnsi="Times New Roman" w:eastAsia="等线" w:cs="Times New Roman"/>
                <w:kern w:val="0"/>
                <w:sz w:val="22"/>
              </w:rPr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鞍山永安包装工业有限公司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岫岩兴隆工业园区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包装印刷、玻璃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张永安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0412-7874090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玻璃瓶日生产最低负荷2万个运行，自启动预警日起记，禁止使用国四及以下重型载货车辆（含燃气）进行物料运输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辽宁佳益岫岩镁制品有限公司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偏岭镇小偏岭白沙河组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包衡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姜永学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13709805022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辽宁岫岩青花矿业股份有限公司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偏岭镇丰源村47号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王守昆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李朔南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0412-8781677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岫岩满族自治县鞍岫第一镁砂矿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大房身镇大甸村委会老爷庙组15号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13998026465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岫岩满族自治县贝赛尔新墙材有限公司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黄花甸镇黄花甸村后堡组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砖瓦窑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李勇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15040723333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禁止运输。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岫岩满族自治县残联综合加工厂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大房身乡大甸子村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陈洪春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陈洪春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0412-7842028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岫岩满族自治县达利矿业有限公司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大营子镇沙金村委会郎家堡组8号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张永恒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张永恒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13274121199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岫岩满族自治县大座镁矿有限公司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药山镇朱家村砬咀组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马金伟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陈广庆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13342174315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岫岩满族自治县德曼镁业有限责任公司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三家子镇东广村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15040791499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岫岩满族自治县第二镁砂矿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13998026465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岫岩满族自治县国华水泥制品有限公司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雅河街道办事处洪家堡(雅河工业园区)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水泥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王国华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满帅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13614228880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岫岩满族自治县宏益镁制品有限公司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偏岭镇王家堡村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孙宏洋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孙颖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15141238282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电熔炉停3台，停产50%以上；禁止使用国四及以下重型载货车辆（含燃气）进行物料运输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岫岩满族自治县金山镁制品厂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偏岭镇荒沟村委会大岭组56号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董国志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董国志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13909805729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岫岩满族自治县聚峰电熔镁砂厂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偏岭镇王家堡村东山组103号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刘国峰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唐玉国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13842250019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电熔镁炉停产2座，电熔镁炉50%停产；禁止使用国四及以下重型载货车辆（含燃气）进行物料运输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岫岩满族自治县利锋矿产品有限公司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大房身镇龙门村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张秀霞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付广志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13804915083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电熔镁炉停产3座，电熔镁炉50%以上停产；禁止使用国四及以下重型载货车辆（含燃气）进行物料运输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岫岩满族自治县偏岭丰源镁砂厂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偏岭镇丰源村委会西地组112号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赵志和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赵志和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13998026500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岫岩满族自治县偏岭明益镁制品有限公司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偏岭镇小偏岭村白沙河组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王明义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王怀志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15942256777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岫岩满族自治县盛岫镁制品有限公司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大营子镇陶家隈村开家沟组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于国利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张启良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13889778899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岫岩满族自治县双利矿业有限公司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三家子镇安乐村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谢焕奎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"https://www.tianyancha.com/human/2323959759-c2331234358" \o "https://www.tianyancha.com/human/2323959759-c2331234358"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2"/>
              </w:rPr>
              <w:t>谢焕奎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13841728865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岫岩满族自治县天胜矿业有限公司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石庙子镇石佛村委会佛西组7号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杨胜永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杨胜永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15941295999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岫岩满族自治县万宁矿业有限公司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张天威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张天威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13364224444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岫岩满族自治县万友矿业有限公司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三家子镇安乐村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张鹤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张鹤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18624127777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岫岩满族自治县翔宇耐火材料有限公司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苏子沟镇古龙村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张红岩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曹延君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13998026611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岫岩满族自治县鑫利镁业有限公司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石庙子镇石棉村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13998026111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岫岩满族自治县亿营镁制品有限公司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苏子沟镇苏子沟村肖西49号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姜世学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姜世学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15040712666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电熔镁炉停产2座，电熔镁炉50%停产；禁止使用国四及以下重型载货车辆（含燃气）进行物料运输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岫岩满族自治县益镁有限责任公司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鲁旭生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15998070709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岫岩满族自治县正翔矿业有限公司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大房身镇古洞村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耐火材料、石灰窑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陈吉生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胡江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0412-7736088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岫岩满族自治县呈美奇镁制品厂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偏岭镇小偏岭村白沙河组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罗世艳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胡玮琦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15242816666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岫岩县文晋镁制品有限公司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偏岭镇后地村乔家隈组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王勇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王勇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13322102255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岫岩满族自治县金美有限公司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大宁街道办事处真武庙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于晓翠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13804205566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电熔镁炉停产1座，电熔镁炉50%停产；禁止使用国四及以下重型载货车辆（含燃气）进行物料运输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辽宁万成镁业集团有限公司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大房身大甸村委会乔家沟8号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盛万成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13998026465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电弧炉停6台，高纯窑停1台，干燥窑停1台，停产50%以上；禁止使用国四及以下重型载货车辆（含燃气）进行物料运输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辽宁岫岩青花耐火材料有限公司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偏岭镇五间房村大甸子组116号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姜维君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李朔南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18842217560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岫岩满族自治县五间房村东房身镁制品厂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赵景源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王国顺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18841292269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岫岩满族自治县蔚华耐火材料有限公司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红旗营子村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董明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姜永华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15242833000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电熔镁炉停产2台，破碎停产；禁止使用国四及以下重型载货车辆（含燃气）进行物料运输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岫岩满族自治县残疾人联合会铁合金厂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苏子沟镇苏子沟村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刘生东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刘显峰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15242229999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电弧炉停1台，鄂破机停产，停产50%以上；禁止使用国四及以下重型载货车辆（含燃气）进行物料运输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岫岩满族自治县偏岭镇益民高纯镁砂厂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谢忠东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朱闻艳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13591224860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岫岩满族自治县富万鑫矿业有限公司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13842226435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岫岩满族自治县瑞光矿产品加工厂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哈达碑镇哈达碑村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王强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王强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13390093666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电熔镁炉停产1座；电熔镁炉50%停产；禁止使用国四及以下重型载货车辆（含燃气）进行物料运输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岫岩满族自治县亿衡金属制品有限公司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兴隆办事处河沿村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孙海全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苑威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13464351819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电熔停产2条（50%）生产线，禁止使用国四及以下重型载货车辆（含燃气）进行物料运输。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岫岩满族自治县旭升电熔镁砂厂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石庙子镇石佛村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吕凤民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朱闻宏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13841258544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电熔镁生产线停产50%，禁止使用国四及以下重型载货车辆（含燃气）进行物料运输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岫岩满族自治县为阳镁砂厂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石庙子镇东青苔峪村对门组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杨培为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杨廷范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13050035111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岫岩满族自治县恒锐镁制品有限公司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石庙子镇青杨村托盘沟组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骆记锋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苏仲铁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15842221234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电熔生产线停产1条（50%），禁止使用国四及以下重型载货车辆（含燃气）进行物料运输。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岫岩满族自治县帝诺镁业有限公司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偏岭镇丰源村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刚真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张德民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13804205909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岫岩满族自治县凤岫镁制品厂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石庙子镇青东组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迟宗柏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吴金艳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13274126311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岫岩满族自治县景联镁业有限公司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偏岭镇小偏岭河村沙河组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徐桂彦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徐贵平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13504915607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电熔镁炉停产1座，电熔镁炉50%停产；禁止使用国四及以下重型载货车辆（含燃气）进行物料运输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岫岩满族自治县福利镁制品厂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偏岭镇五间房村委会三间房村208号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尹玉军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朱闻宏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13841258544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岫岩满族自治县德铭镁制品有限公司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偏岭镇后地村前堡组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李文权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王昌胜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13904221634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岫岩满族自治县偏岭镇恩良电熔镁厂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偏岭镇镁制品工业园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杜波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杜波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15241201888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电熔停产2条（50%）生产线，禁止使用国四及以下重型载货车辆（含燃气）进行物料运输。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岫岩满族自治县杨家堡镁碳砖电熔镁砂厂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杨家堡镇杨家堡村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于晓夏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于鹏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18740253111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电熔镁炉停产1座，电熔镁炉50%以上停产；禁止使用国四及以下重型载货车辆（含燃气）进行物料运输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岫岩满族自治县恒益嘉华电熔镁砂厂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杨家堡乡苏堡村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B级企业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张永涛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贾红霞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15040790122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电熔炉停1台，停产50%以上；禁止使用国四及以下重型载货车辆（含燃气）进行物料运输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岫岩满族自治县三家子福利电熔镁砂厂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三家子镇岳山村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戚云霞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fldChar w:fldCharType="begin"/>
            </w:r>
            <w:r>
              <w:instrText xml:space="preserve"> HYPERLINK "https://www.tianyancha.com/human/1946918892-c2331608058" \o "https://www.tianyancha.com/human/1946918892-c2331608058"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2"/>
              </w:rPr>
              <w:t>何林生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fldChar w:fldCharType="end"/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15841283999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电熔镁炉停产2座，电熔镁炉50%停产；禁止使用国四及以下重型载货车辆（含燃气）进行物料运输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岫岩满族自治县高付轻烧镁有限公司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大房身镇大甸子村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付艳清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高铭泽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15941255655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岫岩满族自治县合力矿业有限公司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大房身镇大甸村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乔振波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杨春龙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15040791499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全厂停产；禁止使用国四及以下重型载货车辆（含燃气）进行物料运输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岫岩满族自治县鑫凯镁业有限公司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李国营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18942798899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岫岩满族自治县聚鑫隆矿业有限公司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黄花甸镇黄花甸村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李波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18942798899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燃煤企业停产，禁止使用国四及以下重型载货车辆（含燃气）进行物料运输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岫岩满族自治县偏岭镇万润镁制品厂</w:t>
            </w:r>
          </w:p>
        </w:tc>
        <w:tc>
          <w:tcPr>
            <w:tcW w:w="4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偏岭镇五间房村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耐火材料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C级企业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黄野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13998026111 </w:t>
            </w:r>
          </w:p>
        </w:tc>
        <w:tc>
          <w:tcPr>
            <w:tcW w:w="3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企业停产，禁止使用国四及以下重型载货车辆（含燃气）进行物料运输。</w:t>
            </w:r>
          </w:p>
        </w:tc>
      </w:tr>
    </w:tbl>
    <w:p>
      <w:pPr>
        <w:sectPr>
          <w:pgSz w:w="23757" w:h="16783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附件3.2 扬尘源黄色预警应急减排措施清单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表3.2-1  扬尘源名单名单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2977"/>
        <w:gridCol w:w="7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序号*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扬尘源名称*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详细地址*</w:t>
            </w:r>
          </w:p>
        </w:tc>
        <w:tc>
          <w:tcPr>
            <w:tcW w:w="7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岫岩百家汇广场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岫岩县阜昌街</w:t>
            </w:r>
          </w:p>
        </w:tc>
        <w:tc>
          <w:tcPr>
            <w:tcW w:w="7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颐华天府二期-1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岫岩县309省道龙凤内衣北</w:t>
            </w:r>
          </w:p>
        </w:tc>
        <w:tc>
          <w:tcPr>
            <w:tcW w:w="7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越都华府二期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岫岩县阜昌路</w:t>
            </w:r>
          </w:p>
        </w:tc>
        <w:tc>
          <w:tcPr>
            <w:tcW w:w="7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岫岩客运站一期工程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岫岩县阜昌路北段</w:t>
            </w:r>
          </w:p>
        </w:tc>
        <w:tc>
          <w:tcPr>
            <w:tcW w:w="7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kern w:val="0"/>
                <w:sz w:val="22"/>
              </w:rPr>
              <w:t>施工工地禁止土石方作业、建筑拆除、喷涂粉刷、护坡喷浆、混凝土搅拌、渣土车运输等</w:t>
            </w:r>
          </w:p>
        </w:tc>
      </w:tr>
    </w:tbl>
    <w:p/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附件3.3 移动源黄色预警应急减排措施清单</w:t>
      </w:r>
    </w:p>
    <w:p>
      <w:pPr>
        <w:jc w:val="center"/>
        <w:rPr>
          <w:rFonts w:ascii="Times New Roman" w:hAnsi="Times New Roman" w:cs="Times New Roman"/>
          <w:sz w:val="22"/>
        </w:rPr>
      </w:pP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表3.2-1  移动源名单名单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335"/>
        <w:gridCol w:w="2335"/>
        <w:gridCol w:w="8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移动源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4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车辆类型*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黄色预警_减排措施*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载货汽车（汽油）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轻型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建筑垃圾、渣土、砂石运输车辆禁止上路行驶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中型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建筑垃圾、渣土、砂石运输车辆禁止上路行驶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2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载货汽车（柴油）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微型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建筑垃圾、渣土、砂石运输车辆禁止上路行驶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轻型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建筑垃圾、渣土、砂石运输车辆禁止上路行驶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中型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建筑垃圾、渣土、砂石运输车辆禁止上路行驶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2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重型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建筑垃圾、渣土、砂石运输车辆禁止上路行驶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载货汽车（燃气）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重型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建筑垃圾、渣土、砂石运输车辆禁止上路行驶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非道路移动机械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工程机械</w:t>
            </w:r>
          </w:p>
        </w:tc>
        <w:tc>
          <w:tcPr>
            <w:tcW w:w="8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无</w:t>
            </w:r>
          </w:p>
        </w:tc>
      </w:tr>
    </w:tbl>
    <w:p>
      <w:bookmarkStart w:id="0" w:name="_GoBack"/>
      <w:bookmarkEnd w:id="0"/>
    </w:p>
    <w:sectPr>
      <w:pgSz w:w="16783" w:h="23757"/>
      <w:pgMar w:top="2098" w:right="1417" w:bottom="209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4C98"/>
    <w:rsid w:val="67A72F30"/>
    <w:rsid w:val="7B7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2020-04-16T03:14:00Z</dcterms:created>
  <dc:creator>Administrator</dc:creator>
  <cp:lastModifiedBy>Administrator</cp:lastModifiedBy>
  <dcterms:modified xsi:type="dcterms:W3CDTF">2020-04-16T03:17:20Z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