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Style w:val="4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附件：</w:t>
      </w:r>
      <w:r>
        <w:rPr>
          <w:rStyle w:val="4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铁西区液化气燃气非居民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用户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          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安全使用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燃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气承诺书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为预防燃气安全事故的发生，提高对地方百姓的生命和财产安全保障工作，确保燃气用户更安全地使用燃气，按照《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铁西区</w:t>
      </w:r>
      <w:r>
        <w:rPr>
          <w:rFonts w:hint="eastAsia" w:ascii="仿宋" w:hAnsi="仿宋" w:eastAsia="仿宋" w:cs="仿宋"/>
          <w:sz w:val="32"/>
          <w:szCs w:val="32"/>
        </w:rPr>
        <w:t>城镇燃气领域安全生产大整治攻坚战工作方案》有关要求，我单位依据《中华人民共和国安全生产法》、《城镇燃气管理条例》、《中华人民共和国消防法》等法律、法规，特承诺如下：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我单位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开展一次燃气安全自检自查和和员工安全培训，</w:t>
      </w:r>
      <w:r>
        <w:rPr>
          <w:rFonts w:hint="eastAsia" w:ascii="仿宋" w:hAnsi="仿宋" w:eastAsia="仿宋" w:cs="仿宋"/>
          <w:sz w:val="32"/>
          <w:szCs w:val="32"/>
        </w:rPr>
        <w:t>在使用燃气的过程中，依法安装燃气泄漏报警器，并规范操作燃气设施，提高安全用气意识。不得有下列行为：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1.妨碍、阻止对燃气设施的检测、检查和维护；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2.擅自对液化气钢瓶进行拆卸和改装，擅自停用和拆除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燃气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报警器和自动切断装置；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.安装、使用国家明令淘汰、使用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不符合国家标准的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燃气燃烧器具、连接管等；使用无熄火保护装置、无3C认证的燃气具；使用不合格的非金属连接软管；软管长度超过2米或私接“三通”；软管老化松动存在软管穿越墙体、门窗、顶棚和地面；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.购买“黑气贩”非法倒装的燃气，违法使用“黑气瓶”、“超期瓶”、“报废瓶”。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.进行危害燃气安全的装饰装修活动；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.在不具备安全条件的场所使用、储存燃气；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.改变燃气用途或者转供燃气；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.违规使用“气液两相”液化气钢瓶；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4"/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.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违规使用“双气源”；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Style w:val="4"/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擅自处理钢瓶内残液；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.法律、法规禁止的其他行为。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供气单位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进行安全检查时，我单位须积极配合，如发现有安全隐患的情况，应配合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供气单位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采取暂时停止供应燃气的措施，并及时按照相关规定进行隐患整改，待整改完毕通知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供气单位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验收合格后，予以供气。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我单位如因违反以上承诺,造成的一切安全事故、其他经济损失和法律责任由我单位自行承担。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本承诺书经本人阅读确认，无异议。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承诺单位：                      承诺人签字：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760" w:firstLineChars="1800"/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MTk2MWQ3YTYyM2NmMzY1ZTYwN2JlOWRiZTZjYmUifQ=="/>
  </w:docVars>
  <w:rsids>
    <w:rsidRoot w:val="073D0F28"/>
    <w:rsid w:val="073D0F28"/>
    <w:rsid w:val="0910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uppressAutoHyphens/>
      <w:bidi w:val="0"/>
      <w:spacing w:before="0" w:after="140" w:line="276" w:lineRule="auto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customStyle="1" w:styleId="5">
    <w:name w:val="p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2023-09-07T00:41:00Z</dcterms:created>
  <dc:creator>XC</dc:creator>
  <cp:lastModifiedBy>XC</cp:lastModifiedBy>
  <dcterms:modified xsi:type="dcterms:W3CDTF">2023-09-07T00:42:28Z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BBA78CB7E3AB4AF1AF790D4BC1DAF3F5_11</vt:lpwstr>
  </property>
</Properties>
</file>