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hAnsi="方正小标宋简体" w:eastAsia="方正小标宋简体" w:cs="方正小标宋简体"/>
          <w:sz w:val="44"/>
          <w:szCs w:val="44"/>
        </w:rPr>
      </w:pPr>
      <w:bookmarkStart w:id="2" w:name="_GoBack"/>
      <w:bookmarkEnd w:id="2"/>
      <w:r>
        <w:rPr>
          <w:rFonts w:hint="eastAsia" w:ascii="方正小标宋简体" w:hAnsi="方正小标宋简体" w:eastAsia="方正小标宋简体" w:cs="方正小标宋简体"/>
          <w:sz w:val="44"/>
          <w:szCs w:val="44"/>
        </w:rPr>
        <w:t>2023年度鞍山市铁西区六个村屯绿化工程</w:t>
      </w:r>
    </w:p>
    <w:p>
      <w:pPr>
        <w:spacing w:line="64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实施方案</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征求意见稿</w:t>
      </w:r>
      <w:r>
        <w:rPr>
          <w:rFonts w:hint="eastAsia" w:ascii="方正小标宋简体" w:hAnsi="方正小标宋简体" w:eastAsia="方正小标宋简体" w:cs="方正小标宋简体"/>
          <w:sz w:val="44"/>
          <w:szCs w:val="44"/>
          <w:lang w:eastAsia="zh-CN"/>
        </w:rPr>
        <w:t>）</w:t>
      </w:r>
    </w:p>
    <w:p>
      <w:pPr>
        <w:spacing w:line="640" w:lineRule="exact"/>
        <w:jc w:val="center"/>
        <w:rPr>
          <w:rFonts w:hint="eastAsia" w:ascii="方正小标宋简体" w:hAnsi="方正小标宋简体" w:eastAsia="方正小标宋简体" w:cs="方正小标宋简体"/>
          <w:sz w:val="44"/>
          <w:szCs w:val="44"/>
        </w:rPr>
      </w:pPr>
    </w:p>
    <w:p>
      <w:pPr>
        <w:tabs>
          <w:tab w:val="left" w:pos="6952"/>
        </w:tabs>
        <w:spacing w:line="560" w:lineRule="exact"/>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认真贯彻习近平生态文明建设思想，加快农村造林绿化进程，大力推进美丽乡村建设，促进乡村振兴，按照鞍山市政府办公室下发的《鞍山市村屯绿化三年行动方案》（鞍政办〔2021〕56号）及《鞍山市2023年度村屯绿化工程实施方案》要求，结合《鞍山市铁西区村屯绿化三年行动方案》内容，根据全区各镇（街）、村屯实际情况。特编制2023年度鞍山市铁西区村屯绿化实施方案。</w:t>
      </w:r>
    </w:p>
    <w:p>
      <w:pPr>
        <w:keepNext w:val="0"/>
        <w:keepLines w:val="0"/>
        <w:pageBreakBefore w:val="0"/>
        <w:kinsoku/>
        <w:wordWrap/>
        <w:overflowPunct/>
        <w:topLinePunct w:val="0"/>
        <w:autoSpaceDE/>
        <w:autoSpaceDN/>
        <w:bidi w:val="0"/>
        <w:adjustRightInd/>
        <w:snapToGrid/>
        <w:spacing w:line="560" w:lineRule="exact"/>
        <w:jc w:val="left"/>
        <w:textAlignment w:val="auto"/>
        <w:rPr>
          <w:rFonts w:ascii="黑体" w:hAnsi="黑体" w:eastAsia="黑体" w:cs="黑体"/>
          <w:b w:val="0"/>
          <w:bCs w:val="0"/>
          <w:sz w:val="32"/>
          <w:szCs w:val="32"/>
        </w:rPr>
      </w:pPr>
      <w:r>
        <w:rPr>
          <w:rFonts w:hint="eastAsia" w:ascii="黑体" w:hAnsi="黑体" w:eastAsia="黑体" w:cs="黑体"/>
          <w:b/>
          <w:bCs/>
          <w:sz w:val="32"/>
          <w:szCs w:val="32"/>
        </w:rPr>
        <w:t>　　</w:t>
      </w:r>
      <w:r>
        <w:rPr>
          <w:rFonts w:hint="eastAsia" w:ascii="黑体" w:hAnsi="黑体" w:eastAsia="黑体" w:cs="黑体"/>
          <w:b w:val="0"/>
          <w:bCs w:val="0"/>
          <w:sz w:val="32"/>
          <w:szCs w:val="32"/>
        </w:rPr>
        <w:t>一、指导思想</w:t>
      </w:r>
    </w:p>
    <w:p>
      <w:pPr>
        <w:keepNext w:val="0"/>
        <w:keepLines w:val="0"/>
        <w:pageBreakBefore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乡村振兴战略和美丽乡村建设总要求为引领，以国家造林绿化重点工程为支撑，以“村庄园林化、道路林荫化、农田林网化、岗坡林果化、庭院花园化”为造林绿化目标，进一步加快我市村屯绿化步伐，充分发挥植树造林在环境美化、农民增收、生态屏障等方面的重要作用，以每个村屯绿化为基本治理单元，开展村屯绿化项目。</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ascii="黑体" w:hAnsi="黑体" w:eastAsia="黑体" w:cs="黑体"/>
          <w:b w:val="0"/>
          <w:bCs w:val="0"/>
          <w:sz w:val="32"/>
          <w:szCs w:val="32"/>
        </w:rPr>
      </w:pPr>
      <w:r>
        <w:rPr>
          <w:rFonts w:hint="eastAsia" w:ascii="黑体" w:hAnsi="黑体" w:eastAsia="黑体" w:cs="黑体"/>
          <w:b w:val="0"/>
          <w:bCs w:val="0"/>
          <w:sz w:val="32"/>
          <w:szCs w:val="32"/>
        </w:rPr>
        <w:t>二、总体目标</w:t>
      </w:r>
    </w:p>
    <w:p>
      <w:pPr>
        <w:keepNext w:val="0"/>
        <w:keepLines w:val="0"/>
        <w:pageBreakBefore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sz w:val="32"/>
          <w:szCs w:val="32"/>
        </w:rPr>
      </w:pPr>
      <w:bookmarkStart w:id="0" w:name="_Hlk86048272"/>
      <w:r>
        <w:rPr>
          <w:rFonts w:hint="eastAsia" w:ascii="仿宋_GB2312" w:hAnsi="仿宋_GB2312" w:eastAsia="仿宋_GB2312" w:cs="仿宋_GB2312"/>
          <w:sz w:val="32"/>
          <w:szCs w:val="32"/>
        </w:rPr>
        <w:t>全</w:t>
      </w:r>
      <w:bookmarkStart w:id="1" w:name="_Hlk37235443"/>
      <w:r>
        <w:rPr>
          <w:rFonts w:hint="eastAsia" w:ascii="仿宋_GB2312" w:hAnsi="仿宋_GB2312" w:eastAsia="仿宋_GB2312" w:cs="仿宋_GB2312"/>
          <w:sz w:val="32"/>
          <w:szCs w:val="32"/>
        </w:rPr>
        <w:t>年完成6个行政村的全面绿化，</w:t>
      </w:r>
      <w:bookmarkEnd w:id="1"/>
      <w:r>
        <w:rPr>
          <w:rFonts w:hint="eastAsia" w:ascii="仿宋_GB2312" w:hAnsi="仿宋_GB2312" w:eastAsia="仿宋_GB2312" w:cs="仿宋_GB2312"/>
          <w:sz w:val="32"/>
          <w:szCs w:val="32"/>
        </w:rPr>
        <w:t>完成</w:t>
      </w:r>
      <w:bookmarkEnd w:id="0"/>
      <w:r>
        <w:rPr>
          <w:rFonts w:hint="eastAsia" w:ascii="仿宋_GB2312" w:hAnsi="仿宋_GB2312" w:eastAsia="仿宋_GB2312" w:cs="仿宋_GB2312"/>
          <w:sz w:val="32"/>
          <w:szCs w:val="32"/>
        </w:rPr>
        <w:t>绿化改造面积6305平方米。</w:t>
      </w:r>
    </w:p>
    <w:p>
      <w:pPr>
        <w:keepNext w:val="0"/>
        <w:keepLines w:val="0"/>
        <w:pageBreakBefore w:val="0"/>
        <w:kinsoku/>
        <w:wordWrap/>
        <w:overflowPunct/>
        <w:topLinePunct w:val="0"/>
        <w:autoSpaceDE/>
        <w:autoSpaceDN/>
        <w:bidi w:val="0"/>
        <w:adjustRightInd/>
        <w:snapToGrid/>
        <w:spacing w:line="560" w:lineRule="exact"/>
        <w:ind w:firstLine="632" w:firstLineChars="200"/>
        <w:jc w:val="left"/>
        <w:textAlignment w:val="auto"/>
        <w:rPr>
          <w:rFonts w:ascii="黑体" w:hAnsi="黑体" w:eastAsia="黑体" w:cs="黑体"/>
          <w:b w:val="0"/>
          <w:bCs w:val="0"/>
          <w:sz w:val="32"/>
          <w:szCs w:val="32"/>
        </w:rPr>
      </w:pPr>
      <w:r>
        <w:rPr>
          <w:rFonts w:hint="eastAsia" w:ascii="黑体" w:hAnsi="黑体" w:eastAsia="黑体" w:cs="黑体"/>
          <w:b w:val="0"/>
          <w:bCs w:val="0"/>
          <w:sz w:val="32"/>
          <w:szCs w:val="32"/>
        </w:rPr>
        <w:t>三、具体任务</w:t>
      </w:r>
    </w:p>
    <w:p>
      <w:pPr>
        <w:keepNext w:val="0"/>
        <w:keepLines w:val="0"/>
        <w:pageBreakBefore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绿化村屯6个，完成绿化面积6305平方米，其中种植乔木101株，灌木551株，魔纹1535平方米，宿根花卉625平方米，草坪1234平方米。</w:t>
      </w:r>
    </w:p>
    <w:p>
      <w:pPr>
        <w:keepNext w:val="0"/>
        <w:keepLines w:val="0"/>
        <w:pageBreakBefore w:val="0"/>
        <w:kinsoku/>
        <w:wordWrap/>
        <w:overflowPunct/>
        <w:topLinePunct w:val="0"/>
        <w:autoSpaceDE/>
        <w:autoSpaceDN/>
        <w:bidi w:val="0"/>
        <w:adjustRightInd/>
        <w:snapToGrid/>
        <w:spacing w:line="560" w:lineRule="exact"/>
        <w:ind w:firstLine="632" w:firstLineChars="200"/>
        <w:jc w:val="left"/>
        <w:textAlignment w:val="auto"/>
        <w:rPr>
          <w:rFonts w:ascii="仿宋_GB2312" w:hAnsi="仿宋_GB2312" w:eastAsia="仿宋_GB2312" w:cs="仿宋_GB2312"/>
          <w:b w:val="0"/>
          <w:bCs w:val="0"/>
          <w:sz w:val="32"/>
          <w:szCs w:val="32"/>
        </w:rPr>
      </w:pPr>
      <w:r>
        <w:rPr>
          <w:rFonts w:hint="eastAsia" w:ascii="黑体" w:hAnsi="黑体" w:eastAsia="黑体" w:cs="黑体"/>
          <w:b w:val="0"/>
          <w:bCs w:val="0"/>
          <w:sz w:val="32"/>
          <w:szCs w:val="32"/>
        </w:rPr>
        <w:t>四、建设模式</w:t>
      </w:r>
    </w:p>
    <w:p>
      <w:pPr>
        <w:keepNext w:val="0"/>
        <w:keepLines w:val="0"/>
        <w:pageBreakBefore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根据我区村屯地理区位分布实际，将我区村屯绿化工作按照园林型村屯模式进行绿化建设。</w:t>
      </w:r>
    </w:p>
    <w:p>
      <w:pPr>
        <w:keepNext w:val="0"/>
        <w:keepLines w:val="0"/>
        <w:pageBreakBefore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园林型村屯：包括北地号村，南地号村，丰盛堡村，宁远屯村，笔管堡村，沟家寨村。以城乡一体化为目标，实现城镇园林化、农田林网化、空地全绿化的园林体系。</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ascii="黑体" w:hAnsi="黑体" w:eastAsia="黑体" w:cs="黑体"/>
          <w:b w:val="0"/>
          <w:bCs w:val="0"/>
          <w:sz w:val="32"/>
          <w:szCs w:val="32"/>
        </w:rPr>
      </w:pPr>
      <w:r>
        <w:rPr>
          <w:rFonts w:hint="eastAsia" w:ascii="黑体" w:hAnsi="黑体" w:eastAsia="黑体" w:cs="黑体"/>
          <w:b w:val="0"/>
          <w:bCs w:val="0"/>
          <w:sz w:val="32"/>
          <w:szCs w:val="32"/>
        </w:rPr>
        <w:t>五、时间安排</w:t>
      </w:r>
    </w:p>
    <w:p>
      <w:pPr>
        <w:keepNext w:val="0"/>
        <w:keepLines w:val="0"/>
        <w:pageBreakBefore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sz w:val="32"/>
          <w:szCs w:val="32"/>
        </w:rPr>
      </w:pPr>
      <w:r>
        <w:rPr>
          <w:rFonts w:hint="eastAsia" w:ascii="CESI楷体-GB2312" w:hAnsi="CESI楷体-GB2312" w:eastAsia="CESI楷体-GB2312" w:cs="CESI楷体-GB2312"/>
          <w:sz w:val="32"/>
          <w:szCs w:val="32"/>
        </w:rPr>
        <w:t>（一）2023年3月末，完成年度实施方案编制工作。</w:t>
      </w:r>
      <w:r>
        <w:rPr>
          <w:rFonts w:hint="eastAsia" w:ascii="仿宋" w:hAnsi="仿宋" w:eastAsia="仿宋" w:cs="仿宋"/>
          <w:sz w:val="32"/>
          <w:szCs w:val="32"/>
        </w:rPr>
        <w:t>主</w:t>
      </w:r>
      <w:r>
        <w:rPr>
          <w:rFonts w:hint="eastAsia" w:ascii="仿宋_GB2312" w:hAnsi="仿宋_GB2312" w:eastAsia="仿宋_GB2312" w:cs="仿宋_GB2312"/>
          <w:sz w:val="32"/>
          <w:szCs w:val="32"/>
        </w:rPr>
        <w:t>要内容：确定绿化村、绿化类型、栽植地块、栽植树种、栽植数量、管护措施等内容，依据《鞍山市村屯绿化三年行动方案》要求，结合《鞍山市铁西区村屯绿化三年行动方案》内容，进行村屯绿化设计，编制本年度实施方案。</w:t>
      </w:r>
    </w:p>
    <w:p>
      <w:pPr>
        <w:keepNext w:val="0"/>
        <w:keepLines w:val="0"/>
        <w:pageBreakBefore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sz w:val="32"/>
          <w:szCs w:val="32"/>
        </w:rPr>
      </w:pPr>
      <w:r>
        <w:rPr>
          <w:rFonts w:hint="eastAsia" w:ascii="CESI楷体-GB2312" w:hAnsi="CESI楷体-GB2312" w:eastAsia="CESI楷体-GB2312" w:cs="CESI楷体-GB2312"/>
          <w:sz w:val="32"/>
          <w:szCs w:val="32"/>
        </w:rPr>
        <w:t>（二）2023年4月初，完成清场整地工作。</w:t>
      </w:r>
      <w:r>
        <w:rPr>
          <w:rFonts w:hint="eastAsia" w:ascii="仿宋_GB2312" w:hAnsi="仿宋_GB2312" w:eastAsia="仿宋_GB2312" w:cs="仿宋_GB2312"/>
          <w:sz w:val="32"/>
          <w:szCs w:val="32"/>
        </w:rPr>
        <w:t>主要内容：对预植树地块进行清场和整地，包括对村内外道路两侧的柴垛、杂物、垃圾、粪堆、杂草等进行清理、空闲地的客土回填、村外荒山荒地造林的清场整地，做好植树前准备。</w:t>
      </w:r>
    </w:p>
    <w:p>
      <w:pPr>
        <w:keepNext w:val="0"/>
        <w:keepLines w:val="0"/>
        <w:pageBreakBefore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sz w:val="32"/>
          <w:szCs w:val="32"/>
        </w:rPr>
        <w:t>（</w:t>
      </w:r>
      <w:r>
        <w:rPr>
          <w:rFonts w:hint="eastAsia" w:ascii="CESI楷体-GB2312" w:hAnsi="CESI楷体-GB2312" w:eastAsia="CESI楷体-GB2312" w:cs="CESI楷体-GB2312"/>
          <w:sz w:val="32"/>
          <w:szCs w:val="32"/>
        </w:rPr>
        <w:t>三）2023年4月上旬，完成苗木采购工作。</w:t>
      </w:r>
      <w:r>
        <w:rPr>
          <w:rFonts w:hint="eastAsia" w:ascii="仿宋_GB2312" w:hAnsi="仿宋_GB2312" w:eastAsia="仿宋_GB2312" w:cs="仿宋_GB2312"/>
          <w:sz w:val="32"/>
          <w:szCs w:val="32"/>
        </w:rPr>
        <w:t>街道绿化村屯可自行采购苗木，尽早与苗木供应商签订苗木采购合同，确保春造期间苗木数量充足、质量合格。</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CESI楷体-GB2312" w:hAnsi="CESI楷体-GB2312" w:eastAsia="CESI楷体-GB2312" w:cs="CESI楷体-GB2312"/>
          <w:sz w:val="32"/>
          <w:szCs w:val="32"/>
        </w:rPr>
        <w:t>（四）2023年5月末，完成苗木栽植工作。</w:t>
      </w:r>
      <w:r>
        <w:rPr>
          <w:rFonts w:hint="eastAsia" w:ascii="仿宋_GB2312" w:hAnsi="仿宋_GB2312" w:eastAsia="仿宋_GB2312" w:cs="仿宋_GB2312"/>
          <w:sz w:val="32"/>
          <w:szCs w:val="32"/>
        </w:rPr>
        <w:t>苗木栽植工作由街道具体安排实施，春季是造林绿化的主要季节，街道要根据土壤墒情，早部署、早安排、早行动，确保村屯绿化按时保质完成。</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CESI楷体-GB2312" w:hAnsi="CESI楷体-GB2312" w:eastAsia="CESI楷体-GB2312" w:cs="CESI楷体-GB2312"/>
          <w:sz w:val="32"/>
          <w:szCs w:val="32"/>
        </w:rPr>
        <w:t>（五）2023年8月末，完成区、镇（街）、村三级全面自查工作。</w:t>
      </w:r>
      <w:r>
        <w:rPr>
          <w:rFonts w:hint="eastAsia" w:ascii="仿宋_GB2312" w:hAnsi="仿宋_GB2312" w:eastAsia="仿宋_GB2312" w:cs="仿宋_GB2312"/>
          <w:sz w:val="32"/>
          <w:szCs w:val="32"/>
        </w:rPr>
        <w:t>在春造全面完成后，根据小班资料和现地情况，完成面积核实、株数统计、照片拍摄等工作，并将绿化地块信息录入到省绿化系统和国家森林智慧平台。同时由市自然资源局二分局将自查结果和村屯绿化总结报送市自然资源局。</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ascii="黑体" w:hAnsi="黑体" w:eastAsia="黑体" w:cs="黑体"/>
          <w:b w:val="0"/>
          <w:bCs w:val="0"/>
          <w:sz w:val="32"/>
          <w:szCs w:val="32"/>
        </w:rPr>
      </w:pPr>
      <w:r>
        <w:rPr>
          <w:rFonts w:hint="eastAsia" w:ascii="黑体" w:hAnsi="黑体" w:eastAsia="黑体" w:cs="黑体"/>
          <w:b w:val="0"/>
          <w:bCs w:val="0"/>
          <w:sz w:val="32"/>
          <w:szCs w:val="32"/>
        </w:rPr>
        <w:t>六、资金预算</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根据《鞍山市村屯绿化三年行动方案》的建设标准，预算资金60万，资金来源区政府自筹，适当利用2024年返还植被恢复费。</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ascii="黑体" w:hAnsi="黑体" w:eastAsia="黑体" w:cs="黑体"/>
          <w:b w:val="0"/>
          <w:bCs w:val="0"/>
          <w:sz w:val="32"/>
          <w:szCs w:val="32"/>
        </w:rPr>
      </w:pPr>
      <w:r>
        <w:rPr>
          <w:rFonts w:hint="eastAsia" w:ascii="黑体" w:hAnsi="黑体" w:eastAsia="黑体" w:cs="黑体"/>
          <w:b w:val="0"/>
          <w:bCs w:val="0"/>
          <w:sz w:val="32"/>
          <w:szCs w:val="32"/>
        </w:rPr>
        <w:t>七、主要技术措施</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根据《鞍山市村屯绿化三年行动方案》、《鞍山市铁西区村屯绿化三年行动方案》和《鞍山市2023年度村屯绿化工程实施方案》要求，我区年度村屯绿化工程主要为村屯道路两侧绿化。</w:t>
      </w:r>
    </w:p>
    <w:p>
      <w:pPr>
        <w:keepNext w:val="0"/>
        <w:keepLines w:val="0"/>
        <w:pageBreakBefore w:val="0"/>
        <w:numPr>
          <w:ilvl w:val="0"/>
          <w:numId w:val="1"/>
        </w:numPr>
        <w:kinsoku/>
        <w:wordWrap/>
        <w:overflowPunct/>
        <w:topLinePunct w:val="0"/>
        <w:autoSpaceDE/>
        <w:autoSpaceDN/>
        <w:bidi w:val="0"/>
        <w:adjustRightInd/>
        <w:snapToGrid/>
        <w:spacing w:line="560" w:lineRule="exact"/>
        <w:jc w:val="left"/>
        <w:textAlignment w:val="auto"/>
        <w:rPr>
          <w:rFonts w:hint="eastAsia" w:ascii="CESI楷体-GB2312" w:hAnsi="CESI楷体-GB2312" w:eastAsia="CESI楷体-GB2312" w:cs="CESI楷体-GB2312"/>
          <w:b w:val="0"/>
          <w:bCs w:val="0"/>
          <w:sz w:val="32"/>
          <w:szCs w:val="32"/>
        </w:rPr>
      </w:pPr>
      <w:r>
        <w:rPr>
          <w:rFonts w:hint="eastAsia" w:ascii="CESI楷体-GB2312" w:hAnsi="CESI楷体-GB2312" w:eastAsia="CESI楷体-GB2312" w:cs="CESI楷体-GB2312"/>
          <w:b w:val="0"/>
          <w:bCs w:val="0"/>
          <w:sz w:val="32"/>
          <w:szCs w:val="32"/>
        </w:rPr>
        <w:t>主要建设指标</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3"/>
        <w:gridCol w:w="1599"/>
        <w:gridCol w:w="1600"/>
        <w:gridCol w:w="1599"/>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vMerge w:val="restart"/>
            <w:noWrap/>
            <w:vAlign w:val="center"/>
          </w:tcPr>
          <w:p>
            <w:pPr>
              <w:keepNext w:val="0"/>
              <w:keepLines w:val="0"/>
              <w:pageBreakBefore w:val="0"/>
              <w:kinsoku/>
              <w:wordWrap/>
              <w:overflowPunct/>
              <w:topLinePunct w:val="0"/>
              <w:autoSpaceDE/>
              <w:autoSpaceDN/>
              <w:bidi w:val="0"/>
              <w:adjustRightInd/>
              <w:snapToGrid/>
              <w:spacing w:line="560" w:lineRule="exact"/>
              <w:ind w:left="640"/>
              <w:jc w:val="left"/>
              <w:textAlignment w:val="auto"/>
              <w:rPr>
                <w:rFonts w:ascii="仿宋" w:hAnsi="仿宋" w:eastAsia="仿宋" w:cs="仿宋_GB2312"/>
                <w:sz w:val="32"/>
                <w:szCs w:val="32"/>
              </w:rPr>
            </w:pPr>
            <w:r>
              <w:rPr>
                <w:rFonts w:hint="eastAsia" w:ascii="仿宋" w:hAnsi="仿宋" w:eastAsia="仿宋" w:cs="仿宋_GB2312"/>
                <w:sz w:val="32"/>
                <w:szCs w:val="32"/>
              </w:rPr>
              <w:t>植物种类</w:t>
            </w:r>
          </w:p>
        </w:tc>
        <w:tc>
          <w:tcPr>
            <w:tcW w:w="3199" w:type="dxa"/>
            <w:gridSpan w:val="2"/>
            <w:noWrap/>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_GB2312"/>
                <w:sz w:val="32"/>
                <w:szCs w:val="32"/>
              </w:rPr>
            </w:pPr>
            <w:r>
              <w:rPr>
                <w:rFonts w:hint="eastAsia" w:ascii="仿宋" w:hAnsi="仿宋" w:eastAsia="仿宋" w:cs="仿宋_GB2312"/>
                <w:sz w:val="32"/>
                <w:szCs w:val="32"/>
              </w:rPr>
              <w:t>当年验收</w:t>
            </w:r>
          </w:p>
        </w:tc>
        <w:tc>
          <w:tcPr>
            <w:tcW w:w="3200" w:type="dxa"/>
            <w:gridSpan w:val="2"/>
            <w:noWrap/>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_GB2312"/>
                <w:sz w:val="32"/>
                <w:szCs w:val="32"/>
              </w:rPr>
            </w:pPr>
            <w:r>
              <w:rPr>
                <w:rFonts w:hint="eastAsia" w:ascii="仿宋" w:hAnsi="仿宋" w:eastAsia="仿宋" w:cs="仿宋_GB2312"/>
                <w:sz w:val="32"/>
                <w:szCs w:val="32"/>
              </w:rPr>
              <w:t>管养二年后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vMerge w:val="continue"/>
            <w:noWrap/>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_GB2312"/>
                <w:sz w:val="32"/>
                <w:szCs w:val="32"/>
              </w:rPr>
            </w:pPr>
          </w:p>
        </w:tc>
        <w:tc>
          <w:tcPr>
            <w:tcW w:w="1599" w:type="dxa"/>
            <w:noWrap/>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_GB2312"/>
                <w:sz w:val="32"/>
                <w:szCs w:val="32"/>
              </w:rPr>
            </w:pPr>
            <w:r>
              <w:rPr>
                <w:rFonts w:hint="eastAsia" w:ascii="仿宋" w:hAnsi="仿宋" w:eastAsia="仿宋" w:cs="仿宋_GB2312"/>
                <w:sz w:val="32"/>
                <w:szCs w:val="32"/>
              </w:rPr>
              <w:t>成活率</w:t>
            </w:r>
          </w:p>
        </w:tc>
        <w:tc>
          <w:tcPr>
            <w:tcW w:w="1600" w:type="dxa"/>
            <w:noWrap/>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_GB2312"/>
                <w:sz w:val="32"/>
                <w:szCs w:val="32"/>
              </w:rPr>
            </w:pPr>
            <w:r>
              <w:rPr>
                <w:rFonts w:hint="eastAsia" w:ascii="仿宋" w:hAnsi="仿宋" w:eastAsia="仿宋" w:cs="仿宋_GB2312"/>
                <w:sz w:val="32"/>
                <w:szCs w:val="32"/>
              </w:rPr>
              <w:t>保存率</w:t>
            </w:r>
          </w:p>
        </w:tc>
        <w:tc>
          <w:tcPr>
            <w:tcW w:w="1599" w:type="dxa"/>
            <w:noWrap/>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_GB2312"/>
                <w:sz w:val="32"/>
                <w:szCs w:val="32"/>
              </w:rPr>
            </w:pPr>
            <w:r>
              <w:rPr>
                <w:rFonts w:hint="eastAsia" w:ascii="仿宋" w:hAnsi="仿宋" w:eastAsia="仿宋" w:cs="仿宋_GB2312"/>
                <w:sz w:val="32"/>
                <w:szCs w:val="32"/>
              </w:rPr>
              <w:t>补植后成活率</w:t>
            </w:r>
          </w:p>
        </w:tc>
        <w:tc>
          <w:tcPr>
            <w:tcW w:w="1601" w:type="dxa"/>
            <w:noWrap/>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_GB2312"/>
                <w:sz w:val="32"/>
                <w:szCs w:val="32"/>
              </w:rPr>
            </w:pPr>
            <w:r>
              <w:rPr>
                <w:rFonts w:hint="eastAsia" w:ascii="仿宋" w:hAnsi="仿宋" w:eastAsia="仿宋" w:cs="仿宋_GB2312"/>
                <w:sz w:val="32"/>
                <w:szCs w:val="32"/>
              </w:rPr>
              <w:t>保存率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noWrap/>
            <w:vAlign w:val="center"/>
          </w:tcPr>
          <w:p>
            <w:pPr>
              <w:keepNext w:val="0"/>
              <w:keepLines w:val="0"/>
              <w:pageBreakBefore w:val="0"/>
              <w:kinsoku/>
              <w:wordWrap/>
              <w:overflowPunct/>
              <w:topLinePunct w:val="0"/>
              <w:autoSpaceDE/>
              <w:autoSpaceDN/>
              <w:bidi w:val="0"/>
              <w:adjustRightInd/>
              <w:snapToGrid/>
              <w:spacing w:line="560" w:lineRule="exact"/>
              <w:ind w:firstLine="316" w:firstLineChars="100"/>
              <w:textAlignment w:val="auto"/>
              <w:rPr>
                <w:rFonts w:ascii="仿宋" w:hAnsi="仿宋" w:eastAsia="仿宋" w:cs="仿宋_GB2312"/>
                <w:sz w:val="32"/>
                <w:szCs w:val="32"/>
              </w:rPr>
            </w:pPr>
            <w:r>
              <w:rPr>
                <w:rFonts w:hint="eastAsia" w:ascii="仿宋" w:hAnsi="仿宋" w:eastAsia="仿宋" w:cs="仿宋_GB2312"/>
                <w:sz w:val="32"/>
                <w:szCs w:val="32"/>
              </w:rPr>
              <w:t>落叶乔木</w:t>
            </w:r>
          </w:p>
        </w:tc>
        <w:tc>
          <w:tcPr>
            <w:tcW w:w="1599" w:type="dxa"/>
            <w:noWrap/>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_GB2312"/>
                <w:sz w:val="32"/>
                <w:szCs w:val="32"/>
                <w:shd w:val="clear" w:color="FFFFFF" w:fill="D9D9D9"/>
              </w:rPr>
            </w:pPr>
            <w:r>
              <w:rPr>
                <w:rFonts w:hint="eastAsia" w:ascii="仿宋" w:hAnsi="仿宋" w:eastAsia="仿宋" w:cs="仿宋_GB2312"/>
                <w:sz w:val="32"/>
                <w:szCs w:val="32"/>
                <w:shd w:val="clear" w:color="FFFFFF" w:fill="D9D9D9"/>
              </w:rPr>
              <w:t>90%</w:t>
            </w:r>
          </w:p>
        </w:tc>
        <w:tc>
          <w:tcPr>
            <w:tcW w:w="1600" w:type="dxa"/>
            <w:noWrap/>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_GB2312"/>
                <w:sz w:val="32"/>
                <w:szCs w:val="32"/>
                <w:shd w:val="clear" w:color="FFFFFF" w:fill="D9D9D9"/>
              </w:rPr>
            </w:pPr>
            <w:r>
              <w:rPr>
                <w:rFonts w:hint="eastAsia" w:ascii="仿宋" w:hAnsi="仿宋" w:eastAsia="仿宋" w:cs="仿宋_GB2312"/>
                <w:sz w:val="32"/>
                <w:szCs w:val="32"/>
                <w:shd w:val="clear" w:color="FFFFFF" w:fill="D9D9D9"/>
              </w:rPr>
              <w:t>85%</w:t>
            </w:r>
          </w:p>
        </w:tc>
        <w:tc>
          <w:tcPr>
            <w:tcW w:w="1599" w:type="dxa"/>
            <w:noWrap/>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_GB2312"/>
                <w:sz w:val="32"/>
                <w:szCs w:val="32"/>
                <w:shd w:val="clear" w:color="FFFFFF" w:fill="D9D9D9"/>
              </w:rPr>
            </w:pPr>
            <w:r>
              <w:rPr>
                <w:rFonts w:hint="eastAsia" w:ascii="仿宋" w:hAnsi="仿宋" w:eastAsia="仿宋" w:cs="仿宋_GB2312"/>
                <w:sz w:val="32"/>
                <w:szCs w:val="32"/>
                <w:shd w:val="clear" w:color="FFFFFF" w:fill="D9D9D9"/>
              </w:rPr>
              <w:t>95%</w:t>
            </w:r>
          </w:p>
        </w:tc>
        <w:tc>
          <w:tcPr>
            <w:tcW w:w="1601" w:type="dxa"/>
            <w:noWrap/>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_GB2312"/>
                <w:sz w:val="32"/>
                <w:szCs w:val="32"/>
                <w:shd w:val="clear" w:color="FFFFFF" w:fill="D9D9D9"/>
              </w:rPr>
            </w:pPr>
            <w:r>
              <w:rPr>
                <w:rFonts w:hint="eastAsia" w:ascii="仿宋" w:hAnsi="仿宋" w:eastAsia="仿宋" w:cs="仿宋_GB2312"/>
                <w:sz w:val="32"/>
                <w:szCs w:val="32"/>
                <w:shd w:val="clear" w:color="FFFFFF" w:fill="D9D9D9"/>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noWrap/>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_GB2312"/>
                <w:sz w:val="32"/>
                <w:szCs w:val="32"/>
              </w:rPr>
            </w:pPr>
            <w:r>
              <w:rPr>
                <w:rFonts w:hint="eastAsia" w:ascii="仿宋" w:hAnsi="仿宋" w:eastAsia="仿宋" w:cs="仿宋_GB2312"/>
                <w:sz w:val="32"/>
                <w:szCs w:val="32"/>
              </w:rPr>
              <w:t>花灌木</w:t>
            </w:r>
          </w:p>
        </w:tc>
        <w:tc>
          <w:tcPr>
            <w:tcW w:w="1599" w:type="dxa"/>
            <w:noWrap/>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_GB2312"/>
                <w:sz w:val="32"/>
                <w:szCs w:val="32"/>
                <w:shd w:val="clear" w:color="FFFFFF" w:fill="D9D9D9"/>
              </w:rPr>
            </w:pPr>
            <w:r>
              <w:rPr>
                <w:rFonts w:hint="eastAsia" w:ascii="仿宋" w:hAnsi="仿宋" w:eastAsia="仿宋" w:cs="仿宋_GB2312"/>
                <w:sz w:val="32"/>
                <w:szCs w:val="32"/>
                <w:shd w:val="clear" w:color="FFFFFF" w:fill="D9D9D9"/>
              </w:rPr>
              <w:t>95%</w:t>
            </w:r>
          </w:p>
        </w:tc>
        <w:tc>
          <w:tcPr>
            <w:tcW w:w="1600" w:type="dxa"/>
            <w:noWrap/>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_GB2312"/>
                <w:sz w:val="32"/>
                <w:szCs w:val="32"/>
                <w:shd w:val="clear" w:color="FFFFFF" w:fill="D9D9D9"/>
              </w:rPr>
            </w:pPr>
            <w:r>
              <w:rPr>
                <w:rFonts w:hint="eastAsia" w:ascii="仿宋" w:hAnsi="仿宋" w:eastAsia="仿宋" w:cs="仿宋_GB2312"/>
                <w:sz w:val="32"/>
                <w:szCs w:val="32"/>
                <w:shd w:val="clear" w:color="FFFFFF" w:fill="D9D9D9"/>
              </w:rPr>
              <w:t>90%</w:t>
            </w:r>
          </w:p>
        </w:tc>
        <w:tc>
          <w:tcPr>
            <w:tcW w:w="1599" w:type="dxa"/>
            <w:noWrap/>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_GB2312"/>
                <w:sz w:val="32"/>
                <w:szCs w:val="32"/>
                <w:shd w:val="clear" w:color="FFFFFF" w:fill="D9D9D9"/>
              </w:rPr>
            </w:pPr>
            <w:r>
              <w:rPr>
                <w:rFonts w:hint="eastAsia" w:ascii="仿宋" w:hAnsi="仿宋" w:eastAsia="仿宋" w:cs="仿宋_GB2312"/>
                <w:sz w:val="32"/>
                <w:szCs w:val="32"/>
                <w:shd w:val="clear" w:color="FFFFFF" w:fill="D9D9D9"/>
              </w:rPr>
              <w:t>95%</w:t>
            </w:r>
          </w:p>
        </w:tc>
        <w:tc>
          <w:tcPr>
            <w:tcW w:w="1601" w:type="dxa"/>
            <w:noWrap/>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_GB2312"/>
                <w:sz w:val="32"/>
                <w:szCs w:val="32"/>
                <w:shd w:val="clear" w:color="FFFFFF" w:fill="D9D9D9"/>
              </w:rPr>
            </w:pPr>
            <w:r>
              <w:rPr>
                <w:rFonts w:hint="eastAsia" w:ascii="仿宋" w:hAnsi="仿宋" w:eastAsia="仿宋" w:cs="仿宋_GB2312"/>
                <w:sz w:val="32"/>
                <w:szCs w:val="32"/>
                <w:shd w:val="clear" w:color="FFFFFF" w:fill="D9D9D9"/>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noWrap/>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_GB2312"/>
                <w:sz w:val="32"/>
                <w:szCs w:val="32"/>
              </w:rPr>
            </w:pPr>
            <w:r>
              <w:rPr>
                <w:rFonts w:hint="eastAsia" w:ascii="仿宋" w:hAnsi="仿宋" w:eastAsia="仿宋" w:cs="仿宋_GB2312"/>
                <w:sz w:val="32"/>
                <w:szCs w:val="32"/>
              </w:rPr>
              <w:t>地被</w:t>
            </w:r>
          </w:p>
        </w:tc>
        <w:tc>
          <w:tcPr>
            <w:tcW w:w="1599" w:type="dxa"/>
            <w:noWrap/>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_GB2312"/>
                <w:sz w:val="32"/>
                <w:szCs w:val="32"/>
                <w:shd w:val="clear" w:color="FFFFFF" w:fill="D9D9D9"/>
              </w:rPr>
            </w:pPr>
            <w:r>
              <w:rPr>
                <w:rFonts w:hint="eastAsia" w:ascii="仿宋" w:hAnsi="仿宋" w:eastAsia="仿宋" w:cs="仿宋_GB2312"/>
                <w:sz w:val="32"/>
                <w:szCs w:val="32"/>
                <w:shd w:val="clear" w:color="FFFFFF" w:fill="D9D9D9"/>
              </w:rPr>
              <w:t>80%</w:t>
            </w:r>
          </w:p>
        </w:tc>
        <w:tc>
          <w:tcPr>
            <w:tcW w:w="1600" w:type="dxa"/>
            <w:noWrap/>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_GB2312"/>
                <w:sz w:val="32"/>
                <w:szCs w:val="32"/>
                <w:shd w:val="clear" w:color="FFFFFF" w:fill="D9D9D9"/>
              </w:rPr>
            </w:pPr>
            <w:r>
              <w:rPr>
                <w:rFonts w:hint="eastAsia" w:ascii="仿宋" w:hAnsi="仿宋" w:eastAsia="仿宋" w:cs="仿宋_GB2312"/>
                <w:sz w:val="32"/>
                <w:szCs w:val="32"/>
                <w:shd w:val="clear" w:color="FFFFFF" w:fill="D9D9D9"/>
              </w:rPr>
              <w:t>80%</w:t>
            </w:r>
          </w:p>
        </w:tc>
        <w:tc>
          <w:tcPr>
            <w:tcW w:w="1599" w:type="dxa"/>
            <w:noWrap/>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_GB2312"/>
                <w:sz w:val="32"/>
                <w:szCs w:val="32"/>
                <w:shd w:val="clear" w:color="FFFFFF" w:fill="D9D9D9"/>
              </w:rPr>
            </w:pPr>
            <w:r>
              <w:rPr>
                <w:rFonts w:hint="eastAsia" w:ascii="仿宋" w:hAnsi="仿宋" w:eastAsia="仿宋" w:cs="仿宋_GB2312"/>
                <w:sz w:val="32"/>
                <w:szCs w:val="32"/>
                <w:shd w:val="clear" w:color="FFFFFF" w:fill="D9D9D9"/>
              </w:rPr>
              <w:t>90%</w:t>
            </w:r>
          </w:p>
        </w:tc>
        <w:tc>
          <w:tcPr>
            <w:tcW w:w="1601" w:type="dxa"/>
            <w:noWrap/>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_GB2312"/>
                <w:sz w:val="32"/>
                <w:szCs w:val="32"/>
                <w:shd w:val="clear" w:color="FFFFFF" w:fill="D9D9D9"/>
              </w:rPr>
            </w:pPr>
            <w:r>
              <w:rPr>
                <w:rFonts w:hint="eastAsia" w:ascii="仿宋" w:hAnsi="仿宋" w:eastAsia="仿宋" w:cs="仿宋_GB2312"/>
                <w:sz w:val="32"/>
                <w:szCs w:val="32"/>
                <w:shd w:val="clear" w:color="FFFFFF" w:fill="D9D9D9"/>
              </w:rPr>
              <w:t>90%</w:t>
            </w:r>
          </w:p>
        </w:tc>
      </w:tr>
    </w:tbl>
    <w:p>
      <w:pPr>
        <w:keepNext w:val="0"/>
        <w:keepLines w:val="0"/>
        <w:pageBreakBefore w:val="0"/>
        <w:kinsoku/>
        <w:wordWrap/>
        <w:overflowPunct/>
        <w:topLinePunct w:val="0"/>
        <w:autoSpaceDE/>
        <w:autoSpaceDN/>
        <w:bidi w:val="0"/>
        <w:adjustRightInd/>
        <w:snapToGrid/>
        <w:spacing w:line="560" w:lineRule="exact"/>
        <w:ind w:left="640"/>
        <w:jc w:val="left"/>
        <w:textAlignment w:val="auto"/>
        <w:rPr>
          <w:rFonts w:ascii="仿宋" w:hAnsi="仿宋" w:eastAsia="仿宋"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32" w:firstLineChars="200"/>
        <w:jc w:val="left"/>
        <w:textAlignment w:val="auto"/>
        <w:rPr>
          <w:rFonts w:hint="eastAsia" w:ascii="CESI楷体-GB2312" w:hAnsi="CESI楷体-GB2312" w:eastAsia="CESI楷体-GB2312" w:cs="CESI楷体-GB2312"/>
          <w:b w:val="0"/>
          <w:bCs w:val="0"/>
          <w:sz w:val="32"/>
          <w:szCs w:val="32"/>
        </w:rPr>
      </w:pPr>
      <w:r>
        <w:rPr>
          <w:rFonts w:hint="eastAsia" w:ascii="CESI楷体-GB2312" w:hAnsi="CESI楷体-GB2312" w:eastAsia="CESI楷体-GB2312" w:cs="CESI楷体-GB2312"/>
          <w:b w:val="0"/>
          <w:bCs w:val="0"/>
          <w:sz w:val="32"/>
          <w:szCs w:val="32"/>
        </w:rPr>
        <w:t>（二）整地、客土、挖种植穴</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 w:hAnsi="仿宋" w:eastAsia="仿宋" w:cs="仿宋"/>
          <w:sz w:val="32"/>
          <w:szCs w:val="32"/>
        </w:rPr>
        <w:t>1</w:t>
      </w:r>
      <w:r>
        <w:rPr>
          <w:rFonts w:hint="eastAsia" w:ascii="仿宋_GB2312" w:hAnsi="仿宋_GB2312" w:eastAsia="仿宋_GB2312" w:cs="仿宋_GB2312"/>
          <w:sz w:val="32"/>
          <w:szCs w:val="32"/>
        </w:rPr>
        <w:t>、在绿地整地过程中，绿地的坡向、坡度应符合排水要求，防止绿地内积水。绿化整地时要尽量保留原生植被，不造成新的水土流失或植被破坏。</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2、种植客土应无废弃物污染，酸碱度适宜。</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植物种植必需的最低土层厚度</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 w:hAnsi="仿宋" w:eastAsia="仿宋" w:cs="仿宋"/>
          <w:sz w:val="32"/>
          <w:szCs w:val="32"/>
        </w:rPr>
      </w:pPr>
    </w:p>
    <w:tbl>
      <w:tblPr>
        <w:tblStyle w:val="6"/>
        <w:tblpPr w:leftFromText="180" w:rightFromText="180" w:vertAnchor="text" w:horzAnchor="margin" w:tblpY="314"/>
        <w:tblW w:w="81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1387"/>
        <w:gridCol w:w="1294"/>
        <w:gridCol w:w="1181"/>
        <w:gridCol w:w="1407"/>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0" w:type="dxa"/>
            <w:noWrap/>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_GB2312"/>
                <w:sz w:val="32"/>
                <w:szCs w:val="32"/>
              </w:rPr>
            </w:pPr>
            <w:r>
              <w:rPr>
                <w:rFonts w:hint="eastAsia" w:ascii="仿宋" w:hAnsi="仿宋" w:eastAsia="仿宋" w:cs="仿宋_GB2312"/>
                <w:sz w:val="32"/>
                <w:szCs w:val="32"/>
              </w:rPr>
              <w:t>植物类型</w:t>
            </w:r>
          </w:p>
        </w:tc>
        <w:tc>
          <w:tcPr>
            <w:tcW w:w="1387" w:type="dxa"/>
            <w:noWrap/>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_GB2312"/>
                <w:sz w:val="32"/>
                <w:szCs w:val="32"/>
              </w:rPr>
            </w:pPr>
            <w:r>
              <w:rPr>
                <w:rFonts w:hint="eastAsia" w:ascii="仿宋" w:hAnsi="仿宋" w:eastAsia="仿宋" w:cs="仿宋_GB2312"/>
                <w:sz w:val="32"/>
                <w:szCs w:val="32"/>
              </w:rPr>
              <w:t>地被植物</w:t>
            </w:r>
          </w:p>
        </w:tc>
        <w:tc>
          <w:tcPr>
            <w:tcW w:w="1294" w:type="dxa"/>
            <w:noWrap/>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_GB2312"/>
                <w:sz w:val="32"/>
                <w:szCs w:val="32"/>
              </w:rPr>
            </w:pPr>
            <w:r>
              <w:rPr>
                <w:rFonts w:hint="eastAsia" w:ascii="仿宋" w:hAnsi="仿宋" w:eastAsia="仿宋" w:cs="仿宋_GB2312"/>
                <w:sz w:val="32"/>
                <w:szCs w:val="32"/>
              </w:rPr>
              <w:t>小灌木</w:t>
            </w:r>
          </w:p>
        </w:tc>
        <w:tc>
          <w:tcPr>
            <w:tcW w:w="1181" w:type="dxa"/>
            <w:noWrap/>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_GB2312"/>
                <w:sz w:val="32"/>
                <w:szCs w:val="32"/>
              </w:rPr>
            </w:pPr>
            <w:r>
              <w:rPr>
                <w:rFonts w:hint="eastAsia" w:ascii="仿宋" w:hAnsi="仿宋" w:eastAsia="仿宋" w:cs="仿宋_GB2312"/>
                <w:sz w:val="32"/>
                <w:szCs w:val="32"/>
              </w:rPr>
              <w:t>大灌木</w:t>
            </w:r>
          </w:p>
        </w:tc>
        <w:tc>
          <w:tcPr>
            <w:tcW w:w="1407" w:type="dxa"/>
            <w:noWrap/>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_GB2312"/>
                <w:sz w:val="32"/>
                <w:szCs w:val="32"/>
              </w:rPr>
            </w:pPr>
            <w:r>
              <w:rPr>
                <w:rFonts w:hint="eastAsia" w:ascii="仿宋" w:hAnsi="仿宋" w:eastAsia="仿宋" w:cs="仿宋_GB2312"/>
                <w:sz w:val="32"/>
                <w:szCs w:val="32"/>
              </w:rPr>
              <w:t>小乔木</w:t>
            </w:r>
          </w:p>
        </w:tc>
        <w:tc>
          <w:tcPr>
            <w:tcW w:w="1462" w:type="dxa"/>
            <w:noWrap/>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_GB2312"/>
                <w:sz w:val="32"/>
                <w:szCs w:val="32"/>
              </w:rPr>
            </w:pPr>
            <w:r>
              <w:rPr>
                <w:rFonts w:hint="eastAsia" w:ascii="仿宋" w:hAnsi="仿宋" w:eastAsia="仿宋" w:cs="仿宋_GB2312"/>
                <w:sz w:val="32"/>
                <w:szCs w:val="32"/>
              </w:rPr>
              <w:t>大乔木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0" w:type="dxa"/>
            <w:noWrap/>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_GB2312"/>
                <w:sz w:val="32"/>
                <w:szCs w:val="32"/>
              </w:rPr>
            </w:pPr>
            <w:r>
              <w:rPr>
                <w:rFonts w:hint="eastAsia" w:ascii="仿宋" w:hAnsi="仿宋" w:eastAsia="仿宋" w:cs="仿宋_GB2312"/>
                <w:sz w:val="32"/>
                <w:szCs w:val="32"/>
              </w:rPr>
              <w:t>土层厚度</w:t>
            </w:r>
          </w:p>
        </w:tc>
        <w:tc>
          <w:tcPr>
            <w:tcW w:w="1387" w:type="dxa"/>
            <w:noWrap/>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_GB2312"/>
                <w:sz w:val="32"/>
                <w:szCs w:val="32"/>
              </w:rPr>
            </w:pPr>
            <w:r>
              <w:rPr>
                <w:rFonts w:hint="eastAsia" w:ascii="仿宋" w:hAnsi="仿宋" w:eastAsia="仿宋" w:cs="仿宋_GB2312"/>
                <w:sz w:val="32"/>
                <w:szCs w:val="32"/>
              </w:rPr>
              <w:t>25cm</w:t>
            </w:r>
          </w:p>
        </w:tc>
        <w:tc>
          <w:tcPr>
            <w:tcW w:w="1294" w:type="dxa"/>
            <w:noWrap/>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_GB2312"/>
                <w:sz w:val="32"/>
                <w:szCs w:val="32"/>
              </w:rPr>
            </w:pPr>
            <w:r>
              <w:rPr>
                <w:rFonts w:hint="eastAsia" w:ascii="仿宋" w:hAnsi="仿宋" w:eastAsia="仿宋" w:cs="仿宋_GB2312"/>
                <w:sz w:val="32"/>
                <w:szCs w:val="32"/>
              </w:rPr>
              <w:t>40cm</w:t>
            </w:r>
          </w:p>
        </w:tc>
        <w:tc>
          <w:tcPr>
            <w:tcW w:w="1181" w:type="dxa"/>
            <w:noWrap/>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_GB2312"/>
                <w:sz w:val="32"/>
                <w:szCs w:val="32"/>
              </w:rPr>
            </w:pPr>
            <w:r>
              <w:rPr>
                <w:rFonts w:hint="eastAsia" w:ascii="仿宋" w:hAnsi="仿宋" w:eastAsia="仿宋" w:cs="仿宋_GB2312"/>
                <w:sz w:val="32"/>
                <w:szCs w:val="32"/>
              </w:rPr>
              <w:t>60cm</w:t>
            </w:r>
          </w:p>
        </w:tc>
        <w:tc>
          <w:tcPr>
            <w:tcW w:w="1407" w:type="dxa"/>
            <w:noWrap/>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_GB2312"/>
                <w:sz w:val="32"/>
                <w:szCs w:val="32"/>
              </w:rPr>
            </w:pPr>
            <w:r>
              <w:rPr>
                <w:rFonts w:hint="eastAsia" w:ascii="仿宋" w:hAnsi="仿宋" w:eastAsia="仿宋" w:cs="仿宋_GB2312"/>
                <w:sz w:val="32"/>
                <w:szCs w:val="32"/>
              </w:rPr>
              <w:t>60cm</w:t>
            </w:r>
          </w:p>
        </w:tc>
        <w:tc>
          <w:tcPr>
            <w:tcW w:w="1462" w:type="dxa"/>
            <w:noWrap/>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_GB2312"/>
                <w:sz w:val="32"/>
                <w:szCs w:val="32"/>
              </w:rPr>
            </w:pPr>
            <w:r>
              <w:rPr>
                <w:rFonts w:hint="eastAsia" w:ascii="仿宋" w:hAnsi="仿宋" w:eastAsia="仿宋" w:cs="仿宋_GB2312"/>
                <w:sz w:val="32"/>
                <w:szCs w:val="32"/>
              </w:rPr>
              <w:t>90cm</w:t>
            </w:r>
          </w:p>
        </w:tc>
      </w:tr>
    </w:tbl>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spacing w:val="22"/>
          <w:sz w:val="32"/>
          <w:szCs w:val="32"/>
        </w:rPr>
      </w:pP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_GB2312"/>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挖种植穴</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（1）掌握好坑形和地点：以定植点为圆心，按规格在地面划一圆圈，从周边向下挖坑，按深度垂直挖到底，不能挖成上大下小的锅底形。</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（2）挖坑时发现电缆、管道等，应停止操作，及时找有关部门配合解决；绿地内挖自然式树木栽植穴时，如发现有严重影响操作的地下障碍屋时，应与设计人员协商，适当改动位置。</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落叶乔木类种植穴规格（cm）</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1"/>
        <w:gridCol w:w="284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1" w:type="dxa"/>
            <w:noWrap/>
          </w:tcPr>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 w:hAnsi="仿宋" w:eastAsia="仿宋" w:cs="仿宋"/>
                <w:sz w:val="32"/>
                <w:szCs w:val="32"/>
              </w:rPr>
            </w:pPr>
            <w:r>
              <w:rPr>
                <w:rFonts w:hint="eastAsia" w:ascii="仿宋" w:hAnsi="仿宋" w:eastAsia="仿宋" w:cs="仿宋"/>
                <w:sz w:val="32"/>
                <w:szCs w:val="32"/>
              </w:rPr>
              <w:t>胸  径</w:t>
            </w:r>
          </w:p>
        </w:tc>
        <w:tc>
          <w:tcPr>
            <w:tcW w:w="2840" w:type="dxa"/>
            <w:noWrap/>
          </w:tcPr>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 w:hAnsi="仿宋" w:eastAsia="仿宋" w:cs="仿宋"/>
                <w:sz w:val="32"/>
                <w:szCs w:val="32"/>
              </w:rPr>
            </w:pPr>
            <w:r>
              <w:rPr>
                <w:rFonts w:hint="eastAsia" w:ascii="仿宋" w:hAnsi="仿宋" w:eastAsia="仿宋" w:cs="仿宋"/>
                <w:sz w:val="32"/>
                <w:szCs w:val="32"/>
              </w:rPr>
              <w:t>种植穴深度</w:t>
            </w:r>
          </w:p>
        </w:tc>
        <w:tc>
          <w:tcPr>
            <w:tcW w:w="2841" w:type="dxa"/>
            <w:noWrap/>
          </w:tcPr>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 w:hAnsi="仿宋" w:eastAsia="仿宋" w:cs="仿宋"/>
                <w:sz w:val="32"/>
                <w:szCs w:val="32"/>
              </w:rPr>
            </w:pPr>
            <w:r>
              <w:rPr>
                <w:rFonts w:hint="eastAsia" w:ascii="仿宋" w:hAnsi="仿宋" w:eastAsia="仿宋" w:cs="仿宋"/>
                <w:sz w:val="32"/>
                <w:szCs w:val="32"/>
              </w:rPr>
              <w:t>种植穴直径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1" w:type="dxa"/>
            <w:noWrap/>
          </w:tcPr>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 w:hAnsi="仿宋" w:eastAsia="仿宋" w:cs="仿宋"/>
                <w:sz w:val="32"/>
                <w:szCs w:val="32"/>
              </w:rPr>
            </w:pPr>
            <w:r>
              <w:rPr>
                <w:rFonts w:hint="eastAsia" w:ascii="仿宋" w:hAnsi="仿宋" w:eastAsia="仿宋" w:cs="仿宋"/>
                <w:sz w:val="32"/>
                <w:szCs w:val="32"/>
              </w:rPr>
              <w:t>5.1-6.0</w:t>
            </w:r>
          </w:p>
        </w:tc>
        <w:tc>
          <w:tcPr>
            <w:tcW w:w="2840" w:type="dxa"/>
            <w:noWrap/>
          </w:tcPr>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 w:hAnsi="仿宋" w:eastAsia="仿宋" w:cs="仿宋"/>
                <w:sz w:val="32"/>
                <w:szCs w:val="32"/>
              </w:rPr>
            </w:pPr>
            <w:r>
              <w:rPr>
                <w:rFonts w:hint="eastAsia" w:ascii="仿宋" w:hAnsi="仿宋" w:eastAsia="仿宋" w:cs="仿宋"/>
                <w:sz w:val="32"/>
                <w:szCs w:val="32"/>
              </w:rPr>
              <w:t>60-70</w:t>
            </w:r>
          </w:p>
        </w:tc>
        <w:tc>
          <w:tcPr>
            <w:tcW w:w="2841" w:type="dxa"/>
            <w:noWrap/>
          </w:tcPr>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 w:hAnsi="仿宋" w:eastAsia="仿宋" w:cs="仿宋"/>
                <w:sz w:val="32"/>
                <w:szCs w:val="32"/>
              </w:rPr>
            </w:pPr>
            <w:r>
              <w:rPr>
                <w:rFonts w:hint="eastAsia" w:ascii="仿宋" w:hAnsi="仿宋" w:eastAsia="仿宋" w:cs="仿宋"/>
                <w:sz w:val="32"/>
                <w:szCs w:val="32"/>
              </w:rPr>
              <w:t>80-90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1" w:type="dxa"/>
            <w:noWrap/>
          </w:tcPr>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 w:hAnsi="仿宋" w:eastAsia="仿宋" w:cs="仿宋"/>
                <w:sz w:val="32"/>
                <w:szCs w:val="32"/>
              </w:rPr>
            </w:pPr>
            <w:r>
              <w:rPr>
                <w:rFonts w:hint="eastAsia" w:ascii="仿宋" w:hAnsi="仿宋" w:eastAsia="仿宋" w:cs="仿宋"/>
                <w:sz w:val="32"/>
                <w:szCs w:val="32"/>
              </w:rPr>
              <w:t>6.1-8.0</w:t>
            </w:r>
          </w:p>
        </w:tc>
        <w:tc>
          <w:tcPr>
            <w:tcW w:w="2840" w:type="dxa"/>
            <w:noWrap/>
          </w:tcPr>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 w:hAnsi="仿宋" w:eastAsia="仿宋" w:cs="仿宋"/>
                <w:sz w:val="32"/>
                <w:szCs w:val="32"/>
              </w:rPr>
            </w:pPr>
            <w:r>
              <w:rPr>
                <w:rFonts w:hint="eastAsia" w:ascii="仿宋" w:hAnsi="仿宋" w:eastAsia="仿宋" w:cs="仿宋"/>
                <w:sz w:val="32"/>
                <w:szCs w:val="32"/>
              </w:rPr>
              <w:t>70-80</w:t>
            </w:r>
          </w:p>
        </w:tc>
        <w:tc>
          <w:tcPr>
            <w:tcW w:w="2841" w:type="dxa"/>
            <w:noWrap/>
          </w:tcPr>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 w:hAnsi="仿宋" w:eastAsia="仿宋" w:cs="仿宋"/>
                <w:sz w:val="32"/>
                <w:szCs w:val="32"/>
              </w:rPr>
            </w:pPr>
            <w:r>
              <w:rPr>
                <w:rFonts w:hint="eastAsia" w:ascii="仿宋" w:hAnsi="仿宋" w:eastAsia="仿宋" w:cs="仿宋"/>
                <w:sz w:val="32"/>
                <w:szCs w:val="32"/>
              </w:rPr>
              <w:t>90-100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1" w:type="dxa"/>
            <w:noWrap/>
          </w:tcPr>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 w:hAnsi="仿宋" w:eastAsia="仿宋" w:cs="仿宋"/>
                <w:sz w:val="32"/>
                <w:szCs w:val="32"/>
              </w:rPr>
            </w:pPr>
            <w:r>
              <w:rPr>
                <w:rFonts w:hint="eastAsia" w:ascii="仿宋" w:hAnsi="仿宋" w:eastAsia="仿宋" w:cs="仿宋"/>
                <w:sz w:val="32"/>
                <w:szCs w:val="32"/>
              </w:rPr>
              <w:t>8.1-10</w:t>
            </w:r>
          </w:p>
        </w:tc>
        <w:tc>
          <w:tcPr>
            <w:tcW w:w="2840" w:type="dxa"/>
            <w:noWrap/>
          </w:tcPr>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 w:hAnsi="仿宋" w:eastAsia="仿宋" w:cs="仿宋"/>
                <w:sz w:val="32"/>
                <w:szCs w:val="32"/>
              </w:rPr>
            </w:pPr>
            <w:r>
              <w:rPr>
                <w:rFonts w:hint="eastAsia" w:ascii="仿宋" w:hAnsi="仿宋" w:eastAsia="仿宋" w:cs="仿宋"/>
                <w:sz w:val="32"/>
                <w:szCs w:val="32"/>
              </w:rPr>
              <w:t>80-90</w:t>
            </w:r>
          </w:p>
        </w:tc>
        <w:tc>
          <w:tcPr>
            <w:tcW w:w="2841" w:type="dxa"/>
            <w:noWrap/>
          </w:tcPr>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 w:hAnsi="仿宋" w:eastAsia="仿宋" w:cs="仿宋"/>
                <w:sz w:val="32"/>
                <w:szCs w:val="32"/>
              </w:rPr>
            </w:pPr>
            <w:r>
              <w:rPr>
                <w:rFonts w:hint="eastAsia" w:ascii="仿宋" w:hAnsi="仿宋" w:eastAsia="仿宋" w:cs="仿宋"/>
                <w:sz w:val="32"/>
                <w:szCs w:val="32"/>
              </w:rPr>
              <w:t>100-110</w:t>
            </w:r>
          </w:p>
        </w:tc>
      </w:tr>
    </w:tbl>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 w:hAnsi="仿宋" w:eastAsia="仿宋"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 w:hAnsi="仿宋" w:eastAsia="仿宋" w:cs="仿宋_GB2312"/>
          <w:sz w:val="32"/>
          <w:szCs w:val="32"/>
        </w:rPr>
      </w:pPr>
      <w:r>
        <w:rPr>
          <w:rFonts w:hint="eastAsia" w:ascii="仿宋" w:hAnsi="仿宋" w:eastAsia="仿宋" w:cs="仿宋_GB2312"/>
          <w:sz w:val="32"/>
          <w:szCs w:val="32"/>
        </w:rPr>
        <w:t>花灌木种植穴规格（cm）</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1"/>
        <w:gridCol w:w="284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1" w:type="dxa"/>
            <w:noWrap/>
          </w:tcPr>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 w:hAnsi="仿宋" w:eastAsia="仿宋" w:cs="仿宋"/>
                <w:sz w:val="32"/>
                <w:szCs w:val="32"/>
              </w:rPr>
            </w:pPr>
            <w:r>
              <w:rPr>
                <w:rFonts w:hint="eastAsia" w:ascii="仿宋" w:hAnsi="仿宋" w:eastAsia="仿宋" w:cs="仿宋"/>
                <w:sz w:val="32"/>
                <w:szCs w:val="32"/>
              </w:rPr>
              <w:t>冠  径</w:t>
            </w:r>
          </w:p>
        </w:tc>
        <w:tc>
          <w:tcPr>
            <w:tcW w:w="2840" w:type="dxa"/>
            <w:noWrap/>
          </w:tcPr>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 w:hAnsi="仿宋" w:eastAsia="仿宋" w:cs="仿宋"/>
                <w:sz w:val="32"/>
                <w:szCs w:val="32"/>
              </w:rPr>
            </w:pPr>
            <w:r>
              <w:rPr>
                <w:rFonts w:hint="eastAsia" w:ascii="仿宋" w:hAnsi="仿宋" w:eastAsia="仿宋" w:cs="仿宋"/>
                <w:sz w:val="32"/>
                <w:szCs w:val="32"/>
              </w:rPr>
              <w:t>种植穴深度</w:t>
            </w:r>
          </w:p>
        </w:tc>
        <w:tc>
          <w:tcPr>
            <w:tcW w:w="2841" w:type="dxa"/>
            <w:noWrap/>
          </w:tcPr>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 w:hAnsi="仿宋" w:eastAsia="仿宋" w:cs="仿宋"/>
                <w:sz w:val="32"/>
                <w:szCs w:val="32"/>
              </w:rPr>
            </w:pPr>
            <w:r>
              <w:rPr>
                <w:rFonts w:hint="eastAsia" w:ascii="仿宋" w:hAnsi="仿宋" w:eastAsia="仿宋" w:cs="仿宋"/>
                <w:sz w:val="32"/>
                <w:szCs w:val="32"/>
              </w:rPr>
              <w:t>种植穴直径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1" w:type="dxa"/>
            <w:noWrap/>
          </w:tcPr>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 w:hAnsi="仿宋" w:eastAsia="仿宋" w:cs="仿宋"/>
                <w:sz w:val="32"/>
                <w:szCs w:val="32"/>
              </w:rPr>
            </w:pPr>
            <w:r>
              <w:rPr>
                <w:rFonts w:hint="eastAsia" w:ascii="仿宋" w:hAnsi="仿宋" w:eastAsia="仿宋" w:cs="仿宋"/>
                <w:sz w:val="32"/>
                <w:szCs w:val="32"/>
              </w:rPr>
              <w:t>100</w:t>
            </w:r>
          </w:p>
        </w:tc>
        <w:tc>
          <w:tcPr>
            <w:tcW w:w="2840" w:type="dxa"/>
            <w:noWrap/>
          </w:tcPr>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 w:hAnsi="仿宋" w:eastAsia="仿宋" w:cs="仿宋"/>
                <w:sz w:val="32"/>
                <w:szCs w:val="32"/>
              </w:rPr>
            </w:pPr>
            <w:r>
              <w:rPr>
                <w:rFonts w:hint="eastAsia" w:ascii="仿宋" w:hAnsi="仿宋" w:eastAsia="仿宋" w:cs="仿宋"/>
                <w:sz w:val="32"/>
                <w:szCs w:val="32"/>
              </w:rPr>
              <w:t>60-70</w:t>
            </w:r>
          </w:p>
        </w:tc>
        <w:tc>
          <w:tcPr>
            <w:tcW w:w="2841" w:type="dxa"/>
            <w:noWrap/>
          </w:tcPr>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 w:hAnsi="仿宋" w:eastAsia="仿宋" w:cs="仿宋"/>
                <w:sz w:val="32"/>
                <w:szCs w:val="32"/>
              </w:rPr>
            </w:pPr>
            <w:r>
              <w:rPr>
                <w:rFonts w:hint="eastAsia" w:ascii="仿宋" w:hAnsi="仿宋" w:eastAsia="仿宋" w:cs="仿宋"/>
                <w:sz w:val="32"/>
                <w:szCs w:val="32"/>
              </w:rPr>
              <w:t>70-90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1" w:type="dxa"/>
            <w:noWrap/>
          </w:tcPr>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 w:hAnsi="仿宋" w:eastAsia="仿宋" w:cs="仿宋"/>
                <w:sz w:val="32"/>
                <w:szCs w:val="32"/>
              </w:rPr>
            </w:pPr>
            <w:r>
              <w:rPr>
                <w:rFonts w:hint="eastAsia" w:ascii="仿宋" w:hAnsi="仿宋" w:eastAsia="仿宋" w:cs="仿宋"/>
                <w:sz w:val="32"/>
                <w:szCs w:val="32"/>
              </w:rPr>
              <w:t>200</w:t>
            </w:r>
          </w:p>
        </w:tc>
        <w:tc>
          <w:tcPr>
            <w:tcW w:w="2840" w:type="dxa"/>
            <w:noWrap/>
          </w:tcPr>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 w:hAnsi="仿宋" w:eastAsia="仿宋" w:cs="仿宋"/>
                <w:sz w:val="32"/>
                <w:szCs w:val="32"/>
              </w:rPr>
            </w:pPr>
            <w:r>
              <w:rPr>
                <w:rFonts w:hint="eastAsia" w:ascii="仿宋" w:hAnsi="仿宋" w:eastAsia="仿宋" w:cs="仿宋"/>
                <w:sz w:val="32"/>
                <w:szCs w:val="32"/>
              </w:rPr>
              <w:t>70-90</w:t>
            </w:r>
          </w:p>
        </w:tc>
        <w:tc>
          <w:tcPr>
            <w:tcW w:w="2841" w:type="dxa"/>
            <w:noWrap/>
          </w:tcPr>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 w:hAnsi="仿宋" w:eastAsia="仿宋" w:cs="仿宋"/>
                <w:sz w:val="32"/>
                <w:szCs w:val="32"/>
              </w:rPr>
            </w:pPr>
            <w:r>
              <w:rPr>
                <w:rFonts w:hint="eastAsia" w:ascii="仿宋" w:hAnsi="仿宋" w:eastAsia="仿宋" w:cs="仿宋"/>
                <w:sz w:val="32"/>
                <w:szCs w:val="32"/>
              </w:rPr>
              <w:t>90-110</w:t>
            </w:r>
          </w:p>
        </w:tc>
      </w:tr>
    </w:tbl>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 w:hAnsi="仿宋" w:eastAsia="仿宋" w:cs="仿宋_GB2312"/>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CESI楷体-GB2312" w:hAnsi="CESI楷体-GB2312" w:eastAsia="CESI楷体-GB2312" w:cs="CESI楷体-GB2312"/>
          <w:b w:val="0"/>
          <w:bCs w:val="0"/>
          <w:sz w:val="32"/>
          <w:szCs w:val="32"/>
        </w:rPr>
      </w:pPr>
      <w:r>
        <w:rPr>
          <w:rFonts w:hint="eastAsia" w:ascii="仿宋" w:hAnsi="仿宋" w:eastAsia="仿宋" w:cs="仿宋_GB2312"/>
          <w:b/>
          <w:bCs/>
          <w:sz w:val="32"/>
          <w:szCs w:val="32"/>
        </w:rPr>
        <w:t>　　</w:t>
      </w:r>
      <w:r>
        <w:rPr>
          <w:rFonts w:hint="eastAsia" w:ascii="CESI楷体-GB2312" w:hAnsi="CESI楷体-GB2312" w:eastAsia="CESI楷体-GB2312" w:cs="CESI楷体-GB2312"/>
          <w:b w:val="0"/>
          <w:bCs w:val="0"/>
          <w:sz w:val="32"/>
          <w:szCs w:val="32"/>
        </w:rPr>
        <w:t>（三）苗木选择、起挖、运输、假植</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1、选择的苗木规格、树形都应符合设计要求，同时无病虫害，无机械损伤，长势健壮，根系发达。营造林绿化一般选择2年生以上的容器苗。</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2、苗木起挖应达到一定深度和幅度，确保根系完整，苗干无机械损伤，苗根无劈裂，针叶树顶芽健全并标明南北方向；适当修剪过长根系、劈裂根系、病虫害根系。</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3、苗木运输，根向行车方向码放，苗干捆牢，苗根下加垫层，做到随起、随运、随栽。长途运输应将苗根覆盖并保持根系湿润。</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4、苗木起挖后不能及时运出，或是运到施工地不能及时栽植均须采用临时假植方法。如遇大风或日照强、空气干燥的天气，应适当喷水。</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（四）乔灌木种植</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1．栽植前的苗木处理：不带土球的亚乔、乔木要水浸10—20小时。水浸后要修剪掉损伤根和严重劈裂根，阔叶乔木树冠要修掉病虫枝、折断枝、稠密枝和较大的侧枝。</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栽植：苗木放入坑穴后，深浅要适宜，一般阔叶乔木的深度应超过原土痕的10-15cm；带土球的树种应超过原土痕的5-10cm；灌木栽植深度超过原土痕10-15cm。同时保持苗木在栽植点上并垂直地面，先填表土，后填心土；带土球的苗木在填土前要除掉包装物。栽植时要苗根舒展，分层踩实，即三埋两踩一提苗法。栽植后，修筑径1.0m、高0.1-0.15m的围堰，充分灌水，使用全苗时，还要向树冠喷水以减少树冠蒸腾，待水完全渗透到土壤中后覆3—5cm表土。</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如栽植坑土质不好（含有较多的三合土、煤屑、石块、碎砖、水泥、废金属等）必须全部更换种植土。</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灌水：新植苗木应在当日浇透第一遍水，栽植后7—10天要进行第二次浇水，以后应根据实际情况及时补水，以确保新植树木成活。栽植时一定要严格遵守随运苗、随栽植的程序，杜绝苗根长时间经受风吹日晒。针叶乔木和苗木胸径≧6cm采用木棍支撑。</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4．补植：补植于第二年春季进行。使用的苗木要比种植时的苗木规格高一些。</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CESI楷体-GB2312" w:hAnsi="CESI楷体-GB2312" w:eastAsia="CESI楷体-GB2312" w:cs="CESI楷体-GB2312"/>
          <w:sz w:val="32"/>
          <w:szCs w:val="32"/>
        </w:rPr>
      </w:pPr>
      <w:r>
        <w:rPr>
          <w:rFonts w:hint="eastAsia" w:ascii="CESI楷体-GB2312" w:hAnsi="CESI楷体-GB2312" w:eastAsia="CESI楷体-GB2312" w:cs="CESI楷体-GB2312"/>
          <w:sz w:val="32"/>
          <w:szCs w:val="32"/>
        </w:rPr>
        <w:t>（五）地被种植</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地被以自播繁衍花卉和宿根花卉为主，需水量及对土壤要求均较草坪低。花苗株行距依植株高低、分蘖多少和冠丛大小决定，以成苗后不露出地面为宜。</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（1）自播繁衍花卉：播种时用干燥清洁的沙子与种子混合播撒，播后压实保证种子与土壤接触良好，发芽期应保证一定的土壤和空气湿度。夏季开花的种类忌干燥土壤，秋播花卉以表土深厚的粘质壤土为宜。</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（2）宿根花卉：要求土壤排水良好。以分株繁殖为主，均在休眠期进行。栽植时应深翻土壤、施入足量有机肥，以满足多年连续开花需求。</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CESI楷体-GB2312" w:hAnsi="CESI楷体-GB2312" w:eastAsia="CESI楷体-GB2312" w:cs="CESI楷体-GB2312"/>
          <w:b w:val="0"/>
          <w:bCs w:val="0"/>
          <w:sz w:val="32"/>
          <w:szCs w:val="32"/>
        </w:rPr>
      </w:pPr>
      <w:r>
        <w:rPr>
          <w:rFonts w:hint="eastAsia" w:ascii="CESI楷体-GB2312" w:hAnsi="CESI楷体-GB2312" w:eastAsia="CESI楷体-GB2312" w:cs="CESI楷体-GB2312"/>
          <w:b w:val="0"/>
          <w:bCs w:val="0"/>
          <w:sz w:val="32"/>
          <w:szCs w:val="32"/>
        </w:rPr>
        <w:t>（六）养护管理</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 w:hAnsi="仿宋" w:eastAsia="仿宋" w:cs="仿宋_GB2312"/>
          <w:sz w:val="32"/>
          <w:szCs w:val="32"/>
        </w:rPr>
        <w:t>1</w:t>
      </w:r>
      <w:r>
        <w:rPr>
          <w:rFonts w:hint="eastAsia" w:ascii="仿宋_GB2312" w:hAnsi="仿宋_GB2312" w:eastAsia="仿宋_GB2312" w:cs="仿宋_GB2312"/>
          <w:sz w:val="32"/>
          <w:szCs w:val="32"/>
        </w:rPr>
        <w:t>.扶正加固</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时检查树木支架，及时进行加固，树坑泥土下沉缺土的应及时覆土填平，防止雨后积水引起树根腐烂；树坑泥土堆得过高的，要进行平整，防止深埋影响根部生长发育；树木如有倾斜歪倒的，要及时扶正，应加固支杆。</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2.松土除草</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在天暖解冻后，要对树干周围松土，使根部表层土壤经常保持疏松，有利于施肥及浇水，便于通气透水，利于树木根系的生长发育。从5月开始一直到9、10月为止，一般20天～30天可进行一次松土除草。</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3.浇水</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据天气气候情况，判断树木是否缺水，对喜干旱和喜水湿的植物分类区分，浇水围堰要保证不跑水、不漏水。开花的乔灌木适当增大浇水量。</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4.修剪</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技术人员要明确修剪目的，掌握树木生长习性、技术措施、注意事项等，充分考虑每种树在不同区域的景观效果和生长特点，尽量尊重树木固有的生长形态，如叶芽、花芽的分化期等，避免把花芽剪掉。</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5.施肥</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施肥可增加土壤养分、改良土壤结构、补充营养元素以达到增强树势的目的。用肥料改善土壤结构的过程中应尽量采用生态肥料，不同植物种类和不同树龄适当淋水，并在春、秋季重点施肥2～3次。</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6.病虫害防治</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及时做好病虫害的监测和防治工作，改变危害后以喷药为主的被动防治为危害前以预防为主的主动防治，从以防幼为主转向防成虫为主。实际工作中，严格执行苗木进场前的检疫工作；水肥管理应及时合理，以促进植物生长势，增强抗病虫害的能力；及时清除病虫枝叶，消灭病虫源。</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7.防寒保温</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气转冷，植物生长速度减慢，体内所含水分相对较低，为了提高成活率，使树木免受冻害影响，安全越冬，保证树木明年春天正常发芽，应采取相应防寒措施：灌足越冬水，覆盖树盘土，落叶乔木树干进行包裹，搭建防风障等。</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8.地被养护管理</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地被通常以粗放管理为主，如发现斑秃现象应及时查找原因补秃，并采取增加土壤肥力或换土等措施增强新植地被苗的生活力。自播花卉要及时清除杂草。</w:t>
      </w:r>
    </w:p>
    <w:p>
      <w:pPr>
        <w:keepNext w:val="0"/>
        <w:keepLines w:val="0"/>
        <w:pageBreakBefore w:val="0"/>
        <w:kinsoku/>
        <w:wordWrap/>
        <w:overflowPunct/>
        <w:topLinePunct w:val="0"/>
        <w:autoSpaceDE/>
        <w:autoSpaceDN/>
        <w:bidi w:val="0"/>
        <w:adjustRightInd/>
        <w:snapToGrid/>
        <w:spacing w:line="560" w:lineRule="exact"/>
        <w:ind w:firstLine="632" w:firstLineChars="200"/>
        <w:jc w:val="left"/>
        <w:textAlignment w:val="auto"/>
        <w:rPr>
          <w:rFonts w:hint="eastAsia" w:ascii="CESI楷体-GB2312" w:hAnsi="CESI楷体-GB2312" w:eastAsia="CESI楷体-GB2312" w:cs="CESI楷体-GB2312"/>
          <w:b w:val="0"/>
          <w:bCs w:val="0"/>
          <w:sz w:val="32"/>
          <w:szCs w:val="32"/>
        </w:rPr>
      </w:pPr>
      <w:r>
        <w:rPr>
          <w:rFonts w:hint="eastAsia" w:ascii="CESI楷体-GB2312" w:hAnsi="CESI楷体-GB2312" w:eastAsia="CESI楷体-GB2312" w:cs="CESI楷体-GB2312"/>
          <w:b w:val="0"/>
          <w:bCs w:val="0"/>
          <w:sz w:val="32"/>
          <w:szCs w:val="32"/>
          <w:lang w:eastAsia="zh-CN"/>
        </w:rPr>
        <w:t>（七）</w:t>
      </w:r>
      <w:r>
        <w:rPr>
          <w:rFonts w:hint="eastAsia" w:ascii="CESI楷体-GB2312" w:hAnsi="CESI楷体-GB2312" w:eastAsia="CESI楷体-GB2312" w:cs="CESI楷体-GB2312"/>
          <w:b w:val="0"/>
          <w:bCs w:val="0"/>
          <w:sz w:val="32"/>
          <w:szCs w:val="32"/>
        </w:rPr>
        <w:t>保障措施</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1．组织保障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：成立村屯绿化工作领导小组，并把村屯绿化工作纳入绩效考核重要内容等。</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2．制度保障：村屯绿化工作的全过程都要明确责任人及其具体责任。村屯绿化工作的管理要落实到具体部门，落实责任。要落实主管领导、主要技术负责人及其具体责任。</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3．资金保障：按照资金管理有关规定和要求，制定具体的资金管理办法与措施。</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4．管理保障：明确需要建立健全的各项管理制度与机制，提出确保村屯绿化工作扎实、稳妥、有序推进，保质保量完成任务的具体措施。</w:t>
      </w:r>
    </w:p>
    <w:p>
      <w:pPr>
        <w:spacing w:line="560" w:lineRule="exact"/>
        <w:rPr>
          <w:rFonts w:ascii="仿宋_GB2312" w:hAnsi="仿宋"/>
          <w:szCs w:val="32"/>
        </w:rPr>
      </w:pPr>
      <w:r>
        <w:rPr>
          <w:rFonts w:hint="eastAsia" w:ascii="仿宋_GB2312" w:hAnsi="仿宋_GB2312" w:eastAsia="仿宋_GB2312" w:cs="仿宋_GB2312"/>
          <w:sz w:val="32"/>
          <w:szCs w:val="32"/>
        </w:rPr>
        <w:t>5．宣传发动：要明确具体措施，利用各种新闻媒体加强对村屯绿化工作的宣传，结合公示工作，做好宣传发动，为全面推进村屯绿化工作创造良好的氛围。</w:t>
      </w:r>
    </w:p>
    <w:sectPr>
      <w:headerReference r:id="rId3" w:type="default"/>
      <w:footerReference r:id="rId5" w:type="default"/>
      <w:headerReference r:id="rId4" w:type="even"/>
      <w:footerReference r:id="rId6" w:type="even"/>
      <w:pgSz w:w="11907" w:h="16840"/>
      <w:pgMar w:top="2098" w:right="1474" w:bottom="1985" w:left="1588" w:header="851" w:footer="1418" w:gutter="0"/>
      <w:pgNumType w:fmt="numberInDash"/>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CESI楷体-GB2312">
    <w:altName w:val="宋体"/>
    <w:panose1 w:val="02000500000000000000"/>
    <w:charset w:val="86"/>
    <w:family w:val="auto"/>
    <w:pitch w:val="default"/>
    <w:sig w:usb0="00000000" w:usb1="00000000" w:usb2="00000012"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- 1 -</w:t>
                          </w:r>
                          <w:r>
                            <w:rPr>
                              <w:rFonts w:hint="eastAsia" w:asciiTheme="minorEastAsia" w:hAnsiTheme="minorEastAsia" w:eastAsiaTheme="minorEastAsia" w:cstheme="minorEastAsia"/>
                              <w:sz w:val="21"/>
                              <w:szCs w:val="21"/>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2"/>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- 1 -</w:t>
                    </w:r>
                    <w:r>
                      <w:rPr>
                        <w:rFonts w:hint="eastAsia" w:asciiTheme="minorEastAsia" w:hAnsiTheme="minorEastAsia" w:eastAsiaTheme="minorEastAsia" w:cstheme="minorEastAsia"/>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80" w:firstLineChars="10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- 2 -</w:t>
                          </w:r>
                          <w:r>
                            <w:rPr>
                              <w:rFonts w:hint="eastAsia" w:asciiTheme="minorEastAsia" w:hAnsiTheme="minorEastAsia" w:eastAsiaTheme="minorEastAsia" w:cstheme="minorEastAsia"/>
                              <w:sz w:val="21"/>
                              <w:szCs w:val="21"/>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- 2 -</w:t>
                    </w:r>
                    <w:r>
                      <w:rPr>
                        <w:rFonts w:hint="eastAsia" w:asciiTheme="minorEastAsia" w:hAnsiTheme="minorEastAsia" w:eastAsiaTheme="minorEastAsia" w:cstheme="minorEastAsia"/>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F8D056"/>
    <w:multiLevelType w:val="singleLevel"/>
    <w:tmpl w:val="DAF8D056"/>
    <w:lvl w:ilvl="0" w:tentative="0">
      <w:start w:val="1"/>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hM2Q3NTQ4MDBiOTkyZmM0MGYzZGQ1N2EzOGM4ZTcifQ=="/>
  </w:docVars>
  <w:rsids>
    <w:rsidRoot w:val="0088283F"/>
    <w:rsid w:val="0001504F"/>
    <w:rsid w:val="00034D63"/>
    <w:rsid w:val="0004750E"/>
    <w:rsid w:val="00056E5E"/>
    <w:rsid w:val="000974D1"/>
    <w:rsid w:val="000E7E97"/>
    <w:rsid w:val="00100B5D"/>
    <w:rsid w:val="00111528"/>
    <w:rsid w:val="001455BE"/>
    <w:rsid w:val="00175624"/>
    <w:rsid w:val="001B551D"/>
    <w:rsid w:val="002335AF"/>
    <w:rsid w:val="00236B2A"/>
    <w:rsid w:val="002412EE"/>
    <w:rsid w:val="00260B9A"/>
    <w:rsid w:val="00263412"/>
    <w:rsid w:val="002647E1"/>
    <w:rsid w:val="00285853"/>
    <w:rsid w:val="002A2367"/>
    <w:rsid w:val="002A4C7C"/>
    <w:rsid w:val="0031153B"/>
    <w:rsid w:val="00355C3A"/>
    <w:rsid w:val="00356CB2"/>
    <w:rsid w:val="00373790"/>
    <w:rsid w:val="003900FC"/>
    <w:rsid w:val="0039790C"/>
    <w:rsid w:val="00406FAA"/>
    <w:rsid w:val="004339AB"/>
    <w:rsid w:val="004415E7"/>
    <w:rsid w:val="004431CC"/>
    <w:rsid w:val="00446EB1"/>
    <w:rsid w:val="00452C70"/>
    <w:rsid w:val="00454BB3"/>
    <w:rsid w:val="00460D43"/>
    <w:rsid w:val="00467B94"/>
    <w:rsid w:val="00485982"/>
    <w:rsid w:val="004A4C01"/>
    <w:rsid w:val="004D131D"/>
    <w:rsid w:val="004E5B35"/>
    <w:rsid w:val="004F0662"/>
    <w:rsid w:val="005670A7"/>
    <w:rsid w:val="00582252"/>
    <w:rsid w:val="005E661F"/>
    <w:rsid w:val="00651D0C"/>
    <w:rsid w:val="006E1602"/>
    <w:rsid w:val="006F4A8D"/>
    <w:rsid w:val="006F7C2D"/>
    <w:rsid w:val="0073489A"/>
    <w:rsid w:val="00746D9A"/>
    <w:rsid w:val="0074764C"/>
    <w:rsid w:val="00763366"/>
    <w:rsid w:val="00796C1A"/>
    <w:rsid w:val="00801533"/>
    <w:rsid w:val="00810ADE"/>
    <w:rsid w:val="00812B3A"/>
    <w:rsid w:val="00834F9E"/>
    <w:rsid w:val="00873D66"/>
    <w:rsid w:val="00880D2D"/>
    <w:rsid w:val="0088283F"/>
    <w:rsid w:val="00887454"/>
    <w:rsid w:val="00892A42"/>
    <w:rsid w:val="008B724D"/>
    <w:rsid w:val="008E16D3"/>
    <w:rsid w:val="00913D40"/>
    <w:rsid w:val="00952159"/>
    <w:rsid w:val="009B0493"/>
    <w:rsid w:val="009C1563"/>
    <w:rsid w:val="009E5A6B"/>
    <w:rsid w:val="00A46ED0"/>
    <w:rsid w:val="00A513F7"/>
    <w:rsid w:val="00A729B0"/>
    <w:rsid w:val="00AC09E0"/>
    <w:rsid w:val="00B21883"/>
    <w:rsid w:val="00B62DAD"/>
    <w:rsid w:val="00C11C40"/>
    <w:rsid w:val="00C4231A"/>
    <w:rsid w:val="00C548E3"/>
    <w:rsid w:val="00C6493E"/>
    <w:rsid w:val="00C729F9"/>
    <w:rsid w:val="00C72D07"/>
    <w:rsid w:val="00C746A3"/>
    <w:rsid w:val="00C82366"/>
    <w:rsid w:val="00C90A59"/>
    <w:rsid w:val="00CE1915"/>
    <w:rsid w:val="00D041CA"/>
    <w:rsid w:val="00D260A0"/>
    <w:rsid w:val="00D279C2"/>
    <w:rsid w:val="00D377B9"/>
    <w:rsid w:val="00D457E1"/>
    <w:rsid w:val="00DB37AF"/>
    <w:rsid w:val="00E21049"/>
    <w:rsid w:val="00E44101"/>
    <w:rsid w:val="00E61C62"/>
    <w:rsid w:val="00EA6176"/>
    <w:rsid w:val="00EF1371"/>
    <w:rsid w:val="00F0438B"/>
    <w:rsid w:val="00F42C7E"/>
    <w:rsid w:val="00F53CB0"/>
    <w:rsid w:val="00F610C6"/>
    <w:rsid w:val="00F66A4D"/>
    <w:rsid w:val="00FA46D2"/>
    <w:rsid w:val="00FB0626"/>
    <w:rsid w:val="00FE02E0"/>
    <w:rsid w:val="0D332A5F"/>
    <w:rsid w:val="3B76086F"/>
    <w:rsid w:val="3F0359AE"/>
    <w:rsid w:val="58DF66C8"/>
    <w:rsid w:val="5A9182C8"/>
    <w:rsid w:val="6BDF123A"/>
    <w:rsid w:val="7AAE0F6D"/>
    <w:rsid w:val="7F5F4906"/>
    <w:rsid w:val="AEFDB566"/>
    <w:rsid w:val="BCFD0AE2"/>
    <w:rsid w:val="BD7E4DBF"/>
    <w:rsid w:val="BE3EDC45"/>
    <w:rsid w:val="BFF5F7E5"/>
    <w:rsid w:val="EB77D125"/>
    <w:rsid w:val="FBB9FB1B"/>
    <w:rsid w:val="FD8F4F53"/>
    <w:rsid w:val="FE7FC7FE"/>
    <w:rsid w:val="FEF7C7FB"/>
    <w:rsid w:val="FFFFA04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8">
    <w:name w:val="页脚 Char"/>
    <w:basedOn w:val="7"/>
    <w:link w:val="2"/>
    <w:qFormat/>
    <w:locked/>
    <w:uiPriority w:val="99"/>
    <w:rPr>
      <w:rFonts w:cs="Times New Roman"/>
      <w:sz w:val="18"/>
      <w:szCs w:val="18"/>
    </w:rPr>
  </w:style>
  <w:style w:type="character" w:customStyle="1" w:styleId="9">
    <w:name w:val="页眉 Char"/>
    <w:basedOn w:val="7"/>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3751</Words>
  <Characters>3967</Characters>
  <Lines>3</Lines>
  <Paragraphs>1</Paragraphs>
  <TotalTime>14</TotalTime>
  <ScaleCrop>false</ScaleCrop>
  <LinksUpToDate>false</LinksUpToDate>
  <CharactersWithSpaces>4035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2008-02-17T07:51:00Z</dcterms:created>
  <dc:creator>zhangchao</dc:creator>
  <cp:lastModifiedBy>XC</cp:lastModifiedBy>
  <cp:lastPrinted>2023-04-17T15:48:00Z</cp:lastPrinted>
  <dcterms:modified xsi:type="dcterms:W3CDTF">2023-06-21T07:04:06Z</dcterms:modified>
  <dc:title>鞍西政办发〔2020〕号</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4FEC99FC2097497FBB2CBED5C1227F31_13</vt:lpwstr>
  </property>
</Properties>
</file>