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设施农用地备案需提供材料（告知单）</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土地流转协议及三方用地协议。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2、个人的身份证复印件（如有营业执照、法人代表身份证复印件则额外提供）。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3、图件：设施农用地平面布置图及村委会公示照片，在平面图上标注拐点坐标、拟建设施分项面积，村委会签署意见；土地流转范围的局部土地利用现状。</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1、平面布置图在村委会、街道办事处公示栏公示，时间为5个工作日，公示期内无异议的村委会、街道办事处出具证明。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2、未经备案先行动工建设的，需村委会、街道办事处提供违法用地查处意见。（查处意见中注明违法事实并加盖公章）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3、自然资源局、农业农村局收到备案登记申请及相关资料后10个工作日内进行实地查勘，15个工作日内办结。</w:t>
      </w:r>
    </w:p>
    <w:p>
      <w:pPr>
        <w:ind w:firstLine="64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2"/>
          <w:szCs w:val="32"/>
        </w:rPr>
        <w:t>4、备案上报所需材料一式两份，自然资源局、农业农村局各一份。</w:t>
      </w:r>
    </w:p>
    <w:p>
      <w:pPr>
        <w:tabs>
          <w:tab w:val="left" w:pos="5945"/>
        </w:tabs>
        <w:spacing w:line="560" w:lineRule="exact"/>
        <w:rPr>
          <w:rFonts w:hint="eastAsia" w:ascii="仿宋_GB2312" w:hAnsi="仿宋_GB2312" w:eastAsia="仿宋_GB2312" w:cs="仿宋_GB2312"/>
          <w:sz w:val="36"/>
          <w:szCs w:val="36"/>
        </w:rPr>
        <w:sectPr>
          <w:footerReference r:id="rId3" w:type="default"/>
          <w:pgSz w:w="11906" w:h="16838"/>
          <w:pgMar w:top="1440" w:right="1463" w:bottom="1440" w:left="1463" w:header="851" w:footer="992" w:gutter="0"/>
          <w:pgNumType w:fmt="numberInDash"/>
          <w:cols w:space="720" w:num="1"/>
          <w:docGrid w:type="lines" w:linePitch="312" w:charSpace="0"/>
        </w:sectPr>
      </w:pPr>
    </w:p>
    <w:p>
      <w:pPr>
        <w:tabs>
          <w:tab w:val="left" w:pos="5945"/>
        </w:tabs>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设施农业用地备案表</w:t>
      </w:r>
    </w:p>
    <w:p>
      <w:pPr>
        <w:wordWrap w:val="0"/>
        <w:spacing w:line="3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铁西设施农备</w:t>
      </w:r>
      <w:r>
        <w:rPr>
          <w:rFonts w:hint="eastAsia" w:ascii="方正仿宋_GBK" w:hAnsi="方正仿宋_GBK" w:eastAsia="方正仿宋_GBK" w:cs="方正仿宋_GBK"/>
          <w:sz w:val="24"/>
        </w:rPr>
        <w:t>〔2021〕第</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号</w:t>
      </w:r>
    </w:p>
    <w:tbl>
      <w:tblPr>
        <w:tblStyle w:val="5"/>
        <w:tblW w:w="9600"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709"/>
        <w:gridCol w:w="1336"/>
        <w:gridCol w:w="760"/>
        <w:gridCol w:w="1385"/>
        <w:gridCol w:w="775"/>
        <w:gridCol w:w="1152"/>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82"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经营者</w:t>
            </w:r>
          </w:p>
        </w:tc>
        <w:tc>
          <w:tcPr>
            <w:tcW w:w="8118" w:type="dxa"/>
            <w:gridSpan w:val="7"/>
            <w:noWrap w:val="0"/>
            <w:vAlign w:val="top"/>
          </w:tcPr>
          <w:p>
            <w:pPr>
              <w:spacing w:line="3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82"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8118" w:type="dxa"/>
            <w:gridSpan w:val="7"/>
            <w:noWrap w:val="0"/>
            <w:vAlign w:val="top"/>
          </w:tcPr>
          <w:p>
            <w:pPr>
              <w:spacing w:line="3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82"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建设地点</w:t>
            </w:r>
          </w:p>
        </w:tc>
        <w:tc>
          <w:tcPr>
            <w:tcW w:w="8118" w:type="dxa"/>
            <w:gridSpan w:val="7"/>
            <w:noWrap w:val="0"/>
            <w:vAlign w:val="top"/>
          </w:tcPr>
          <w:p>
            <w:pPr>
              <w:spacing w:line="3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82"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用途</w:t>
            </w:r>
          </w:p>
        </w:tc>
        <w:tc>
          <w:tcPr>
            <w:tcW w:w="8118" w:type="dxa"/>
            <w:gridSpan w:val="7"/>
            <w:noWrap w:val="0"/>
            <w:vAlign w:val="top"/>
          </w:tcPr>
          <w:p>
            <w:pPr>
              <w:spacing w:line="3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trPr>
        <w:tc>
          <w:tcPr>
            <w:tcW w:w="1482" w:type="dxa"/>
            <w:vMerge w:val="restart"/>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土地权属及利用现状</w:t>
            </w:r>
          </w:p>
        </w:tc>
        <w:tc>
          <w:tcPr>
            <w:tcW w:w="4190" w:type="dxa"/>
            <w:gridSpan w:val="4"/>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农用地</w:t>
            </w:r>
          </w:p>
        </w:tc>
        <w:tc>
          <w:tcPr>
            <w:tcW w:w="1927" w:type="dxa"/>
            <w:gridSpan w:val="2"/>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建设用地</w:t>
            </w:r>
          </w:p>
        </w:tc>
        <w:tc>
          <w:tcPr>
            <w:tcW w:w="2001"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82" w:type="dxa"/>
            <w:vMerge w:val="continue"/>
            <w:noWrap w:val="0"/>
            <w:vAlign w:val="top"/>
          </w:tcPr>
          <w:p>
            <w:pPr>
              <w:spacing w:line="340" w:lineRule="exact"/>
              <w:jc w:val="center"/>
              <w:rPr>
                <w:rFonts w:ascii="方正仿宋_GBK" w:hAnsi="方正仿宋_GBK" w:eastAsia="方正仿宋_GBK" w:cs="方正仿宋_GBK"/>
                <w:sz w:val="24"/>
              </w:rPr>
            </w:pPr>
          </w:p>
        </w:tc>
        <w:tc>
          <w:tcPr>
            <w:tcW w:w="709" w:type="dxa"/>
            <w:noWrap w:val="0"/>
            <w:vAlign w:val="center"/>
          </w:tcPr>
          <w:p>
            <w:pPr>
              <w:spacing w:line="3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国有</w:t>
            </w:r>
          </w:p>
        </w:tc>
        <w:tc>
          <w:tcPr>
            <w:tcW w:w="1336" w:type="dxa"/>
            <w:noWrap w:val="0"/>
            <w:vAlign w:val="center"/>
          </w:tcPr>
          <w:p>
            <w:pPr>
              <w:spacing w:line="340" w:lineRule="exact"/>
              <w:ind w:firstLine="600" w:firstLineChars="25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亩</w:t>
            </w:r>
          </w:p>
        </w:tc>
        <w:tc>
          <w:tcPr>
            <w:tcW w:w="2145" w:type="dxa"/>
            <w:gridSpan w:val="2"/>
            <w:noWrap w:val="0"/>
            <w:vAlign w:val="center"/>
          </w:tcPr>
          <w:p>
            <w:pPr>
              <w:spacing w:line="340" w:lineRule="exact"/>
              <w:ind w:left="960" w:hanging="960" w:hangingChars="400"/>
              <w:rPr>
                <w:rFonts w:ascii="方正仿宋_GBK" w:hAnsi="方正仿宋_GBK" w:eastAsia="方正仿宋_GBK" w:cs="方正仿宋_GBK"/>
                <w:sz w:val="24"/>
              </w:rPr>
            </w:pPr>
            <w:r>
              <w:rPr>
                <w:rFonts w:hint="eastAsia" w:ascii="方正仿宋_GBK" w:hAnsi="方正仿宋_GBK" w:eastAsia="方正仿宋_GBK" w:cs="方正仿宋_GBK"/>
                <w:sz w:val="24"/>
              </w:rPr>
              <w:t>其中耕地：   亩</w:t>
            </w:r>
          </w:p>
        </w:tc>
        <w:tc>
          <w:tcPr>
            <w:tcW w:w="1927" w:type="dxa"/>
            <w:gridSpan w:val="2"/>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亩</w:t>
            </w:r>
          </w:p>
        </w:tc>
        <w:tc>
          <w:tcPr>
            <w:tcW w:w="2001"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trPr>
        <w:tc>
          <w:tcPr>
            <w:tcW w:w="1482" w:type="dxa"/>
            <w:vMerge w:val="continue"/>
            <w:noWrap w:val="0"/>
            <w:vAlign w:val="top"/>
          </w:tcPr>
          <w:p>
            <w:pPr>
              <w:spacing w:line="340" w:lineRule="exact"/>
              <w:jc w:val="center"/>
              <w:rPr>
                <w:rFonts w:ascii="方正仿宋_GBK" w:hAnsi="方正仿宋_GBK" w:eastAsia="方正仿宋_GBK" w:cs="方正仿宋_GBK"/>
                <w:sz w:val="24"/>
              </w:rPr>
            </w:pPr>
          </w:p>
        </w:tc>
        <w:tc>
          <w:tcPr>
            <w:tcW w:w="709" w:type="dxa"/>
            <w:noWrap w:val="0"/>
            <w:vAlign w:val="center"/>
          </w:tcPr>
          <w:p>
            <w:pPr>
              <w:spacing w:line="3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集体</w:t>
            </w:r>
          </w:p>
        </w:tc>
        <w:tc>
          <w:tcPr>
            <w:tcW w:w="1336" w:type="dxa"/>
            <w:noWrap w:val="0"/>
            <w:vAlign w:val="center"/>
          </w:tcPr>
          <w:p>
            <w:pPr>
              <w:spacing w:line="340" w:lineRule="exact"/>
              <w:ind w:firstLine="600" w:firstLineChars="25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亩</w:t>
            </w:r>
          </w:p>
        </w:tc>
        <w:tc>
          <w:tcPr>
            <w:tcW w:w="2145" w:type="dxa"/>
            <w:gridSpan w:val="2"/>
            <w:noWrap w:val="0"/>
            <w:vAlign w:val="center"/>
          </w:tcPr>
          <w:p>
            <w:pPr>
              <w:spacing w:line="340" w:lineRule="exact"/>
              <w:ind w:left="960" w:hanging="960" w:hangingChars="400"/>
              <w:rPr>
                <w:rFonts w:ascii="方正仿宋_GBK" w:hAnsi="方正仿宋_GBK" w:eastAsia="方正仿宋_GBK" w:cs="方正仿宋_GBK"/>
                <w:sz w:val="24"/>
              </w:rPr>
            </w:pPr>
            <w:r>
              <w:rPr>
                <w:rFonts w:hint="eastAsia" w:ascii="方正仿宋_GBK" w:hAnsi="方正仿宋_GBK" w:eastAsia="方正仿宋_GBK" w:cs="方正仿宋_GBK"/>
                <w:sz w:val="24"/>
              </w:rPr>
              <w:t>其中耕地：   亩</w:t>
            </w:r>
          </w:p>
        </w:tc>
        <w:tc>
          <w:tcPr>
            <w:tcW w:w="1927" w:type="dxa"/>
            <w:gridSpan w:val="2"/>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亩</w:t>
            </w:r>
          </w:p>
        </w:tc>
        <w:tc>
          <w:tcPr>
            <w:tcW w:w="2001"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1482" w:type="dxa"/>
            <w:vMerge w:val="continue"/>
            <w:noWrap w:val="0"/>
            <w:vAlign w:val="top"/>
          </w:tcPr>
          <w:p>
            <w:pPr>
              <w:spacing w:line="340" w:lineRule="exact"/>
              <w:jc w:val="center"/>
              <w:rPr>
                <w:rFonts w:ascii="方正仿宋_GBK" w:hAnsi="方正仿宋_GBK" w:eastAsia="方正仿宋_GBK" w:cs="方正仿宋_GBK"/>
                <w:sz w:val="24"/>
              </w:rPr>
            </w:pPr>
          </w:p>
        </w:tc>
        <w:tc>
          <w:tcPr>
            <w:tcW w:w="8118" w:type="dxa"/>
            <w:gridSpan w:val="7"/>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合计使用土地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trPr>
        <w:tc>
          <w:tcPr>
            <w:tcW w:w="1482" w:type="dxa"/>
            <w:vMerge w:val="restart"/>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用地</w:t>
            </w:r>
          </w:p>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类型</w:t>
            </w:r>
          </w:p>
        </w:tc>
        <w:tc>
          <w:tcPr>
            <w:tcW w:w="709" w:type="dxa"/>
            <w:noWrap w:val="0"/>
            <w:vAlign w:val="center"/>
          </w:tcPr>
          <w:p>
            <w:pPr>
              <w:spacing w:line="340" w:lineRule="exact"/>
              <w:jc w:val="center"/>
              <w:rPr>
                <w:rFonts w:ascii="方正仿宋_GBK" w:hAnsi="方正仿宋_GBK" w:eastAsia="方正仿宋_GBK" w:cs="方正仿宋_GBK"/>
                <w:sz w:val="24"/>
              </w:rPr>
            </w:pPr>
          </w:p>
        </w:tc>
        <w:tc>
          <w:tcPr>
            <w:tcW w:w="2096" w:type="dxa"/>
            <w:gridSpan w:val="2"/>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生产设施用地</w:t>
            </w:r>
          </w:p>
        </w:tc>
        <w:tc>
          <w:tcPr>
            <w:tcW w:w="2160" w:type="dxa"/>
            <w:gridSpan w:val="2"/>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附属设施用地</w:t>
            </w:r>
          </w:p>
        </w:tc>
        <w:tc>
          <w:tcPr>
            <w:tcW w:w="3153" w:type="dxa"/>
            <w:gridSpan w:val="2"/>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配套设施用地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trPr>
        <w:tc>
          <w:tcPr>
            <w:tcW w:w="1482" w:type="dxa"/>
            <w:vMerge w:val="continue"/>
            <w:noWrap w:val="0"/>
            <w:vAlign w:val="top"/>
          </w:tcPr>
          <w:p>
            <w:pPr>
              <w:spacing w:line="340" w:lineRule="exact"/>
              <w:jc w:val="center"/>
              <w:rPr>
                <w:rFonts w:ascii="方正仿宋_GBK" w:hAnsi="方正仿宋_GBK" w:eastAsia="方正仿宋_GBK" w:cs="方正仿宋_GBK"/>
                <w:sz w:val="24"/>
              </w:rPr>
            </w:pPr>
          </w:p>
        </w:tc>
        <w:tc>
          <w:tcPr>
            <w:tcW w:w="709"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国有</w:t>
            </w:r>
          </w:p>
        </w:tc>
        <w:tc>
          <w:tcPr>
            <w:tcW w:w="2096" w:type="dxa"/>
            <w:gridSpan w:val="2"/>
            <w:noWrap w:val="0"/>
            <w:vAlign w:val="top"/>
          </w:tcPr>
          <w:p>
            <w:pPr>
              <w:spacing w:line="3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亩</w:t>
            </w:r>
          </w:p>
        </w:tc>
        <w:tc>
          <w:tcPr>
            <w:tcW w:w="2160" w:type="dxa"/>
            <w:gridSpan w:val="2"/>
            <w:noWrap w:val="0"/>
            <w:vAlign w:val="top"/>
          </w:tcPr>
          <w:p>
            <w:pPr>
              <w:spacing w:line="3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亩</w:t>
            </w:r>
          </w:p>
        </w:tc>
        <w:tc>
          <w:tcPr>
            <w:tcW w:w="3153" w:type="dxa"/>
            <w:gridSpan w:val="2"/>
            <w:noWrap w:val="0"/>
            <w:vAlign w:val="top"/>
          </w:tcPr>
          <w:p>
            <w:pPr>
              <w:spacing w:line="3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1482" w:type="dxa"/>
            <w:vMerge w:val="continue"/>
            <w:noWrap w:val="0"/>
            <w:vAlign w:val="top"/>
          </w:tcPr>
          <w:p>
            <w:pPr>
              <w:spacing w:line="340" w:lineRule="exact"/>
              <w:jc w:val="center"/>
              <w:rPr>
                <w:rFonts w:ascii="方正仿宋_GBK" w:hAnsi="方正仿宋_GBK" w:eastAsia="方正仿宋_GBK" w:cs="方正仿宋_GBK"/>
                <w:sz w:val="24"/>
              </w:rPr>
            </w:pPr>
          </w:p>
        </w:tc>
        <w:tc>
          <w:tcPr>
            <w:tcW w:w="709"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集体</w:t>
            </w:r>
          </w:p>
        </w:tc>
        <w:tc>
          <w:tcPr>
            <w:tcW w:w="2096" w:type="dxa"/>
            <w:gridSpan w:val="2"/>
            <w:noWrap w:val="0"/>
            <w:vAlign w:val="top"/>
          </w:tcPr>
          <w:p>
            <w:pPr>
              <w:spacing w:line="3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亩</w:t>
            </w:r>
          </w:p>
        </w:tc>
        <w:tc>
          <w:tcPr>
            <w:tcW w:w="2160" w:type="dxa"/>
            <w:gridSpan w:val="2"/>
            <w:noWrap w:val="0"/>
            <w:vAlign w:val="top"/>
          </w:tcPr>
          <w:p>
            <w:pPr>
              <w:spacing w:line="3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亩</w:t>
            </w:r>
          </w:p>
        </w:tc>
        <w:tc>
          <w:tcPr>
            <w:tcW w:w="3153" w:type="dxa"/>
            <w:gridSpan w:val="2"/>
            <w:noWrap w:val="0"/>
            <w:vAlign w:val="top"/>
          </w:tcPr>
          <w:p>
            <w:pPr>
              <w:spacing w:line="3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9600" w:type="dxa"/>
            <w:gridSpan w:val="8"/>
            <w:noWrap w:val="0"/>
            <w:vAlign w:val="top"/>
          </w:tcPr>
          <w:p>
            <w:pPr>
              <w:spacing w:line="3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备案有效期限：起始    年    月    日     截止   年   月    日</w:t>
            </w:r>
          </w:p>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5年</w:t>
            </w:r>
          </w:p>
          <w:p>
            <w:pPr>
              <w:spacing w:line="3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482"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村委会意见</w:t>
            </w:r>
          </w:p>
        </w:tc>
        <w:tc>
          <w:tcPr>
            <w:tcW w:w="8118" w:type="dxa"/>
            <w:gridSpan w:val="7"/>
            <w:noWrap w:val="0"/>
            <w:vAlign w:val="top"/>
          </w:tcPr>
          <w:p>
            <w:pPr>
              <w:spacing w:line="340" w:lineRule="exact"/>
              <w:ind w:right="34"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经初审，土地使用条件符合相关要求并公告无异议，经营者已与村民签订《农村土地承包经营权流转协议》，未动工建设。符合设施农用地备案要求。同意上报备案。</w:t>
            </w:r>
          </w:p>
          <w:p>
            <w:pPr>
              <w:spacing w:line="140" w:lineRule="exact"/>
              <w:ind w:right="720" w:firstLine="3000" w:firstLineChars="1250"/>
              <w:rPr>
                <w:rFonts w:ascii="方正仿宋_GBK" w:hAnsi="方正仿宋_GBK" w:eastAsia="方正仿宋_GBK" w:cs="方正仿宋_GBK"/>
                <w:sz w:val="24"/>
              </w:rPr>
            </w:pPr>
          </w:p>
          <w:p>
            <w:pPr>
              <w:spacing w:line="340" w:lineRule="exact"/>
              <w:ind w:right="720"/>
              <w:rPr>
                <w:rFonts w:ascii="方正仿宋_GBK" w:hAnsi="方正仿宋_GBK" w:eastAsia="方正仿宋_GBK" w:cs="方正仿宋_GBK"/>
                <w:sz w:val="24"/>
              </w:rPr>
            </w:pPr>
            <w:r>
              <w:rPr>
                <w:rFonts w:hint="eastAsia" w:ascii="方正仿宋_GBK" w:hAnsi="方正仿宋_GBK" w:eastAsia="方正仿宋_GBK" w:cs="方正仿宋_GBK"/>
                <w:sz w:val="24"/>
              </w:rPr>
              <w:t>经办人：             负责人：           公章：</w:t>
            </w:r>
          </w:p>
          <w:p>
            <w:pPr>
              <w:spacing w:line="340" w:lineRule="exact"/>
              <w:ind w:right="32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482"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街道办事处意见</w:t>
            </w:r>
          </w:p>
        </w:tc>
        <w:tc>
          <w:tcPr>
            <w:tcW w:w="8118" w:type="dxa"/>
            <w:gridSpan w:val="7"/>
            <w:noWrap w:val="0"/>
            <w:vAlign w:val="top"/>
          </w:tcPr>
          <w:p>
            <w:pPr>
              <w:spacing w:line="340" w:lineRule="exact"/>
              <w:ind w:right="34"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经初审，土地使用条件符合相关要求并公告无异议，经营者已与村民签订《农村土地承包经营权流转协议》，未动工建设。符合设施农用地备案要求。同意上报备案。</w:t>
            </w:r>
          </w:p>
          <w:p>
            <w:pPr>
              <w:spacing w:line="140" w:lineRule="exact"/>
              <w:ind w:right="720" w:firstLine="3000" w:firstLineChars="1250"/>
              <w:rPr>
                <w:rFonts w:ascii="方正仿宋_GBK" w:hAnsi="方正仿宋_GBK" w:eastAsia="方正仿宋_GBK" w:cs="方正仿宋_GBK"/>
                <w:sz w:val="24"/>
              </w:rPr>
            </w:pPr>
          </w:p>
          <w:p>
            <w:pPr>
              <w:spacing w:line="340" w:lineRule="exact"/>
              <w:ind w:right="720"/>
              <w:rPr>
                <w:rFonts w:ascii="方正仿宋_GBK" w:hAnsi="方正仿宋_GBK" w:eastAsia="方正仿宋_GBK" w:cs="方正仿宋_GBK"/>
                <w:sz w:val="24"/>
              </w:rPr>
            </w:pPr>
            <w:r>
              <w:rPr>
                <w:rFonts w:hint="eastAsia" w:ascii="方正仿宋_GBK" w:hAnsi="方正仿宋_GBK" w:eastAsia="方正仿宋_GBK" w:cs="方正仿宋_GBK"/>
                <w:sz w:val="24"/>
              </w:rPr>
              <w:t>经办人：             负责人：           公章：</w:t>
            </w:r>
          </w:p>
          <w:p>
            <w:pPr>
              <w:spacing w:line="340" w:lineRule="exact"/>
              <w:ind w:right="32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482"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自然资源部门备案意见</w:t>
            </w:r>
          </w:p>
        </w:tc>
        <w:tc>
          <w:tcPr>
            <w:tcW w:w="8118" w:type="dxa"/>
            <w:gridSpan w:val="7"/>
            <w:noWrap w:val="0"/>
            <w:vAlign w:val="top"/>
          </w:tcPr>
          <w:p>
            <w:pPr>
              <w:spacing w:line="340" w:lineRule="exact"/>
              <w:ind w:right="34"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经核实，该设施农业项目选址符合规定，同意备案。</w:t>
            </w:r>
          </w:p>
          <w:p>
            <w:pPr>
              <w:spacing w:line="140" w:lineRule="exact"/>
              <w:ind w:right="720"/>
              <w:jc w:val="right"/>
              <w:rPr>
                <w:rFonts w:ascii="方正仿宋_GBK" w:hAnsi="方正仿宋_GBK" w:eastAsia="方正仿宋_GBK" w:cs="方正仿宋_GBK"/>
                <w:sz w:val="24"/>
              </w:rPr>
            </w:pPr>
          </w:p>
          <w:p>
            <w:pPr>
              <w:spacing w:line="340" w:lineRule="exact"/>
              <w:ind w:right="1200"/>
              <w:rPr>
                <w:rFonts w:ascii="方正仿宋_GBK" w:hAnsi="方正仿宋_GBK" w:eastAsia="方正仿宋_GBK" w:cs="方正仿宋_GBK"/>
                <w:sz w:val="24"/>
              </w:rPr>
            </w:pPr>
            <w:r>
              <w:rPr>
                <w:rFonts w:hint="eastAsia" w:ascii="方正仿宋_GBK" w:hAnsi="方正仿宋_GBK" w:eastAsia="方正仿宋_GBK" w:cs="方正仿宋_GBK"/>
                <w:sz w:val="24"/>
              </w:rPr>
              <w:t>经办人：              负责人：          公章：</w:t>
            </w:r>
          </w:p>
          <w:p>
            <w:pPr>
              <w:spacing w:line="340" w:lineRule="exact"/>
              <w:ind w:right="72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482" w:type="dxa"/>
            <w:noWrap w:val="0"/>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农业部门备案意见</w:t>
            </w:r>
          </w:p>
        </w:tc>
        <w:tc>
          <w:tcPr>
            <w:tcW w:w="8118" w:type="dxa"/>
            <w:gridSpan w:val="7"/>
            <w:noWrap w:val="0"/>
            <w:vAlign w:val="top"/>
          </w:tcPr>
          <w:p>
            <w:pPr>
              <w:spacing w:line="340" w:lineRule="exact"/>
              <w:ind w:right="34"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经核实，该项目符合农业发展政策和规划，建设内容符合有关要求，土地承包经营权流转符合相关规定。同意备案。</w:t>
            </w:r>
          </w:p>
          <w:p>
            <w:pPr>
              <w:spacing w:line="140" w:lineRule="exact"/>
              <w:ind w:right="720"/>
              <w:jc w:val="right"/>
              <w:rPr>
                <w:rFonts w:ascii="方正仿宋_GBK" w:hAnsi="方正仿宋_GBK" w:eastAsia="方正仿宋_GBK" w:cs="方正仿宋_GBK"/>
                <w:sz w:val="24"/>
              </w:rPr>
            </w:pPr>
          </w:p>
          <w:p>
            <w:pPr>
              <w:spacing w:line="340" w:lineRule="exact"/>
              <w:ind w:right="1200"/>
              <w:rPr>
                <w:rFonts w:ascii="方正仿宋_GBK" w:hAnsi="方正仿宋_GBK" w:eastAsia="方正仿宋_GBK" w:cs="方正仿宋_GBK"/>
                <w:sz w:val="24"/>
              </w:rPr>
            </w:pPr>
            <w:r>
              <w:rPr>
                <w:rFonts w:hint="eastAsia" w:ascii="方正仿宋_GBK" w:hAnsi="方正仿宋_GBK" w:eastAsia="方正仿宋_GBK" w:cs="方正仿宋_GBK"/>
                <w:sz w:val="24"/>
              </w:rPr>
              <w:t>经办人：             负责人：           公章：</w:t>
            </w:r>
          </w:p>
          <w:p>
            <w:pPr>
              <w:spacing w:line="340" w:lineRule="exact"/>
              <w:ind w:right="72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pStyle w:val="3"/>
        <w:jc w:val="center"/>
        <w:rPr>
          <w:sz w:val="28"/>
          <w:szCs w:val="28"/>
        </w:rPr>
      </w:pPr>
      <w:r>
        <w:rPr>
          <w:rFonts w:hint="eastAsia" w:ascii="方正仿宋简体" w:hAnsi="方正仿宋简体" w:eastAsia="方正仿宋简体" w:cs="方正仿宋简体"/>
          <w:sz w:val="24"/>
        </w:rPr>
        <w:t>注：本表一式五份，村委会、街道办事处、区自然资源、农业部门和申请人各一份。</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设施农业用地备案示意图</w:t>
      </w: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jc w:val="center"/>
        <w:rPr>
          <w:rFonts w:ascii="方正小标宋_GBK" w:hAnsi="方正小标宋_GBK" w:eastAsia="方正小标宋_GBK" w:cs="方正小标宋_GBK"/>
        </w:rPr>
      </w:pPr>
    </w:p>
    <w:p>
      <w:pPr>
        <w:rPr>
          <w:rFonts w:ascii="方正小标宋_GBK" w:hAnsi="方正小标宋_GBK" w:eastAsia="方正小标宋_GBK" w:cs="方正小标宋_GBK"/>
        </w:rPr>
      </w:pPr>
    </w:p>
    <w:p>
      <w:pPr>
        <w:pStyle w:val="3"/>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注：本表一式五份，村委会、街道办事处、区自然资源、农业部门和申请人各一份。</w:t>
      </w:r>
    </w:p>
    <w:p>
      <w:pPr>
        <w:pStyle w:val="3"/>
        <w:jc w:val="center"/>
        <w:rPr>
          <w:rFonts w:hint="eastAsia" w:ascii="方正仿宋简体" w:hAnsi="方正仿宋简体" w:eastAsia="方正仿宋简体" w:cs="方正仿宋简体"/>
          <w:sz w:val="24"/>
        </w:rPr>
      </w:pPr>
    </w:p>
    <w:p>
      <w:pPr>
        <w:jc w:val="center"/>
        <w:rPr>
          <w:rFonts w:hint="eastAsia" w:ascii="仿宋" w:hAnsi="仿宋" w:eastAsia="仿宋" w:cs="仿宋"/>
          <w:sz w:val="44"/>
          <w:szCs w:val="44"/>
        </w:rPr>
        <w:sectPr>
          <w:pgSz w:w="11906" w:h="16838"/>
          <w:pgMar w:top="1247" w:right="1417" w:bottom="1247" w:left="1417" w:header="851" w:footer="992" w:gutter="0"/>
          <w:pgNumType w:fmt="numberInDash"/>
          <w:cols w:space="720" w:num="1"/>
          <w:docGrid w:type="lines" w:linePitch="312" w:charSpace="0"/>
        </w:sectPr>
      </w:pPr>
    </w:p>
    <w:p>
      <w:pPr>
        <w:jc w:val="center"/>
        <w:rPr>
          <w:rFonts w:hint="eastAsia" w:ascii="仿宋" w:hAnsi="仿宋" w:eastAsia="仿宋" w:cs="仿宋"/>
          <w:sz w:val="44"/>
          <w:szCs w:val="44"/>
        </w:rPr>
      </w:pPr>
      <w:r>
        <w:rPr>
          <w:rFonts w:hint="eastAsia" w:ascii="仿宋" w:hAnsi="仿宋" w:eastAsia="仿宋" w:cs="仿宋"/>
          <w:sz w:val="44"/>
          <w:szCs w:val="44"/>
        </w:rPr>
        <w:t>三方用地协议书</w:t>
      </w:r>
    </w:p>
    <w:p>
      <w:pPr>
        <w:jc w:val="center"/>
        <w:rPr>
          <w:rFonts w:hint="eastAsia" w:ascii="仿宋" w:hAnsi="仿宋" w:eastAsia="仿宋" w:cs="仿宋"/>
          <w:sz w:val="32"/>
          <w:szCs w:val="32"/>
        </w:rPr>
      </w:pPr>
      <w:r>
        <w:rPr>
          <w:rFonts w:hint="eastAsia" w:ascii="仿宋" w:hAnsi="仿宋" w:eastAsia="仿宋" w:cs="仿宋"/>
          <w:sz w:val="32"/>
          <w:szCs w:val="32"/>
        </w:rPr>
        <w:t>（设施农用地）</w:t>
      </w:r>
    </w:p>
    <w:p>
      <w:pPr>
        <w:rPr>
          <w:rFonts w:hint="eastAsia" w:ascii="仿宋" w:hAnsi="仿宋" w:eastAsia="仿宋" w:cs="仿宋"/>
          <w:sz w:val="32"/>
          <w:szCs w:val="32"/>
        </w:rPr>
      </w:pPr>
      <w:r>
        <w:rPr>
          <w:rFonts w:hint="eastAsia" w:ascii="仿宋" w:hAnsi="仿宋" w:eastAsia="仿宋" w:cs="仿宋"/>
          <w:sz w:val="32"/>
          <w:szCs w:val="32"/>
        </w:rPr>
        <w:t>甲方（村委会）：</w:t>
      </w:r>
    </w:p>
    <w:p>
      <w:pPr>
        <w:rPr>
          <w:rFonts w:hint="eastAsia" w:ascii="仿宋" w:hAnsi="仿宋" w:eastAsia="仿宋" w:cs="仿宋"/>
          <w:sz w:val="32"/>
          <w:szCs w:val="32"/>
        </w:rPr>
      </w:pPr>
      <w:r>
        <w:rPr>
          <w:rFonts w:hint="eastAsia" w:ascii="仿宋" w:hAnsi="仿宋" w:eastAsia="仿宋" w:cs="仿宋"/>
          <w:sz w:val="32"/>
          <w:szCs w:val="32"/>
        </w:rPr>
        <w:t>乙方（经营者）：</w:t>
      </w:r>
    </w:p>
    <w:p>
      <w:pPr>
        <w:rPr>
          <w:rFonts w:hint="eastAsia" w:ascii="仿宋" w:hAnsi="仿宋" w:eastAsia="仿宋" w:cs="仿宋"/>
          <w:sz w:val="32"/>
          <w:szCs w:val="32"/>
        </w:rPr>
      </w:pPr>
      <w:r>
        <w:rPr>
          <w:rFonts w:hint="eastAsia" w:ascii="仿宋" w:hAnsi="仿宋" w:eastAsia="仿宋" w:cs="仿宋"/>
          <w:sz w:val="32"/>
          <w:szCs w:val="32"/>
        </w:rPr>
        <w:t>丙方（承包方）：</w:t>
      </w:r>
    </w:p>
    <w:p>
      <w:pPr>
        <w:rPr>
          <w:rFonts w:hint="eastAsia" w:ascii="仿宋" w:hAnsi="仿宋" w:eastAsia="仿宋" w:cs="仿宋"/>
          <w:sz w:val="32"/>
          <w:szCs w:val="32"/>
        </w:rPr>
      </w:pPr>
      <w:r>
        <w:rPr>
          <w:rFonts w:hint="eastAsia" w:ascii="仿宋" w:hAnsi="仿宋" w:eastAsia="仿宋" w:cs="仿宋"/>
          <w:sz w:val="32"/>
          <w:szCs w:val="32"/>
        </w:rPr>
        <w:t>为规范设施农用地管理，合理利用土地资源，保护人民群众合法权益。根据《中华人民共和国土地管理法》、《中华人民共和国合同法》、《中华人民共和国行政许可法》、《土地复垦条例》和关于加强和改进设施农业用地管理有关问题的通知（辽自然资规[2020]1号）等有关法律法规，结合实际情况，经甲乙丙三方协商一致，签订三方用地协议书。</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用地位置</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该宗地位于_______________,图件经甲乙丙三方认可为准。</w:t>
      </w:r>
    </w:p>
    <w:p>
      <w:pPr>
        <w:numPr>
          <w:ilvl w:val="0"/>
          <w:numId w:val="2"/>
        </w:numPr>
        <w:tabs>
          <w:tab w:val="center" w:pos="4153"/>
        </w:tabs>
        <w:rPr>
          <w:rFonts w:hint="eastAsia" w:ascii="仿宋" w:hAnsi="仿宋" w:eastAsia="仿宋" w:cs="仿宋"/>
          <w:sz w:val="32"/>
          <w:szCs w:val="32"/>
        </w:rPr>
      </w:pPr>
      <w:r>
        <w:rPr>
          <w:rFonts w:hint="eastAsia" w:ascii="仿宋" w:hAnsi="仿宋" w:eastAsia="仿宋" w:cs="仿宋"/>
          <w:sz w:val="32"/>
          <w:szCs w:val="32"/>
        </w:rPr>
        <w:t>设施农用地经营项目</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该设施农用地用于经营（种植、养殖、水产、产业)类(请在以上几种经营范围内画挑选取），具体经营项目为________（例如：养猪、养羊、大棚种植韭菜 请详细写明项目名称）</w:t>
      </w:r>
    </w:p>
    <w:p>
      <w:pPr>
        <w:numPr>
          <w:ilvl w:val="0"/>
          <w:numId w:val="2"/>
        </w:numPr>
        <w:tabs>
          <w:tab w:val="center" w:pos="4153"/>
        </w:tabs>
        <w:rPr>
          <w:rFonts w:hint="eastAsia" w:ascii="仿宋" w:hAnsi="仿宋" w:eastAsia="仿宋" w:cs="仿宋"/>
          <w:sz w:val="32"/>
          <w:szCs w:val="32"/>
        </w:rPr>
      </w:pPr>
      <w:r>
        <w:rPr>
          <w:rFonts w:hint="eastAsia" w:ascii="仿宋" w:hAnsi="仿宋" w:eastAsia="仿宋" w:cs="仿宋"/>
          <w:sz w:val="32"/>
          <w:szCs w:val="32"/>
        </w:rPr>
        <w:t>用地面积及范围</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设施农用地面积为___________平方米，其中：建设用地__________平方米，农用地_________平方米，未利用地___________平方米。用地面积和范围不得突破经三方认可的面积和范围。</w:t>
      </w:r>
    </w:p>
    <w:p>
      <w:pPr>
        <w:numPr>
          <w:ilvl w:val="0"/>
          <w:numId w:val="2"/>
        </w:numPr>
        <w:tabs>
          <w:tab w:val="center" w:pos="4153"/>
        </w:tabs>
        <w:rPr>
          <w:rFonts w:hint="eastAsia" w:ascii="仿宋" w:hAnsi="仿宋" w:eastAsia="仿宋" w:cs="仿宋"/>
          <w:sz w:val="32"/>
          <w:szCs w:val="32"/>
        </w:rPr>
      </w:pPr>
      <w:r>
        <w:rPr>
          <w:rFonts w:hint="eastAsia" w:ascii="仿宋" w:hAnsi="仿宋" w:eastAsia="仿宋" w:cs="仿宋"/>
          <w:sz w:val="32"/>
          <w:szCs w:val="32"/>
        </w:rPr>
        <w:t>用地期限</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本项目设施农用地的期限为______年，自_____年____月_____日至_____年____月_____日。</w:t>
      </w:r>
    </w:p>
    <w:p>
      <w:pPr>
        <w:numPr>
          <w:ilvl w:val="0"/>
          <w:numId w:val="2"/>
        </w:numPr>
        <w:tabs>
          <w:tab w:val="center" w:pos="4153"/>
        </w:tabs>
        <w:rPr>
          <w:rFonts w:hint="eastAsia" w:ascii="仿宋" w:hAnsi="仿宋" w:eastAsia="仿宋" w:cs="仿宋"/>
          <w:sz w:val="32"/>
          <w:szCs w:val="32"/>
        </w:rPr>
      </w:pPr>
      <w:r>
        <w:rPr>
          <w:rFonts w:hint="eastAsia" w:ascii="仿宋" w:hAnsi="仿宋" w:eastAsia="仿宋" w:cs="仿宋"/>
          <w:sz w:val="32"/>
          <w:szCs w:val="32"/>
        </w:rPr>
        <w:t>用地用途的约定</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根据现代农业生产特点，从有利于支持设施农业和规模化粮食生产发展、规范用地管理出发，将设施农业用地具体划分为生产设施用地、附属设施用地以及配套设施用地。</w:t>
      </w:r>
    </w:p>
    <w:p>
      <w:pPr>
        <w:numPr>
          <w:ilvl w:val="0"/>
          <w:numId w:val="3"/>
        </w:numPr>
        <w:tabs>
          <w:tab w:val="center" w:pos="4153"/>
        </w:tabs>
        <w:rPr>
          <w:rFonts w:hint="eastAsia" w:ascii="仿宋" w:hAnsi="仿宋" w:eastAsia="仿宋" w:cs="仿宋"/>
          <w:sz w:val="32"/>
          <w:szCs w:val="32"/>
        </w:rPr>
      </w:pPr>
      <w:r>
        <w:rPr>
          <w:rFonts w:hint="eastAsia" w:ascii="仿宋" w:hAnsi="仿宋" w:eastAsia="仿宋" w:cs="仿宋"/>
          <w:sz w:val="32"/>
          <w:szCs w:val="32"/>
        </w:rPr>
        <w:t>设施农用地包括：</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设施农用地中：生产设施用地______平方米，附属设施用地_____平方米，配套设施用地____平方米。</w:t>
      </w:r>
    </w:p>
    <w:p>
      <w:pPr>
        <w:numPr>
          <w:ilvl w:val="0"/>
          <w:numId w:val="3"/>
        </w:numPr>
        <w:tabs>
          <w:tab w:val="center" w:pos="4153"/>
        </w:tabs>
        <w:rPr>
          <w:rFonts w:hint="eastAsia" w:ascii="仿宋" w:hAnsi="仿宋" w:eastAsia="仿宋" w:cs="仿宋"/>
          <w:sz w:val="32"/>
          <w:szCs w:val="32"/>
        </w:rPr>
      </w:pPr>
      <w:r>
        <w:rPr>
          <w:rFonts w:hint="eastAsia" w:ascii="仿宋" w:hAnsi="仿宋" w:eastAsia="仿宋" w:cs="仿宋"/>
          <w:sz w:val="32"/>
          <w:szCs w:val="32"/>
        </w:rPr>
        <w:t>设施建设应利用荒山荒坡、滩涂等未利用地和低效闲置土地。需占用耕地的应占用一般耕地，禁止占用基本农田。</w:t>
      </w:r>
    </w:p>
    <w:p>
      <w:pPr>
        <w:numPr>
          <w:ilvl w:val="0"/>
          <w:numId w:val="3"/>
        </w:numPr>
        <w:tabs>
          <w:tab w:val="center" w:pos="4153"/>
        </w:tabs>
        <w:rPr>
          <w:rFonts w:hint="eastAsia" w:ascii="仿宋" w:hAnsi="仿宋" w:eastAsia="仿宋" w:cs="仿宋"/>
          <w:sz w:val="32"/>
          <w:szCs w:val="32"/>
        </w:rPr>
      </w:pPr>
      <w:r>
        <w:rPr>
          <w:rFonts w:hint="eastAsia" w:ascii="仿宋" w:hAnsi="仿宋" w:eastAsia="仿宋" w:cs="仿宋"/>
          <w:sz w:val="32"/>
          <w:szCs w:val="32"/>
        </w:rPr>
        <w:t>设施农用地范围内不得用于以下用地建设</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经营性粮食存储、加工，屠宰和肉类加工场所；集中兴建的农产品加工、仓储、销售及秸秆、畜禽废污等各类农业废弃物资源化再利用和检疫环保处置等场所用地；农资企业存放农资场所，农机经销维修企业的农机存放、维修场所；以农业为依托的休闲观光度假场所、各类庄园、酒庄、农家乐；各类农业园区中涉及餐饮、住宿、会议、停车场、工厂化农产品加工、展销等用地。</w:t>
      </w:r>
    </w:p>
    <w:p>
      <w:pPr>
        <w:numPr>
          <w:ilvl w:val="0"/>
          <w:numId w:val="2"/>
        </w:numPr>
        <w:tabs>
          <w:tab w:val="center" w:pos="4153"/>
        </w:tabs>
        <w:rPr>
          <w:rFonts w:hint="eastAsia" w:ascii="仿宋" w:hAnsi="仿宋" w:eastAsia="仿宋" w:cs="仿宋"/>
          <w:sz w:val="32"/>
          <w:szCs w:val="32"/>
        </w:rPr>
      </w:pPr>
      <w:r>
        <w:rPr>
          <w:rFonts w:hint="eastAsia" w:ascii="仿宋" w:hAnsi="仿宋" w:eastAsia="仿宋" w:cs="仿宋"/>
          <w:sz w:val="32"/>
          <w:szCs w:val="32"/>
        </w:rPr>
        <w:t>乙方使用该宗地涉及土地承包经营权流转的，乙方应依法与承包农户签订流转合同，征得承包农户同意。</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六、争议解决</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因履行本合同发生争议，由争议双方协商解决，协商不成的，依法向人民法院起诉。</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七、附则</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合同一式5份，甲乙丙三方各一份，自然自然资源局一份，农业农村局一份。</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甲方：（盖章）</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法定代理人：</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委托代理人：</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联系电话：</w:t>
      </w:r>
    </w:p>
    <w:p>
      <w:pPr>
        <w:tabs>
          <w:tab w:val="center" w:pos="4153"/>
        </w:tabs>
        <w:rPr>
          <w:rFonts w:hint="eastAsia" w:ascii="仿宋" w:hAnsi="仿宋" w:eastAsia="仿宋" w:cs="仿宋"/>
          <w:sz w:val="32"/>
          <w:szCs w:val="32"/>
        </w:rPr>
      </w:pPr>
    </w:p>
    <w:p>
      <w:pPr>
        <w:tabs>
          <w:tab w:val="center" w:pos="4153"/>
        </w:tabs>
        <w:rPr>
          <w:rFonts w:hint="eastAsia" w:ascii="仿宋" w:hAnsi="仿宋" w:eastAsia="仿宋" w:cs="仿宋"/>
          <w:sz w:val="32"/>
          <w:szCs w:val="32"/>
        </w:rPr>
      </w:pPr>
      <w:r>
        <w:rPr>
          <w:rFonts w:hint="eastAsia" w:ascii="仿宋" w:hAnsi="仿宋" w:eastAsia="仿宋" w:cs="仿宋"/>
          <w:sz w:val="32"/>
          <w:szCs w:val="32"/>
        </w:rPr>
        <w:t>乙方：（盖章）</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法定代理人：</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委托代理人：</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联系电话：</w:t>
      </w:r>
    </w:p>
    <w:p>
      <w:pPr>
        <w:tabs>
          <w:tab w:val="center" w:pos="4153"/>
        </w:tabs>
        <w:rPr>
          <w:rFonts w:hint="eastAsia" w:ascii="仿宋" w:hAnsi="仿宋" w:eastAsia="仿宋" w:cs="仿宋"/>
          <w:sz w:val="32"/>
          <w:szCs w:val="32"/>
        </w:rPr>
      </w:pPr>
    </w:p>
    <w:p>
      <w:pPr>
        <w:tabs>
          <w:tab w:val="center" w:pos="4153"/>
        </w:tabs>
        <w:rPr>
          <w:rFonts w:hint="eastAsia" w:ascii="仿宋" w:hAnsi="仿宋" w:eastAsia="仿宋" w:cs="仿宋"/>
          <w:sz w:val="32"/>
          <w:szCs w:val="32"/>
        </w:rPr>
      </w:pPr>
      <w:r>
        <w:rPr>
          <w:rFonts w:hint="eastAsia" w:ascii="仿宋" w:hAnsi="仿宋" w:eastAsia="仿宋" w:cs="仿宋"/>
          <w:sz w:val="32"/>
          <w:szCs w:val="32"/>
        </w:rPr>
        <w:t>丙方：（盖章）</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法定代理人：</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委托代理人：</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联系电话：</w:t>
      </w:r>
    </w:p>
    <w:p>
      <w:pPr>
        <w:tabs>
          <w:tab w:val="center" w:pos="4153"/>
        </w:tabs>
        <w:rPr>
          <w:rFonts w:hint="eastAsia" w:ascii="仿宋" w:hAnsi="仿宋" w:eastAsia="仿宋" w:cs="仿宋"/>
          <w:sz w:val="32"/>
          <w:szCs w:val="32"/>
        </w:rPr>
      </w:pPr>
      <w:r>
        <w:rPr>
          <w:rFonts w:hint="eastAsia" w:ascii="仿宋" w:hAnsi="仿宋" w:eastAsia="仿宋" w:cs="仿宋"/>
          <w:sz w:val="32"/>
          <w:szCs w:val="32"/>
        </w:rPr>
        <w:t>签订地点：</w:t>
      </w:r>
    </w:p>
    <w:p>
      <w:pPr>
        <w:tabs>
          <w:tab w:val="center" w:pos="4153"/>
        </w:tabs>
        <w:rPr>
          <w:rFonts w:ascii="仿宋" w:hAnsi="仿宋" w:eastAsia="仿宋" w:cs="仿宋"/>
          <w:sz w:val="32"/>
          <w:szCs w:val="32"/>
        </w:rPr>
      </w:pPr>
      <w:r>
        <w:rPr>
          <w:rFonts w:hint="eastAsia" w:ascii="仿宋" w:hAnsi="仿宋" w:eastAsia="仿宋" w:cs="仿宋"/>
          <w:sz w:val="32"/>
          <w:szCs w:val="32"/>
        </w:rPr>
        <w:t>签订日期：   年   月   日</w:t>
      </w:r>
    </w:p>
    <w:p>
      <w:pPr>
        <w:pStyle w:val="3"/>
        <w:jc w:val="center"/>
        <w:rPr>
          <w:rFonts w:hint="eastAsia" w:ascii="方正仿宋简体" w:hAnsi="方正仿宋简体" w:eastAsia="方正仿宋简体" w:cs="方正仿宋简体"/>
          <w:sz w:val="24"/>
        </w:rPr>
      </w:pPr>
    </w:p>
    <w:p>
      <w:pPr>
        <w:jc w:val="center"/>
        <w:rPr>
          <w:rFonts w:hint="eastAsia" w:ascii="仿宋" w:hAnsi="仿宋" w:eastAsia="仿宋"/>
          <w:sz w:val="32"/>
          <w:szCs w:val="32"/>
        </w:rPr>
      </w:pPr>
      <w:r>
        <w:rPr>
          <w:rFonts w:hint="eastAsia" w:ascii="仿宋" w:hAnsi="仿宋" w:eastAsia="仿宋"/>
          <w:sz w:val="32"/>
          <w:szCs w:val="32"/>
        </w:rPr>
        <w:t>承  诺  书</w:t>
      </w:r>
    </w:p>
    <w:p>
      <w:pPr>
        <w:ind w:firstLine="640" w:firstLineChars="200"/>
        <w:rPr>
          <w:rFonts w:hint="eastAsia" w:ascii="仿宋" w:hAnsi="仿宋" w:eastAsia="仿宋"/>
          <w:sz w:val="32"/>
          <w:szCs w:val="32"/>
        </w:rPr>
      </w:pPr>
      <w:r>
        <w:rPr>
          <w:rFonts w:hint="eastAsia" w:ascii="仿宋" w:hAnsi="仿宋" w:eastAsia="仿宋"/>
          <w:sz w:val="32"/>
          <w:szCs w:val="32"/>
        </w:rPr>
        <w:t xml:space="preserve">          （单位）在       村         （小地名），占用        地         平方米，用于            （项目）建造农用设施用房，现向有关单位申请，并保证不违反规定使用设施农用地。特作承诺如下：</w:t>
      </w:r>
    </w:p>
    <w:p>
      <w:pPr>
        <w:ind w:firstLine="640" w:firstLineChars="200"/>
        <w:rPr>
          <w:rFonts w:hint="eastAsia" w:ascii="仿宋" w:hAnsi="仿宋" w:eastAsia="仿宋"/>
          <w:sz w:val="32"/>
          <w:szCs w:val="32"/>
        </w:rPr>
      </w:pPr>
      <w:r>
        <w:rPr>
          <w:rFonts w:hint="eastAsia" w:ascii="仿宋" w:hAnsi="仿宋" w:eastAsia="仿宋"/>
          <w:sz w:val="32"/>
          <w:szCs w:val="32"/>
        </w:rPr>
        <w:t>一、不破坏耕作层，在保护好耕作层前提下建造农业设施用房；</w:t>
      </w:r>
    </w:p>
    <w:p>
      <w:pPr>
        <w:ind w:firstLine="640" w:firstLineChars="200"/>
        <w:rPr>
          <w:rFonts w:hint="eastAsia" w:ascii="仿宋" w:hAnsi="仿宋" w:eastAsia="仿宋"/>
          <w:sz w:val="32"/>
          <w:szCs w:val="32"/>
        </w:rPr>
      </w:pPr>
      <w:r>
        <w:rPr>
          <w:rFonts w:hint="eastAsia" w:ascii="仿宋" w:hAnsi="仿宋" w:eastAsia="仿宋"/>
          <w:sz w:val="32"/>
          <w:szCs w:val="32"/>
        </w:rPr>
        <w:t>二、坚持按规定建造，不得建造二层以上（含二层）建筑结构，不修建永久性建筑物</w:t>
      </w:r>
    </w:p>
    <w:p>
      <w:pPr>
        <w:ind w:firstLine="640" w:firstLineChars="200"/>
        <w:rPr>
          <w:rFonts w:hint="eastAsia" w:ascii="仿宋" w:hAnsi="仿宋" w:eastAsia="仿宋"/>
          <w:sz w:val="32"/>
          <w:szCs w:val="32"/>
        </w:rPr>
      </w:pPr>
      <w:r>
        <w:rPr>
          <w:rFonts w:hint="eastAsia" w:ascii="仿宋" w:hAnsi="仿宋" w:eastAsia="仿宋"/>
          <w:sz w:val="32"/>
          <w:szCs w:val="32"/>
        </w:rPr>
        <w:t>三、按批准用途使用土地，决不擅自改变土地用途；</w:t>
      </w:r>
    </w:p>
    <w:p>
      <w:pPr>
        <w:ind w:firstLine="640" w:firstLineChars="200"/>
        <w:rPr>
          <w:rFonts w:hint="eastAsia" w:ascii="仿宋" w:hAnsi="仿宋" w:eastAsia="仿宋"/>
          <w:sz w:val="32"/>
          <w:szCs w:val="32"/>
        </w:rPr>
      </w:pPr>
      <w:r>
        <w:rPr>
          <w:rFonts w:hint="eastAsia" w:ascii="仿宋" w:hAnsi="仿宋" w:eastAsia="仿宋"/>
          <w:sz w:val="32"/>
          <w:szCs w:val="32"/>
        </w:rPr>
        <w:t>四、按批准面积使用土地，不超占、不移位；</w:t>
      </w:r>
    </w:p>
    <w:p>
      <w:pPr>
        <w:ind w:firstLine="640" w:firstLineChars="200"/>
        <w:rPr>
          <w:rFonts w:hint="eastAsia" w:ascii="仿宋" w:hAnsi="仿宋" w:eastAsia="仿宋"/>
          <w:sz w:val="32"/>
          <w:szCs w:val="32"/>
        </w:rPr>
      </w:pPr>
      <w:r>
        <w:rPr>
          <w:rFonts w:hint="eastAsia" w:ascii="仿宋" w:hAnsi="仿宋" w:eastAsia="仿宋"/>
          <w:sz w:val="32"/>
          <w:szCs w:val="32"/>
        </w:rPr>
        <w:t>五、因政府规划建设需要时，自愿无偿拆除建筑物；</w:t>
      </w:r>
    </w:p>
    <w:p>
      <w:pPr>
        <w:ind w:firstLine="640" w:firstLineChars="200"/>
        <w:rPr>
          <w:rFonts w:hint="eastAsia" w:ascii="仿宋" w:hAnsi="仿宋" w:eastAsia="仿宋"/>
          <w:sz w:val="32"/>
          <w:szCs w:val="32"/>
        </w:rPr>
      </w:pPr>
      <w:r>
        <w:rPr>
          <w:rFonts w:hint="eastAsia" w:ascii="仿宋" w:hAnsi="仿宋" w:eastAsia="仿宋"/>
          <w:sz w:val="32"/>
          <w:szCs w:val="32"/>
        </w:rPr>
        <w:t>六、使用期满后，无法继续履行合同时，将无条件拆除，并做好土地复垦；</w:t>
      </w:r>
    </w:p>
    <w:p>
      <w:pPr>
        <w:ind w:firstLine="640" w:firstLineChars="200"/>
        <w:rPr>
          <w:rFonts w:hint="eastAsia" w:ascii="仿宋" w:hAnsi="仿宋" w:eastAsia="仿宋"/>
          <w:sz w:val="32"/>
          <w:szCs w:val="32"/>
        </w:rPr>
      </w:pPr>
      <w:r>
        <w:rPr>
          <w:rFonts w:hint="eastAsia" w:ascii="仿宋" w:hAnsi="仿宋" w:eastAsia="仿宋"/>
          <w:sz w:val="32"/>
          <w:szCs w:val="32"/>
        </w:rPr>
        <w:t>七、如有国家政策变化，愿意服从安排，配合国家政策落实，不提不合理要求；</w:t>
      </w:r>
    </w:p>
    <w:p>
      <w:pPr>
        <w:ind w:firstLine="640" w:firstLineChars="200"/>
        <w:rPr>
          <w:rFonts w:hint="eastAsia" w:ascii="仿宋" w:hAnsi="仿宋" w:eastAsia="仿宋"/>
          <w:sz w:val="32"/>
          <w:szCs w:val="32"/>
        </w:rPr>
      </w:pPr>
      <w:r>
        <w:rPr>
          <w:rFonts w:hint="eastAsia" w:ascii="仿宋" w:hAnsi="仿宋" w:eastAsia="仿宋"/>
          <w:sz w:val="32"/>
          <w:szCs w:val="32"/>
        </w:rPr>
        <w:t>八、自愿接受自然资源国土局、农业农村局经常性监督检查；如有违反上述承诺事项愿意按规定处罚；改变用途的，自行拆除。</w:t>
      </w:r>
    </w:p>
    <w:p>
      <w:pPr>
        <w:ind w:firstLine="2240" w:firstLineChars="700"/>
        <w:jc w:val="center"/>
        <w:rPr>
          <w:rFonts w:hint="eastAsia" w:ascii="仿宋" w:hAnsi="仿宋" w:eastAsia="仿宋"/>
          <w:sz w:val="32"/>
          <w:szCs w:val="32"/>
        </w:rPr>
      </w:pPr>
      <w:r>
        <w:rPr>
          <w:rFonts w:hint="eastAsia" w:ascii="仿宋" w:hAnsi="仿宋" w:eastAsia="仿宋"/>
          <w:sz w:val="32"/>
          <w:szCs w:val="32"/>
        </w:rPr>
        <w:t>村委会（村集体）负责人：</w:t>
      </w:r>
    </w:p>
    <w:p>
      <w:pPr>
        <w:ind w:firstLine="4640" w:firstLineChars="1450"/>
        <w:jc w:val="center"/>
        <w:rPr>
          <w:rFonts w:hint="eastAsia" w:ascii="仿宋" w:hAnsi="仿宋" w:eastAsia="仿宋"/>
          <w:sz w:val="32"/>
          <w:szCs w:val="32"/>
        </w:rPr>
      </w:pPr>
      <w:r>
        <w:rPr>
          <w:rFonts w:hint="eastAsia" w:ascii="仿宋" w:hAnsi="仿宋" w:eastAsia="仿宋"/>
          <w:sz w:val="32"/>
          <w:szCs w:val="32"/>
        </w:rPr>
        <w:t>法人签字：</w:t>
      </w:r>
    </w:p>
    <w:p>
      <w:pPr>
        <w:ind w:firstLine="4320" w:firstLineChars="1350"/>
        <w:rPr>
          <w:rFonts w:ascii="仿宋" w:hAnsi="仿宋" w:eastAsia="仿宋"/>
          <w:sz w:val="32"/>
          <w:szCs w:val="32"/>
        </w:rPr>
      </w:pPr>
      <w:r>
        <w:rPr>
          <w:rFonts w:hint="eastAsia" w:ascii="仿宋" w:hAnsi="仿宋" w:eastAsia="仿宋"/>
          <w:sz w:val="32"/>
          <w:szCs w:val="32"/>
        </w:rPr>
        <w:t>年    月    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sectPr>
      <w:footerReference r:id="rId4" w:type="default"/>
      <w:pgSz w:w="11906" w:h="16838"/>
      <w:pgMar w:top="1440" w:right="1463" w:bottom="1440" w:left="1463" w:header="851" w:footer="992" w:gutter="0"/>
      <w:pgNumType w:fmt="numberInDash"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0"/>
                              <w:szCs w:val="30"/>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30"/>
                        <w:szCs w:val="30"/>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DDE7F"/>
    <w:multiLevelType w:val="singleLevel"/>
    <w:tmpl w:val="894DDE7F"/>
    <w:lvl w:ilvl="0" w:tentative="0">
      <w:start w:val="1"/>
      <w:numFmt w:val="chineseCounting"/>
      <w:suff w:val="nothing"/>
      <w:lvlText w:val="%1、"/>
      <w:lvlJc w:val="left"/>
      <w:rPr>
        <w:rFonts w:hint="eastAsia"/>
      </w:rPr>
    </w:lvl>
  </w:abstractNum>
  <w:abstractNum w:abstractNumId="1">
    <w:nsid w:val="EA23BE15"/>
    <w:multiLevelType w:val="singleLevel"/>
    <w:tmpl w:val="EA23BE15"/>
    <w:lvl w:ilvl="0" w:tentative="0">
      <w:start w:val="1"/>
      <w:numFmt w:val="chineseCounting"/>
      <w:suff w:val="nothing"/>
      <w:lvlText w:val="（%1）"/>
      <w:lvlJc w:val="left"/>
      <w:rPr>
        <w:rFonts w:hint="eastAsia"/>
      </w:rPr>
    </w:lvl>
  </w:abstractNum>
  <w:abstractNum w:abstractNumId="2">
    <w:nsid w:val="59AE3277"/>
    <w:multiLevelType w:val="singleLevel"/>
    <w:tmpl w:val="59AE327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2Q3NTQ4MDBiOTkyZmM0MGYzZGQ1N2EzOGM4ZTcifQ=="/>
  </w:docVars>
  <w:rsids>
    <w:rsidRoot w:val="5B8E7F39"/>
    <w:rsid w:val="111D5C63"/>
    <w:rsid w:val="50795EBC"/>
    <w:rsid w:val="5B8E7F39"/>
    <w:rsid w:val="5FB6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link w:val="10"/>
    <w:qFormat/>
    <w:uiPriority w:val="99"/>
    <w:pPr>
      <w:shd w:val="clear" w:color="auto" w:fill="FFFFFF"/>
      <w:spacing w:line="391" w:lineRule="auto"/>
      <w:ind w:firstLine="400"/>
      <w:jc w:val="left"/>
    </w:pPr>
    <w:rPr>
      <w:rFonts w:ascii="MingLiU" w:eastAsia="MingLiU" w:cs="MingLiU"/>
      <w:color w:val="303637"/>
      <w:kern w:val="0"/>
      <w:sz w:val="26"/>
      <w:szCs w:val="26"/>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20"/>
    <w:rPr>
      <w:i/>
      <w:iCs/>
    </w:rPr>
  </w:style>
  <w:style w:type="character" w:customStyle="1" w:styleId="8">
    <w:name w:val="正文文本 (2)_"/>
    <w:basedOn w:val="6"/>
    <w:link w:val="9"/>
    <w:qFormat/>
    <w:uiPriority w:val="99"/>
    <w:rPr>
      <w:rFonts w:ascii="MingLiU" w:eastAsia="MingLiU" w:cs="MingLiU"/>
      <w:color w:val="1F2728"/>
      <w:kern w:val="0"/>
      <w:sz w:val="30"/>
      <w:szCs w:val="30"/>
      <w:lang w:val="zh-CN"/>
    </w:rPr>
  </w:style>
  <w:style w:type="paragraph" w:customStyle="1" w:styleId="9">
    <w:name w:val="正文文本 (2)"/>
    <w:basedOn w:val="1"/>
    <w:link w:val="8"/>
    <w:qFormat/>
    <w:uiPriority w:val="99"/>
    <w:pPr>
      <w:shd w:val="clear" w:color="auto" w:fill="FFFFFF"/>
      <w:spacing w:after="620" w:line="634" w:lineRule="exact"/>
      <w:ind w:firstLine="820"/>
      <w:jc w:val="left"/>
    </w:pPr>
    <w:rPr>
      <w:rFonts w:ascii="MingLiU" w:eastAsia="MingLiU" w:cs="MingLiU"/>
      <w:color w:val="1F2728"/>
      <w:kern w:val="0"/>
      <w:sz w:val="30"/>
      <w:szCs w:val="30"/>
      <w:lang w:val="zh-CN"/>
    </w:rPr>
  </w:style>
  <w:style w:type="character" w:customStyle="1" w:styleId="10">
    <w:name w:val="正文文本 Char1"/>
    <w:basedOn w:val="6"/>
    <w:link w:val="2"/>
    <w:qFormat/>
    <w:uiPriority w:val="99"/>
    <w:rPr>
      <w:rFonts w:ascii="MingLiU" w:eastAsia="MingLiU" w:cs="MingLiU"/>
      <w:color w:val="303637"/>
      <w:kern w:val="0"/>
      <w:sz w:val="26"/>
      <w:szCs w:val="26"/>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4586</Words>
  <Characters>4753</Characters>
  <Lines>0</Lines>
  <Paragraphs>0</Paragraphs>
  <TotalTime>17</TotalTime>
  <ScaleCrop>false</ScaleCrop>
  <LinksUpToDate>false</LinksUpToDate>
  <CharactersWithSpaces>5491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2021-05-18T00:49:00Z</dcterms:created>
  <dc:creator>Administrator</dc:creator>
  <cp:lastModifiedBy>XC</cp:lastModifiedBy>
  <cp:lastPrinted>2021-05-18T01:08:00Z</cp:lastPrinted>
  <dcterms:modified xsi:type="dcterms:W3CDTF">2022-12-06T03:14:17Z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D2606DED803B400EA1F5675927148BD4</vt:lpwstr>
  </property>
</Properties>
</file>