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518F5">
      <w:pPr>
        <w:numPr>
          <w:ilvl w:val="0"/>
          <w:numId w:val="2"/>
        </w:numPr>
        <w:spacing w:line="640" w:lineRule="exact"/>
        <w:jc w:val="center"/>
        <w:outlineLvl w:val="0"/>
        <w:rPr>
          <w:rFonts w:hint="eastAsia" w:ascii="方正小标宋简体" w:hAnsi="方正小标宋简体" w:eastAsia="方正小标宋简体" w:cs="方正小标宋简体"/>
          <w:sz w:val="44"/>
          <w:szCs w:val="44"/>
        </w:rPr>
      </w:pPr>
      <w:bookmarkStart w:id="0" w:name="_Toc11076"/>
      <w:bookmarkStart w:id="1" w:name="_Toc76683343"/>
      <w:r>
        <w:rPr>
          <w:rFonts w:hint="eastAsia" w:ascii="方正小标宋简体" w:hAnsi="方正小标宋简体" w:eastAsia="方正小标宋简体" w:cs="方正小标宋简体"/>
          <w:bCs/>
          <w:sz w:val="44"/>
          <w:szCs w:val="44"/>
          <w:u w:val="none"/>
          <w:lang w:eastAsia="zh-CN"/>
        </w:rPr>
        <w:t>台安县</w:t>
      </w:r>
      <w:r>
        <w:rPr>
          <w:rFonts w:hint="eastAsia" w:ascii="方正小标宋简体" w:hAnsi="方正小标宋简体" w:eastAsia="方正小标宋简体" w:cs="方正小标宋简体"/>
          <w:bCs/>
          <w:sz w:val="44"/>
          <w:szCs w:val="44"/>
          <w:u w:val="none"/>
        </w:rPr>
        <w:t>市</w:t>
      </w:r>
      <w:r>
        <w:rPr>
          <w:rFonts w:hint="eastAsia" w:ascii="方正小标宋简体" w:hAnsi="方正小标宋简体" w:eastAsia="方正小标宋简体" w:cs="方正小标宋简体"/>
          <w:bCs/>
          <w:sz w:val="44"/>
          <w:szCs w:val="44"/>
        </w:rPr>
        <w:t>场监督管理局</w:t>
      </w:r>
      <w:bookmarkEnd w:id="0"/>
      <w:bookmarkEnd w:id="1"/>
    </w:p>
    <w:p w14:paraId="6AF19E61">
      <w:pPr>
        <w:pStyle w:val="2"/>
        <w:keepNext w:val="0"/>
        <w:numPr>
          <w:ilvl w:val="0"/>
          <w:numId w:val="2"/>
        </w:numPr>
        <w:spacing w:before="0" w:beforeLines="0" w:after="0" w:afterLines="0" w:line="640" w:lineRule="exact"/>
        <w:jc w:val="center"/>
        <w:rPr>
          <w:rFonts w:hint="eastAsia" w:eastAsia="方正小标宋简体" w:cs="方正小标宋简体"/>
          <w:sz w:val="44"/>
          <w:szCs w:val="44"/>
        </w:rPr>
      </w:pPr>
      <w:bookmarkStart w:id="2" w:name="_Toc76683344"/>
      <w:r>
        <w:rPr>
          <w:rFonts w:hint="eastAsia" w:hAnsi="方正小标宋简体" w:eastAsia="方正小标宋简体" w:cs="方正小标宋简体"/>
          <w:sz w:val="44"/>
          <w:szCs w:val="44"/>
          <w:lang w:val="en-US"/>
        </w:rPr>
        <w:t>行政处罚告知书</w:t>
      </w:r>
      <w:bookmarkEnd w:id="2"/>
    </w:p>
    <w:p w14:paraId="737F3612">
      <w:pPr>
        <w:spacing w:line="560" w:lineRule="exact"/>
        <w:jc w:val="center"/>
        <w:outlineLvl w:val="1"/>
        <w:rPr>
          <w:rFonts w:hint="eastAsia" w:ascii="Times New Roman" w:hAnsi="Times New Roman" w:eastAsia="仿宋_GB2312" w:cs="仿宋"/>
          <w:sz w:val="32"/>
          <w:szCs w:val="32"/>
        </w:rPr>
      </w:pPr>
      <w:r>
        <w:rPr>
          <w:rFonts w:hint="eastAsia" w:ascii="Times New Roman" w:hAnsi="Times New Roman" w:eastAsia="仿宋_GB2312" w:cs="仿宋"/>
          <w:sz w:val="32"/>
          <w:szCs w:val="32"/>
          <w:u w:val="single"/>
          <w:lang w:eastAsia="zh-CN"/>
        </w:rPr>
        <w:t>台</w:t>
      </w:r>
      <w:r>
        <w:rPr>
          <w:rFonts w:hint="eastAsia" w:ascii="Times New Roman" w:hAnsi="Times New Roman" w:eastAsia="仿宋_GB2312" w:cs="仿宋"/>
          <w:sz w:val="32"/>
          <w:szCs w:val="32"/>
        </w:rPr>
        <w:t>市监罚告〔</w:t>
      </w:r>
      <w:r>
        <w:rPr>
          <w:rFonts w:hint="eastAsia" w:ascii="Times New Roman" w:hAnsi="Times New Roman" w:eastAsia="仿宋_GB2312" w:cs="仿宋"/>
          <w:sz w:val="32"/>
          <w:szCs w:val="32"/>
          <w:u w:val="single"/>
          <w:lang w:val="en-US" w:eastAsia="zh-CN"/>
        </w:rPr>
        <w:t>2024</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lang w:val="en-US" w:eastAsia="zh-CN"/>
        </w:rPr>
        <w:t>11015-11065</w:t>
      </w:r>
      <w:r>
        <w:rPr>
          <w:rFonts w:hint="eastAsia" w:ascii="Times New Roman" w:hAnsi="Times New Roman" w:eastAsia="仿宋_GB2312" w:cs="仿宋"/>
          <w:sz w:val="32"/>
          <w:szCs w:val="32"/>
        </w:rPr>
        <w:t>号</w:t>
      </w:r>
    </w:p>
    <w:p w14:paraId="52A2EDBB">
      <w:pPr>
        <w:spacing w:before="156" w:beforeLines="50" w:line="520" w:lineRule="exact"/>
        <w:rPr>
          <w:rFonts w:hint="eastAsia" w:ascii="Times New Roman" w:hAnsi="Times New Roman" w:eastAsia="仿宋_GB2312" w:cs="仿宋"/>
          <w:sz w:val="32"/>
          <w:szCs w:val="32"/>
        </w:rPr>
      </w:pPr>
      <w:r>
        <w:rPr>
          <w:rFonts w:hint="eastAsia" w:ascii="仿宋_GB2312" w:hAnsi="仿宋" w:eastAsia="仿宋_GB2312" w:cs="仿宋"/>
          <w:sz w:val="32"/>
          <w:szCs w:val="32"/>
          <w:u w:val="single"/>
          <w:lang w:eastAsia="zh-CN"/>
        </w:rPr>
        <w:t>台安县</w:t>
      </w:r>
      <w:r>
        <w:rPr>
          <w:rFonts w:hint="eastAsia" w:ascii="仿宋_GB2312" w:hAnsi="仿宋" w:eastAsia="仿宋_GB2312" w:cs="仿宋"/>
          <w:sz w:val="32"/>
          <w:szCs w:val="32"/>
          <w:u w:val="single"/>
          <w:lang w:val="en-US" w:eastAsia="zh-CN"/>
        </w:rPr>
        <w:t>星光大道音乐广场</w:t>
      </w:r>
      <w:r>
        <w:rPr>
          <w:rFonts w:hint="eastAsia" w:ascii="仿宋_GB2312" w:hAnsi="仿宋" w:eastAsia="仿宋_GB2312" w:cs="仿宋"/>
          <w:sz w:val="32"/>
          <w:szCs w:val="32"/>
          <w:u w:val="single"/>
          <w:lang w:eastAsia="zh-CN"/>
        </w:rPr>
        <w:t>等</w:t>
      </w:r>
      <w:r>
        <w:rPr>
          <w:rFonts w:hint="eastAsia" w:ascii="仿宋_GB2312" w:hAnsi="仿宋" w:eastAsia="仿宋_GB2312" w:cs="仿宋"/>
          <w:sz w:val="32"/>
          <w:szCs w:val="32"/>
          <w:u w:val="single"/>
          <w:lang w:val="en-US" w:eastAsia="zh-CN"/>
        </w:rPr>
        <w:t>51</w:t>
      </w:r>
      <w:r>
        <w:rPr>
          <w:rFonts w:hint="eastAsia" w:ascii="仿宋_GB2312" w:hAnsi="仿宋" w:eastAsia="仿宋_GB2312" w:cs="仿宋"/>
          <w:sz w:val="32"/>
          <w:szCs w:val="32"/>
          <w:u w:val="single"/>
          <w:lang w:eastAsia="zh-CN"/>
        </w:rPr>
        <w:t>户企业（名单附后）</w:t>
      </w:r>
      <w:r>
        <w:rPr>
          <w:rFonts w:hint="eastAsia" w:ascii="Times New Roman" w:hAnsi="Times New Roman" w:eastAsia="仿宋_GB2312" w:cs="仿宋"/>
          <w:sz w:val="32"/>
          <w:szCs w:val="32"/>
        </w:rPr>
        <w:t>：</w:t>
      </w:r>
    </w:p>
    <w:p w14:paraId="67E791FA">
      <w:pPr>
        <w:spacing w:line="500" w:lineRule="exact"/>
        <w:ind w:firstLine="640" w:firstLineChars="200"/>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rPr>
        <w:t>由本局立案调查的</w:t>
      </w:r>
      <w:r>
        <w:rPr>
          <w:rFonts w:hint="eastAsia" w:ascii="Times New Roman" w:hAnsi="Times New Roman" w:eastAsia="仿宋_GB2312" w:cs="仿宋"/>
          <w:sz w:val="32"/>
          <w:szCs w:val="32"/>
          <w:lang w:eastAsia="zh-CN"/>
        </w:rPr>
        <w:t>你（单位）</w:t>
      </w:r>
      <w:r>
        <w:rPr>
          <w:rFonts w:hint="eastAsia" w:ascii="Times New Roman" w:hAnsi="Times New Roman" w:eastAsia="仿宋_GB2312" w:cs="仿宋"/>
          <w:sz w:val="32"/>
          <w:szCs w:val="32"/>
        </w:rPr>
        <w:t>涉嫌</w:t>
      </w:r>
      <w:r>
        <w:rPr>
          <w:rFonts w:hint="eastAsia" w:ascii="Times New Roman" w:hAnsi="Times New Roman" w:eastAsia="仿宋_GB2312" w:cs="仿宋"/>
          <w:sz w:val="32"/>
          <w:szCs w:val="32"/>
          <w:u w:val="single"/>
          <w:lang w:eastAsia="zh-CN"/>
        </w:rPr>
        <w:t>因</w:t>
      </w:r>
      <w:r>
        <w:rPr>
          <w:rFonts w:hint="eastAsia" w:ascii="Times New Roman" w:hAnsi="Times New Roman" w:eastAsia="仿宋_GB2312" w:cs="仿宋"/>
          <w:sz w:val="32"/>
          <w:szCs w:val="32"/>
          <w:u w:val="single"/>
        </w:rPr>
        <w:t>连续2年未按规定报送年度报告被列入经营异常名录未改正，且通过登记的住所或者经营场所无法取得联系</w:t>
      </w:r>
      <w:r>
        <w:rPr>
          <w:rFonts w:hint="eastAsia" w:ascii="Times New Roman" w:hAnsi="Times New Roman" w:eastAsia="仿宋_GB2312" w:cs="仿宋"/>
          <w:sz w:val="32"/>
          <w:szCs w:val="32"/>
        </w:rPr>
        <w:t>一案，已调查终结。依据《中华人民共和国行政处罚法》第四十四条的规定，现将本局拟作出行政处罚的内容及事实、理由、依据告知如下：</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自成立后，202</w:t>
      </w:r>
      <w:r>
        <w:rPr>
          <w:rFonts w:hint="eastAsia" w:ascii="Times New Roman" w:hAnsi="Times New Roman" w:eastAsia="仿宋_GB2312" w:cs="仿宋"/>
          <w:sz w:val="32"/>
          <w:szCs w:val="32"/>
          <w:u w:val="none"/>
          <w:lang w:val="en-US" w:eastAsia="zh-CN"/>
        </w:rPr>
        <w:t>2</w:t>
      </w:r>
      <w:r>
        <w:rPr>
          <w:rFonts w:hint="eastAsia" w:ascii="Times New Roman" w:hAnsi="Times New Roman" w:eastAsia="仿宋_GB2312" w:cs="仿宋"/>
          <w:sz w:val="32"/>
          <w:szCs w:val="32"/>
          <w:u w:val="none"/>
        </w:rPr>
        <w:t>、202</w:t>
      </w:r>
      <w:r>
        <w:rPr>
          <w:rFonts w:hint="eastAsia" w:ascii="Times New Roman" w:hAnsi="Times New Roman" w:eastAsia="仿宋_GB2312" w:cs="仿宋"/>
          <w:sz w:val="32"/>
          <w:szCs w:val="32"/>
          <w:u w:val="none"/>
          <w:lang w:val="en-US" w:eastAsia="zh-CN"/>
        </w:rPr>
        <w:t>3</w:t>
      </w:r>
      <w:r>
        <w:rPr>
          <w:rFonts w:hint="eastAsia" w:ascii="Times New Roman" w:hAnsi="Times New Roman" w:eastAsia="仿宋_GB2312" w:cs="仿宋"/>
          <w:sz w:val="32"/>
          <w:szCs w:val="32"/>
          <w:u w:val="none"/>
        </w:rPr>
        <w:t>年度未在“国家企业信用信息公示系统</w:t>
      </w:r>
      <w:r>
        <w:rPr>
          <w:rFonts w:hint="eastAsia" w:ascii="Times New Roman" w:hAnsi="Times New Roman" w:eastAsia="仿宋_GB2312" w:cs="仿宋"/>
          <w:sz w:val="32"/>
          <w:szCs w:val="32"/>
          <w:u w:val="none"/>
          <w:lang w:val="en-US" w:eastAsia="zh-CN"/>
        </w:rPr>
        <w:t>(</w:t>
      </w:r>
      <w:r>
        <w:rPr>
          <w:rFonts w:hint="eastAsia" w:ascii="Times New Roman" w:hAnsi="Times New Roman" w:eastAsia="仿宋_GB2312" w:cs="仿宋"/>
          <w:sz w:val="32"/>
          <w:szCs w:val="32"/>
          <w:u w:val="none"/>
        </w:rPr>
        <w:t>辽宁)”报送并公示年度报告。我局依照法定程序要求</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提供不存在</w:t>
      </w:r>
      <w:r>
        <w:rPr>
          <w:rFonts w:hint="eastAsia" w:ascii="Times New Roman" w:hAnsi="Times New Roman" w:eastAsia="仿宋_GB2312" w:cs="仿宋"/>
          <w:sz w:val="32"/>
          <w:szCs w:val="32"/>
          <w:u w:val="none"/>
          <w:lang w:eastAsia="zh-CN"/>
        </w:rPr>
        <w:t>因</w:t>
      </w:r>
      <w:r>
        <w:rPr>
          <w:rFonts w:hint="eastAsia" w:ascii="Times New Roman" w:hAnsi="Times New Roman" w:eastAsia="仿宋_GB2312" w:cs="仿宋"/>
          <w:sz w:val="32"/>
          <w:szCs w:val="32"/>
          <w:u w:val="none"/>
        </w:rPr>
        <w:t>连续2年未按规定报送年度报告被列入经营异常名录未改正，且通过登记的住所或者经营场所无法取得联系的相关证据材料，</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没有提供。</w:t>
      </w:r>
      <w:r>
        <w:rPr>
          <w:rFonts w:hint="eastAsia" w:ascii="Times New Roman" w:hAnsi="Times New Roman" w:eastAsia="仿宋_GB2312" w:cs="仿宋"/>
          <w:sz w:val="32"/>
          <w:szCs w:val="32"/>
          <w:u w:val="none"/>
          <w:lang w:eastAsia="zh-CN"/>
        </w:rPr>
        <w:t>该行为违反了</w:t>
      </w:r>
      <w:r>
        <w:rPr>
          <w:rFonts w:hint="eastAsia" w:ascii="Times New Roman" w:hAnsi="Times New Roman" w:eastAsia="仿宋_GB2312" w:cs="仿宋"/>
          <w:sz w:val="32"/>
          <w:szCs w:val="32"/>
          <w:u w:val="none"/>
        </w:rPr>
        <w:t>《企业信息公示暂行条例》第十八条“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的规定</w:t>
      </w:r>
      <w:r>
        <w:rPr>
          <w:rFonts w:hint="eastAsia" w:ascii="Times New Roman" w:hAnsi="Times New Roman" w:eastAsia="仿宋_GB2312" w:cs="仿宋"/>
          <w:sz w:val="32"/>
          <w:szCs w:val="32"/>
          <w:u w:val="none"/>
          <w:lang w:eastAsia="zh-CN"/>
        </w:rPr>
        <w:t>，依</w:t>
      </w:r>
      <w:r>
        <w:rPr>
          <w:rFonts w:hint="eastAsia" w:ascii="Times New Roman" w:hAnsi="Times New Roman" w:eastAsia="仿宋_GB2312" w:cs="仿宋"/>
          <w:sz w:val="32"/>
          <w:szCs w:val="32"/>
          <w:u w:val="none"/>
        </w:rPr>
        <w:t>据《企业信息公示暂行条例》第十八条的规定</w:t>
      </w:r>
      <w:r>
        <w:rPr>
          <w:rFonts w:hint="eastAsia" w:ascii="Times New Roman" w:hAnsi="Times New Roman" w:eastAsia="仿宋_GB2312" w:cs="仿宋"/>
          <w:sz w:val="32"/>
          <w:szCs w:val="32"/>
          <w:u w:val="none"/>
          <w:lang w:eastAsia="zh-CN"/>
        </w:rPr>
        <w:t>，拟</w:t>
      </w:r>
      <w:r>
        <w:rPr>
          <w:rFonts w:hint="eastAsia" w:ascii="Times New Roman" w:hAnsi="Times New Roman" w:eastAsia="仿宋_GB2312" w:cs="仿宋"/>
          <w:sz w:val="32"/>
          <w:szCs w:val="32"/>
          <w:u w:val="none"/>
          <w:lang w:val="en-US" w:eastAsia="zh-CN"/>
        </w:rPr>
        <w:t>作出如下处罚：</w:t>
      </w:r>
      <w:r>
        <w:rPr>
          <w:rFonts w:hint="eastAsia" w:ascii="Times New Roman" w:hAnsi="Times New Roman" w:eastAsia="仿宋_GB2312" w:cs="仿宋"/>
          <w:sz w:val="32"/>
          <w:szCs w:val="32"/>
          <w:u w:val="none"/>
        </w:rPr>
        <w:t>吊销</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 xml:space="preserve">的营业执照。                                           </w:t>
      </w:r>
      <w:r>
        <w:rPr>
          <w:rFonts w:hint="eastAsia" w:ascii="Times New Roman" w:hAnsi="Times New Roman" w:eastAsia="仿宋_GB2312" w:cs="仿宋"/>
          <w:sz w:val="32"/>
          <w:szCs w:val="32"/>
          <w:u w:val="none"/>
          <w:lang w:val="en-US" w:eastAsia="zh-CN"/>
        </w:rPr>
        <w:t xml:space="preserve">  </w:t>
      </w:r>
      <w:r>
        <w:rPr>
          <w:rFonts w:hint="eastAsia" w:ascii="Times New Roman" w:hAnsi="Times New Roman" w:eastAsia="仿宋_GB2312" w:cs="仿宋"/>
          <w:sz w:val="32"/>
          <w:szCs w:val="32"/>
          <w:u w:val="none"/>
        </w:rPr>
        <w:t xml:space="preserve">  </w:t>
      </w:r>
    </w:p>
    <w:p w14:paraId="56FC565C">
      <w:pPr>
        <w:spacing w:line="5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依据《中华人民共和国行政处罚法》第四十四条、第四十五条、第六十三条、第六十四条第一项，以及《市场监督管理行政处罚听证办法》第五条的规定，</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rPr>
        <w:t>有权进行陈述、申辩</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并可以要求听证。自收到本告知书之日起五个工作日内未行使陈述、申辩权，未要求听证的，视为放弃此权利。</w:t>
      </w:r>
    </w:p>
    <w:p w14:paraId="122C2F65">
      <w:pPr>
        <w:spacing w:line="500" w:lineRule="exact"/>
        <w:ind w:firstLine="640" w:firstLineChars="200"/>
        <w:rPr>
          <w:rFonts w:hint="eastAsia" w:ascii="Times New Roman" w:hAnsi="Times New Roman" w:eastAsia="仿宋_GB2312" w:cs="仿宋"/>
          <w:sz w:val="32"/>
          <w:szCs w:val="32"/>
        </w:rPr>
      </w:pPr>
    </w:p>
    <w:p w14:paraId="0639CFBE">
      <w:pPr>
        <w:spacing w:line="520" w:lineRule="exact"/>
        <w:ind w:firstLine="640" w:firstLineChars="200"/>
        <w:rPr>
          <w:rFonts w:ascii="仿宋_GB2312" w:hAnsi="Times New Roman" w:eastAsia="仿宋_GB2312" w:cs="仿宋"/>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eastAsia="zh-CN"/>
        </w:rPr>
        <w:t>韩明松</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lang w:val="en-US" w:eastAsia="zh-CN"/>
        </w:rPr>
        <w:t>0412-4930618</w:t>
      </w:r>
      <w:r>
        <w:rPr>
          <w:rFonts w:hint="eastAsia" w:ascii="Times New Roman" w:hAnsi="Times New Roman" w:eastAsia="仿宋_GB2312" w:cs="仿宋"/>
          <w:sz w:val="32"/>
          <w:szCs w:val="32"/>
          <w:u w:val="single"/>
        </w:rPr>
        <w:t xml:space="preserve">   </w:t>
      </w:r>
    </w:p>
    <w:p w14:paraId="1E0FF8BE">
      <w:pPr>
        <w:spacing w:line="520" w:lineRule="exact"/>
        <w:ind w:firstLine="640" w:firstLineChars="200"/>
        <w:rPr>
          <w:rFonts w:hint="eastAsia" w:ascii="Times New Roman" w:hAnsi="Times New Roman" w:eastAsia="仿宋_GB2312" w:cs="仿宋"/>
          <w:color w:val="000000"/>
          <w:sz w:val="32"/>
          <w:szCs w:val="32"/>
          <w:shd w:val="pct10" w:color="auto" w:fill="FFFFFF"/>
        </w:rPr>
      </w:pPr>
      <w:r>
        <w:rPr>
          <w:rFonts w:hint="eastAsia" w:ascii="仿宋_GB2312" w:hAnsi="仿宋" w:eastAsia="仿宋_GB2312" w:cs="仿宋"/>
          <w:sz w:val="32"/>
          <w:szCs w:val="32"/>
        </w:rPr>
        <w:t>联系地址：</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台安县梅园新村</w:t>
      </w:r>
      <w:r>
        <w:rPr>
          <w:rFonts w:hint="eastAsia" w:ascii="仿宋_GB2312" w:hAnsi="仿宋" w:eastAsia="仿宋_GB2312" w:cs="仿宋"/>
          <w:sz w:val="32"/>
          <w:szCs w:val="32"/>
          <w:u w:val="single"/>
          <w:lang w:val="en-US" w:eastAsia="zh-CN"/>
        </w:rPr>
        <w:t xml:space="preserve">2号写字楼412室              </w:t>
      </w:r>
      <w:r>
        <w:rPr>
          <w:rFonts w:hint="eastAsia" w:ascii="仿宋_GB2312" w:hAnsi="仿宋" w:eastAsia="仿宋_GB2312" w:cs="仿宋"/>
          <w:sz w:val="32"/>
          <w:szCs w:val="32"/>
          <w:u w:val="single"/>
        </w:rPr>
        <w:t xml:space="preserve">  </w:t>
      </w:r>
    </w:p>
    <w:p w14:paraId="07044312">
      <w:pPr>
        <w:spacing w:line="520" w:lineRule="exact"/>
        <w:ind w:right="640" w:firstLine="601"/>
        <w:jc w:val="right"/>
        <w:rPr>
          <w:rFonts w:hint="eastAsia" w:ascii="Times New Roman" w:hAnsi="Times New Roman" w:eastAsia="仿宋_GB2312" w:cs="Mongolian Baiti"/>
          <w:sz w:val="32"/>
          <w:szCs w:val="32"/>
        </w:rPr>
      </w:pPr>
    </w:p>
    <w:p w14:paraId="72CF030F">
      <w:pPr>
        <w:spacing w:line="520" w:lineRule="exact"/>
        <w:ind w:right="640" w:firstLine="601"/>
        <w:jc w:val="right"/>
        <w:rPr>
          <w:rFonts w:hint="eastAsia" w:ascii="Times New Roman" w:hAnsi="Times New Roman" w:eastAsia="仿宋_GB2312" w:cs="Mongolian Baiti"/>
          <w:sz w:val="32"/>
          <w:szCs w:val="32"/>
        </w:rPr>
      </w:pPr>
    </w:p>
    <w:p w14:paraId="762044FA">
      <w:pPr>
        <w:spacing w:line="520" w:lineRule="exact"/>
        <w:ind w:right="640" w:firstLine="601"/>
        <w:jc w:val="right"/>
        <w:rPr>
          <w:rFonts w:hint="eastAsia" w:ascii="Times New Roman" w:hAnsi="Times New Roman" w:eastAsia="仿宋_GB2312" w:cs="Mongolian Baiti"/>
          <w:sz w:val="32"/>
          <w:szCs w:val="32"/>
        </w:rPr>
      </w:pPr>
    </w:p>
    <w:p w14:paraId="7ACE0B18">
      <w:pPr>
        <w:spacing w:line="520" w:lineRule="exact"/>
        <w:ind w:right="640" w:firstLine="601"/>
        <w:jc w:val="right"/>
        <w:rPr>
          <w:rFonts w:hint="eastAsia" w:ascii="Times New Roman" w:hAnsi="Times New Roman" w:eastAsia="仿宋_GB2312" w:cs="Mongolian Baiti"/>
          <w:sz w:val="32"/>
          <w:szCs w:val="32"/>
        </w:rPr>
      </w:pPr>
    </w:p>
    <w:p w14:paraId="68355E4D">
      <w:pPr>
        <w:spacing w:line="520" w:lineRule="exact"/>
        <w:ind w:right="640" w:firstLine="601"/>
        <w:jc w:val="right"/>
        <w:rPr>
          <w:rFonts w:hint="eastAsia" w:ascii="Times New Roman" w:hAnsi="Times New Roman" w:eastAsia="仿宋_GB2312" w:cs="Mongolian Baiti"/>
          <w:sz w:val="32"/>
          <w:szCs w:val="32"/>
        </w:rPr>
      </w:pPr>
    </w:p>
    <w:p w14:paraId="4E64E4C9">
      <w:pPr>
        <w:spacing w:line="520" w:lineRule="exact"/>
        <w:ind w:right="640" w:firstLine="601"/>
        <w:jc w:val="right"/>
        <w:rPr>
          <w:rFonts w:hint="eastAsia" w:ascii="Times New Roman" w:hAnsi="Times New Roman" w:eastAsia="仿宋_GB2312" w:cs="Mongolian Baiti"/>
          <w:sz w:val="32"/>
          <w:szCs w:val="32"/>
        </w:rPr>
      </w:pPr>
    </w:p>
    <w:p w14:paraId="4C4A0F2D">
      <w:pPr>
        <w:spacing w:line="520" w:lineRule="exact"/>
        <w:ind w:right="640" w:firstLine="601"/>
        <w:jc w:val="right"/>
        <w:rPr>
          <w:rFonts w:hint="eastAsia" w:ascii="Times New Roman" w:hAnsi="Times New Roman" w:eastAsia="仿宋_GB2312" w:cs="Mongolian Baiti"/>
          <w:sz w:val="32"/>
          <w:szCs w:val="32"/>
        </w:rPr>
      </w:pPr>
    </w:p>
    <w:p w14:paraId="21937595">
      <w:pPr>
        <w:spacing w:line="520" w:lineRule="exact"/>
        <w:ind w:right="640"/>
        <w:jc w:val="right"/>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none"/>
          <w:lang w:val="en-US" w:eastAsia="zh-CN"/>
        </w:rPr>
        <w:t>台安县</w:t>
      </w:r>
      <w:r>
        <w:rPr>
          <w:rFonts w:hint="eastAsia" w:ascii="Times New Roman" w:hAnsi="Times New Roman" w:eastAsia="仿宋_GB2312" w:cs="仿宋"/>
          <w:color w:val="000000"/>
          <w:sz w:val="32"/>
          <w:szCs w:val="32"/>
        </w:rPr>
        <w:t xml:space="preserve">市场监督管理局    </w:t>
      </w:r>
    </w:p>
    <w:p w14:paraId="2392EA4E">
      <w:pPr>
        <w:spacing w:line="520" w:lineRule="exact"/>
        <w:ind w:right="1585" w:rightChars="755"/>
        <w:jc w:val="right"/>
        <w:outlineLvl w:val="1"/>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（印 章）     </w:t>
      </w:r>
    </w:p>
    <w:p w14:paraId="073A5FAF">
      <w:pPr>
        <w:spacing w:line="520" w:lineRule="exact"/>
        <w:ind w:right="1120"/>
        <w:jc w:val="right"/>
        <w:rPr>
          <w:rFonts w:hint="eastAsia" w:ascii="仿宋_GB2312" w:hAnsi="Times New Roman" w:eastAsia="仿宋_GB2312" w:cs="仿宋"/>
          <w:color w:val="000000"/>
          <w:sz w:val="32"/>
          <w:szCs w:val="32"/>
        </w:rPr>
        <w:sectPr>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仿宋"/>
          <w:color w:val="000000"/>
          <w:sz w:val="32"/>
          <w:szCs w:val="32"/>
          <w:lang w:val="en-US" w:eastAsia="zh-CN"/>
        </w:rPr>
        <w:t>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9</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13</w:t>
      </w:r>
      <w:r>
        <w:rPr>
          <w:rFonts w:hint="eastAsia" w:ascii="仿宋_GB2312" w:hAnsi="Times New Roman" w:eastAsia="仿宋_GB2312" w:cs="仿宋"/>
          <w:color w:val="000000"/>
          <w:sz w:val="32"/>
          <w:szCs w:val="32"/>
        </w:rPr>
        <w:t>日</w:t>
      </w:r>
    </w:p>
    <w:p w14:paraId="55A52991">
      <w:pPr>
        <w:jc w:val="center"/>
        <w:rPr>
          <w:rFonts w:hint="eastAsia" w:ascii="仿宋_GB2312" w:hAnsi="仿宋" w:eastAsia="仿宋_GB2312" w:cs="仿宋"/>
          <w:sz w:val="28"/>
          <w:szCs w:val="28"/>
          <w:u w:val="none"/>
          <w:lang w:val="en-US" w:eastAsia="zh-CN"/>
        </w:rPr>
      </w:pPr>
      <w:r>
        <w:rPr>
          <w:rFonts w:hint="eastAsia" w:ascii="仿宋_GB2312" w:hAnsi="仿宋" w:eastAsia="仿宋_GB2312" w:cs="仿宋"/>
          <w:sz w:val="28"/>
          <w:szCs w:val="28"/>
          <w:u w:val="none"/>
          <w:lang w:eastAsia="zh-CN"/>
        </w:rPr>
        <w:t>台安县</w:t>
      </w:r>
      <w:r>
        <w:rPr>
          <w:rFonts w:hint="eastAsia" w:ascii="仿宋_GB2312" w:hAnsi="仿宋" w:eastAsia="仿宋_GB2312" w:cs="仿宋"/>
          <w:sz w:val="28"/>
          <w:szCs w:val="28"/>
          <w:u w:val="none"/>
          <w:lang w:val="en-US" w:eastAsia="zh-CN"/>
        </w:rPr>
        <w:t>星光大道音乐广场</w:t>
      </w:r>
      <w:r>
        <w:rPr>
          <w:rFonts w:hint="eastAsia" w:ascii="仿宋_GB2312" w:hAnsi="仿宋" w:eastAsia="仿宋_GB2312" w:cs="仿宋"/>
          <w:sz w:val="28"/>
          <w:szCs w:val="28"/>
          <w:u w:val="none"/>
          <w:lang w:eastAsia="zh-CN"/>
        </w:rPr>
        <w:t>等</w:t>
      </w:r>
      <w:r>
        <w:rPr>
          <w:rFonts w:hint="eastAsia" w:ascii="仿宋_GB2312" w:hAnsi="仿宋" w:eastAsia="仿宋_GB2312" w:cs="仿宋"/>
          <w:sz w:val="28"/>
          <w:szCs w:val="28"/>
          <w:u w:val="none"/>
          <w:lang w:val="en-US" w:eastAsia="zh-CN"/>
        </w:rPr>
        <w:t>51</w:t>
      </w:r>
      <w:r>
        <w:rPr>
          <w:rFonts w:hint="eastAsia" w:ascii="仿宋_GB2312" w:hAnsi="仿宋" w:eastAsia="仿宋_GB2312" w:cs="仿宋"/>
          <w:sz w:val="28"/>
          <w:szCs w:val="28"/>
          <w:u w:val="none"/>
          <w:lang w:eastAsia="zh-CN"/>
        </w:rPr>
        <w:t>户企业</w:t>
      </w:r>
      <w:r>
        <w:rPr>
          <w:rFonts w:hint="eastAsia" w:ascii="仿宋_GB2312" w:hAnsi="仿宋" w:eastAsia="仿宋_GB2312" w:cs="仿宋"/>
          <w:sz w:val="28"/>
          <w:szCs w:val="28"/>
          <w:u w:val="none"/>
          <w:lang w:val="en-US" w:eastAsia="zh-CN"/>
        </w:rPr>
        <w:t>名单</w:t>
      </w:r>
    </w:p>
    <w:p w14:paraId="7425116F">
      <w:pPr>
        <w:jc w:val="center"/>
        <w:rPr>
          <w:rFonts w:hint="eastAsia" w:ascii="仿宋_GB2312" w:hAnsi="仿宋" w:eastAsia="仿宋_GB2312" w:cs="仿宋"/>
          <w:sz w:val="24"/>
          <w:szCs w:val="24"/>
          <w:u w:val="none"/>
          <w:lang w:val="en-US" w:eastAsia="zh-CN"/>
        </w:rPr>
      </w:pPr>
    </w:p>
    <w:tbl>
      <w:tblPr>
        <w:tblStyle w:val="4"/>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25"/>
        <w:gridCol w:w="2263"/>
        <w:gridCol w:w="2537"/>
        <w:gridCol w:w="1635"/>
      </w:tblGrid>
      <w:tr w14:paraId="3631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4EAED923">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序号</w:t>
            </w:r>
          </w:p>
        </w:tc>
        <w:tc>
          <w:tcPr>
            <w:tcW w:w="1141" w:type="pct"/>
            <w:vAlign w:val="center"/>
          </w:tcPr>
          <w:p w14:paraId="59336A6B">
            <w:pPr>
              <w:jc w:val="center"/>
              <w:rPr>
                <w:rFonts w:hint="default"/>
                <w:spacing w:val="0"/>
                <w:w w:val="100"/>
                <w:sz w:val="24"/>
                <w:szCs w:val="32"/>
                <w:vertAlign w:val="baseline"/>
                <w:lang w:val="en-US" w:eastAsia="zh-CN"/>
              </w:rPr>
            </w:pPr>
            <w:r>
              <w:rPr>
                <w:rFonts w:hint="eastAsia"/>
                <w:spacing w:val="0"/>
                <w:w w:val="100"/>
                <w:sz w:val="24"/>
                <w:szCs w:val="32"/>
                <w:vertAlign w:val="baseline"/>
                <w:lang w:val="en-US" w:eastAsia="zh-CN"/>
              </w:rPr>
              <w:t>行政处罚文书号</w:t>
            </w:r>
          </w:p>
        </w:tc>
        <w:tc>
          <w:tcPr>
            <w:tcW w:w="1215" w:type="pct"/>
            <w:vAlign w:val="center"/>
          </w:tcPr>
          <w:p w14:paraId="2D6F3AFE">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企业名称</w:t>
            </w:r>
          </w:p>
        </w:tc>
        <w:tc>
          <w:tcPr>
            <w:tcW w:w="1362" w:type="pct"/>
            <w:vAlign w:val="center"/>
          </w:tcPr>
          <w:p w14:paraId="2E7720E7">
            <w:pPr>
              <w:jc w:val="center"/>
              <w:rPr>
                <w:rFonts w:hint="eastAsia"/>
                <w:spacing w:val="0"/>
                <w:w w:val="100"/>
                <w:sz w:val="24"/>
                <w:szCs w:val="32"/>
                <w:vertAlign w:val="baseline"/>
                <w:lang w:eastAsia="zh-CN"/>
              </w:rPr>
            </w:pPr>
            <w:r>
              <w:rPr>
                <w:rFonts w:hint="eastAsia"/>
                <w:spacing w:val="0"/>
                <w:w w:val="100"/>
                <w:sz w:val="24"/>
                <w:szCs w:val="32"/>
                <w:vertAlign w:val="baseline"/>
                <w:lang w:eastAsia="zh-CN"/>
              </w:rPr>
              <w:t>统一社会</w:t>
            </w:r>
            <w:bookmarkStart w:id="3" w:name="_GoBack"/>
            <w:bookmarkEnd w:id="3"/>
            <w:r>
              <w:rPr>
                <w:rFonts w:hint="eastAsia"/>
                <w:spacing w:val="0"/>
                <w:w w:val="100"/>
                <w:sz w:val="24"/>
                <w:szCs w:val="32"/>
                <w:vertAlign w:val="baseline"/>
                <w:lang w:eastAsia="zh-CN"/>
              </w:rPr>
              <w:t>信用代码</w:t>
            </w:r>
          </w:p>
          <w:p w14:paraId="53ACF338">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（注册号）</w:t>
            </w:r>
          </w:p>
        </w:tc>
        <w:tc>
          <w:tcPr>
            <w:tcW w:w="878" w:type="pct"/>
            <w:vAlign w:val="center"/>
          </w:tcPr>
          <w:p w14:paraId="33FE2CBE">
            <w:pPr>
              <w:jc w:val="center"/>
              <w:rPr>
                <w:rFonts w:hint="eastAsia"/>
                <w:spacing w:val="0"/>
                <w:w w:val="100"/>
                <w:sz w:val="24"/>
                <w:szCs w:val="32"/>
                <w:vertAlign w:val="baseline"/>
                <w:lang w:eastAsia="zh-CN"/>
              </w:rPr>
            </w:pPr>
            <w:r>
              <w:rPr>
                <w:rFonts w:hint="eastAsia"/>
                <w:spacing w:val="0"/>
                <w:w w:val="100"/>
                <w:sz w:val="24"/>
                <w:szCs w:val="32"/>
                <w:vertAlign w:val="baseline"/>
                <w:lang w:eastAsia="zh-CN"/>
              </w:rPr>
              <w:t>投资人</w:t>
            </w:r>
          </w:p>
          <w:p w14:paraId="715F7745">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（负责人）</w:t>
            </w:r>
          </w:p>
        </w:tc>
      </w:tr>
      <w:tr w14:paraId="071F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5D9FD99A">
            <w:pPr>
              <w:keepNext w:val="0"/>
              <w:keepLines w:val="0"/>
              <w:pageBreakBefore w:val="0"/>
              <w:widowControl/>
              <w:suppressLineNumbers w:val="0"/>
              <w:kinsoku/>
              <w:wordWrap/>
              <w:overflowPunct/>
              <w:topLinePunct w:val="0"/>
              <w:autoSpaceDE/>
              <w:autoSpaceDN/>
              <w:bidi w:val="0"/>
              <w:adjustRightInd/>
              <w:snapToGrid/>
              <w:spacing w:line="24" w:lineRule="auto"/>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w:t>
            </w:r>
          </w:p>
        </w:tc>
        <w:tc>
          <w:tcPr>
            <w:tcW w:w="1141" w:type="pct"/>
            <w:vAlign w:val="center"/>
          </w:tcPr>
          <w:p w14:paraId="6B4B673F">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台市监罚告〔2024〕11015号</w:t>
            </w:r>
          </w:p>
        </w:tc>
        <w:tc>
          <w:tcPr>
            <w:tcW w:w="1215" w:type="pct"/>
            <w:vAlign w:val="center"/>
          </w:tcPr>
          <w:p w14:paraId="184478A0">
            <w:pPr>
              <w:keepNext w:val="0"/>
              <w:keepLines w:val="0"/>
              <w:pageBreakBefore w:val="0"/>
              <w:widowControl/>
              <w:suppressLineNumbers w:val="0"/>
              <w:kinsoku/>
              <w:wordWrap/>
              <w:overflowPunct/>
              <w:topLinePunct w:val="0"/>
              <w:autoSpaceDE/>
              <w:autoSpaceDN/>
              <w:bidi w:val="0"/>
              <w:adjustRightInd/>
              <w:snapToGrid/>
              <w:spacing w:line="24" w:lineRule="auto"/>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台安县星光大道音乐广场</w:t>
            </w:r>
          </w:p>
        </w:tc>
        <w:tc>
          <w:tcPr>
            <w:tcW w:w="1362" w:type="pct"/>
            <w:vAlign w:val="center"/>
          </w:tcPr>
          <w:p w14:paraId="686A3E60">
            <w:pPr>
              <w:keepNext w:val="0"/>
              <w:keepLines w:val="0"/>
              <w:pageBreakBefore w:val="0"/>
              <w:widowControl/>
              <w:suppressLineNumbers w:val="0"/>
              <w:kinsoku/>
              <w:wordWrap/>
              <w:overflowPunct/>
              <w:topLinePunct w:val="0"/>
              <w:autoSpaceDE/>
              <w:autoSpaceDN/>
              <w:bidi w:val="0"/>
              <w:adjustRightInd/>
              <w:snapToGrid/>
              <w:spacing w:line="24" w:lineRule="auto"/>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91210321699420550U</w:t>
            </w:r>
          </w:p>
        </w:tc>
        <w:tc>
          <w:tcPr>
            <w:tcW w:w="878" w:type="pct"/>
            <w:vAlign w:val="center"/>
          </w:tcPr>
          <w:p w14:paraId="49A5A8B8">
            <w:pPr>
              <w:keepNext w:val="0"/>
              <w:keepLines w:val="0"/>
              <w:pageBreakBefore w:val="0"/>
              <w:widowControl/>
              <w:suppressLineNumbers w:val="0"/>
              <w:kinsoku/>
              <w:wordWrap/>
              <w:overflowPunct/>
              <w:topLinePunct w:val="0"/>
              <w:autoSpaceDE/>
              <w:autoSpaceDN/>
              <w:bidi w:val="0"/>
              <w:adjustRightInd/>
              <w:snapToGrid/>
              <w:spacing w:line="24" w:lineRule="auto"/>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鲁金英</w:t>
            </w:r>
          </w:p>
        </w:tc>
      </w:tr>
      <w:tr w14:paraId="1E6A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2A5F88F3">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w:t>
            </w:r>
          </w:p>
        </w:tc>
        <w:tc>
          <w:tcPr>
            <w:tcW w:w="1141" w:type="pct"/>
            <w:vAlign w:val="center"/>
          </w:tcPr>
          <w:p w14:paraId="0C48E511">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台市监罚告〔2024〕11016号</w:t>
            </w:r>
          </w:p>
        </w:tc>
        <w:tc>
          <w:tcPr>
            <w:tcW w:w="1215" w:type="pct"/>
            <w:vAlign w:val="center"/>
          </w:tcPr>
          <w:p w14:paraId="57FC44B5">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台安县尊皇音乐会馆</w:t>
            </w:r>
          </w:p>
        </w:tc>
        <w:tc>
          <w:tcPr>
            <w:tcW w:w="1362" w:type="pct"/>
            <w:vAlign w:val="center"/>
          </w:tcPr>
          <w:p w14:paraId="2A71C599">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91210321MA0U78YJ6A</w:t>
            </w:r>
          </w:p>
        </w:tc>
        <w:tc>
          <w:tcPr>
            <w:tcW w:w="878" w:type="pct"/>
            <w:vAlign w:val="center"/>
          </w:tcPr>
          <w:p w14:paraId="5A79D303">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田颜</w:t>
            </w:r>
          </w:p>
        </w:tc>
      </w:tr>
      <w:tr w14:paraId="4147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211D5D3F">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w:t>
            </w:r>
          </w:p>
        </w:tc>
        <w:tc>
          <w:tcPr>
            <w:tcW w:w="1141" w:type="pct"/>
            <w:vAlign w:val="center"/>
          </w:tcPr>
          <w:p w14:paraId="5BADEA2B">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台市监罚告〔2024〕11017号</w:t>
            </w:r>
          </w:p>
        </w:tc>
        <w:tc>
          <w:tcPr>
            <w:tcW w:w="1215" w:type="pct"/>
            <w:vAlign w:val="center"/>
          </w:tcPr>
          <w:p w14:paraId="22B968C0">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台安县顺通信息咨询服务中心</w:t>
            </w:r>
          </w:p>
        </w:tc>
        <w:tc>
          <w:tcPr>
            <w:tcW w:w="1362" w:type="pct"/>
            <w:vAlign w:val="center"/>
          </w:tcPr>
          <w:p w14:paraId="02E08BFE">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210321006127194</w:t>
            </w:r>
          </w:p>
        </w:tc>
        <w:tc>
          <w:tcPr>
            <w:tcW w:w="878" w:type="pct"/>
            <w:vAlign w:val="center"/>
          </w:tcPr>
          <w:p w14:paraId="4400CBF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张力伟</w:t>
            </w:r>
          </w:p>
        </w:tc>
      </w:tr>
      <w:tr w14:paraId="75E3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2B6950C0">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w:t>
            </w:r>
          </w:p>
        </w:tc>
        <w:tc>
          <w:tcPr>
            <w:tcW w:w="1141" w:type="pct"/>
            <w:vAlign w:val="center"/>
          </w:tcPr>
          <w:p w14:paraId="64EE6929">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台市监罚告〔2024〕11018号</w:t>
            </w:r>
          </w:p>
        </w:tc>
        <w:tc>
          <w:tcPr>
            <w:tcW w:w="1215" w:type="pct"/>
            <w:vAlign w:val="center"/>
          </w:tcPr>
          <w:p w14:paraId="4D9CA94D">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台安县胜翼配货站</w:t>
            </w:r>
          </w:p>
        </w:tc>
        <w:tc>
          <w:tcPr>
            <w:tcW w:w="1362" w:type="pct"/>
            <w:vAlign w:val="center"/>
          </w:tcPr>
          <w:p w14:paraId="528BF8ED">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91210321MA0U9GTR2P</w:t>
            </w:r>
          </w:p>
        </w:tc>
        <w:tc>
          <w:tcPr>
            <w:tcW w:w="878" w:type="pct"/>
            <w:vAlign w:val="center"/>
          </w:tcPr>
          <w:p w14:paraId="2BDFC2CE">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王井松</w:t>
            </w:r>
          </w:p>
        </w:tc>
      </w:tr>
      <w:tr w14:paraId="4D48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049AF62D">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5</w:t>
            </w:r>
          </w:p>
        </w:tc>
        <w:tc>
          <w:tcPr>
            <w:tcW w:w="1141" w:type="pct"/>
            <w:vAlign w:val="center"/>
          </w:tcPr>
          <w:p w14:paraId="79EA11DF">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台市监罚告〔2024〕11019号</w:t>
            </w:r>
          </w:p>
        </w:tc>
        <w:tc>
          <w:tcPr>
            <w:tcW w:w="1215" w:type="pct"/>
            <w:vAlign w:val="center"/>
          </w:tcPr>
          <w:p w14:paraId="22550EB3">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台安福宁钢结构制作厂</w:t>
            </w:r>
          </w:p>
        </w:tc>
        <w:tc>
          <w:tcPr>
            <w:tcW w:w="1362" w:type="pct"/>
            <w:vAlign w:val="center"/>
          </w:tcPr>
          <w:p w14:paraId="40AAA995">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91210321MA0YG8DU5D</w:t>
            </w:r>
          </w:p>
        </w:tc>
        <w:tc>
          <w:tcPr>
            <w:tcW w:w="878" w:type="pct"/>
            <w:vAlign w:val="center"/>
          </w:tcPr>
          <w:p w14:paraId="7EE02ED9">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陈蕾</w:t>
            </w:r>
          </w:p>
        </w:tc>
      </w:tr>
      <w:tr w14:paraId="2731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7F3DFB90">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6</w:t>
            </w:r>
          </w:p>
        </w:tc>
        <w:tc>
          <w:tcPr>
            <w:tcW w:w="1141" w:type="pct"/>
            <w:vAlign w:val="center"/>
          </w:tcPr>
          <w:p w14:paraId="58C84686">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台市监罚告〔2024〕11020号</w:t>
            </w:r>
          </w:p>
        </w:tc>
        <w:tc>
          <w:tcPr>
            <w:tcW w:w="1215" w:type="pct"/>
            <w:vAlign w:val="center"/>
          </w:tcPr>
          <w:p w14:paraId="1AECCE33">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台安县井维农业设施工程劳务服务处</w:t>
            </w:r>
          </w:p>
        </w:tc>
        <w:tc>
          <w:tcPr>
            <w:tcW w:w="1362" w:type="pct"/>
            <w:vAlign w:val="center"/>
          </w:tcPr>
          <w:p w14:paraId="5ACD617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210321006119811</w:t>
            </w:r>
          </w:p>
        </w:tc>
        <w:tc>
          <w:tcPr>
            <w:tcW w:w="878" w:type="pct"/>
            <w:vAlign w:val="center"/>
          </w:tcPr>
          <w:p w14:paraId="0FAB652B">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李景维</w:t>
            </w:r>
          </w:p>
        </w:tc>
      </w:tr>
      <w:tr w14:paraId="7C22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223CD587">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7</w:t>
            </w:r>
          </w:p>
        </w:tc>
        <w:tc>
          <w:tcPr>
            <w:tcW w:w="1141" w:type="pct"/>
            <w:vAlign w:val="center"/>
          </w:tcPr>
          <w:p w14:paraId="6B5F5E62">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台市监罚告〔2024〕11021号</w:t>
            </w:r>
          </w:p>
        </w:tc>
        <w:tc>
          <w:tcPr>
            <w:tcW w:w="1215" w:type="pct"/>
            <w:vAlign w:val="center"/>
          </w:tcPr>
          <w:p w14:paraId="4D9E703D">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台安恒速物流商务酒店</w:t>
            </w:r>
          </w:p>
        </w:tc>
        <w:tc>
          <w:tcPr>
            <w:tcW w:w="1362" w:type="pct"/>
            <w:vAlign w:val="center"/>
          </w:tcPr>
          <w:p w14:paraId="6B34E695">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912103215980854233</w:t>
            </w:r>
          </w:p>
        </w:tc>
        <w:tc>
          <w:tcPr>
            <w:tcW w:w="878" w:type="pct"/>
            <w:vAlign w:val="center"/>
          </w:tcPr>
          <w:p w14:paraId="5F3CA61F">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姜迎</w:t>
            </w:r>
          </w:p>
        </w:tc>
      </w:tr>
      <w:tr w14:paraId="0328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75DD2B62">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8</w:t>
            </w:r>
          </w:p>
        </w:tc>
        <w:tc>
          <w:tcPr>
            <w:tcW w:w="1141" w:type="pct"/>
            <w:vAlign w:val="center"/>
          </w:tcPr>
          <w:p w14:paraId="63422995">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台市监罚告〔2024〕11022号</w:t>
            </w:r>
          </w:p>
        </w:tc>
        <w:tc>
          <w:tcPr>
            <w:tcW w:w="1215" w:type="pct"/>
            <w:vAlign w:val="center"/>
          </w:tcPr>
          <w:p w14:paraId="22206EEE">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台安占飞饲料经销商店</w:t>
            </w:r>
          </w:p>
        </w:tc>
        <w:tc>
          <w:tcPr>
            <w:tcW w:w="1362" w:type="pct"/>
            <w:vAlign w:val="center"/>
          </w:tcPr>
          <w:p w14:paraId="7901825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91210321MA0XRYE147</w:t>
            </w:r>
          </w:p>
        </w:tc>
        <w:tc>
          <w:tcPr>
            <w:tcW w:w="878" w:type="pct"/>
            <w:vAlign w:val="center"/>
          </w:tcPr>
          <w:p w14:paraId="4308E8C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吴占飞</w:t>
            </w:r>
          </w:p>
        </w:tc>
      </w:tr>
      <w:tr w14:paraId="141F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7AD8D5E4">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9</w:t>
            </w:r>
          </w:p>
        </w:tc>
        <w:tc>
          <w:tcPr>
            <w:tcW w:w="1141" w:type="pct"/>
            <w:vAlign w:val="center"/>
          </w:tcPr>
          <w:p w14:paraId="06061A3A">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台市监罚告〔2024〕11023号</w:t>
            </w:r>
          </w:p>
        </w:tc>
        <w:tc>
          <w:tcPr>
            <w:tcW w:w="1215" w:type="pct"/>
            <w:vAlign w:val="center"/>
          </w:tcPr>
          <w:p w14:paraId="5B9BF7D0">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台安县双赢膨化饲料加工厂</w:t>
            </w:r>
          </w:p>
        </w:tc>
        <w:tc>
          <w:tcPr>
            <w:tcW w:w="1362" w:type="pct"/>
            <w:vAlign w:val="center"/>
          </w:tcPr>
          <w:p w14:paraId="6ED3A3A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91210321L79643705N</w:t>
            </w:r>
          </w:p>
        </w:tc>
        <w:tc>
          <w:tcPr>
            <w:tcW w:w="878" w:type="pct"/>
            <w:vAlign w:val="center"/>
          </w:tcPr>
          <w:p w14:paraId="691EA005">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张志红</w:t>
            </w:r>
          </w:p>
        </w:tc>
      </w:tr>
      <w:tr w14:paraId="39D5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54064D3F">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10</w:t>
            </w:r>
          </w:p>
        </w:tc>
        <w:tc>
          <w:tcPr>
            <w:tcW w:w="1141" w:type="pct"/>
            <w:vAlign w:val="center"/>
          </w:tcPr>
          <w:p w14:paraId="71EBAB7E">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台市监罚告〔2024〕11024号</w:t>
            </w:r>
          </w:p>
        </w:tc>
        <w:tc>
          <w:tcPr>
            <w:tcW w:w="1215" w:type="pct"/>
            <w:vAlign w:val="center"/>
          </w:tcPr>
          <w:p w14:paraId="7A3F38E7">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台安县兴盛屠宰厂</w:t>
            </w:r>
          </w:p>
        </w:tc>
        <w:tc>
          <w:tcPr>
            <w:tcW w:w="1362" w:type="pct"/>
            <w:vAlign w:val="center"/>
          </w:tcPr>
          <w:p w14:paraId="70A8C08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91210321MA0XRUUH62</w:t>
            </w:r>
          </w:p>
        </w:tc>
        <w:tc>
          <w:tcPr>
            <w:tcW w:w="878" w:type="pct"/>
            <w:vAlign w:val="center"/>
          </w:tcPr>
          <w:p w14:paraId="677386D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唐娜</w:t>
            </w:r>
          </w:p>
        </w:tc>
      </w:tr>
      <w:tr w14:paraId="247F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5BA6268E">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11</w:t>
            </w:r>
          </w:p>
        </w:tc>
        <w:tc>
          <w:tcPr>
            <w:tcW w:w="1141" w:type="pct"/>
            <w:vAlign w:val="center"/>
          </w:tcPr>
          <w:p w14:paraId="4B295C35">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台市监罚告〔2024〕11025号</w:t>
            </w:r>
          </w:p>
        </w:tc>
        <w:tc>
          <w:tcPr>
            <w:tcW w:w="1215" w:type="pct"/>
            <w:vAlign w:val="center"/>
          </w:tcPr>
          <w:p w14:paraId="69B4D22E">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台安县普荐农资经销处</w:t>
            </w:r>
          </w:p>
        </w:tc>
        <w:tc>
          <w:tcPr>
            <w:tcW w:w="1362" w:type="pct"/>
            <w:vAlign w:val="center"/>
          </w:tcPr>
          <w:p w14:paraId="28D8B2EE">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210321006129680</w:t>
            </w:r>
          </w:p>
        </w:tc>
        <w:tc>
          <w:tcPr>
            <w:tcW w:w="878" w:type="pct"/>
            <w:vAlign w:val="center"/>
          </w:tcPr>
          <w:p w14:paraId="1CA233F7">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王春贵</w:t>
            </w:r>
          </w:p>
        </w:tc>
      </w:tr>
      <w:tr w14:paraId="0967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6BE1A4A9">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12</w:t>
            </w:r>
          </w:p>
        </w:tc>
        <w:tc>
          <w:tcPr>
            <w:tcW w:w="1141" w:type="pct"/>
            <w:vAlign w:val="center"/>
          </w:tcPr>
          <w:p w14:paraId="4438F99C">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台市监罚告〔2024〕11026号</w:t>
            </w:r>
          </w:p>
        </w:tc>
        <w:tc>
          <w:tcPr>
            <w:tcW w:w="1215" w:type="pct"/>
            <w:vAlign w:val="center"/>
          </w:tcPr>
          <w:p w14:paraId="4226FF6B">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台安大西砂石市场</w:t>
            </w:r>
          </w:p>
        </w:tc>
        <w:tc>
          <w:tcPr>
            <w:tcW w:w="1362" w:type="pct"/>
            <w:vAlign w:val="center"/>
          </w:tcPr>
          <w:p w14:paraId="67D44EF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91210321MA0YP2NF9B</w:t>
            </w:r>
          </w:p>
        </w:tc>
        <w:tc>
          <w:tcPr>
            <w:tcW w:w="878" w:type="pct"/>
            <w:vAlign w:val="center"/>
          </w:tcPr>
          <w:p w14:paraId="5E6AEFF3">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赵佳</w:t>
            </w:r>
          </w:p>
        </w:tc>
      </w:tr>
      <w:tr w14:paraId="0E0F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3081C891">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13</w:t>
            </w:r>
          </w:p>
        </w:tc>
        <w:tc>
          <w:tcPr>
            <w:tcW w:w="1141" w:type="pct"/>
            <w:vAlign w:val="center"/>
          </w:tcPr>
          <w:p w14:paraId="63168279">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台市监罚告〔2024〕11027号</w:t>
            </w:r>
          </w:p>
        </w:tc>
        <w:tc>
          <w:tcPr>
            <w:tcW w:w="1215" w:type="pct"/>
            <w:vAlign w:val="center"/>
          </w:tcPr>
          <w:p w14:paraId="51AEE640">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台安县万成宾馆</w:t>
            </w:r>
          </w:p>
        </w:tc>
        <w:tc>
          <w:tcPr>
            <w:tcW w:w="1362" w:type="pct"/>
            <w:vAlign w:val="center"/>
          </w:tcPr>
          <w:p w14:paraId="2B00881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91210321MA0TQQ2A05</w:t>
            </w:r>
          </w:p>
        </w:tc>
        <w:tc>
          <w:tcPr>
            <w:tcW w:w="878" w:type="pct"/>
            <w:vAlign w:val="center"/>
          </w:tcPr>
          <w:p w14:paraId="52612EB2">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宋友军</w:t>
            </w:r>
          </w:p>
        </w:tc>
      </w:tr>
      <w:tr w14:paraId="561C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7B720350">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14</w:t>
            </w:r>
          </w:p>
        </w:tc>
        <w:tc>
          <w:tcPr>
            <w:tcW w:w="1141" w:type="pct"/>
            <w:vAlign w:val="center"/>
          </w:tcPr>
          <w:p w14:paraId="5D646CB0">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台市监罚告〔2024〕11028号</w:t>
            </w:r>
          </w:p>
        </w:tc>
        <w:tc>
          <w:tcPr>
            <w:tcW w:w="1215" w:type="pct"/>
            <w:vAlign w:val="center"/>
          </w:tcPr>
          <w:p w14:paraId="3823717C">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鞍山同创生物技术开发中心</w:t>
            </w:r>
          </w:p>
        </w:tc>
        <w:tc>
          <w:tcPr>
            <w:tcW w:w="1362" w:type="pct"/>
            <w:vAlign w:val="center"/>
          </w:tcPr>
          <w:p w14:paraId="1601380F">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91210321MA10U50M6Q</w:t>
            </w:r>
          </w:p>
        </w:tc>
        <w:tc>
          <w:tcPr>
            <w:tcW w:w="878" w:type="pct"/>
            <w:vAlign w:val="center"/>
          </w:tcPr>
          <w:p w14:paraId="5886F944">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高锦杰</w:t>
            </w:r>
          </w:p>
        </w:tc>
      </w:tr>
      <w:tr w14:paraId="5BC9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5EE9ECEF">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15</w:t>
            </w:r>
          </w:p>
        </w:tc>
        <w:tc>
          <w:tcPr>
            <w:tcW w:w="1141" w:type="pct"/>
            <w:vAlign w:val="center"/>
          </w:tcPr>
          <w:p w14:paraId="21CE4DC7">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台市监罚告〔2024〕11029号</w:t>
            </w:r>
          </w:p>
        </w:tc>
        <w:tc>
          <w:tcPr>
            <w:tcW w:w="1215" w:type="pct"/>
            <w:vAlign w:val="center"/>
          </w:tcPr>
          <w:p w14:paraId="165A7673">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台安聚义信息咨询服务中心</w:t>
            </w:r>
          </w:p>
        </w:tc>
        <w:tc>
          <w:tcPr>
            <w:tcW w:w="1362" w:type="pct"/>
            <w:vAlign w:val="center"/>
          </w:tcPr>
          <w:p w14:paraId="69B2EA1B">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91210321MA0QDMJH1A</w:t>
            </w:r>
          </w:p>
        </w:tc>
        <w:tc>
          <w:tcPr>
            <w:tcW w:w="878" w:type="pct"/>
            <w:vAlign w:val="center"/>
          </w:tcPr>
          <w:p w14:paraId="19426205">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方飞</w:t>
            </w:r>
          </w:p>
        </w:tc>
      </w:tr>
      <w:tr w14:paraId="1B90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020BF6FF">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16</w:t>
            </w:r>
          </w:p>
        </w:tc>
        <w:tc>
          <w:tcPr>
            <w:tcW w:w="1141" w:type="pct"/>
            <w:vAlign w:val="center"/>
          </w:tcPr>
          <w:p w14:paraId="2FA6635B">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台市监罚告〔2024〕11030号</w:t>
            </w:r>
          </w:p>
        </w:tc>
        <w:tc>
          <w:tcPr>
            <w:tcW w:w="1215" w:type="pct"/>
            <w:vAlign w:val="center"/>
          </w:tcPr>
          <w:p w14:paraId="3CADF9DA">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台安县朋飞工艺品厂</w:t>
            </w:r>
          </w:p>
        </w:tc>
        <w:tc>
          <w:tcPr>
            <w:tcW w:w="1362" w:type="pct"/>
            <w:vAlign w:val="center"/>
          </w:tcPr>
          <w:p w14:paraId="63D76494">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210321006114368</w:t>
            </w:r>
          </w:p>
        </w:tc>
        <w:tc>
          <w:tcPr>
            <w:tcW w:w="878" w:type="pct"/>
            <w:vAlign w:val="center"/>
          </w:tcPr>
          <w:p w14:paraId="33F5186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张勇</w:t>
            </w:r>
          </w:p>
        </w:tc>
      </w:tr>
      <w:tr w14:paraId="2629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4C8017A3">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17</w:t>
            </w:r>
          </w:p>
        </w:tc>
        <w:tc>
          <w:tcPr>
            <w:tcW w:w="1141" w:type="pct"/>
            <w:vAlign w:val="center"/>
          </w:tcPr>
          <w:p w14:paraId="586984CC">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台市监罚告〔2024〕11031号</w:t>
            </w:r>
          </w:p>
        </w:tc>
        <w:tc>
          <w:tcPr>
            <w:tcW w:w="1215" w:type="pct"/>
            <w:vAlign w:val="center"/>
          </w:tcPr>
          <w:p w14:paraId="5A18E5EB">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台安县前途无限网络传媒工作室</w:t>
            </w:r>
          </w:p>
        </w:tc>
        <w:tc>
          <w:tcPr>
            <w:tcW w:w="1362" w:type="pct"/>
            <w:vAlign w:val="center"/>
          </w:tcPr>
          <w:p w14:paraId="59E05C0B">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91210321MA10HKJ23R</w:t>
            </w:r>
          </w:p>
        </w:tc>
        <w:tc>
          <w:tcPr>
            <w:tcW w:w="878" w:type="pct"/>
            <w:vAlign w:val="center"/>
          </w:tcPr>
          <w:p w14:paraId="2D3E800B">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张全武</w:t>
            </w:r>
          </w:p>
        </w:tc>
      </w:tr>
      <w:tr w14:paraId="493F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22CBFC9E">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18</w:t>
            </w:r>
          </w:p>
        </w:tc>
        <w:tc>
          <w:tcPr>
            <w:tcW w:w="1141" w:type="pct"/>
            <w:vAlign w:val="center"/>
          </w:tcPr>
          <w:p w14:paraId="10566704">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台市监罚告〔2024〕11032号</w:t>
            </w:r>
          </w:p>
        </w:tc>
        <w:tc>
          <w:tcPr>
            <w:tcW w:w="1215" w:type="pct"/>
            <w:vAlign w:val="center"/>
          </w:tcPr>
          <w:p w14:paraId="68415651">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中合桭述（辽宁）教育咨询有限公司</w:t>
            </w:r>
          </w:p>
        </w:tc>
        <w:tc>
          <w:tcPr>
            <w:tcW w:w="1362" w:type="pct"/>
            <w:vAlign w:val="center"/>
          </w:tcPr>
          <w:p w14:paraId="70F79E22">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91210321MA10KBQ62J</w:t>
            </w:r>
          </w:p>
        </w:tc>
        <w:tc>
          <w:tcPr>
            <w:tcW w:w="878" w:type="pct"/>
            <w:vAlign w:val="center"/>
          </w:tcPr>
          <w:p w14:paraId="2CD7F4D7">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李辉</w:t>
            </w:r>
          </w:p>
        </w:tc>
      </w:tr>
      <w:tr w14:paraId="0A21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7249258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19</w:t>
            </w:r>
          </w:p>
        </w:tc>
        <w:tc>
          <w:tcPr>
            <w:tcW w:w="1141" w:type="pct"/>
            <w:vAlign w:val="center"/>
          </w:tcPr>
          <w:p w14:paraId="6BDDB3F7">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台市监罚告〔2024〕11033号</w:t>
            </w:r>
          </w:p>
        </w:tc>
        <w:tc>
          <w:tcPr>
            <w:tcW w:w="1215" w:type="pct"/>
            <w:vAlign w:val="center"/>
          </w:tcPr>
          <w:p w14:paraId="139AFA14">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鞍山君盟能源科技有限公司</w:t>
            </w:r>
          </w:p>
        </w:tc>
        <w:tc>
          <w:tcPr>
            <w:tcW w:w="1362" w:type="pct"/>
            <w:vAlign w:val="center"/>
          </w:tcPr>
          <w:p w14:paraId="49B3FE46">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91210321MA0UX4DM8G</w:t>
            </w:r>
          </w:p>
        </w:tc>
        <w:tc>
          <w:tcPr>
            <w:tcW w:w="878" w:type="pct"/>
            <w:vAlign w:val="center"/>
          </w:tcPr>
          <w:p w14:paraId="0547F89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顾海波</w:t>
            </w:r>
          </w:p>
        </w:tc>
      </w:tr>
      <w:tr w14:paraId="7E7C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568D0FD5">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20</w:t>
            </w:r>
          </w:p>
        </w:tc>
        <w:tc>
          <w:tcPr>
            <w:tcW w:w="1141" w:type="pct"/>
            <w:vAlign w:val="center"/>
          </w:tcPr>
          <w:p w14:paraId="7971C123">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台市监罚告〔2024〕11034号</w:t>
            </w:r>
          </w:p>
        </w:tc>
        <w:tc>
          <w:tcPr>
            <w:tcW w:w="1215" w:type="pct"/>
            <w:vAlign w:val="center"/>
          </w:tcPr>
          <w:p w14:paraId="677A1170">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辽宁以琳涂装环保有限公司</w:t>
            </w:r>
          </w:p>
        </w:tc>
        <w:tc>
          <w:tcPr>
            <w:tcW w:w="1362" w:type="pct"/>
            <w:vAlign w:val="center"/>
          </w:tcPr>
          <w:p w14:paraId="62FF45E9">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91210321MA0YNMNP4M</w:t>
            </w:r>
          </w:p>
        </w:tc>
        <w:tc>
          <w:tcPr>
            <w:tcW w:w="878" w:type="pct"/>
            <w:vAlign w:val="center"/>
          </w:tcPr>
          <w:p w14:paraId="4B6452BF">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张雪</w:t>
            </w:r>
          </w:p>
        </w:tc>
      </w:tr>
      <w:tr w14:paraId="0BCC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00957559">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21</w:t>
            </w:r>
          </w:p>
        </w:tc>
        <w:tc>
          <w:tcPr>
            <w:tcW w:w="1141" w:type="pct"/>
            <w:vAlign w:val="center"/>
          </w:tcPr>
          <w:p w14:paraId="6333C2D5">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台市监罚告〔2024〕11035号</w:t>
            </w:r>
          </w:p>
        </w:tc>
        <w:tc>
          <w:tcPr>
            <w:tcW w:w="1215" w:type="pct"/>
            <w:vAlign w:val="center"/>
          </w:tcPr>
          <w:p w14:paraId="233C3D5D">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帅壹百货（台安）有限公司</w:t>
            </w:r>
          </w:p>
        </w:tc>
        <w:tc>
          <w:tcPr>
            <w:tcW w:w="1362" w:type="pct"/>
            <w:vAlign w:val="center"/>
          </w:tcPr>
          <w:p w14:paraId="7F107FDB">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91210321MABW78JD3E</w:t>
            </w:r>
          </w:p>
        </w:tc>
        <w:tc>
          <w:tcPr>
            <w:tcW w:w="878" w:type="pct"/>
            <w:vAlign w:val="center"/>
          </w:tcPr>
          <w:p w14:paraId="1959083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刘一明</w:t>
            </w:r>
          </w:p>
        </w:tc>
      </w:tr>
      <w:tr w14:paraId="1BC3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32E4ED1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22</w:t>
            </w:r>
          </w:p>
        </w:tc>
        <w:tc>
          <w:tcPr>
            <w:tcW w:w="1141" w:type="pct"/>
            <w:vAlign w:val="center"/>
          </w:tcPr>
          <w:p w14:paraId="663B585F">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台市监罚告〔2024〕11036号</w:t>
            </w:r>
          </w:p>
        </w:tc>
        <w:tc>
          <w:tcPr>
            <w:tcW w:w="1215" w:type="pct"/>
            <w:vAlign w:val="center"/>
          </w:tcPr>
          <w:p w14:paraId="340C758D">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台安志铭消防检测有限公司</w:t>
            </w:r>
          </w:p>
        </w:tc>
        <w:tc>
          <w:tcPr>
            <w:tcW w:w="1362" w:type="pct"/>
            <w:vAlign w:val="center"/>
          </w:tcPr>
          <w:p w14:paraId="2A1DBE3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91210321MA10DNKE4M</w:t>
            </w:r>
          </w:p>
        </w:tc>
        <w:tc>
          <w:tcPr>
            <w:tcW w:w="878" w:type="pct"/>
            <w:vAlign w:val="center"/>
          </w:tcPr>
          <w:p w14:paraId="02C65219">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吕明烨</w:t>
            </w:r>
          </w:p>
        </w:tc>
      </w:tr>
      <w:tr w14:paraId="2D33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6C4C759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23</w:t>
            </w:r>
          </w:p>
        </w:tc>
        <w:tc>
          <w:tcPr>
            <w:tcW w:w="1141" w:type="pct"/>
            <w:vAlign w:val="center"/>
          </w:tcPr>
          <w:p w14:paraId="0A8CFAEB">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台市监罚告〔2024〕11037号</w:t>
            </w:r>
          </w:p>
        </w:tc>
        <w:tc>
          <w:tcPr>
            <w:tcW w:w="1215" w:type="pct"/>
            <w:vAlign w:val="center"/>
          </w:tcPr>
          <w:p w14:paraId="629554DE">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台安中月道路货物运输有限公司</w:t>
            </w:r>
          </w:p>
        </w:tc>
        <w:tc>
          <w:tcPr>
            <w:tcW w:w="1362" w:type="pct"/>
            <w:vAlign w:val="center"/>
          </w:tcPr>
          <w:p w14:paraId="3A399610">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91210321MA10DNM962</w:t>
            </w:r>
          </w:p>
        </w:tc>
        <w:tc>
          <w:tcPr>
            <w:tcW w:w="878" w:type="pct"/>
            <w:vAlign w:val="center"/>
          </w:tcPr>
          <w:p w14:paraId="5D22CA1F">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胡成朋</w:t>
            </w:r>
          </w:p>
        </w:tc>
      </w:tr>
      <w:tr w14:paraId="136F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2CFD2F66">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24</w:t>
            </w:r>
          </w:p>
        </w:tc>
        <w:tc>
          <w:tcPr>
            <w:tcW w:w="1141" w:type="pct"/>
            <w:vAlign w:val="center"/>
          </w:tcPr>
          <w:p w14:paraId="340E8F08">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台市监罚告〔2024〕11038号</w:t>
            </w:r>
          </w:p>
        </w:tc>
        <w:tc>
          <w:tcPr>
            <w:tcW w:w="1215" w:type="pct"/>
            <w:vAlign w:val="center"/>
          </w:tcPr>
          <w:p w14:paraId="18CFEB45">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台安远航汽车租赁有限公司</w:t>
            </w:r>
          </w:p>
        </w:tc>
        <w:tc>
          <w:tcPr>
            <w:tcW w:w="1362" w:type="pct"/>
            <w:vAlign w:val="center"/>
          </w:tcPr>
          <w:p w14:paraId="2C33CA3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91210321MA0TWJBA1Y</w:t>
            </w:r>
          </w:p>
        </w:tc>
        <w:tc>
          <w:tcPr>
            <w:tcW w:w="878" w:type="pct"/>
            <w:vAlign w:val="center"/>
          </w:tcPr>
          <w:p w14:paraId="35367E4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张忠政</w:t>
            </w:r>
          </w:p>
        </w:tc>
      </w:tr>
      <w:tr w14:paraId="434F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08AF44F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25</w:t>
            </w:r>
          </w:p>
        </w:tc>
        <w:tc>
          <w:tcPr>
            <w:tcW w:w="1141" w:type="pct"/>
            <w:vAlign w:val="center"/>
          </w:tcPr>
          <w:p w14:paraId="76845B78">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台市监罚告〔2024〕11039号</w:t>
            </w:r>
          </w:p>
        </w:tc>
        <w:tc>
          <w:tcPr>
            <w:tcW w:w="1215" w:type="pct"/>
            <w:vAlign w:val="center"/>
          </w:tcPr>
          <w:p w14:paraId="3E6D85BE">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台安福民便民服务有限公司</w:t>
            </w:r>
          </w:p>
        </w:tc>
        <w:tc>
          <w:tcPr>
            <w:tcW w:w="1362" w:type="pct"/>
            <w:vAlign w:val="center"/>
          </w:tcPr>
          <w:p w14:paraId="563EB3C5">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91210321MA7H9XGQ93</w:t>
            </w:r>
          </w:p>
        </w:tc>
        <w:tc>
          <w:tcPr>
            <w:tcW w:w="878" w:type="pct"/>
            <w:vAlign w:val="center"/>
          </w:tcPr>
          <w:p w14:paraId="390FEB4F">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张宇轩</w:t>
            </w:r>
          </w:p>
        </w:tc>
      </w:tr>
      <w:tr w14:paraId="1060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3A33B15D">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26</w:t>
            </w:r>
          </w:p>
        </w:tc>
        <w:tc>
          <w:tcPr>
            <w:tcW w:w="1141" w:type="pct"/>
            <w:vAlign w:val="center"/>
          </w:tcPr>
          <w:p w14:paraId="5148F166">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台市监罚告〔2024〕11040号</w:t>
            </w:r>
          </w:p>
        </w:tc>
        <w:tc>
          <w:tcPr>
            <w:tcW w:w="1215" w:type="pct"/>
            <w:vAlign w:val="center"/>
          </w:tcPr>
          <w:p w14:paraId="5B5A13C3">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台安县顺发运输有限公司</w:t>
            </w:r>
          </w:p>
        </w:tc>
        <w:tc>
          <w:tcPr>
            <w:tcW w:w="1362" w:type="pct"/>
            <w:vAlign w:val="center"/>
          </w:tcPr>
          <w:p w14:paraId="33713E4B">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912103210985877260</w:t>
            </w:r>
          </w:p>
        </w:tc>
        <w:tc>
          <w:tcPr>
            <w:tcW w:w="878" w:type="pct"/>
            <w:vAlign w:val="center"/>
          </w:tcPr>
          <w:p w14:paraId="40EF0CDE">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封有柱</w:t>
            </w:r>
          </w:p>
        </w:tc>
      </w:tr>
      <w:tr w14:paraId="0447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4EDBC6E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27</w:t>
            </w:r>
          </w:p>
        </w:tc>
        <w:tc>
          <w:tcPr>
            <w:tcW w:w="1141" w:type="pct"/>
            <w:vAlign w:val="center"/>
          </w:tcPr>
          <w:p w14:paraId="69704319">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台市监罚告〔2024〕11041号</w:t>
            </w:r>
          </w:p>
        </w:tc>
        <w:tc>
          <w:tcPr>
            <w:tcW w:w="1215" w:type="pct"/>
            <w:vAlign w:val="center"/>
          </w:tcPr>
          <w:p w14:paraId="510400BB">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鞍山海陆通汽车销售有限公司</w:t>
            </w:r>
          </w:p>
        </w:tc>
        <w:tc>
          <w:tcPr>
            <w:tcW w:w="1362" w:type="pct"/>
            <w:vAlign w:val="center"/>
          </w:tcPr>
          <w:p w14:paraId="7BC3597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91210321MA0U9BP7XK</w:t>
            </w:r>
          </w:p>
        </w:tc>
        <w:tc>
          <w:tcPr>
            <w:tcW w:w="878" w:type="pct"/>
            <w:vAlign w:val="center"/>
          </w:tcPr>
          <w:p w14:paraId="23B7BEC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魏春明</w:t>
            </w:r>
          </w:p>
        </w:tc>
      </w:tr>
      <w:tr w14:paraId="6C70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71E40AA7">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28</w:t>
            </w:r>
          </w:p>
        </w:tc>
        <w:tc>
          <w:tcPr>
            <w:tcW w:w="1141" w:type="pct"/>
            <w:vAlign w:val="center"/>
          </w:tcPr>
          <w:p w14:paraId="03D3650B">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台市监罚告〔2024〕11042号</w:t>
            </w:r>
          </w:p>
        </w:tc>
        <w:tc>
          <w:tcPr>
            <w:tcW w:w="1215" w:type="pct"/>
            <w:vAlign w:val="center"/>
          </w:tcPr>
          <w:p w14:paraId="1F3B7526">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台安晨铭网络科技技术咨询服务有限公司</w:t>
            </w:r>
          </w:p>
        </w:tc>
        <w:tc>
          <w:tcPr>
            <w:tcW w:w="1362" w:type="pct"/>
            <w:vAlign w:val="center"/>
          </w:tcPr>
          <w:p w14:paraId="7CB210A3">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91210321MABXHCUA5H</w:t>
            </w:r>
          </w:p>
        </w:tc>
        <w:tc>
          <w:tcPr>
            <w:tcW w:w="878" w:type="pct"/>
            <w:vAlign w:val="center"/>
          </w:tcPr>
          <w:p w14:paraId="211BE066">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李亮亮</w:t>
            </w:r>
          </w:p>
        </w:tc>
      </w:tr>
      <w:tr w14:paraId="3BDD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127CCC55">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29</w:t>
            </w:r>
          </w:p>
        </w:tc>
        <w:tc>
          <w:tcPr>
            <w:tcW w:w="1141" w:type="pct"/>
            <w:vAlign w:val="center"/>
          </w:tcPr>
          <w:p w14:paraId="683EF565">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台市监罚告〔2024〕11043号</w:t>
            </w:r>
          </w:p>
        </w:tc>
        <w:tc>
          <w:tcPr>
            <w:tcW w:w="1215" w:type="pct"/>
            <w:vAlign w:val="center"/>
          </w:tcPr>
          <w:p w14:paraId="06420F78">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吉林省森辉道路运输服务集团有限公司台安县分公司</w:t>
            </w:r>
          </w:p>
        </w:tc>
        <w:tc>
          <w:tcPr>
            <w:tcW w:w="1362" w:type="pct"/>
            <w:vAlign w:val="center"/>
          </w:tcPr>
          <w:p w14:paraId="1DED82E5">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91210321MA11CCJD5L</w:t>
            </w:r>
          </w:p>
        </w:tc>
        <w:tc>
          <w:tcPr>
            <w:tcW w:w="878" w:type="pct"/>
            <w:vAlign w:val="center"/>
          </w:tcPr>
          <w:p w14:paraId="4251198D">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吴宝龙</w:t>
            </w:r>
          </w:p>
        </w:tc>
      </w:tr>
      <w:tr w14:paraId="57AC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314D5490">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30</w:t>
            </w:r>
          </w:p>
        </w:tc>
        <w:tc>
          <w:tcPr>
            <w:tcW w:w="1141" w:type="pct"/>
            <w:vAlign w:val="center"/>
          </w:tcPr>
          <w:p w14:paraId="2355C8D2">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台市监罚告〔2024〕11044号</w:t>
            </w:r>
          </w:p>
        </w:tc>
        <w:tc>
          <w:tcPr>
            <w:tcW w:w="1215" w:type="pct"/>
            <w:vAlign w:val="center"/>
          </w:tcPr>
          <w:p w14:paraId="4E756FED">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本溪鑫宇建筑工程有限公司鞍山分公司</w:t>
            </w:r>
          </w:p>
        </w:tc>
        <w:tc>
          <w:tcPr>
            <w:tcW w:w="1362" w:type="pct"/>
            <w:vAlign w:val="center"/>
          </w:tcPr>
          <w:p w14:paraId="27A4083E">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210321006116860</w:t>
            </w:r>
          </w:p>
        </w:tc>
        <w:tc>
          <w:tcPr>
            <w:tcW w:w="878" w:type="pct"/>
            <w:vAlign w:val="center"/>
          </w:tcPr>
          <w:p w14:paraId="493CAAD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李建勇</w:t>
            </w:r>
          </w:p>
        </w:tc>
      </w:tr>
      <w:tr w14:paraId="59C1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2DE96684">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31</w:t>
            </w:r>
          </w:p>
        </w:tc>
        <w:tc>
          <w:tcPr>
            <w:tcW w:w="1141" w:type="pct"/>
            <w:vAlign w:val="center"/>
          </w:tcPr>
          <w:p w14:paraId="608E27A3">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台市监罚告〔2024〕11045号</w:t>
            </w:r>
          </w:p>
        </w:tc>
        <w:tc>
          <w:tcPr>
            <w:tcW w:w="1215" w:type="pct"/>
            <w:vAlign w:val="center"/>
          </w:tcPr>
          <w:p w14:paraId="49303CD0">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台安顺佳商贸有限公司</w:t>
            </w:r>
          </w:p>
        </w:tc>
        <w:tc>
          <w:tcPr>
            <w:tcW w:w="1362" w:type="pct"/>
            <w:vAlign w:val="center"/>
          </w:tcPr>
          <w:p w14:paraId="1B4E69C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91210321MA0Y1L5888</w:t>
            </w:r>
          </w:p>
        </w:tc>
        <w:tc>
          <w:tcPr>
            <w:tcW w:w="878" w:type="pct"/>
            <w:vAlign w:val="center"/>
          </w:tcPr>
          <w:p w14:paraId="286A6040">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王立涛</w:t>
            </w:r>
          </w:p>
        </w:tc>
      </w:tr>
      <w:tr w14:paraId="14C3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49F9D154">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32</w:t>
            </w:r>
          </w:p>
        </w:tc>
        <w:tc>
          <w:tcPr>
            <w:tcW w:w="1141" w:type="pct"/>
            <w:vAlign w:val="center"/>
          </w:tcPr>
          <w:p w14:paraId="0CC36B92">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台市监罚告〔2024〕11046号</w:t>
            </w:r>
          </w:p>
        </w:tc>
        <w:tc>
          <w:tcPr>
            <w:tcW w:w="1215" w:type="pct"/>
            <w:vAlign w:val="center"/>
          </w:tcPr>
          <w:p w14:paraId="1ABA92CA">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辽宁松鼠文化传媒有限公司</w:t>
            </w:r>
          </w:p>
        </w:tc>
        <w:tc>
          <w:tcPr>
            <w:tcW w:w="1362" w:type="pct"/>
            <w:vAlign w:val="center"/>
          </w:tcPr>
          <w:p w14:paraId="53B34334">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91210321MA0YAJHA49</w:t>
            </w:r>
          </w:p>
        </w:tc>
        <w:tc>
          <w:tcPr>
            <w:tcW w:w="878" w:type="pct"/>
            <w:vAlign w:val="center"/>
          </w:tcPr>
          <w:p w14:paraId="04BB941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袁美霞</w:t>
            </w:r>
          </w:p>
        </w:tc>
      </w:tr>
      <w:tr w14:paraId="440A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057196C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33</w:t>
            </w:r>
          </w:p>
        </w:tc>
        <w:tc>
          <w:tcPr>
            <w:tcW w:w="1141" w:type="pct"/>
            <w:vAlign w:val="center"/>
          </w:tcPr>
          <w:p w14:paraId="23DBDE63">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台市监罚告〔2024〕11047号</w:t>
            </w:r>
          </w:p>
        </w:tc>
        <w:tc>
          <w:tcPr>
            <w:tcW w:w="1215" w:type="pct"/>
            <w:vAlign w:val="center"/>
          </w:tcPr>
          <w:p w14:paraId="2473DA3E">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台安时日商贸有限公司</w:t>
            </w:r>
          </w:p>
        </w:tc>
        <w:tc>
          <w:tcPr>
            <w:tcW w:w="1362" w:type="pct"/>
            <w:vAlign w:val="center"/>
          </w:tcPr>
          <w:p w14:paraId="02AAC74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91210321MA0UD7NR1U</w:t>
            </w:r>
          </w:p>
        </w:tc>
        <w:tc>
          <w:tcPr>
            <w:tcW w:w="878" w:type="pct"/>
            <w:vAlign w:val="center"/>
          </w:tcPr>
          <w:p w14:paraId="23410D3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李春林</w:t>
            </w:r>
          </w:p>
        </w:tc>
      </w:tr>
      <w:tr w14:paraId="1BDD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601F0E3B">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34</w:t>
            </w:r>
          </w:p>
        </w:tc>
        <w:tc>
          <w:tcPr>
            <w:tcW w:w="1141" w:type="pct"/>
            <w:vAlign w:val="center"/>
          </w:tcPr>
          <w:p w14:paraId="3A8E1134">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台市监罚告〔2024〕11048号</w:t>
            </w:r>
          </w:p>
        </w:tc>
        <w:tc>
          <w:tcPr>
            <w:tcW w:w="1215" w:type="pct"/>
            <w:vAlign w:val="center"/>
          </w:tcPr>
          <w:p w14:paraId="0D852A83">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台安润德汽车租赁有限公司</w:t>
            </w:r>
          </w:p>
        </w:tc>
        <w:tc>
          <w:tcPr>
            <w:tcW w:w="1362" w:type="pct"/>
            <w:vAlign w:val="center"/>
          </w:tcPr>
          <w:p w14:paraId="2C020FC0">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91210321MA0U86JPXU</w:t>
            </w:r>
          </w:p>
        </w:tc>
        <w:tc>
          <w:tcPr>
            <w:tcW w:w="878" w:type="pct"/>
            <w:vAlign w:val="center"/>
          </w:tcPr>
          <w:p w14:paraId="0DD85F6D">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王园</w:t>
            </w:r>
          </w:p>
        </w:tc>
      </w:tr>
      <w:tr w14:paraId="232B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193C076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35</w:t>
            </w:r>
          </w:p>
        </w:tc>
        <w:tc>
          <w:tcPr>
            <w:tcW w:w="1141" w:type="pct"/>
            <w:vAlign w:val="center"/>
          </w:tcPr>
          <w:p w14:paraId="37FB5442">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台市监罚告〔2024〕11049号</w:t>
            </w:r>
          </w:p>
        </w:tc>
        <w:tc>
          <w:tcPr>
            <w:tcW w:w="1215" w:type="pct"/>
            <w:vAlign w:val="center"/>
          </w:tcPr>
          <w:p w14:paraId="6ED637D6">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鞍山盛欣日用品商贸有限公司</w:t>
            </w:r>
          </w:p>
        </w:tc>
        <w:tc>
          <w:tcPr>
            <w:tcW w:w="1362" w:type="pct"/>
            <w:vAlign w:val="center"/>
          </w:tcPr>
          <w:p w14:paraId="4533DCA0">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91210321MA1034HB4P</w:t>
            </w:r>
          </w:p>
        </w:tc>
        <w:tc>
          <w:tcPr>
            <w:tcW w:w="878" w:type="pct"/>
            <w:vAlign w:val="center"/>
          </w:tcPr>
          <w:p w14:paraId="2790357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马琳</w:t>
            </w:r>
          </w:p>
        </w:tc>
      </w:tr>
      <w:tr w14:paraId="6342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6A8DE432">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36</w:t>
            </w:r>
          </w:p>
        </w:tc>
        <w:tc>
          <w:tcPr>
            <w:tcW w:w="1141" w:type="pct"/>
            <w:vAlign w:val="center"/>
          </w:tcPr>
          <w:p w14:paraId="17E98B66">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台市监罚告〔2024〕11050号</w:t>
            </w:r>
          </w:p>
        </w:tc>
        <w:tc>
          <w:tcPr>
            <w:tcW w:w="1215" w:type="pct"/>
            <w:vAlign w:val="center"/>
          </w:tcPr>
          <w:p w14:paraId="5D8D9B7F">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鞍山蔬之鲜农业有限公司</w:t>
            </w:r>
          </w:p>
        </w:tc>
        <w:tc>
          <w:tcPr>
            <w:tcW w:w="1362" w:type="pct"/>
            <w:vAlign w:val="center"/>
          </w:tcPr>
          <w:p w14:paraId="2D16940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91210321MA0XRQMM5B</w:t>
            </w:r>
          </w:p>
        </w:tc>
        <w:tc>
          <w:tcPr>
            <w:tcW w:w="878" w:type="pct"/>
            <w:vAlign w:val="center"/>
          </w:tcPr>
          <w:p w14:paraId="370549AE">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董云龙</w:t>
            </w:r>
          </w:p>
        </w:tc>
      </w:tr>
      <w:tr w14:paraId="7217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23F6120B">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37</w:t>
            </w:r>
          </w:p>
        </w:tc>
        <w:tc>
          <w:tcPr>
            <w:tcW w:w="1141" w:type="pct"/>
            <w:vAlign w:val="center"/>
          </w:tcPr>
          <w:p w14:paraId="52F5EAEF">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台市监罚告〔2024〕11051号</w:t>
            </w:r>
          </w:p>
        </w:tc>
        <w:tc>
          <w:tcPr>
            <w:tcW w:w="1215" w:type="pct"/>
            <w:vAlign w:val="center"/>
          </w:tcPr>
          <w:p w14:paraId="119F0ABF">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台安县华祥车厢制作有限公司</w:t>
            </w:r>
          </w:p>
        </w:tc>
        <w:tc>
          <w:tcPr>
            <w:tcW w:w="1362" w:type="pct"/>
            <w:vAlign w:val="center"/>
          </w:tcPr>
          <w:p w14:paraId="1DE168CD">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210321006132152</w:t>
            </w:r>
          </w:p>
        </w:tc>
        <w:tc>
          <w:tcPr>
            <w:tcW w:w="878" w:type="pct"/>
            <w:vAlign w:val="center"/>
          </w:tcPr>
          <w:p w14:paraId="4CB2E392">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闫旭丰</w:t>
            </w:r>
          </w:p>
        </w:tc>
      </w:tr>
      <w:tr w14:paraId="215E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39D95BD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38</w:t>
            </w:r>
          </w:p>
        </w:tc>
        <w:tc>
          <w:tcPr>
            <w:tcW w:w="1141" w:type="pct"/>
            <w:vAlign w:val="center"/>
          </w:tcPr>
          <w:p w14:paraId="2790EA2F">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台市监罚告〔2024〕11052号</w:t>
            </w:r>
          </w:p>
        </w:tc>
        <w:tc>
          <w:tcPr>
            <w:tcW w:w="1215" w:type="pct"/>
            <w:vAlign w:val="center"/>
          </w:tcPr>
          <w:p w14:paraId="4BE7CD6C">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辽宁美伽纸业有限公司</w:t>
            </w:r>
          </w:p>
        </w:tc>
        <w:tc>
          <w:tcPr>
            <w:tcW w:w="1362" w:type="pct"/>
            <w:vAlign w:val="center"/>
          </w:tcPr>
          <w:p w14:paraId="21E04A52">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91210321MA10TW6G3T</w:t>
            </w:r>
          </w:p>
        </w:tc>
        <w:tc>
          <w:tcPr>
            <w:tcW w:w="878" w:type="pct"/>
            <w:vAlign w:val="center"/>
          </w:tcPr>
          <w:p w14:paraId="3BA00356">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田绍山</w:t>
            </w:r>
          </w:p>
        </w:tc>
      </w:tr>
      <w:tr w14:paraId="3191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534863D4">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39</w:t>
            </w:r>
          </w:p>
        </w:tc>
        <w:tc>
          <w:tcPr>
            <w:tcW w:w="1141" w:type="pct"/>
            <w:vAlign w:val="center"/>
          </w:tcPr>
          <w:p w14:paraId="7D7F1068">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台市监罚告〔2024〕11053号</w:t>
            </w:r>
          </w:p>
        </w:tc>
        <w:tc>
          <w:tcPr>
            <w:tcW w:w="1215" w:type="pct"/>
            <w:vAlign w:val="center"/>
          </w:tcPr>
          <w:p w14:paraId="2249FAB0">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辽宁源潮石油化工有限公司</w:t>
            </w:r>
          </w:p>
        </w:tc>
        <w:tc>
          <w:tcPr>
            <w:tcW w:w="1362" w:type="pct"/>
            <w:vAlign w:val="center"/>
          </w:tcPr>
          <w:p w14:paraId="3412DCC9">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91210321MA103KUW28</w:t>
            </w:r>
          </w:p>
        </w:tc>
        <w:tc>
          <w:tcPr>
            <w:tcW w:w="878" w:type="pct"/>
            <w:vAlign w:val="center"/>
          </w:tcPr>
          <w:p w14:paraId="50D9406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赵艳芝</w:t>
            </w:r>
          </w:p>
        </w:tc>
      </w:tr>
      <w:tr w14:paraId="2495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1343511E">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40</w:t>
            </w:r>
          </w:p>
        </w:tc>
        <w:tc>
          <w:tcPr>
            <w:tcW w:w="1141" w:type="pct"/>
            <w:vAlign w:val="center"/>
          </w:tcPr>
          <w:p w14:paraId="4CA93E79">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台市监罚告〔2024〕11054号</w:t>
            </w:r>
          </w:p>
        </w:tc>
        <w:tc>
          <w:tcPr>
            <w:tcW w:w="1215" w:type="pct"/>
            <w:vAlign w:val="center"/>
          </w:tcPr>
          <w:p w14:paraId="02AB7A06">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辽宁九慕新能源有限公司</w:t>
            </w:r>
          </w:p>
        </w:tc>
        <w:tc>
          <w:tcPr>
            <w:tcW w:w="1362" w:type="pct"/>
            <w:vAlign w:val="center"/>
          </w:tcPr>
          <w:p w14:paraId="7CB913A0">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91210321MA0UUMGP4J</w:t>
            </w:r>
          </w:p>
        </w:tc>
        <w:tc>
          <w:tcPr>
            <w:tcW w:w="878" w:type="pct"/>
            <w:vAlign w:val="center"/>
          </w:tcPr>
          <w:p w14:paraId="79B64BB4">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李敏</w:t>
            </w:r>
          </w:p>
        </w:tc>
      </w:tr>
      <w:tr w14:paraId="7E71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0FCAB866">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41</w:t>
            </w:r>
          </w:p>
        </w:tc>
        <w:tc>
          <w:tcPr>
            <w:tcW w:w="1141" w:type="pct"/>
            <w:vAlign w:val="center"/>
          </w:tcPr>
          <w:p w14:paraId="5CBD37A9">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台市监罚告〔2024〕11055号</w:t>
            </w:r>
          </w:p>
        </w:tc>
        <w:tc>
          <w:tcPr>
            <w:tcW w:w="1215" w:type="pct"/>
            <w:vAlign w:val="center"/>
          </w:tcPr>
          <w:p w14:paraId="250FE6F9">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鞍山日辉汽车内饰有限公司</w:t>
            </w:r>
          </w:p>
        </w:tc>
        <w:tc>
          <w:tcPr>
            <w:tcW w:w="1362" w:type="pct"/>
            <w:vAlign w:val="center"/>
          </w:tcPr>
          <w:p w14:paraId="79480FF9">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91210321MA0UB8L93X</w:t>
            </w:r>
          </w:p>
        </w:tc>
        <w:tc>
          <w:tcPr>
            <w:tcW w:w="878" w:type="pct"/>
            <w:vAlign w:val="center"/>
          </w:tcPr>
          <w:p w14:paraId="4FFE887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孙同海</w:t>
            </w:r>
          </w:p>
        </w:tc>
      </w:tr>
      <w:tr w14:paraId="2AE6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4B201845">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42</w:t>
            </w:r>
          </w:p>
        </w:tc>
        <w:tc>
          <w:tcPr>
            <w:tcW w:w="1141" w:type="pct"/>
            <w:vAlign w:val="center"/>
          </w:tcPr>
          <w:p w14:paraId="05D53449">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台市监罚告〔2024〕11056号</w:t>
            </w:r>
          </w:p>
        </w:tc>
        <w:tc>
          <w:tcPr>
            <w:tcW w:w="1215" w:type="pct"/>
            <w:vAlign w:val="center"/>
          </w:tcPr>
          <w:p w14:paraId="70D8F700">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鞍山仁丰农业发展有限公司</w:t>
            </w:r>
          </w:p>
        </w:tc>
        <w:tc>
          <w:tcPr>
            <w:tcW w:w="1362" w:type="pct"/>
            <w:vAlign w:val="center"/>
          </w:tcPr>
          <w:p w14:paraId="31DD143A">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210321006107035</w:t>
            </w:r>
          </w:p>
        </w:tc>
        <w:tc>
          <w:tcPr>
            <w:tcW w:w="878" w:type="pct"/>
            <w:vAlign w:val="center"/>
          </w:tcPr>
          <w:p w14:paraId="0B4503F2">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马财山</w:t>
            </w:r>
          </w:p>
        </w:tc>
      </w:tr>
      <w:tr w14:paraId="65C0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3D292FF4">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43</w:t>
            </w:r>
          </w:p>
        </w:tc>
        <w:tc>
          <w:tcPr>
            <w:tcW w:w="1141" w:type="pct"/>
            <w:vAlign w:val="center"/>
          </w:tcPr>
          <w:p w14:paraId="5EB4CCA9">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台市监罚告〔2024〕11057号</w:t>
            </w:r>
          </w:p>
        </w:tc>
        <w:tc>
          <w:tcPr>
            <w:tcW w:w="1215" w:type="pct"/>
            <w:vAlign w:val="center"/>
          </w:tcPr>
          <w:p w14:paraId="1F31AA9F">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台安县天诚仓储有限责任公司</w:t>
            </w:r>
          </w:p>
        </w:tc>
        <w:tc>
          <w:tcPr>
            <w:tcW w:w="1362" w:type="pct"/>
            <w:vAlign w:val="center"/>
          </w:tcPr>
          <w:p w14:paraId="31313FFD">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210321006132466</w:t>
            </w:r>
          </w:p>
        </w:tc>
        <w:tc>
          <w:tcPr>
            <w:tcW w:w="878" w:type="pct"/>
            <w:vAlign w:val="center"/>
          </w:tcPr>
          <w:p w14:paraId="05631181">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王刚</w:t>
            </w:r>
          </w:p>
        </w:tc>
      </w:tr>
      <w:tr w14:paraId="6CEE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0C27C25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44</w:t>
            </w:r>
          </w:p>
        </w:tc>
        <w:tc>
          <w:tcPr>
            <w:tcW w:w="1141" w:type="pct"/>
            <w:vAlign w:val="center"/>
          </w:tcPr>
          <w:p w14:paraId="6649476C">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台市监罚告〔2024〕11058号</w:t>
            </w:r>
          </w:p>
        </w:tc>
        <w:tc>
          <w:tcPr>
            <w:tcW w:w="1215" w:type="pct"/>
            <w:vAlign w:val="center"/>
          </w:tcPr>
          <w:p w14:paraId="4588860F">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台安天顺煤炭经营有限公司</w:t>
            </w:r>
          </w:p>
        </w:tc>
        <w:tc>
          <w:tcPr>
            <w:tcW w:w="1362" w:type="pct"/>
            <w:vAlign w:val="center"/>
          </w:tcPr>
          <w:p w14:paraId="21D6D972">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912103215772150068</w:t>
            </w:r>
          </w:p>
        </w:tc>
        <w:tc>
          <w:tcPr>
            <w:tcW w:w="878" w:type="pct"/>
            <w:vAlign w:val="center"/>
          </w:tcPr>
          <w:p w14:paraId="1F57ED97">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代天震</w:t>
            </w:r>
          </w:p>
        </w:tc>
      </w:tr>
      <w:tr w14:paraId="3E54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3EE46D02">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45</w:t>
            </w:r>
          </w:p>
        </w:tc>
        <w:tc>
          <w:tcPr>
            <w:tcW w:w="1141" w:type="pct"/>
            <w:vAlign w:val="center"/>
          </w:tcPr>
          <w:p w14:paraId="63B14620">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台市监罚告〔2024〕11059号</w:t>
            </w:r>
          </w:p>
        </w:tc>
        <w:tc>
          <w:tcPr>
            <w:tcW w:w="1215" w:type="pct"/>
            <w:vAlign w:val="center"/>
          </w:tcPr>
          <w:p w14:paraId="12FE7E16">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台安金山钢构配套材料有限公司</w:t>
            </w:r>
          </w:p>
        </w:tc>
        <w:tc>
          <w:tcPr>
            <w:tcW w:w="1362" w:type="pct"/>
            <w:vAlign w:val="center"/>
          </w:tcPr>
          <w:p w14:paraId="15B97316">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91210321696199934R</w:t>
            </w:r>
          </w:p>
        </w:tc>
        <w:tc>
          <w:tcPr>
            <w:tcW w:w="878" w:type="pct"/>
            <w:vAlign w:val="center"/>
          </w:tcPr>
          <w:p w14:paraId="15B92390">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高强</w:t>
            </w:r>
          </w:p>
        </w:tc>
      </w:tr>
      <w:tr w14:paraId="1458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225CFDE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46</w:t>
            </w:r>
          </w:p>
        </w:tc>
        <w:tc>
          <w:tcPr>
            <w:tcW w:w="1141" w:type="pct"/>
            <w:vAlign w:val="center"/>
          </w:tcPr>
          <w:p w14:paraId="45730C74">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台市监罚告〔2024〕11060号</w:t>
            </w:r>
          </w:p>
        </w:tc>
        <w:tc>
          <w:tcPr>
            <w:tcW w:w="1215" w:type="pct"/>
            <w:vAlign w:val="center"/>
          </w:tcPr>
          <w:p w14:paraId="5F99077A">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台安玖亿碳素有限公司</w:t>
            </w:r>
          </w:p>
        </w:tc>
        <w:tc>
          <w:tcPr>
            <w:tcW w:w="1362" w:type="pct"/>
            <w:vAlign w:val="center"/>
          </w:tcPr>
          <w:p w14:paraId="2AB18971">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91210321MA0XLKNE75</w:t>
            </w:r>
          </w:p>
        </w:tc>
        <w:tc>
          <w:tcPr>
            <w:tcW w:w="878" w:type="pct"/>
            <w:vAlign w:val="center"/>
          </w:tcPr>
          <w:p w14:paraId="54B02A1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任宝国</w:t>
            </w:r>
          </w:p>
        </w:tc>
      </w:tr>
      <w:tr w14:paraId="2CA6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1555C4A9">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47</w:t>
            </w:r>
          </w:p>
        </w:tc>
        <w:tc>
          <w:tcPr>
            <w:tcW w:w="1141" w:type="pct"/>
            <w:vAlign w:val="center"/>
          </w:tcPr>
          <w:p w14:paraId="21AFCEEF">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台市监罚告〔2024〕11061号</w:t>
            </w:r>
          </w:p>
        </w:tc>
        <w:tc>
          <w:tcPr>
            <w:tcW w:w="1215" w:type="pct"/>
            <w:vAlign w:val="center"/>
          </w:tcPr>
          <w:p w14:paraId="09DE72D3">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辽宁明澈科技有限公司</w:t>
            </w:r>
          </w:p>
        </w:tc>
        <w:tc>
          <w:tcPr>
            <w:tcW w:w="1362" w:type="pct"/>
            <w:vAlign w:val="center"/>
          </w:tcPr>
          <w:p w14:paraId="09D7F7C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91210321MA0P5W039G</w:t>
            </w:r>
          </w:p>
        </w:tc>
        <w:tc>
          <w:tcPr>
            <w:tcW w:w="878" w:type="pct"/>
            <w:vAlign w:val="center"/>
          </w:tcPr>
          <w:p w14:paraId="75A11998">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李彦龙</w:t>
            </w:r>
          </w:p>
        </w:tc>
      </w:tr>
      <w:tr w14:paraId="05F7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6BEC6425">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48</w:t>
            </w:r>
          </w:p>
        </w:tc>
        <w:tc>
          <w:tcPr>
            <w:tcW w:w="1141" w:type="pct"/>
            <w:vAlign w:val="center"/>
          </w:tcPr>
          <w:p w14:paraId="663225BA">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台市监罚告〔2024〕11062号</w:t>
            </w:r>
          </w:p>
        </w:tc>
        <w:tc>
          <w:tcPr>
            <w:tcW w:w="1215" w:type="pct"/>
            <w:vAlign w:val="center"/>
          </w:tcPr>
          <w:p w14:paraId="721B468A">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辽宁威特环保设备科技有限公司</w:t>
            </w:r>
          </w:p>
        </w:tc>
        <w:tc>
          <w:tcPr>
            <w:tcW w:w="1362" w:type="pct"/>
            <w:vAlign w:val="center"/>
          </w:tcPr>
          <w:p w14:paraId="0A900CEE">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91210321589390012P</w:t>
            </w:r>
          </w:p>
        </w:tc>
        <w:tc>
          <w:tcPr>
            <w:tcW w:w="878" w:type="pct"/>
            <w:vAlign w:val="center"/>
          </w:tcPr>
          <w:p w14:paraId="08E589E3">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陈正喜</w:t>
            </w:r>
          </w:p>
        </w:tc>
      </w:tr>
      <w:tr w14:paraId="6041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19AB6E47">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49</w:t>
            </w:r>
          </w:p>
        </w:tc>
        <w:tc>
          <w:tcPr>
            <w:tcW w:w="1141" w:type="pct"/>
            <w:vAlign w:val="center"/>
          </w:tcPr>
          <w:p w14:paraId="2A187262">
            <w:pPr>
              <w:keepNext w:val="0"/>
              <w:keepLines w:val="0"/>
              <w:widowControl/>
              <w:suppressLineNumbers w:val="0"/>
              <w:jc w:val="center"/>
              <w:textAlignment w:val="center"/>
              <w:rPr>
                <w:rFonts w:hint="default" w:ascii="宋体" w:hAnsi="宋体" w:eastAsia="宋体" w:cs="宋体"/>
                <w:color w:val="auto"/>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台市监罚告〔2024〕11063号</w:t>
            </w:r>
          </w:p>
        </w:tc>
        <w:tc>
          <w:tcPr>
            <w:tcW w:w="1215" w:type="pct"/>
            <w:vAlign w:val="center"/>
          </w:tcPr>
          <w:p w14:paraId="753FBEC0">
            <w:pPr>
              <w:keepNext w:val="0"/>
              <w:keepLines w:val="0"/>
              <w:widowControl/>
              <w:suppressLineNumbers w:val="0"/>
              <w:jc w:val="center"/>
              <w:textAlignment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鞍山欣丰化学助剂有限公司</w:t>
            </w:r>
          </w:p>
        </w:tc>
        <w:tc>
          <w:tcPr>
            <w:tcW w:w="1362" w:type="pct"/>
            <w:vAlign w:val="center"/>
          </w:tcPr>
          <w:p w14:paraId="2F97E096">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91210321MA0YB79552</w:t>
            </w:r>
          </w:p>
        </w:tc>
        <w:tc>
          <w:tcPr>
            <w:tcW w:w="878" w:type="pct"/>
            <w:vAlign w:val="center"/>
          </w:tcPr>
          <w:p w14:paraId="59E5385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金奎波</w:t>
            </w:r>
          </w:p>
        </w:tc>
      </w:tr>
      <w:tr w14:paraId="4F80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18B72C69">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50</w:t>
            </w:r>
          </w:p>
        </w:tc>
        <w:tc>
          <w:tcPr>
            <w:tcW w:w="1141" w:type="pct"/>
            <w:vAlign w:val="center"/>
          </w:tcPr>
          <w:p w14:paraId="6F5B6FEE">
            <w:pPr>
              <w:keepNext w:val="0"/>
              <w:keepLines w:val="0"/>
              <w:widowControl/>
              <w:suppressLineNumbers w:val="0"/>
              <w:jc w:val="center"/>
              <w:textAlignment w:val="center"/>
              <w:rPr>
                <w:rFonts w:hint="eastAsia" w:ascii="宋体" w:hAnsi="宋体" w:eastAsia="宋体" w:cs="宋体"/>
                <w:color w:val="auto"/>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台市监罚告〔2024〕11064号</w:t>
            </w:r>
          </w:p>
        </w:tc>
        <w:tc>
          <w:tcPr>
            <w:tcW w:w="1215" w:type="pct"/>
            <w:vAlign w:val="center"/>
          </w:tcPr>
          <w:p w14:paraId="5D365D16">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台安县金色谷农资超市经营有限公司佳盛分公司</w:t>
            </w:r>
          </w:p>
        </w:tc>
        <w:tc>
          <w:tcPr>
            <w:tcW w:w="1362" w:type="pct"/>
            <w:vAlign w:val="center"/>
          </w:tcPr>
          <w:p w14:paraId="7711E2D1">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210321006123711</w:t>
            </w:r>
          </w:p>
        </w:tc>
        <w:tc>
          <w:tcPr>
            <w:tcW w:w="878" w:type="pct"/>
            <w:vAlign w:val="center"/>
          </w:tcPr>
          <w:p w14:paraId="30D41FD1">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李伟</w:t>
            </w:r>
          </w:p>
        </w:tc>
      </w:tr>
      <w:tr w14:paraId="79D6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10E7317B">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000000"/>
                <w:kern w:val="0"/>
                <w:sz w:val="24"/>
                <w:szCs w:val="24"/>
                <w:u w:val="none"/>
                <w:lang w:val="en-US" w:eastAsia="zh-CN" w:bidi="ar"/>
              </w:rPr>
              <w:t>51</w:t>
            </w:r>
          </w:p>
        </w:tc>
        <w:tc>
          <w:tcPr>
            <w:tcW w:w="1141" w:type="pct"/>
            <w:vAlign w:val="center"/>
          </w:tcPr>
          <w:p w14:paraId="0E1B23C0">
            <w:pPr>
              <w:keepNext w:val="0"/>
              <w:keepLines w:val="0"/>
              <w:widowControl/>
              <w:suppressLineNumbers w:val="0"/>
              <w:jc w:val="center"/>
              <w:textAlignment w:val="center"/>
              <w:rPr>
                <w:rFonts w:hint="eastAsia" w:ascii="宋体" w:hAnsi="宋体" w:eastAsia="宋体" w:cs="宋体"/>
                <w:color w:val="auto"/>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台市监罚告〔2024〕11065号</w:t>
            </w:r>
          </w:p>
        </w:tc>
        <w:tc>
          <w:tcPr>
            <w:tcW w:w="1215" w:type="pct"/>
            <w:vAlign w:val="center"/>
          </w:tcPr>
          <w:p w14:paraId="080129A3">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台安航盾实业有限公司</w:t>
            </w:r>
          </w:p>
        </w:tc>
        <w:tc>
          <w:tcPr>
            <w:tcW w:w="1362" w:type="pct"/>
            <w:vAlign w:val="center"/>
          </w:tcPr>
          <w:p w14:paraId="2B6B2BF6">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91210321MA0Y1L668U</w:t>
            </w:r>
          </w:p>
        </w:tc>
        <w:tc>
          <w:tcPr>
            <w:tcW w:w="878" w:type="pct"/>
            <w:vAlign w:val="center"/>
          </w:tcPr>
          <w:p w14:paraId="430B85BC">
            <w:pPr>
              <w:keepNext w:val="0"/>
              <w:keepLines w:val="0"/>
              <w:widowControl/>
              <w:suppressLineNumbers w:val="0"/>
              <w:jc w:val="center"/>
              <w:textAlignment w:val="center"/>
              <w:rPr>
                <w:rFonts w:hint="eastAsia" w:ascii="宋体" w:hAnsi="宋体" w:eastAsia="宋体" w:cs="宋体"/>
                <w:spacing w:val="0"/>
                <w:w w:val="100"/>
                <w:sz w:val="24"/>
                <w:szCs w:val="32"/>
                <w:vertAlign w:val="baseline"/>
              </w:rPr>
            </w:pPr>
            <w:r>
              <w:rPr>
                <w:rFonts w:hint="eastAsia" w:ascii="宋体" w:hAnsi="宋体" w:eastAsia="宋体" w:cs="宋体"/>
                <w:i w:val="0"/>
                <w:iCs w:val="0"/>
                <w:color w:val="auto"/>
                <w:kern w:val="0"/>
                <w:sz w:val="24"/>
                <w:szCs w:val="24"/>
                <w:u w:val="none"/>
                <w:lang w:val="en-US" w:eastAsia="zh-CN" w:bidi="ar"/>
              </w:rPr>
              <w:t>王汉元</w:t>
            </w:r>
          </w:p>
        </w:tc>
      </w:tr>
    </w:tbl>
    <w:p w14:paraId="0F445584">
      <w:pPr>
        <w:jc w:val="both"/>
        <w:rPr>
          <w:sz w:val="28"/>
          <w:szCs w:val="28"/>
        </w:rPr>
      </w:pPr>
    </w:p>
    <w:p w14:paraId="32D06417">
      <w:pPr>
        <w:spacing w:line="520" w:lineRule="exact"/>
        <w:ind w:right="1120"/>
        <w:jc w:val="right"/>
        <w:rPr>
          <w:rFonts w:hint="eastAsia" w:ascii="仿宋_GB2312" w:hAnsi="Times New Roman" w:eastAsia="仿宋_GB2312" w:cs="仿宋"/>
          <w:color w:val="000000"/>
          <w:sz w:val="32"/>
          <w:szCs w:val="32"/>
        </w:rPr>
      </w:pPr>
    </w:p>
    <w:p w14:paraId="13E7FC4A">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zQxZmZlYjUzYTkxZGI4MDA5YzEwNTBjNWNlNDUifQ=="/>
  </w:docVars>
  <w:rsids>
    <w:rsidRoot w:val="00000000"/>
    <w:rsid w:val="076A392A"/>
    <w:rsid w:val="0D78730D"/>
    <w:rsid w:val="16A84A44"/>
    <w:rsid w:val="2C2D6B87"/>
    <w:rsid w:val="43540E3E"/>
    <w:rsid w:val="50025BF9"/>
    <w:rsid w:val="5C935DC2"/>
    <w:rsid w:val="6A845647"/>
    <w:rsid w:val="6B2C55B4"/>
    <w:rsid w:val="71013BBD"/>
    <w:rsid w:val="733F1DC7"/>
    <w:rsid w:val="75C559DB"/>
    <w:rsid w:val="76554204"/>
    <w:rsid w:val="78A7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beforeLines="0" w:after="120" w:afterLines="0"/>
      <w:jc w:val="left"/>
      <w:outlineLvl w:val="0"/>
    </w:pPr>
    <w:rPr>
      <w:rFonts w:ascii="Times New Roman" w:hAnsi="Times New Roman" w:cs="Mangal"/>
      <w:color w:val="00000A"/>
      <w:sz w:val="24"/>
      <w:lang w:val="zh-CN" w:bidi="hi-I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2129</Words>
  <Characters>3406</Characters>
  <Lines>0</Lines>
  <Paragraphs>0</Paragraphs>
  <TotalTime>0</TotalTime>
  <ScaleCrop>false</ScaleCrop>
  <LinksUpToDate>false</LinksUpToDate>
  <CharactersWithSpaces>3487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2021-07-24T04:38:00Z</dcterms:created>
  <dc:creator>lenovo</dc:creator>
  <cp:lastModifiedBy>WPS_1524715036</cp:lastModifiedBy>
  <dcterms:modified xsi:type="dcterms:W3CDTF">2024-09-13T06:04:41Z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D4D88C35AEF94CD2AB881C140DDF2224_12</vt:lpwstr>
  </property>
</Properties>
</file>