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right"/>
        <w:rPr>
          <w:rFonts w:eastAsia="仿宋"/>
          <w:bCs/>
          <w:sz w:val="30"/>
          <w:szCs w:val="30"/>
        </w:rPr>
      </w:pPr>
      <w:r>
        <w:rPr>
          <w:rFonts w:hAnsi="黑体" w:eastAsia="黑体"/>
          <w:bCs/>
          <w:sz w:val="32"/>
          <w:szCs w:val="28"/>
        </w:rPr>
        <w:t>〔</w:t>
      </w:r>
      <w:r>
        <w:rPr>
          <w:rFonts w:hint="eastAsia" w:hAnsi="黑体" w:eastAsia="黑体"/>
          <w:bCs/>
          <w:sz w:val="32"/>
          <w:szCs w:val="28"/>
        </w:rPr>
        <w:t xml:space="preserve">   </w:t>
      </w:r>
      <w:r>
        <w:rPr>
          <w:rFonts w:hint="eastAsia" w:hAnsi="黑体" w:eastAsia="黑体"/>
          <w:bCs/>
          <w:sz w:val="32"/>
          <w:szCs w:val="28"/>
          <w:lang w:val="en-US" w:eastAsia="zh-CN"/>
        </w:rPr>
        <w:t>A1</w:t>
      </w:r>
      <w:r>
        <w:rPr>
          <w:rFonts w:hint="eastAsia" w:hAnsi="黑体" w:eastAsia="黑体"/>
          <w:bCs/>
          <w:sz w:val="32"/>
          <w:szCs w:val="28"/>
        </w:rPr>
        <w:t xml:space="preserve">   </w:t>
      </w:r>
      <w:r>
        <w:rPr>
          <w:rFonts w:hAnsi="黑体" w:eastAsia="黑体"/>
          <w:bCs/>
          <w:sz w:val="32"/>
          <w:szCs w:val="28"/>
        </w:rPr>
        <w:t>〕</w:t>
      </w:r>
    </w:p>
    <w:p>
      <w:pPr>
        <w:jc w:val="right"/>
        <w:rPr>
          <w:rFonts w:eastAsia="仿宋_GB2312"/>
          <w:sz w:val="32"/>
          <w:szCs w:val="28"/>
        </w:rPr>
      </w:pPr>
      <w:r>
        <w:rPr>
          <w:rFonts w:hAnsi="黑体" w:eastAsia="黑体"/>
          <w:bCs/>
          <w:sz w:val="32"/>
          <w:szCs w:val="28"/>
        </w:rPr>
        <w:t>〔同意公开〕</w:t>
      </w:r>
    </w:p>
    <w:p>
      <w:pPr>
        <w:jc w:val="center"/>
        <w:rPr>
          <w:b/>
          <w:sz w:val="72"/>
          <w:szCs w:val="72"/>
        </w:rPr>
      </w:pPr>
      <w:r>
        <w:rPr>
          <w:rFonts w:hAnsi="宋体"/>
          <w:b/>
          <w:color w:val="FF0000"/>
          <w:sz w:val="72"/>
          <w:szCs w:val="72"/>
        </w:rPr>
        <w:t>鞍山市</w:t>
      </w:r>
      <w:r>
        <w:rPr>
          <w:rFonts w:hint="eastAsia"/>
          <w:b/>
          <w:color w:val="FF0000"/>
          <w:sz w:val="72"/>
          <w:szCs w:val="72"/>
        </w:rPr>
        <w:t>市场监督管理</w:t>
      </w:r>
      <w:r>
        <w:rPr>
          <w:rFonts w:hAnsi="宋体"/>
          <w:b/>
          <w:color w:val="FF0000"/>
          <w:sz w:val="72"/>
          <w:szCs w:val="72"/>
        </w:rPr>
        <w:t>局</w:t>
      </w:r>
    </w:p>
    <w:p>
      <w:pPr>
        <w:jc w:val="center"/>
        <w:rPr>
          <w:rFonts w:eastAsia="仿宋_GB2312"/>
          <w:sz w:val="32"/>
          <w:szCs w:val="32"/>
        </w:rPr>
      </w:pPr>
      <w:r>
        <w:rPr>
          <w:rFonts w:hint="eastAsia" w:ascii="仿宋" w:hAnsi="仿宋" w:eastAsia="仿宋"/>
          <w:sz w:val="32"/>
          <w:szCs w:val="32"/>
        </w:rPr>
        <w:t>鞍市监提</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lang w:val="en-US" w:eastAsia="zh-CN"/>
        </w:rPr>
        <w:t>1</w:t>
      </w:r>
      <w:r>
        <w:rPr>
          <w:rFonts w:eastAsia="仿宋_GB2312"/>
          <w:sz w:val="32"/>
          <w:szCs w:val="32"/>
        </w:rPr>
        <w:t>号</w:t>
      </w:r>
    </w:p>
    <w:p>
      <w:pPr>
        <w:jc w:val="right"/>
        <w:rPr>
          <w:rFonts w:eastAsia="仿宋_GB2312"/>
          <w:sz w:val="32"/>
          <w:szCs w:val="32"/>
        </w:rPr>
      </w:pPr>
      <w:r>
        <w:rPr>
          <w:rFonts w:eastAsia="仿宋_GB2312"/>
          <w:sz w:val="32"/>
          <w:szCs w:val="32"/>
        </w:rPr>
        <w:t>　              签发人：</w:t>
      </w:r>
      <w:r>
        <w:rPr>
          <w:rFonts w:hint="eastAsia" w:eastAsia="仿宋_GB2312"/>
          <w:sz w:val="32"/>
          <w:szCs w:val="32"/>
        </w:rPr>
        <w:t>曹春雷</w:t>
      </w:r>
    </w:p>
    <w:p>
      <w:pPr>
        <w:jc w:val="left"/>
        <w:rPr>
          <w:rFonts w:eastAsia="仿宋_GB2312"/>
          <w:sz w:val="32"/>
          <w:szCs w:val="32"/>
        </w:rPr>
      </w:pPr>
      <w:r>
        <w:rPr>
          <w:rFonts w:eastAsia="仿宋_GB2312"/>
          <w:color w:val="FF0000"/>
          <w:sz w:val="32"/>
          <w:szCs w:val="32"/>
        </w:rPr>
        <w:pict>
          <v:line id="_x0000_s2050" o:spid="_x0000_s2050" o:spt="20" style="position:absolute;left:0pt;margin-left:0pt;margin-top:4.5pt;height:0pt;width:435.75pt;z-index:251659264;mso-width-relative:page;mso-height-relative:page;" coordsize="21600,21600" o:gfxdata="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yW139IAAAAEAQAADwAAAAAAAAABACAAAAAiAAAAZHJzL2Rvd25yZXYueG1sUEsBAhQAFAAA&#10;AAgAh07iQFmWUZz1AQAA5QMAAA4AAAAAAAAAAQAgAAAAIQEAAGRycy9lMm9Eb2MueG1sUEsFBgAA&#10;AAAGAAYAWQEAAIgFAAAAAA==&#10;">
            <v:path arrowok="t"/>
            <v:fill focussize="0,0"/>
            <v:stroke weight="2.25pt"/>
            <v:imagedata o:title=""/>
            <o:lock v:ext="edit"/>
          </v:line>
        </w:pict>
      </w:r>
    </w:p>
    <w:p>
      <w:pPr>
        <w:spacing w:line="560" w:lineRule="exact"/>
        <w:jc w:val="center"/>
        <w:rPr>
          <w:rFonts w:hint="eastAsia" w:eastAsia="方正小标宋简体"/>
          <w:sz w:val="44"/>
          <w:szCs w:val="44"/>
        </w:rPr>
      </w:pPr>
      <w:r>
        <w:rPr>
          <w:rFonts w:hint="eastAsia" w:eastAsia="方正小标宋简体"/>
          <w:sz w:val="44"/>
          <w:szCs w:val="44"/>
        </w:rPr>
        <w:t>对市十七届人大二次会议</w:t>
      </w:r>
    </w:p>
    <w:p>
      <w:pPr>
        <w:spacing w:line="560" w:lineRule="exact"/>
        <w:jc w:val="center"/>
        <w:rPr>
          <w:rFonts w:hint="eastAsia" w:eastAsia="方正小标宋简体"/>
          <w:sz w:val="44"/>
          <w:szCs w:val="44"/>
          <w:lang w:val="en-US" w:eastAsia="zh-CN"/>
        </w:rPr>
      </w:pPr>
      <w:r>
        <w:rPr>
          <w:rFonts w:hint="eastAsia" w:eastAsia="方正小标宋简体"/>
          <w:sz w:val="44"/>
          <w:szCs w:val="44"/>
        </w:rPr>
        <w:t>第0021号建议的</w:t>
      </w:r>
      <w:r>
        <w:rPr>
          <w:rFonts w:hint="eastAsia" w:eastAsia="方正小标宋简体"/>
          <w:sz w:val="44"/>
          <w:szCs w:val="44"/>
          <w:lang w:eastAsia="zh-CN"/>
        </w:rPr>
        <w:t>答复</w:t>
      </w:r>
      <w:r>
        <w:rPr>
          <w:rFonts w:hint="eastAsia" w:eastAsia="方正小标宋简体"/>
          <w:sz w:val="44"/>
          <w:szCs w:val="44"/>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eastAsia="仿宋_GB2312"/>
          <w:sz w:val="32"/>
          <w:szCs w:val="32"/>
          <w:lang w:eastAsia="zh-CN"/>
        </w:rPr>
      </w:pPr>
      <w:r>
        <w:rPr>
          <w:rFonts w:hint="eastAsia" w:eastAsia="仿宋_GB2312"/>
          <w:sz w:val="32"/>
          <w:szCs w:val="32"/>
          <w:lang w:eastAsia="zh-CN"/>
        </w:rPr>
        <w:t>富雪莲代表: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sz w:val="32"/>
          <w:szCs w:val="32"/>
          <w:lang w:eastAsia="zh-CN"/>
        </w:rPr>
      </w:pPr>
      <w:r>
        <w:rPr>
          <w:rFonts w:hint="eastAsia" w:eastAsia="仿宋_GB2312"/>
          <w:sz w:val="32"/>
          <w:szCs w:val="32"/>
          <w:lang w:eastAsia="zh-CN"/>
        </w:rPr>
        <w:t>您提出的关于加大对校园周边摊贩监管力度的建议收悉，现答复如下：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sz w:val="32"/>
          <w:szCs w:val="32"/>
          <w:lang w:eastAsia="zh-CN"/>
        </w:rPr>
      </w:pPr>
      <w:r>
        <w:rPr>
          <w:rFonts w:hint="eastAsia" w:eastAsia="仿宋_GB2312"/>
          <w:sz w:val="32"/>
          <w:szCs w:val="32"/>
          <w:lang w:eastAsia="zh-CN"/>
        </w:rPr>
        <w:t>市市场监管局党组对校园周边食品安全监管问题始终高度重视，按照“市级督导、属地监管、部门配合、联动执法”的工作原则，每年都结合学校开学季、重大节日、重大活动等特点，有计划、有部署、有组织地在全市开展校园周边食品安全监管专项行动，有力地保障了校园周边食品安全，确保全市大、中、小学校园（幼儿园）周边未出现任何食品安全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_GB2312"/>
          <w:sz w:val="32"/>
          <w:szCs w:val="32"/>
          <w:lang w:eastAsia="zh-CN"/>
        </w:rPr>
      </w:pPr>
      <w:r>
        <w:rPr>
          <w:rFonts w:hint="eastAsia" w:eastAsia="仿宋_GB2312"/>
          <w:sz w:val="32"/>
          <w:szCs w:val="32"/>
          <w:lang w:eastAsia="zh-CN"/>
        </w:rPr>
        <w:t>针对市人大会议提出的建议和问题，市局专门组织相关部门研究具体解决办法和措施。同时，根据《辽宁省市场监督管理局等四部门关于做好</w:t>
      </w:r>
      <w:r>
        <w:rPr>
          <w:rFonts w:hint="eastAsia" w:eastAsia="仿宋_GB2312"/>
          <w:sz w:val="32"/>
          <w:szCs w:val="32"/>
          <w:lang w:val="en-US" w:eastAsia="zh-CN"/>
        </w:rPr>
        <w:t>2023年春季学校（幼儿园）食品安全工作的通知</w:t>
      </w:r>
      <w:r>
        <w:rPr>
          <w:rFonts w:hint="eastAsia" w:eastAsia="仿宋_GB2312"/>
          <w:sz w:val="32"/>
          <w:szCs w:val="32"/>
          <w:lang w:eastAsia="zh-CN"/>
        </w:rPr>
        <w:t>》（辽市监函〔</w:t>
      </w:r>
      <w:r>
        <w:rPr>
          <w:rFonts w:hint="eastAsia" w:eastAsia="仿宋_GB2312"/>
          <w:sz w:val="32"/>
          <w:szCs w:val="32"/>
          <w:lang w:val="en-US" w:eastAsia="zh-CN"/>
        </w:rPr>
        <w:t>2023</w:t>
      </w:r>
      <w:r>
        <w:rPr>
          <w:rFonts w:hint="eastAsia" w:eastAsia="仿宋_GB2312"/>
          <w:sz w:val="32"/>
          <w:szCs w:val="32"/>
          <w:lang w:eastAsia="zh-CN"/>
        </w:rPr>
        <w:t>〕</w:t>
      </w:r>
      <w:r>
        <w:rPr>
          <w:rFonts w:hint="eastAsia" w:eastAsia="仿宋_GB2312"/>
          <w:sz w:val="32"/>
          <w:szCs w:val="32"/>
          <w:lang w:val="en-US" w:eastAsia="zh-CN"/>
        </w:rPr>
        <w:t>12号</w:t>
      </w:r>
      <w:r>
        <w:rPr>
          <w:rFonts w:hint="eastAsia" w:eastAsia="仿宋_GB2312"/>
          <w:sz w:val="32"/>
          <w:szCs w:val="32"/>
          <w:lang w:eastAsia="zh-CN"/>
        </w:rPr>
        <w:t>）精神，及时下发了《关于做好</w:t>
      </w:r>
      <w:r>
        <w:rPr>
          <w:rFonts w:hint="eastAsia" w:eastAsia="仿宋_GB2312"/>
          <w:sz w:val="32"/>
          <w:szCs w:val="32"/>
          <w:lang w:val="en-US" w:eastAsia="zh-CN"/>
        </w:rPr>
        <w:t>2023年全市春季学校食品安全工作的通知</w:t>
      </w:r>
      <w:r>
        <w:rPr>
          <w:rFonts w:hint="eastAsia" w:eastAsia="仿宋_GB2312"/>
          <w:sz w:val="32"/>
          <w:szCs w:val="32"/>
          <w:lang w:eastAsia="zh-CN"/>
        </w:rPr>
        <w:t>》，并要求各县（市）区市场监管局、教育局（办）、公安局、卫生健康局、市属高等院校严格落实配餐制等各项食品安全管理制度，及时开展校外供餐单位、学校（幼儿园）自查自纠工作；市场监管部门会同教育部门结合“守底线、查隐患、保安全”专项行动，开展一次全区域、全覆盖监督大检查和“食品安全宣传进校园”活动，确保食品安全监管无死角、无隐患，不断提高学校师生的食品安全自我防范和维权意识；公安部门与行政执法部门要加强沟通，定期开展联合执法，依法严厉打击食品领域违法犯罪行为；市卫生健康部门将通过微信官方公众号平台发布春季学期食品安全提示，配合做好师生食源性疾病知识和合理膳食等内容宣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eastAsia="仿宋_GB2312"/>
          <w:sz w:val="32"/>
          <w:szCs w:val="32"/>
          <w:lang w:val="en-US" w:eastAsia="zh-CN"/>
        </w:rPr>
      </w:pPr>
      <w:r>
        <w:rPr>
          <w:rFonts w:hint="eastAsia" w:eastAsia="仿宋_GB2312"/>
          <w:sz w:val="32"/>
          <w:szCs w:val="32"/>
          <w:lang w:eastAsia="zh-CN"/>
        </w:rPr>
        <w:t>专项行动中，共监督检查学校、校外供餐单位、学校周边餐饮门店和食品销售单位</w:t>
      </w:r>
      <w:r>
        <w:rPr>
          <w:rFonts w:hint="eastAsia" w:eastAsia="仿宋_GB2312"/>
          <w:sz w:val="32"/>
          <w:szCs w:val="32"/>
          <w:lang w:val="en-US" w:eastAsia="zh-CN"/>
        </w:rPr>
        <w:t>2137户次，出动执法人员2252人次，下达责令整改通知书51份，发现问题108个，均已现场整改。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eastAsia="仿宋_GB2312"/>
          <w:sz w:val="32"/>
          <w:szCs w:val="32"/>
        </w:rPr>
      </w:pPr>
      <w:r>
        <w:rPr>
          <w:rFonts w:hint="eastAsia" w:eastAsia="仿宋_GB2312"/>
          <w:sz w:val="32"/>
          <w:szCs w:val="32"/>
          <w:lang w:eastAsia="zh-CN"/>
        </w:rPr>
        <w:t>最后，衷心地感谢您对食品安全工作的关心和支持！</w:t>
      </w:r>
      <w:r>
        <w:rPr>
          <w:rFonts w:eastAsia="仿宋_GB2312"/>
          <w:sz w:val="32"/>
          <w:szCs w:val="32"/>
        </w:rPr>
        <w:t xml:space="preserve">                          </w:t>
      </w:r>
    </w:p>
    <w:p>
      <w:pPr>
        <w:jc w:val="right"/>
        <w:rPr>
          <w:rFonts w:hint="eastAsia" w:eastAsia="仿宋_GB2312"/>
          <w:sz w:val="32"/>
          <w:szCs w:val="32"/>
          <w:lang w:eastAsia="zh-CN"/>
        </w:rPr>
      </w:pPr>
    </w:p>
    <w:p>
      <w:pPr>
        <w:jc w:val="right"/>
        <w:rPr>
          <w:rFonts w:hint="eastAsia" w:eastAsia="仿宋_GB2312"/>
          <w:sz w:val="32"/>
          <w:szCs w:val="32"/>
          <w:lang w:eastAsia="zh-CN"/>
        </w:rPr>
      </w:pPr>
      <w:r>
        <w:rPr>
          <w:rFonts w:hint="eastAsia" w:eastAsia="仿宋_GB2312"/>
          <w:sz w:val="32"/>
          <w:szCs w:val="32"/>
          <w:lang w:eastAsia="zh-CN"/>
        </w:rPr>
        <w:t>鞍山市市场监督管理局</w:t>
      </w:r>
    </w:p>
    <w:p>
      <w:pP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6</w:t>
      </w:r>
      <w:r>
        <w:rPr>
          <w:rFonts w:eastAsia="仿宋_GB2312"/>
          <w:sz w:val="32"/>
          <w:szCs w:val="32"/>
        </w:rPr>
        <w:t>月</w:t>
      </w:r>
      <w:r>
        <w:rPr>
          <w:rFonts w:hint="eastAsia" w:eastAsia="仿宋_GB2312"/>
          <w:sz w:val="32"/>
          <w:szCs w:val="32"/>
          <w:lang w:val="en-US" w:eastAsia="zh-CN"/>
        </w:rPr>
        <w:t>9</w:t>
      </w:r>
      <w:r>
        <w:rPr>
          <w:rFonts w:eastAsia="仿宋_GB2312"/>
          <w:sz w:val="32"/>
          <w:szCs w:val="32"/>
        </w:rPr>
        <w:t>日</w:t>
      </w:r>
    </w:p>
    <w:p>
      <w:pPr>
        <w:spacing w:line="560" w:lineRule="exact"/>
        <w:rPr>
          <w:rFonts w:hAnsi="仿宋" w:eastAsia="仿宋"/>
          <w:sz w:val="30"/>
          <w:szCs w:val="30"/>
        </w:rPr>
      </w:pPr>
    </w:p>
    <w:p>
      <w:pPr>
        <w:spacing w:line="560" w:lineRule="exact"/>
        <w:rPr>
          <w:rFonts w:eastAsia="仿宋"/>
          <w:sz w:val="30"/>
          <w:szCs w:val="30"/>
        </w:rPr>
      </w:pPr>
      <w:r>
        <w:rPr>
          <w:rFonts w:eastAsia="黑体"/>
          <w:b/>
          <w:bCs/>
          <w:sz w:val="30"/>
          <w:szCs w:val="30"/>
        </w:rPr>
        <w:pict>
          <v:shape id="自选图形 14" o:spid="_x0000_s2052" o:spt="32" type="#_x0000_t32" style="position:absolute;left:0pt;margin-left:-1.35pt;margin-top:28.55pt;height:0pt;width:441pt;z-index:251667456;mso-width-relative:page;mso-height-relative:page;" o:connectortype="straight" filled="f" coordsize="21600,21600">
            <v:path arrowok="t"/>
            <v:fill on="f" focussize="0,0"/>
            <v:stroke/>
            <v:imagedata o:title=""/>
            <o:lock v:ext="edit" grouping="f" rotation="f" text="f" aspectratio="f"/>
          </v:shape>
        </w:pict>
      </w:r>
      <w:r>
        <w:rPr>
          <w:rFonts w:hAnsi="仿宋" w:eastAsia="仿宋"/>
          <w:sz w:val="30"/>
          <w:szCs w:val="30"/>
        </w:rPr>
        <w:t>抄送：</w:t>
      </w:r>
      <w:r>
        <w:rPr>
          <w:rFonts w:hint="eastAsia" w:hAnsi="仿宋" w:eastAsia="仿宋"/>
          <w:sz w:val="30"/>
          <w:szCs w:val="30"/>
        </w:rPr>
        <w:t>市人大人事委、</w:t>
      </w:r>
      <w:r>
        <w:rPr>
          <w:rFonts w:hAnsi="仿宋" w:eastAsia="仿宋"/>
          <w:sz w:val="30"/>
          <w:szCs w:val="30"/>
        </w:rPr>
        <w:t>市政府办公室</w:t>
      </w:r>
    </w:p>
    <w:p>
      <w:pPr>
        <w:jc w:val="left"/>
        <w:rPr>
          <w:rFonts w:eastAsia="仿宋"/>
          <w:bCs/>
          <w:sz w:val="30"/>
          <w:szCs w:val="30"/>
        </w:rPr>
      </w:pPr>
      <w:bookmarkStart w:id="0" w:name="_GoBack"/>
      <w:bookmarkEnd w:id="0"/>
      <w:r>
        <w:rPr>
          <w:rFonts w:hAnsi="仿宋" w:eastAsia="仿宋"/>
          <w:bCs/>
          <w:spacing w:val="-20"/>
          <w:sz w:val="30"/>
          <w:szCs w:val="30"/>
        </w:rPr>
        <w:t>联系单位：</w:t>
      </w:r>
      <w:r>
        <w:rPr>
          <w:rFonts w:hint="eastAsia" w:eastAsia="仿宋"/>
          <w:bCs/>
          <w:spacing w:val="-20"/>
          <w:sz w:val="30"/>
          <w:szCs w:val="30"/>
          <w:lang w:eastAsia="zh-CN"/>
        </w:rPr>
        <w:t>鞍山市市场监督管理局</w:t>
      </w:r>
      <w:r>
        <w:rPr>
          <w:rFonts w:eastAsia="仿宋"/>
          <w:bCs/>
          <w:spacing w:val="-20"/>
          <w:sz w:val="30"/>
          <w:szCs w:val="30"/>
        </w:rPr>
        <w:t xml:space="preserve"> </w:t>
      </w:r>
      <w:r>
        <w:rPr>
          <w:rFonts w:hAnsi="仿宋" w:eastAsia="仿宋"/>
          <w:bCs/>
          <w:spacing w:val="-20"/>
          <w:sz w:val="30"/>
          <w:szCs w:val="30"/>
        </w:rPr>
        <w:t>联系人：</w:t>
      </w:r>
      <w:r>
        <w:rPr>
          <w:rFonts w:hint="eastAsia" w:ascii="仿宋" w:hAnsi="仿宋" w:eastAsia="仿宋" w:cs="仿宋"/>
          <w:bCs/>
          <w:spacing w:val="-20"/>
          <w:sz w:val="30"/>
          <w:szCs w:val="30"/>
          <w:lang w:eastAsia="zh-CN"/>
        </w:rPr>
        <w:t>孙婷婷</w:t>
      </w:r>
      <w:r>
        <w:rPr>
          <w:rFonts w:hint="eastAsia" w:ascii="仿宋" w:hAnsi="仿宋" w:eastAsia="仿宋" w:cs="仿宋"/>
          <w:bCs/>
          <w:spacing w:val="-20"/>
          <w:sz w:val="30"/>
          <w:szCs w:val="30"/>
        </w:rPr>
        <w:t xml:space="preserve"> 联系电话：</w:t>
      </w:r>
      <w:r>
        <w:rPr>
          <w:rFonts w:hint="eastAsia" w:ascii="仿宋" w:hAnsi="仿宋" w:eastAsia="仿宋" w:cs="仿宋"/>
          <w:bCs/>
          <w:sz w:val="30"/>
          <w:szCs w:val="30"/>
        </w:rPr>
        <w:t>220</w:t>
      </w:r>
      <w:r>
        <w:rPr>
          <w:rFonts w:hint="eastAsia" w:ascii="仿宋" w:hAnsi="仿宋" w:eastAsia="仿宋" w:cs="仿宋"/>
          <w:bCs/>
          <w:sz w:val="30"/>
          <w:szCs w:val="30"/>
          <w:lang w:val="en-US" w:eastAsia="zh-CN"/>
        </w:rPr>
        <w:t>6021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ZjZjU2MWI2MjcxZTVlY2ZmYWJiMDIyYjlmMGY3MTYifQ=="/>
  </w:docVars>
  <w:rsids>
    <w:rsidRoot w:val="315C0CB0"/>
    <w:rsid w:val="0003245A"/>
    <w:rsid w:val="0005514A"/>
    <w:rsid w:val="00092DB8"/>
    <w:rsid w:val="001911CC"/>
    <w:rsid w:val="00296626"/>
    <w:rsid w:val="00304834"/>
    <w:rsid w:val="00316BF8"/>
    <w:rsid w:val="003835FC"/>
    <w:rsid w:val="003E15DC"/>
    <w:rsid w:val="0041513E"/>
    <w:rsid w:val="004E38AB"/>
    <w:rsid w:val="00597EA3"/>
    <w:rsid w:val="005D3754"/>
    <w:rsid w:val="00622F94"/>
    <w:rsid w:val="00644C28"/>
    <w:rsid w:val="00657269"/>
    <w:rsid w:val="008D267C"/>
    <w:rsid w:val="00910943"/>
    <w:rsid w:val="00931BAD"/>
    <w:rsid w:val="009D668B"/>
    <w:rsid w:val="009D71DD"/>
    <w:rsid w:val="009E16C4"/>
    <w:rsid w:val="00B355D8"/>
    <w:rsid w:val="00BC10B6"/>
    <w:rsid w:val="00C62313"/>
    <w:rsid w:val="00DA1ED4"/>
    <w:rsid w:val="00E92E32"/>
    <w:rsid w:val="00EE4A5B"/>
    <w:rsid w:val="00F210D8"/>
    <w:rsid w:val="00F32AD8"/>
    <w:rsid w:val="00FA2372"/>
    <w:rsid w:val="00FB722D"/>
    <w:rsid w:val="01B60BB0"/>
    <w:rsid w:val="2ABC4769"/>
    <w:rsid w:val="315C0CB0"/>
    <w:rsid w:val="39235700"/>
    <w:rsid w:val="558D504C"/>
    <w:rsid w:val="6F895AC7"/>
    <w:rsid w:val="739263D3"/>
    <w:rsid w:val="78F3FC74"/>
    <w:rsid w:val="7C5340DE"/>
    <w:rsid w:val="EDF4FE03"/>
    <w:rsid w:val="F6FDA1CF"/>
    <w:rsid w:val="FBDB986A"/>
    <w:rsid w:val="FF6FBFF1"/>
    <w:rsid w:val="FF7B701B"/>
    <w:rsid w:val="FFFDE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szCs w:val="24"/>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eastAsia="宋体" w:cs="Times New Roman"/>
      <w:kern w:val="2"/>
      <w:sz w:val="18"/>
      <w:szCs w:val="18"/>
    </w:rPr>
  </w:style>
  <w:style w:type="character" w:customStyle="1" w:styleId="8">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1427</Words>
  <Characters>1514</Characters>
  <Lines>6</Lines>
  <Paragraphs>1</Paragraphs>
  <TotalTime>2</TotalTime>
  <ScaleCrop>false</ScaleCrop>
  <LinksUpToDate>false</LinksUpToDate>
  <CharactersWithSpaces>1602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2021-04-16T21:59:00Z</dcterms:created>
  <dc:creator>群儿</dc:creator>
  <cp:lastModifiedBy>as01</cp:lastModifiedBy>
  <cp:lastPrinted>2021-04-18T17:58:00Z</cp:lastPrinted>
  <dcterms:modified xsi:type="dcterms:W3CDTF">2023-06-12T16:38:30Z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EC898F6DE97B473CA1EDC2C477FCFB9E</vt:lpwstr>
  </property>
</Properties>
</file>