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000000"/>
          <w:sz w:val="44"/>
          <w:szCs w:val="44"/>
          <w:lang w:eastAsia="zh-CN"/>
        </w:rPr>
        <w:t>鞍山市铁西区</w:t>
      </w:r>
      <w:r>
        <w:rPr>
          <w:rFonts w:hint="eastAsia" w:ascii="宋体" w:hAnsi="宋体" w:cs="方正小标宋简体"/>
          <w:b/>
          <w:bCs/>
          <w:color w:val="000000"/>
          <w:sz w:val="44"/>
          <w:szCs w:val="44"/>
        </w:rPr>
        <w:t>市场监督管理局</w:t>
      </w:r>
    </w:p>
    <w:p>
      <w:pPr>
        <w:pStyle w:val="2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cs="方正小标宋简体"/>
          <w:b/>
          <w:color w:val="000000"/>
          <w:sz w:val="44"/>
          <w:szCs w:val="44"/>
          <w:lang w:val="en-US"/>
        </w:rPr>
        <w:t>行政处罚告知书</w:t>
      </w:r>
    </w:p>
    <w:p>
      <w:pPr>
        <w:spacing w:before="312" w:beforeLines="100" w:after="312" w:afterLines="100" w:line="520" w:lineRule="exact"/>
        <w:jc w:val="center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鞍西市监罚告〔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〕价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9-123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号</w:t>
      </w:r>
      <w:bookmarkStart w:id="0" w:name="_GoBack"/>
      <w:bookmarkEnd w:id="0"/>
    </w:p>
    <w:p>
      <w:pPr>
        <w:spacing w:after="312" w:afterLines="100" w:line="420" w:lineRule="exact"/>
        <w:rPr>
          <w:rFonts w:ascii="仿宋" w:hAnsi="仿宋" w:eastAsia="仿宋" w:cs="Mongolian Baiti"/>
          <w:color w:val="000000"/>
          <w:sz w:val="28"/>
          <w:szCs w:val="28"/>
        </w:rPr>
      </w:pPr>
      <w:r>
        <w:rPr>
          <w:rFonts w:hint="eastAsia" w:ascii="仿宋" w:hAnsi="仿宋" w:eastAsia="仿宋" w:cs="Mongolian Baiti"/>
          <w:color w:val="000000"/>
          <w:sz w:val="28"/>
          <w:szCs w:val="28"/>
        </w:rPr>
        <w:t>鞍山鑫苗新能源有限公司等</w:t>
      </w:r>
      <w:r>
        <w:rPr>
          <w:rFonts w:hint="eastAsia" w:ascii="仿宋" w:hAnsi="仿宋" w:eastAsia="仿宋" w:cs="Mongolian Baiti"/>
          <w:color w:val="000000"/>
          <w:sz w:val="28"/>
          <w:szCs w:val="28"/>
          <w:lang w:val="en-US" w:eastAsia="zh-CN"/>
        </w:rPr>
        <w:t>115</w:t>
      </w:r>
      <w:r>
        <w:rPr>
          <w:rFonts w:hint="eastAsia" w:ascii="仿宋" w:hAnsi="仿宋" w:eastAsia="仿宋" w:cs="Mongolian Baiti"/>
          <w:color w:val="000000"/>
          <w:sz w:val="28"/>
          <w:szCs w:val="28"/>
        </w:rPr>
        <w:t>户企业（名单附后）：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由本局立案调查的你（单位）涉嫌</w:t>
      </w:r>
      <w:r>
        <w:rPr>
          <w:rFonts w:hint="eastAsia" w:ascii="仿宋" w:hAnsi="仿宋" w:eastAsia="仿宋"/>
          <w:color w:val="000000"/>
          <w:sz w:val="28"/>
          <w:szCs w:val="28"/>
        </w:rPr>
        <w:t>成立后无正当理由超过6个月未开业</w:t>
      </w:r>
      <w:r>
        <w:rPr>
          <w:rFonts w:hint="eastAsia" w:ascii="仿宋" w:hAnsi="仿宋" w:eastAsia="仿宋"/>
          <w:b/>
          <w:i/>
          <w:color w:val="000000"/>
          <w:sz w:val="28"/>
          <w:szCs w:val="28"/>
          <w:u w:val="single"/>
        </w:rPr>
        <w:t>（开业后自行停业连续6个月以上）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一案，已调查终结。依据《中华人民共和国行政处罚法》第四十四条的规定，现将本局拟作出行政处罚的事实、理由、依据及处罚内容告知如下：你（单位）</w:t>
      </w:r>
      <w:r>
        <w:rPr>
          <w:rFonts w:hint="eastAsia" w:ascii="仿宋" w:hAnsi="仿宋" w:eastAsia="仿宋"/>
          <w:color w:val="000000"/>
          <w:sz w:val="28"/>
          <w:szCs w:val="28"/>
        </w:rPr>
        <w:t>自成立后，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 w:val="28"/>
          <w:szCs w:val="28"/>
        </w:rPr>
        <w:t>年度未在“国家企业信用信息公示系统（辽宁）”报送并公示年度报告，超过6个月未向税务机关进行营业纳税申报。我局依照法定程序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要求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你（单位）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提供</w:t>
      </w:r>
      <w:r>
        <w:rPr>
          <w:rFonts w:hint="eastAsia" w:ascii="仿宋" w:hAnsi="仿宋" w:eastAsia="仿宋" w:cs="Mongolian Baiti"/>
          <w:color w:val="000000"/>
          <w:sz w:val="28"/>
          <w:szCs w:val="28"/>
        </w:rPr>
        <w:t>不存在</w:t>
      </w:r>
      <w:r>
        <w:rPr>
          <w:rFonts w:hint="eastAsia" w:ascii="仿宋" w:hAnsi="仿宋" w:eastAsia="仿宋"/>
          <w:color w:val="000000"/>
          <w:sz w:val="28"/>
          <w:szCs w:val="28"/>
        </w:rPr>
        <w:t>成立后无正当理由超过6个月未开业</w:t>
      </w:r>
      <w:r>
        <w:rPr>
          <w:rFonts w:hint="eastAsia" w:ascii="仿宋" w:hAnsi="仿宋" w:eastAsia="仿宋"/>
          <w:b/>
          <w:i/>
          <w:color w:val="000000"/>
          <w:sz w:val="28"/>
          <w:szCs w:val="28"/>
          <w:u w:val="single"/>
        </w:rPr>
        <w:t>（开业后自行停业连续6个月以上）</w:t>
      </w:r>
      <w:r>
        <w:rPr>
          <w:rFonts w:hint="eastAsia" w:ascii="仿宋" w:hAnsi="仿宋" w:eastAsia="仿宋"/>
          <w:color w:val="000000"/>
          <w:sz w:val="28"/>
          <w:szCs w:val="28"/>
        </w:rPr>
        <w:t>的相关证据，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你（单位）</w:t>
      </w:r>
      <w:r>
        <w:rPr>
          <w:rFonts w:hint="eastAsia" w:ascii="仿宋" w:hAnsi="仿宋" w:eastAsia="仿宋"/>
          <w:color w:val="000000"/>
          <w:sz w:val="28"/>
          <w:szCs w:val="28"/>
        </w:rPr>
        <w:t>没有提供。根据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《公司法》第二百一十一条“</w:t>
      </w:r>
      <w:r>
        <w:rPr>
          <w:rFonts w:hint="eastAsia" w:ascii="仿宋" w:hAnsi="仿宋" w:eastAsia="仿宋"/>
          <w:color w:val="000000"/>
          <w:sz w:val="28"/>
          <w:szCs w:val="28"/>
        </w:rPr>
        <w:t>公司成立后无正当理由超过6个月未开业的，或者开业后自行停业连续6个月以上的，可以由公司登记机关吊销营业执照。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”</w:t>
      </w:r>
      <w:r>
        <w:rPr>
          <w:rFonts w:hint="eastAsia" w:ascii="仿宋" w:hAnsi="仿宋" w:eastAsia="仿宋"/>
          <w:color w:val="000000"/>
          <w:sz w:val="28"/>
          <w:szCs w:val="28"/>
        </w:rPr>
        <w:t>的规定，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你（单位）</w:t>
      </w:r>
      <w:r>
        <w:rPr>
          <w:rFonts w:hint="eastAsia" w:ascii="仿宋" w:hAnsi="仿宋" w:eastAsia="仿宋"/>
          <w:color w:val="000000"/>
          <w:sz w:val="28"/>
          <w:szCs w:val="28"/>
        </w:rPr>
        <w:t>的上述行为属于成立后无正当理由超过6个月未开业</w:t>
      </w:r>
      <w:r>
        <w:rPr>
          <w:rFonts w:hint="eastAsia" w:ascii="仿宋" w:hAnsi="仿宋" w:eastAsia="仿宋"/>
          <w:b/>
          <w:i/>
          <w:color w:val="000000"/>
          <w:sz w:val="28"/>
          <w:szCs w:val="28"/>
          <w:u w:val="single"/>
        </w:rPr>
        <w:t>（开业后自行停业连续6个月以上）</w:t>
      </w:r>
      <w:r>
        <w:rPr>
          <w:rFonts w:hint="eastAsia" w:ascii="仿宋" w:hAnsi="仿宋" w:eastAsia="仿宋"/>
          <w:color w:val="000000"/>
          <w:sz w:val="28"/>
          <w:szCs w:val="28"/>
        </w:rPr>
        <w:t>的行为。根据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《公司法》第二百一十一条“</w:t>
      </w:r>
      <w:r>
        <w:rPr>
          <w:rFonts w:hint="eastAsia" w:ascii="仿宋" w:hAnsi="仿宋" w:eastAsia="仿宋"/>
          <w:color w:val="000000"/>
          <w:sz w:val="28"/>
          <w:szCs w:val="28"/>
        </w:rPr>
        <w:t>公司成立后无正当理由超过6个月未开业的，或者开业后自行停业连续6个月以上的，可以由公司登记机关吊销营业执照。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”</w:t>
      </w:r>
      <w:r>
        <w:rPr>
          <w:rFonts w:hint="eastAsia" w:ascii="仿宋" w:hAnsi="仿宋" w:eastAsia="仿宋"/>
          <w:color w:val="000000"/>
          <w:sz w:val="28"/>
          <w:szCs w:val="28"/>
        </w:rPr>
        <w:t>的规定，拟吊销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你（单位）</w:t>
      </w:r>
      <w:r>
        <w:rPr>
          <w:rFonts w:hint="eastAsia" w:ascii="仿宋" w:hAnsi="仿宋" w:eastAsia="仿宋"/>
          <w:color w:val="000000"/>
          <w:sz w:val="28"/>
          <w:szCs w:val="28"/>
        </w:rPr>
        <w:t>的营业执照。</w:t>
      </w:r>
    </w:p>
    <w:p>
      <w:pPr>
        <w:spacing w:line="520" w:lineRule="exact"/>
        <w:ind w:firstLine="580" w:firstLineChars="200"/>
        <w:rPr>
          <w:rFonts w:hint="eastAsia" w:ascii="仿宋" w:hAnsi="仿宋" w:eastAsia="仿宋" w:cs="仿宋"/>
          <w:color w:val="000000"/>
          <w:spacing w:val="5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5"/>
          <w:sz w:val="28"/>
          <w:szCs w:val="28"/>
        </w:rPr>
        <w:t>□依据《中华人民共和国行政处罚法》第四十四条、第四十五条，以及《市场监督管理行政处罚程序规定》第五十七条的规定，你（单位）有权进行陈述、申辩。自收到本告知书之日起五个工作日内未行使陈述、申辩权的，视为放弃此权利。</w:t>
      </w:r>
    </w:p>
    <w:p>
      <w:pPr>
        <w:spacing w:line="520" w:lineRule="exact"/>
        <w:ind w:firstLine="58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5"/>
          <w:sz w:val="28"/>
          <w:szCs w:val="28"/>
        </w:rPr>
        <w:t>□依据《中华人民共和国行政处罚法》第四十四条、第四十五条、第六十三条、第六十四条第一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刘少会、魏璐璐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0412-2206332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鞍山市铁西区市场监督管理局价监科</w:t>
      </w:r>
    </w:p>
    <w:p>
      <w:pPr>
        <w:spacing w:line="520" w:lineRule="exact"/>
        <w:ind w:firstLine="601"/>
        <w:rPr>
          <w:rFonts w:hint="eastAsia" w:ascii="仿宋" w:hAnsi="仿宋" w:eastAsia="仿宋" w:cs="Mongolian Baiti"/>
          <w:color w:val="000000"/>
          <w:sz w:val="28"/>
          <w:szCs w:val="28"/>
        </w:rPr>
      </w:pPr>
    </w:p>
    <w:p>
      <w:pPr>
        <w:spacing w:line="420" w:lineRule="exact"/>
        <w:ind w:right="840" w:firstLine="280" w:firstLineChars="100"/>
        <w:rPr>
          <w:rFonts w:ascii="仿宋" w:hAnsi="仿宋" w:eastAsia="仿宋" w:cs="Mongolian Baiti"/>
          <w:color w:val="000000"/>
          <w:sz w:val="28"/>
          <w:szCs w:val="28"/>
        </w:rPr>
      </w:pPr>
      <w:r>
        <w:rPr>
          <w:rFonts w:hint="eastAsia" w:ascii="仿宋" w:hAnsi="仿宋" w:eastAsia="仿宋" w:cs="Mongolian Baiti"/>
          <w:color w:val="000000"/>
          <w:sz w:val="28"/>
          <w:szCs w:val="28"/>
        </w:rPr>
        <w:t>附：鞍山鑫苗新能源有限公司等</w:t>
      </w:r>
      <w:r>
        <w:rPr>
          <w:rFonts w:hint="eastAsia" w:ascii="仿宋" w:hAnsi="仿宋" w:eastAsia="仿宋" w:cs="Mongolian Baiti"/>
          <w:color w:val="000000"/>
          <w:sz w:val="28"/>
          <w:szCs w:val="28"/>
          <w:lang w:val="en-US" w:eastAsia="zh-CN"/>
        </w:rPr>
        <w:t>115</w:t>
      </w:r>
      <w:r>
        <w:rPr>
          <w:rFonts w:hint="eastAsia" w:ascii="仿宋" w:hAnsi="仿宋" w:eastAsia="仿宋" w:cs="Mongolian Baiti"/>
          <w:color w:val="000000"/>
          <w:sz w:val="28"/>
          <w:szCs w:val="28"/>
        </w:rPr>
        <w:t>户企业名单</w:t>
      </w:r>
    </w:p>
    <w:p>
      <w:pPr>
        <w:spacing w:line="520" w:lineRule="exact"/>
        <w:ind w:firstLine="601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20" w:lineRule="exact"/>
        <w:ind w:firstLine="4438" w:firstLineChars="1585"/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</w:pPr>
    </w:p>
    <w:p>
      <w:pPr>
        <w:spacing w:line="520" w:lineRule="exact"/>
        <w:ind w:firstLine="4480" w:firstLineChars="1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鞍山市铁西区</w:t>
      </w:r>
      <w:r>
        <w:rPr>
          <w:rFonts w:hint="eastAsia" w:ascii="仿宋" w:hAnsi="仿宋" w:eastAsia="仿宋" w:cs="方正小标宋简体"/>
          <w:bCs/>
          <w:color w:val="000000"/>
          <w:sz w:val="28"/>
          <w:szCs w:val="28"/>
        </w:rPr>
        <w:t>市场监督管理局</w:t>
      </w:r>
    </w:p>
    <w:p>
      <w:pPr>
        <w:spacing w:line="520" w:lineRule="exact"/>
        <w:ind w:right="640" w:firstLine="5558" w:firstLineChars="1985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（印 章）</w:t>
      </w:r>
    </w:p>
    <w:p>
      <w:pPr>
        <w:wordWrap w:val="0"/>
        <w:spacing w:line="520" w:lineRule="exact"/>
        <w:ind w:firstLine="601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</w:t>
      </w:r>
    </w:p>
    <w:p>
      <w:pPr>
        <w:wordWrap w:val="0"/>
        <w:spacing w:line="520" w:lineRule="exact"/>
        <w:ind w:firstLine="601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jc w:val="center"/>
        <w:rPr>
          <w:rFonts w:hint="eastAsia" w:ascii="宋体" w:hAnsi="宋体" w:cs="Mongolian Baiti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Mongolian Baiti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cs="Mongolian Baiti"/>
          <w:b/>
          <w:color w:val="000000"/>
          <w:sz w:val="32"/>
          <w:szCs w:val="32"/>
        </w:rPr>
        <w:t>鞍山鑫苗新能源有限公司等</w:t>
      </w:r>
      <w:r>
        <w:rPr>
          <w:rFonts w:hint="eastAsia" w:ascii="宋体" w:hAnsi="宋体" w:cs="Mongolian Baiti"/>
          <w:b/>
          <w:color w:val="000000"/>
          <w:sz w:val="32"/>
          <w:szCs w:val="32"/>
          <w:lang w:val="en-US" w:eastAsia="zh-CN"/>
        </w:rPr>
        <w:t>115</w:t>
      </w:r>
      <w:r>
        <w:rPr>
          <w:rFonts w:hint="eastAsia" w:ascii="宋体" w:hAnsi="宋体" w:cs="Mongolian Baiti"/>
          <w:b/>
          <w:color w:val="000000"/>
          <w:sz w:val="32"/>
          <w:szCs w:val="32"/>
        </w:rPr>
        <w:t>户企业名单</w:t>
      </w:r>
    </w:p>
    <w:tbl>
      <w:tblPr>
        <w:tblStyle w:val="3"/>
        <w:tblW w:w="87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767"/>
        <w:gridCol w:w="2243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社会统一社会信用代码/注册号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鞍山鑫苗新能源有限公司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91210303MA0U000X43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于远成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鞍山自行车轻工机械有限公司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210300005031793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管祖强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辽宁恒盈投资管理有限公司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210300005212669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尚俊锋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鞍山斯凯浮轴承销售有限公司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210300005050089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孙泽强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深圳金银轩珠宝投资有限公司鞍山市铁西永乐分公司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210300005205887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吴伟华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鞍山市东发物业服务有限公司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210300005150229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张立宏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鞍山世成祥瑞工程设备有限公司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210300005122232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鞍山市柏林食品有限公司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210300005167767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辽宁锦祥投资管理有限公司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210300005200874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王国亮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鞍山函通建筑工程有限公司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210300005204837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鞍山市中欣文具有限公司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210300005073368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薛勇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鞍山兴普化工经贸有限公司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210300005159390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于德君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鞍山市绿源实业发展有限公司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210300005038898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赵纯全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鞍山市英利油测电子技术有限公司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210300005071535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孙凤兰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鞍山市子易房地产开发有限公司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91210303MA0U4GRCXF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王顺林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鞍山城鼎祥建筑服务有限公司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210300005077861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于贵君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鞍山金信物业服务有限公司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210300005171353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殷素琴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鞍山方大机电炉窑工程有限公司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210300005174047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刘思瑶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鞍山市裕洋旅馆有限公司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91210303664593144P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郭凤芝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鞍山市拓辰化工物资有限公司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210300005161737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王振海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鞍山市绿之缘木业有限公司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210300005170408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张家权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辽宁烜信投资管理有限公司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210000004970134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王晓迪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鞍山市德欣化工原料有限公司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210300005201019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戴秀英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鞍山御珊缘珠宝有限公司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210300005154086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曹洪波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鞍山市佰汇达运输有限公司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210300005144314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辽宁盛海投资有限公司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210300005208801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董崇刚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鞍山福尔沃德商贸有限公司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210300005165327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鞍山乾亿投资顾问有限公司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210300005164090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姜成杰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鞍山市大成通风除尘设备有限公司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210300005059328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鞍山鑫良建筑钢构工程有限公司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210300005164506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鞍山信诺机电设备有限公司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210300005163675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郁葱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鞍山市可尼教育咨询有限公司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210300005185869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张静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鞍山鹏尔润物资有限公司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210300005122329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江玉翠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鞍山市互通通讯设备有限公司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210300005169535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张清平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鞍山嘉玺装饰装修工程有限公司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210300005138083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鞍山市馨溢物业服务有限公司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210300005150446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鞍山市享金物资经贸有限公司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210300005143199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鞍山北晨地产策划有限公司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210300005127108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沈洪君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大连电机集团鞍山有限公司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210300005176809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张丽萍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鞍山市纹溪装饰装修工程有限公司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210300005168930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张万洪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鞍山市胜军皮革销售有限公司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210300005170883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谢连标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鞍山敏云物资经销有限公司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210300005178371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张金有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鞍山市虹桥热力工程有限公司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210300005162553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辽宁博纳投资管理有限公司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210300005210626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李旭科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鞍山市普象田煤炭经销有限公司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210300005024198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姜宜欣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鞍山市绅诚达贸易有限公司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210300005149100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迟焕英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鞍山市信兴工贸有限公司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2103112199163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赵丽萍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鞍山市天铭电力器材经销有限公司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210300005006460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范廷祥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鞍山市民生五金交电有限公司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210300005160058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鞍山市昌鼎信息咨询有限公司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210300005206373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张建辉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鞍山市怡迪装潢设计工程有限公司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210300005182493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鞍山市天成洁净煤有限公司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2103112199093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周文邦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鞍山市乾鑫元冶金材料有限公司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210300005027338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葛一波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鞍山锐锋数控物资有限公司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210300005160890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郭俊艳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鞍山市富田物资有限公司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210300005055997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蒿丽娜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鞍山市协成化工有限公司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210300005029160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鞍山滋美味绿色食品有限公司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210300005183574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初莉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辽宁聚源投资管理有限公司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210300005208828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张小宾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鞍山市逸隆机动车交易有限公司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210300005105369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鞍山市雅润商贸有限公司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210300005169981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李丽娟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辽宁顺祥阁投资有限公司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210300005209267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王金磊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鞍山逸辰盛世商贸有限公司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210300005205782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鞍山凯骏商贸有限公司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210300005147030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邵红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鞍山我行我乐汽车服务有限公司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210300005152996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时玉秀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鞍山市瑞红文化传媒有限公司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210300005187251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沈国良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鞍山万泰金康生物科技有限公司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210300005160929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舒成全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中天银都（辽宁）建设工程有限公司鞍山分公司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210300005157644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鞍山润迈丰物资有限公司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210300005209630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商振强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辽宁凯特贸易有限公司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912103007887759358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李德义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鞍山市鑫昕纺织有限公司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91210303584175831J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鞍山市嘉鹏电缆材料有限公司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210300005113141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马连伏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鞍山汇权物资有限公司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210300005182879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姜树群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鞍山市鑫诺钢结构有限公司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912103033996725616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杨和平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鞍山凯特物业服务有限公司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210300005172602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李德义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鞍山天戈房地产开发有限公司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912103033976156350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江苏爱融资产管理有限公司鞍山分公司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91210303MA0QDB1249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王忠新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鞍山镕腾集成设备有限公司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91210303584152066J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薛绍刚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鞍山科建安防生物工程有限公司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91210303561371012P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王晓志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鞍山市大成矿产品有限公司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210300005119948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张久大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鞍山龙泰装饰装修工程有限公司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210300005170336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董文庆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鞍山福源科技有限公司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91210303MA0QEJ3AXL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李素坤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鞍山市起点钰汇商贸有限公司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91210303MA0TPGDE04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杜纪中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鞍山盛通贸易有限公司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210300005114177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赵艳敏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鞍山佳霖通用冶金设备制造有限公司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210300005177609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刘秀丽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鞍山市奇飞经贸有限公司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210300005190652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郭丽明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鞍山赛格传媒广告有限公司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210300005194447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周杨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鞍山森桥五金机电设备有限公司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912103030927229318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刘忠亚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鞍山忠俊商贸有限公司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9121030358733763X5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赵素菊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鞍山圣延投资发展有限公司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91210303MA0QE7EQ81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董明辉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北京北鹏投资基金管理有限公司鞍山分公司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91210303MA0QCLFJ4J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田伟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江苏东汇汽车贸易有限公司鞍山分公司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91210303MA0QD1PL5K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陆士顺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鞍山市成东投资咨询有限公司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210300005210595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张泽东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上海进亨给排水设备有限公司鞍山分公司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91210303MA0QE28T04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臧雪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鞍山锐欣生物食品有限公司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210300005166811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许远东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鞍山恒桓气体销售有限公司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210300005172303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元勇虎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鞍山优霓投资有限公司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210300005066352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白会友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哥士传奇速递有限公司铁西分公司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91210303MA0QFC574U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佟永明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鞍山市瑞翔企业管理咨询有限公司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912103035581513698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刘炳林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鞍山市智高典投资咨询有限公司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91210303MA0QDMA05M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鞍山市鑫海医疗器械有限公司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210300005136383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辽宁西北能源有限公司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210300005051475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鞍山智强物资销售有限公司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210300005123170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王绍志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鞍山彩工漆业有限公司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210300005070680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王久昌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鞍山长兴鸿业建材有限公司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210300005057937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吴长庚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鞍山市凯茂达商贸有限公司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91210303759136077K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姜秀香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鞍山市盛鑫园林工程有限公司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210300005169908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李宏刚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鞍山市良信筑路工程有限公司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91210303696154437H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窦炳馥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鞍山华泰纺织品有限公司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9121030360365429X8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王景瑞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鞍山市明宇建筑工程有限公司生平分公司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912103037557921735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董志生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鞍山市军海盈经贸有限公司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210300005140305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王海波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长春隆英金融外包服务有限公司鞍山分公司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91210303319065519P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张成龙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鞍山智新流体控制设备有限公司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9121030305179893X2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朱俭明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鞍山市金鼎轩皮草有限公司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912103030517669541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孙玉娥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鞍山市升富物资经销有限公司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210300005020687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尤军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鞍西市监罚告〔2022〕价123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鞍山海迪商贸有限公司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210300005197980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陈宏宇  </w:t>
            </w:r>
          </w:p>
        </w:tc>
      </w:tr>
    </w:tbl>
    <w:p>
      <w:pPr>
        <w:ind w:firstLine="5320" w:firstLineChars="19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NkYjBlMTIzMTNlOWNjNWNlZjI1YjZiNmMyMjAifQ=="/>
  </w:docVars>
  <w:rsids>
    <w:rsidRoot w:val="00000000"/>
    <w:rsid w:val="180A5076"/>
    <w:rsid w:val="1C3E30E2"/>
    <w:rsid w:val="27B26B7F"/>
    <w:rsid w:val="314754C4"/>
    <w:rsid w:val="33FE641B"/>
    <w:rsid w:val="376976E3"/>
    <w:rsid w:val="38F8163A"/>
    <w:rsid w:val="545F2AC1"/>
    <w:rsid w:val="62031258"/>
    <w:rsid w:val="74CB7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4159</Words>
  <Characters>6362</Characters>
  <Lines>0</Lines>
  <Paragraphs>0</Paragraphs>
  <TotalTime>0</TotalTime>
  <ScaleCrop>false</ScaleCrop>
  <LinksUpToDate>false</LinksUpToDate>
  <CharactersWithSpaces>6595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2022-11-07T01:39:23Z</cp:lastPrinted>
  <dcterms:modified xsi:type="dcterms:W3CDTF">2022-11-07T02:48:34Z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86B567CD95FE48C889EC5A02637EDF74</vt:lpwstr>
  </property>
</Properties>
</file>