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26"/>
          <w:sz w:val="31"/>
          <w:szCs w:val="31"/>
        </w:rPr>
        <w:t>附件1</w:t>
      </w:r>
    </w:p>
    <w:p>
      <w:pPr>
        <w:spacing w:line="258" w:lineRule="auto"/>
        <w:rPr>
          <w:rFonts w:ascii="Arial"/>
          <w:sz w:val="21"/>
        </w:rPr>
      </w:pPr>
    </w:p>
    <w:p>
      <w:pPr>
        <w:spacing w:before="143" w:line="219" w:lineRule="auto"/>
        <w:ind w:left="275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2"/>
          <w:sz w:val="44"/>
          <w:szCs w:val="44"/>
        </w:rPr>
        <w:t>2026年服务项目目录</w:t>
      </w:r>
    </w:p>
    <w:p>
      <w:pPr>
        <w:spacing w:before="49"/>
      </w:pPr>
    </w:p>
    <w:tbl>
      <w:tblPr>
        <w:tblStyle w:val="5"/>
        <w:tblW w:w="95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439"/>
        <w:gridCol w:w="5384"/>
        <w:gridCol w:w="20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106" w:line="221" w:lineRule="auto"/>
              <w:ind w:left="104"/>
            </w:pPr>
            <w:r>
              <w:rPr>
                <w:spacing w:val="7"/>
              </w:rPr>
              <w:t>序号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05" w:line="219" w:lineRule="auto"/>
              <w:ind w:left="210"/>
            </w:pPr>
            <w:r>
              <w:rPr>
                <w:spacing w:val="5"/>
              </w:rPr>
              <w:t>服务类别</w:t>
            </w:r>
          </w:p>
        </w:tc>
        <w:tc>
          <w:tcPr>
            <w:tcW w:w="5384" w:type="dxa"/>
            <w:vAlign w:val="top"/>
          </w:tcPr>
          <w:p>
            <w:pPr>
              <w:pStyle w:val="6"/>
              <w:spacing w:before="105" w:line="219" w:lineRule="auto"/>
              <w:ind w:left="1621"/>
            </w:pPr>
            <w:r>
              <w:rPr>
                <w:spacing w:val="1"/>
              </w:rPr>
              <w:t>项目名称及服务形式</w:t>
            </w:r>
          </w:p>
        </w:tc>
        <w:tc>
          <w:tcPr>
            <w:tcW w:w="2008" w:type="dxa"/>
            <w:vAlign w:val="top"/>
          </w:tcPr>
          <w:p>
            <w:pPr>
              <w:pStyle w:val="6"/>
              <w:spacing w:before="106" w:line="221" w:lineRule="auto"/>
              <w:ind w:left="747"/>
            </w:pPr>
            <w:r>
              <w:rPr>
                <w:spacing w:val="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8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41" w:lineRule="auto"/>
              <w:ind w:left="284"/>
            </w:pPr>
            <w:r>
              <w:t>1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210"/>
            </w:pPr>
            <w:r>
              <w:rPr>
                <w:spacing w:val="4"/>
              </w:rPr>
              <w:t>培训活动</w:t>
            </w:r>
          </w:p>
        </w:tc>
        <w:tc>
          <w:tcPr>
            <w:tcW w:w="538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16" w:lineRule="auto"/>
              <w:ind w:left="595"/>
            </w:pPr>
            <w:r>
              <w:rPr>
                <w:b/>
                <w:bCs/>
                <w:spacing w:val="-3"/>
              </w:rPr>
              <w:t>留学人员回国创业高级研修班</w:t>
            </w:r>
          </w:p>
          <w:p>
            <w:pPr>
              <w:pStyle w:val="6"/>
              <w:spacing w:line="235" w:lineRule="auto"/>
              <w:ind w:left="81" w:firstLine="488"/>
              <w:jc w:val="both"/>
            </w:pPr>
            <w:r>
              <w:rPr>
                <w:spacing w:val="-1"/>
              </w:rPr>
              <w:t>列入国家专业技术人才知识更新工程高级研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修项目，面向全国留学回国创业人员开展，以案例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教学、模拟演练等多种形式，加强国情研修，提升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创业能力，助力留学人员回国创业、为国服</w:t>
            </w:r>
            <w:r>
              <w:rPr>
                <w:spacing w:val="-2"/>
              </w:rPr>
              <w:t>务。</w:t>
            </w:r>
          </w:p>
        </w:tc>
        <w:tc>
          <w:tcPr>
            <w:tcW w:w="2008" w:type="dxa"/>
            <w:vAlign w:val="top"/>
          </w:tcPr>
          <w:p>
            <w:pPr>
              <w:pStyle w:val="6"/>
              <w:spacing w:before="115" w:line="233" w:lineRule="auto"/>
              <w:ind w:left="17" w:firstLine="577"/>
            </w:pPr>
            <w:r>
              <w:t>可申请与我</w:t>
            </w:r>
            <w:r>
              <w:rPr>
                <w:spacing w:val="1"/>
              </w:rPr>
              <w:t xml:space="preserve">  </w:t>
            </w:r>
            <w:r>
              <w:rPr>
                <w:spacing w:val="14"/>
              </w:rPr>
              <w:t>中心联合主办或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承办，已列入中央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财政预算，预算内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费用由我中心承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担，不向学员收取</w:t>
            </w:r>
            <w:r>
              <w:rPr>
                <w:spacing w:val="2"/>
              </w:rPr>
              <w:t xml:space="preserve"> </w:t>
            </w:r>
            <w:r>
              <w:rPr>
                <w:spacing w:val="12"/>
              </w:rPr>
              <w:t>培训费。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4" w:type="dxa"/>
            <w:vAlign w:val="top"/>
          </w:tcPr>
          <w:p>
            <w:pPr>
              <w:pStyle w:val="6"/>
              <w:spacing w:before="270" w:line="220" w:lineRule="auto"/>
              <w:ind w:left="585"/>
            </w:pPr>
            <w:r>
              <w:rPr>
                <w:b/>
                <w:bCs/>
                <w:spacing w:val="-2"/>
              </w:rPr>
              <w:t>留学人员回国创业训练营</w:t>
            </w:r>
          </w:p>
          <w:p>
            <w:pPr>
              <w:pStyle w:val="6"/>
              <w:spacing w:before="14" w:line="232" w:lineRule="auto"/>
              <w:ind w:left="81" w:firstLine="498"/>
            </w:pPr>
            <w:r>
              <w:rPr>
                <w:spacing w:val="-11"/>
              </w:rPr>
              <w:t>聚焦地方产业特色，面向特定产业领域的留学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回国创业人员开展专题性、专业性创业培训。</w:t>
            </w:r>
          </w:p>
        </w:tc>
        <w:tc>
          <w:tcPr>
            <w:tcW w:w="2008" w:type="dxa"/>
            <w:vAlign w:val="top"/>
          </w:tcPr>
          <w:p>
            <w:pPr>
              <w:pStyle w:val="6"/>
              <w:spacing w:before="122" w:line="230" w:lineRule="auto"/>
              <w:ind w:left="17" w:firstLine="547"/>
            </w:pPr>
            <w:r>
              <w:rPr>
                <w:spacing w:val="1"/>
              </w:rPr>
              <w:t xml:space="preserve">可申请主办  </w:t>
            </w:r>
            <w:r>
              <w:rPr>
                <w:spacing w:val="14"/>
              </w:rPr>
              <w:t>或与我中心联合</w:t>
            </w:r>
            <w:r>
              <w:rPr>
                <w:spacing w:val="2"/>
              </w:rPr>
              <w:t xml:space="preserve">  </w:t>
            </w:r>
            <w:r>
              <w:rPr>
                <w:spacing w:val="-3"/>
              </w:rPr>
              <w:t>主办，费用由主办</w:t>
            </w:r>
            <w:r>
              <w:rPr>
                <w:spacing w:val="3"/>
              </w:rPr>
              <w:t xml:space="preserve"> </w:t>
            </w:r>
            <w:r>
              <w:rPr>
                <w:spacing w:val="12"/>
              </w:rPr>
              <w:t>方承担。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72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41" w:lineRule="auto"/>
              <w:ind w:left="284"/>
            </w:pPr>
            <w:r>
              <w:t>2</w:t>
            </w:r>
          </w:p>
        </w:tc>
        <w:tc>
          <w:tcPr>
            <w:tcW w:w="143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8" w:lineRule="auto"/>
              <w:ind w:left="214" w:right="204"/>
            </w:pPr>
            <w:r>
              <w:rPr>
                <w:b/>
                <w:bCs/>
                <w:spacing w:val="-6"/>
              </w:rPr>
              <w:t>创业导师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1"/>
              </w:rPr>
              <w:t>服务活动</w:t>
            </w:r>
          </w:p>
        </w:tc>
        <w:tc>
          <w:tcPr>
            <w:tcW w:w="5384" w:type="dxa"/>
            <w:vAlign w:val="top"/>
          </w:tcPr>
          <w:p>
            <w:pPr>
              <w:pStyle w:val="6"/>
              <w:spacing w:before="120" w:line="219" w:lineRule="auto"/>
              <w:ind w:left="575"/>
            </w:pPr>
            <w:r>
              <w:rPr>
                <w:b/>
                <w:bCs/>
                <w:spacing w:val="-3"/>
              </w:rPr>
              <w:t>创业导师走进留学人员创业园系列活动</w:t>
            </w:r>
          </w:p>
          <w:p>
            <w:pPr>
              <w:pStyle w:val="6"/>
              <w:spacing w:before="15" w:line="235" w:lineRule="auto"/>
              <w:ind w:left="81" w:firstLine="467"/>
              <w:jc w:val="both"/>
            </w:pPr>
            <w:r>
              <w:rPr>
                <w:spacing w:val="-15"/>
              </w:rPr>
              <w:t>根据各地园区和企业的需求，邀请相关领域的</w:t>
            </w:r>
            <w:r>
              <w:rPr>
                <w:spacing w:val="1"/>
              </w:rPr>
              <w:t xml:space="preserve">  </w:t>
            </w:r>
            <w:r>
              <w:rPr>
                <w:spacing w:val="-15"/>
              </w:rPr>
              <w:t>创业导师，通过名师讲堂、考察座谈、面对</w:t>
            </w:r>
            <w:r>
              <w:rPr>
                <w:spacing w:val="-16"/>
              </w:rPr>
              <w:t>面辅导</w:t>
            </w:r>
            <w:r>
              <w:t xml:space="preserve">  </w:t>
            </w:r>
            <w:r>
              <w:rPr>
                <w:spacing w:val="-10"/>
              </w:rPr>
              <w:t>等形式，搭建专家、企业、园区等合作交流平台，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助力留学人员回国创业。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2" w:lineRule="auto"/>
              <w:ind w:left="17" w:right="13" w:firstLine="560"/>
            </w:pPr>
            <w:r>
              <w:rPr>
                <w:spacing w:val="1"/>
              </w:rPr>
              <w:t xml:space="preserve">可申请与我  </w:t>
            </w:r>
            <w:r>
              <w:rPr>
                <w:spacing w:val="-5"/>
              </w:rPr>
              <w:t>中心联合主办，费</w:t>
            </w:r>
            <w:r>
              <w:rPr>
                <w:spacing w:val="5"/>
              </w:rPr>
              <w:t xml:space="preserve"> </w:t>
            </w:r>
            <w:r>
              <w:rPr>
                <w:spacing w:val="17"/>
              </w:rPr>
              <w:t>用由主办方共同</w:t>
            </w:r>
            <w:r>
              <w:rPr>
                <w:spacing w:val="2"/>
              </w:rPr>
              <w:t xml:space="preserve"> </w:t>
            </w:r>
            <w:r>
              <w:rPr>
                <w:spacing w:val="24"/>
              </w:rPr>
              <w:t>承担。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72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/>
              <w:ind w:left="284"/>
            </w:pPr>
            <w:r>
              <w:t>3</w:t>
            </w:r>
          </w:p>
        </w:tc>
        <w:tc>
          <w:tcPr>
            <w:tcW w:w="143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19" w:lineRule="auto"/>
              <w:ind w:left="214"/>
            </w:pPr>
            <w:r>
              <w:rPr>
                <w:b/>
                <w:bCs/>
                <w:spacing w:val="-2"/>
              </w:rPr>
              <w:t>引才服务</w:t>
            </w:r>
          </w:p>
          <w:p>
            <w:pPr>
              <w:pStyle w:val="6"/>
              <w:spacing w:before="25" w:line="220" w:lineRule="auto"/>
              <w:ind w:left="464"/>
            </w:pPr>
            <w:r>
              <w:rPr>
                <w:b/>
                <w:bCs/>
                <w:spacing w:val="2"/>
              </w:rPr>
              <w:t>活动</w:t>
            </w:r>
          </w:p>
        </w:tc>
        <w:tc>
          <w:tcPr>
            <w:tcW w:w="5384" w:type="dxa"/>
            <w:vAlign w:val="top"/>
          </w:tcPr>
          <w:p>
            <w:pPr>
              <w:pStyle w:val="6"/>
              <w:spacing w:before="112" w:line="219" w:lineRule="auto"/>
              <w:ind w:left="585"/>
            </w:pPr>
            <w:r>
              <w:rPr>
                <w:b/>
                <w:bCs/>
                <w:spacing w:val="-2"/>
              </w:rPr>
              <w:t>中国海外学子报国行系列活动</w:t>
            </w:r>
          </w:p>
          <w:p>
            <w:pPr>
              <w:pStyle w:val="6"/>
              <w:spacing w:before="7" w:line="235" w:lineRule="auto"/>
              <w:ind w:left="81" w:firstLine="488"/>
              <w:jc w:val="both"/>
            </w:pPr>
            <w:r>
              <w:rPr>
                <w:spacing w:val="-6"/>
              </w:rPr>
              <w:t>发挥中国留学人员回国服务联盟海外成员单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位作用，组织有明确归国创新创业意愿的留学人</w:t>
            </w:r>
            <w:r>
              <w:rPr>
                <w:spacing w:val="2"/>
              </w:rPr>
              <w:t xml:space="preserve">  </w:t>
            </w:r>
            <w:r>
              <w:rPr>
                <w:spacing w:val="-20"/>
              </w:rPr>
              <w:t>员，回国开展现场对接。通过项目路演、实地考察、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座谈交流等方式，吸引留学人员回国工作、创业、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为国服务。</w:t>
            </w:r>
          </w:p>
        </w:tc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2" w:hRule="atLeast"/>
        </w:trPr>
        <w:tc>
          <w:tcPr>
            <w:tcW w:w="72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41" w:lineRule="auto"/>
              <w:ind w:left="284"/>
            </w:pPr>
            <w:r>
              <w:t>4</w:t>
            </w:r>
          </w:p>
        </w:tc>
        <w:tc>
          <w:tcPr>
            <w:tcW w:w="143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55" w:lineRule="auto"/>
              <w:ind w:left="464" w:right="225" w:hanging="250"/>
            </w:pPr>
            <w:r>
              <w:rPr>
                <w:b/>
                <w:bCs/>
                <w:spacing w:val="-6"/>
              </w:rPr>
              <w:t>遴选推介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2"/>
              </w:rPr>
              <w:t>活动</w:t>
            </w:r>
          </w:p>
        </w:tc>
        <w:tc>
          <w:tcPr>
            <w:tcW w:w="5384" w:type="dxa"/>
            <w:vAlign w:val="top"/>
          </w:tcPr>
          <w:p>
            <w:pPr>
              <w:pStyle w:val="6"/>
              <w:spacing w:before="113" w:line="218" w:lineRule="auto"/>
              <w:jc w:val="right"/>
            </w:pPr>
            <w:r>
              <w:rPr>
                <w:b/>
                <w:bCs/>
                <w:spacing w:val="-14"/>
              </w:rPr>
              <w:t>“最具</w:t>
            </w:r>
            <w:r>
              <w:rPr>
                <w:b/>
                <w:bCs/>
                <w:spacing w:val="-13"/>
              </w:rPr>
              <w:t>成长潜力的留学人员创业企业”推介</w:t>
            </w:r>
            <w:r>
              <w:rPr>
                <w:b/>
                <w:bCs/>
                <w:spacing w:val="-10"/>
              </w:rPr>
              <w:t>活</w:t>
            </w:r>
          </w:p>
          <w:p>
            <w:pPr>
              <w:pStyle w:val="6"/>
              <w:spacing w:line="220" w:lineRule="auto"/>
              <w:ind w:left="61"/>
            </w:pPr>
            <w:r>
              <w:t>动</w:t>
            </w:r>
          </w:p>
          <w:p>
            <w:pPr>
              <w:pStyle w:val="6"/>
              <w:spacing w:before="39" w:line="229" w:lineRule="auto"/>
              <w:ind w:left="71" w:firstLine="499"/>
              <w:jc w:val="both"/>
            </w:pPr>
            <w:r>
              <w:rPr>
                <w:spacing w:val="-10"/>
              </w:rPr>
              <w:t>通过组织申报、部门推荐、资格审查、专家评</w:t>
            </w:r>
            <w:r>
              <w:t xml:space="preserve"> </w:t>
            </w:r>
            <w:r>
              <w:rPr>
                <w:spacing w:val="-9"/>
              </w:rPr>
              <w:t>审等环节，遴选出本年度入选企业，并给予宣传推</w:t>
            </w:r>
            <w:r>
              <w:t xml:space="preserve"> </w:t>
            </w:r>
            <w:r>
              <w:rPr>
                <w:spacing w:val="-2"/>
              </w:rPr>
              <w:t>介。</w:t>
            </w:r>
          </w:p>
          <w:p>
            <w:pPr>
              <w:pStyle w:val="6"/>
              <w:spacing w:before="2" w:line="228" w:lineRule="auto"/>
              <w:ind w:left="71" w:right="52" w:firstLine="499"/>
            </w:pPr>
            <w:r>
              <w:t xml:space="preserve">推介一：在国内大型人才交流活动上正式发 </w:t>
            </w:r>
            <w:r>
              <w:rPr>
                <w:spacing w:val="-2"/>
              </w:rPr>
              <w:t>布。</w:t>
            </w:r>
          </w:p>
          <w:p>
            <w:pPr>
              <w:pStyle w:val="6"/>
              <w:spacing w:before="2" w:line="228" w:lineRule="auto"/>
              <w:ind w:left="81" w:firstLine="488"/>
            </w:pPr>
            <w:r>
              <w:rPr>
                <w:spacing w:val="-10"/>
              </w:rPr>
              <w:t>推介二：开展入选企业项目路演展示，并组织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投融资专家和机构现场对接。</w:t>
            </w:r>
          </w:p>
          <w:p>
            <w:pPr>
              <w:pStyle w:val="6"/>
              <w:spacing w:before="1" w:line="218" w:lineRule="auto"/>
              <w:ind w:left="571"/>
            </w:pPr>
            <w:r>
              <w:rPr>
                <w:spacing w:val="-1"/>
              </w:rPr>
              <w:t>推介三：其他相关支持服务。</w:t>
            </w:r>
          </w:p>
        </w:tc>
        <w:tc>
          <w:tcPr>
            <w:tcW w:w="200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0" w:lineRule="auto"/>
              <w:ind w:left="17" w:right="13" w:firstLine="570"/>
            </w:pPr>
            <w:r>
              <w:rPr>
                <w:spacing w:val="1"/>
              </w:rPr>
              <w:t xml:space="preserve">可申请与我  </w:t>
            </w:r>
            <w:r>
              <w:rPr>
                <w:spacing w:val="-5"/>
              </w:rPr>
              <w:t>中心联合主办，费</w:t>
            </w:r>
            <w:r>
              <w:rPr>
                <w:spacing w:val="5"/>
              </w:rPr>
              <w:t xml:space="preserve"> </w:t>
            </w:r>
            <w:r>
              <w:rPr>
                <w:spacing w:val="17"/>
              </w:rPr>
              <w:t>用由主办方共同</w:t>
            </w:r>
            <w:r>
              <w:rPr>
                <w:spacing w:val="2"/>
              </w:rPr>
              <w:t xml:space="preserve"> </w:t>
            </w:r>
            <w:r>
              <w:rPr>
                <w:spacing w:val="18"/>
              </w:rPr>
              <w:t>承担。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780" w:h="16900"/>
          <w:pgMar w:top="1436" w:right="1099" w:bottom="845" w:left="1115" w:header="0" w:footer="683" w:gutter="0"/>
          <w:cols w:space="720" w:num="1"/>
        </w:sectPr>
      </w:pPr>
    </w:p>
    <w:p>
      <w:pPr>
        <w:spacing w:before="231"/>
      </w:pPr>
    </w:p>
    <w:tbl>
      <w:tblPr>
        <w:tblStyle w:val="5"/>
        <w:tblW w:w="9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448"/>
        <w:gridCol w:w="5374"/>
        <w:gridCol w:w="20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102" w:line="221" w:lineRule="auto"/>
              <w:ind w:left="11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48" w:type="dxa"/>
            <w:vAlign w:val="top"/>
          </w:tcPr>
          <w:p>
            <w:pPr>
              <w:pStyle w:val="6"/>
              <w:spacing w:before="101" w:line="219" w:lineRule="auto"/>
              <w:ind w:left="23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服务类别</w:t>
            </w:r>
          </w:p>
        </w:tc>
        <w:tc>
          <w:tcPr>
            <w:tcW w:w="5374" w:type="dxa"/>
            <w:vAlign w:val="top"/>
          </w:tcPr>
          <w:p>
            <w:pPr>
              <w:pStyle w:val="6"/>
              <w:spacing w:before="101" w:line="219" w:lineRule="auto"/>
              <w:ind w:left="1616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项目名称及服务形式</w:t>
            </w:r>
          </w:p>
        </w:tc>
        <w:tc>
          <w:tcPr>
            <w:tcW w:w="2003" w:type="dxa"/>
            <w:vAlign w:val="top"/>
          </w:tcPr>
          <w:p>
            <w:pPr>
              <w:pStyle w:val="6"/>
              <w:spacing w:before="102" w:line="221" w:lineRule="auto"/>
              <w:ind w:left="762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</w:trPr>
        <w:tc>
          <w:tcPr>
            <w:tcW w:w="72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4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相关会议</w:t>
            </w:r>
          </w:p>
        </w:tc>
        <w:tc>
          <w:tcPr>
            <w:tcW w:w="5374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9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留学人员创业园协作会议</w:t>
            </w:r>
          </w:p>
          <w:p>
            <w:pPr>
              <w:pStyle w:val="6"/>
              <w:spacing w:before="38" w:line="244" w:lineRule="auto"/>
              <w:ind w:left="82" w:firstLine="487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重点围绕省部共建留学人员创业园建设，聚焦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难题攻坚，交流特色经验，创新服务举措，</w:t>
            </w:r>
            <w:r>
              <w:rPr>
                <w:spacing w:val="-1"/>
                <w:sz w:val="24"/>
                <w:szCs w:val="24"/>
              </w:rPr>
              <w:t>推动省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部共建留学人员创业园高质量发展。</w:t>
            </w:r>
          </w:p>
        </w:tc>
        <w:tc>
          <w:tcPr>
            <w:tcW w:w="2003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5" w:lineRule="auto"/>
              <w:ind w:left="38" w:firstLine="54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可申请承办，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3"/>
                <w:sz w:val="24"/>
                <w:szCs w:val="24"/>
              </w:rPr>
              <w:t>已列入中央财政</w:t>
            </w:r>
            <w:r>
              <w:rPr>
                <w:spacing w:val="2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预算，预算内费用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1"/>
                <w:sz w:val="24"/>
                <w:szCs w:val="24"/>
              </w:rPr>
              <w:t>由我中心承担。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8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3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其他活动</w:t>
            </w:r>
          </w:p>
        </w:tc>
        <w:tc>
          <w:tcPr>
            <w:tcW w:w="537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86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支持地方主办的大型留学人员交流活动</w:t>
            </w:r>
          </w:p>
          <w:p>
            <w:pPr>
              <w:pStyle w:val="6"/>
              <w:spacing w:before="18" w:line="247" w:lineRule="auto"/>
              <w:ind w:left="82" w:firstLine="50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以往在山东“海洽会”、苏州“精英周”、广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州“海交会”等活动中，深度参与重点支持，举办 </w:t>
            </w:r>
            <w:r>
              <w:rPr>
                <w:spacing w:val="-1"/>
                <w:sz w:val="24"/>
                <w:szCs w:val="24"/>
              </w:rPr>
              <w:t>示范性人才服务系列活动。</w:t>
            </w:r>
          </w:p>
        </w:tc>
        <w:tc>
          <w:tcPr>
            <w:tcW w:w="2003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8" w:lineRule="auto"/>
              <w:ind w:left="98" w:firstLine="47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如需支持或</w:t>
            </w:r>
            <w:r>
              <w:rPr>
                <w:spacing w:val="1"/>
                <w:sz w:val="24"/>
                <w:szCs w:val="24"/>
              </w:rPr>
              <w:t xml:space="preserve">   </w:t>
            </w:r>
            <w:r>
              <w:rPr>
                <w:spacing w:val="7"/>
                <w:sz w:val="24"/>
                <w:szCs w:val="24"/>
              </w:rPr>
              <w:t>与我中心联合主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办，可一并申报。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74" w:type="dxa"/>
            <w:vAlign w:val="top"/>
          </w:tcPr>
          <w:p>
            <w:pPr>
              <w:pStyle w:val="6"/>
              <w:spacing w:before="132" w:line="219" w:lineRule="auto"/>
              <w:ind w:left="576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支持各地在留学人员引进和服务中的创新举</w:t>
            </w:r>
          </w:p>
          <w:p>
            <w:pPr>
              <w:pStyle w:val="6"/>
              <w:spacing w:line="220" w:lineRule="auto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措</w:t>
            </w:r>
          </w:p>
          <w:p>
            <w:pPr>
              <w:pStyle w:val="6"/>
              <w:spacing w:before="52"/>
              <w:ind w:left="92" w:firstLine="507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以往在各地开展的创新创业大赛、人才交流对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接等活动中，集聚融合各类要素和服务资源，给予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定向支持。</w:t>
            </w:r>
          </w:p>
        </w:tc>
        <w:tc>
          <w:tcPr>
            <w:tcW w:w="20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67" w:lineRule="auto"/>
        <w:rPr>
          <w:rFonts w:ascii="Arial"/>
          <w:sz w:val="21"/>
        </w:rPr>
      </w:pPr>
    </w:p>
    <w:p>
      <w:pPr>
        <w:spacing w:before="59" w:line="222" w:lineRule="auto"/>
        <w:ind w:left="847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b/>
          <w:bCs/>
          <w:spacing w:val="-8"/>
          <w:sz w:val="18"/>
          <w:szCs w:val="18"/>
        </w:rPr>
        <w:t>备</w:t>
      </w:r>
      <w:r>
        <w:rPr>
          <w:rFonts w:ascii="SimHei" w:hAnsi="SimHei" w:eastAsia="SimHei" w:cs="SimHei"/>
          <w:spacing w:val="-18"/>
          <w:sz w:val="18"/>
          <w:szCs w:val="18"/>
        </w:rPr>
        <w:t xml:space="preserve"> </w:t>
      </w:r>
      <w:r>
        <w:rPr>
          <w:rFonts w:ascii="SimHei" w:hAnsi="SimHei" w:eastAsia="SimHei" w:cs="SimHei"/>
          <w:b/>
          <w:bCs/>
          <w:spacing w:val="-8"/>
          <w:sz w:val="18"/>
          <w:szCs w:val="18"/>
        </w:rPr>
        <w:t>注</w:t>
      </w:r>
      <w:r>
        <w:rPr>
          <w:rFonts w:ascii="SimHei" w:hAnsi="SimHei" w:eastAsia="SimHei" w:cs="SimHei"/>
          <w:spacing w:val="-27"/>
          <w:sz w:val="18"/>
          <w:szCs w:val="18"/>
        </w:rPr>
        <w:t xml:space="preserve"> </w:t>
      </w:r>
      <w:r>
        <w:rPr>
          <w:rFonts w:ascii="SimHei" w:hAnsi="SimHei" w:eastAsia="SimHei" w:cs="SimHei"/>
          <w:b/>
          <w:bCs/>
          <w:spacing w:val="-8"/>
          <w:sz w:val="18"/>
          <w:szCs w:val="18"/>
        </w:rPr>
        <w:t>：</w:t>
      </w:r>
    </w:p>
    <w:p>
      <w:pPr>
        <w:spacing w:before="49" w:line="219" w:lineRule="auto"/>
        <w:ind w:left="84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1.</w:t>
      </w:r>
      <w:r>
        <w:rPr>
          <w:rFonts w:ascii="宋体" w:hAnsi="宋体" w:eastAsia="宋体" w:cs="宋体"/>
          <w:spacing w:val="-2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以上项目可同时申请多项。</w:t>
      </w:r>
    </w:p>
    <w:p>
      <w:pPr>
        <w:spacing w:before="37" w:line="219" w:lineRule="auto"/>
        <w:ind w:left="84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2.</w:t>
      </w:r>
      <w:r>
        <w:rPr>
          <w:rFonts w:ascii="宋体" w:hAnsi="宋体" w:eastAsia="宋体" w:cs="宋体"/>
          <w:spacing w:val="-6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申报邮件主题请注明“申报单位+2026需求申</w:t>
      </w:r>
      <w:r>
        <w:rPr>
          <w:rFonts w:ascii="宋体" w:hAnsi="宋体" w:eastAsia="宋体" w:cs="宋体"/>
          <w:spacing w:val="9"/>
          <w:sz w:val="23"/>
          <w:szCs w:val="23"/>
        </w:rPr>
        <w:t>报”。</w:t>
      </w:r>
    </w:p>
    <w:p>
      <w:pPr>
        <w:spacing w:before="47" w:line="219" w:lineRule="auto"/>
        <w:ind w:left="84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3.</w:t>
      </w:r>
      <w:r>
        <w:rPr>
          <w:rFonts w:ascii="宋体" w:hAnsi="宋体" w:eastAsia="宋体" w:cs="宋体"/>
          <w:spacing w:val="-2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>往期活动详情，可通过下列渠道了解。</w:t>
      </w:r>
    </w:p>
    <w:p>
      <w:pPr>
        <w:spacing w:line="107" w:lineRule="exact"/>
      </w:pPr>
    </w:p>
    <w:p>
      <w:pPr>
        <w:spacing w:line="107" w:lineRule="exact"/>
        <w:sectPr>
          <w:footerReference r:id="rId6" w:type="default"/>
          <w:pgSz w:w="11800" w:h="16850"/>
          <w:pgMar w:top="1432" w:right="1094" w:bottom="936" w:left="1145" w:header="0" w:footer="809" w:gutter="0"/>
          <w:cols w:equalWidth="0" w:num="1">
            <w:col w:w="9560"/>
          </w:cols>
        </w:sectPr>
      </w:pP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before="95" w:line="189" w:lineRule="auto"/>
        <w:ind w:left="704"/>
        <w:rPr>
          <w:rFonts w:ascii="Times New Roman" w:hAnsi="Times New Roman" w:eastAsia="Times New Roman" w:cs="Times New Roman"/>
          <w:sz w:val="33"/>
          <w:szCs w:val="33"/>
        </w:rPr>
      </w:pPr>
      <w:r>
        <w:fldChar w:fldCharType="begin"/>
      </w:r>
      <w:r>
        <w:instrText xml:space="preserve"> HYPERLINK "http://www.chinapostdoctor.org.cn/"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spacing w:val="-7"/>
          <w:sz w:val="33"/>
          <w:szCs w:val="33"/>
        </w:rPr>
        <w:t>http://www.chinapostd</w:t>
      </w:r>
      <w:r>
        <w:rPr>
          <w:rFonts w:ascii="Times New Roman" w:hAnsi="Times New Roman" w:eastAsia="Times New Roman" w:cs="Times New Roman"/>
          <w:b/>
          <w:bCs/>
          <w:spacing w:val="-8"/>
          <w:sz w:val="33"/>
          <w:szCs w:val="33"/>
        </w:rPr>
        <w:t>octor.org.cn/</w:t>
      </w:r>
      <w:r>
        <w:rPr>
          <w:rFonts w:ascii="Times New Roman" w:hAnsi="Times New Roman" w:eastAsia="Times New Roman" w:cs="Times New Roman"/>
          <w:b/>
          <w:bCs/>
          <w:spacing w:val="-8"/>
          <w:sz w:val="33"/>
          <w:szCs w:val="33"/>
        </w:rPr>
        <w:fldChar w:fldCharType="end"/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75" w:line="219" w:lineRule="auto"/>
        <w:ind w:left="190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人力资源和社会保障部</w:t>
      </w:r>
    </w:p>
    <w:p>
      <w:pPr>
        <w:spacing w:before="59" w:line="184" w:lineRule="auto"/>
        <w:ind w:left="13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留学人员和专家服务中心官方网站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8" w:line="1510" w:lineRule="exact"/>
        <w:ind w:firstLine="690"/>
      </w:pPr>
      <w:r>
        <w:rPr>
          <w:position w:val="-30"/>
        </w:rPr>
        <w:drawing>
          <wp:inline distT="0" distB="0" distL="0" distR="0">
            <wp:extent cx="927100" cy="95885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7108" cy="95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9" w:line="225" w:lineRule="auto"/>
        <w:ind w:left="819" w:right="665" w:hanging="81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中国留学人员回国服务联盟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微信公众号</w:t>
      </w:r>
    </w:p>
    <w:p>
      <w:pPr>
        <w:spacing w:line="225" w:lineRule="auto"/>
        <w:rPr>
          <w:rFonts w:ascii="宋体" w:hAnsi="宋体" w:eastAsia="宋体" w:cs="宋体"/>
          <w:sz w:val="23"/>
          <w:szCs w:val="23"/>
        </w:rPr>
        <w:sectPr>
          <w:type w:val="continuous"/>
          <w:pgSz w:w="11800" w:h="16850"/>
          <w:pgMar w:top="1432" w:right="1094" w:bottom="936" w:left="1145" w:header="0" w:footer="809" w:gutter="0"/>
          <w:cols w:equalWidth="0" w:num="2">
            <w:col w:w="5945" w:space="100"/>
            <w:col w:w="3516"/>
          </w:cols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sectPr>
      <w:footerReference r:id="rId7" w:type="default"/>
      <w:pgSz w:w="11810" w:h="16870"/>
      <w:pgMar w:top="1433" w:right="1514" w:bottom="862" w:left="1475" w:header="0" w:footer="70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73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72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3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7F7181E"/>
    <w:rsid w:val="7EF19BB6"/>
    <w:rsid w:val="9CF70BB9"/>
    <w:rsid w:val="B74FCC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Office_11.8.2.10422_F1E327BC-269C-435d-A152-05C5408002CA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2026-01-20T06:28:00Z</dcterms:created>
  <dc:creator>as01</dc:creator>
  <cp:lastModifiedBy>as01</cp:lastModifiedBy>
  <dcterms:modified xsi:type="dcterms:W3CDTF">2026-01-19T16:07:13Z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2026-01-19T14:28:49Z</vt:filetime>
  </property>
  <property fmtid="{D5CDD505-2E9C-101B-9397-08002B2CF9AE}" pid="4" name="UsrData">
    <vt:lpwstr>696dcf1d0025b3001fdc340ewl</vt:lpwstr>
  </property>
  <property fmtid="{D5CDD505-2E9C-101B-9397-08002B2CF9AE}" pid="5" name="KSOProductBuildVer">
    <vt:lpwstr>2052-11.8.2.10422</vt:lpwstr>
  </property>
</Properties>
</file>