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鞍山市就业困难人员认定管理办法</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暂行</w:t>
      </w:r>
      <w:r>
        <w:rPr>
          <w:rFonts w:hint="eastAsia" w:ascii="方正小标宋简体" w:hAnsi="方正小标宋简体" w:eastAsia="方正小标宋简体" w:cs="方正小标宋简体"/>
          <w:color w:val="auto"/>
          <w:sz w:val="44"/>
          <w:szCs w:val="44"/>
          <w:lang w:eastAsia="zh-CN"/>
        </w:rPr>
        <w:t>）</w:t>
      </w:r>
    </w:p>
    <w:p>
      <w:pPr>
        <w:jc w:val="center"/>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p>
    <w:p>
      <w:pPr>
        <w:rPr>
          <w:color w:val="auto"/>
        </w:rPr>
      </w:pPr>
    </w:p>
    <w:p>
      <w:pPr>
        <w:numPr>
          <w:ilvl w:val="0"/>
          <w:numId w:val="1"/>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总则</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为进一步加强就业困难人员的管理，规范就业困难人员认定流程，根据人力资源和社会保障部、省政府和市政府等部门有关规定，特制定本办法。</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本办法规定的就业困难人员是指因身体状况、技能水平、家庭因素、失去土地等原因难以实现就业，以及连续失业一定时间仍未能实现就业的人员。</w:t>
      </w:r>
    </w:p>
    <w:p>
      <w:pPr>
        <w:numPr>
          <w:ilvl w:val="0"/>
          <w:numId w:val="2"/>
        </w:num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就业困难人员范围由省政府根据实际情况动态调整。</w:t>
      </w:r>
    </w:p>
    <w:p>
      <w:pPr>
        <w:numPr>
          <w:ilvl w:val="0"/>
          <w:numId w:val="1"/>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就业困难人员范围</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根据</w:t>
      </w:r>
      <w:r>
        <w:rPr>
          <w:rFonts w:hint="eastAsia" w:ascii="仿宋" w:hAnsi="仿宋" w:eastAsia="仿宋" w:cs="仿宋"/>
          <w:color w:val="auto"/>
          <w:sz w:val="32"/>
          <w:szCs w:val="32"/>
        </w:rPr>
        <w:t>《关于延续实施和优化完善减负稳岗扩就业政策措施的通知》（辽人社发〔2021〕7号）</w:t>
      </w:r>
      <w:r>
        <w:rPr>
          <w:rFonts w:hint="eastAsia" w:ascii="仿宋" w:hAnsi="仿宋" w:eastAsia="仿宋" w:cs="仿宋"/>
          <w:color w:val="auto"/>
          <w:sz w:val="32"/>
          <w:szCs w:val="32"/>
          <w:lang w:eastAsia="zh-CN"/>
        </w:rPr>
        <w:t>规定，</w:t>
      </w:r>
      <w:r>
        <w:rPr>
          <w:rFonts w:hint="eastAsia" w:ascii="仿宋" w:hAnsi="仿宋" w:eastAsia="仿宋" w:cs="仿宋"/>
          <w:color w:val="auto"/>
          <w:sz w:val="32"/>
          <w:szCs w:val="32"/>
        </w:rPr>
        <w:t>就业困难人员主要包括以下10类：</w:t>
      </w: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rPr>
        <w:t>城镇零就业家庭成员。零就业家庭指城镇居民家庭成员中在法定劳动年龄内，有劳动能力、有就业愿望的人员均处于失业状况的家庭。须满足以下条件：在同一家庭户口内，同时存在2名（含）以上在法定劳动年龄内、有劳动能力和就业要求、处于无业状态，且无经营性、投资性收入的城镇居民家庭成员（家庭成员指民法典第1045条规定的“配偶、父母、子女和其他共同生活的近亲属为家庭成员。配偶、父母、子女、兄弟姐妹、祖父母、外祖父母、孙子女、外孙子女为近亲属”，下同）。</w:t>
      </w: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rPr>
        <w:t>城市最低生活保障家庭成员。</w:t>
      </w: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rPr>
        <w:t>登记失业人员中距法定退休年龄5年以内的人员。</w:t>
      </w: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rPr>
        <w:t>残疾人。</w:t>
      </w: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rPr>
        <w:t>单亲抚养未成年人者。</w:t>
      </w: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rPr>
        <w:t>随军后无工作的现役军人配偶。</w:t>
      </w: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rPr>
        <w:t>享受定期定量抚恤和生活补助的优抚对象。</w:t>
      </w: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rPr>
        <w:t>烈属。</w:t>
      </w: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rPr>
        <w:t>脱贫劳动力。</w:t>
      </w:r>
      <w:r>
        <w:rPr>
          <w:rFonts w:hint="eastAsia" w:ascii="仿宋" w:hAnsi="仿宋" w:eastAsia="仿宋" w:cs="仿宋"/>
          <w:color w:val="auto"/>
          <w:kern w:val="0"/>
          <w:sz w:val="32"/>
          <w:szCs w:val="32"/>
        </w:rPr>
        <w:t>全国防返贫监测信息系统</w:t>
      </w:r>
      <w:r>
        <w:rPr>
          <w:rFonts w:hint="eastAsia" w:ascii="仿宋" w:hAnsi="仿宋" w:eastAsia="仿宋" w:cs="仿宋"/>
          <w:color w:val="auto"/>
          <w:sz w:val="32"/>
          <w:szCs w:val="32"/>
        </w:rPr>
        <w:t>中法定劳动年龄内，有劳动能力、就业意愿的未就业省级乡村振兴重点帮扶县脱贫人口。</w:t>
      </w:r>
    </w:p>
    <w:p>
      <w:pPr>
        <w:numPr>
          <w:ilvl w:val="0"/>
          <w:numId w:val="3"/>
        </w:numPr>
        <w:rPr>
          <w:rFonts w:ascii="仿宋" w:hAnsi="仿宋" w:eastAsia="仿宋" w:cs="仿宋"/>
          <w:color w:val="auto"/>
          <w:sz w:val="32"/>
          <w:szCs w:val="32"/>
        </w:rPr>
      </w:pPr>
      <w:r>
        <w:rPr>
          <w:rFonts w:hint="eastAsia" w:ascii="仿宋" w:hAnsi="仿宋" w:eastAsia="仿宋" w:cs="仿宋"/>
          <w:color w:val="auto"/>
          <w:sz w:val="32"/>
          <w:szCs w:val="32"/>
        </w:rPr>
        <w:t>农村低收入劳动力。</w:t>
      </w:r>
      <w:r>
        <w:rPr>
          <w:rFonts w:hint="eastAsia" w:ascii="仿宋" w:hAnsi="仿宋" w:eastAsia="仿宋" w:cs="仿宋"/>
          <w:color w:val="auto"/>
          <w:kern w:val="0"/>
          <w:sz w:val="32"/>
          <w:szCs w:val="32"/>
        </w:rPr>
        <w:t>全国防返贫监测信息系统</w:t>
      </w:r>
      <w:r>
        <w:rPr>
          <w:rFonts w:hint="eastAsia" w:ascii="仿宋" w:hAnsi="仿宋" w:eastAsia="仿宋" w:cs="仿宋"/>
          <w:color w:val="auto"/>
          <w:sz w:val="32"/>
          <w:szCs w:val="32"/>
        </w:rPr>
        <w:t>中法定劳动年龄内，有劳动能力、就业意愿的未就业省级乡村振兴重点帮扶县农村低保对象、农村特困人员、农村易返贫致贫人口，以及因病因灾因意外事故等刚性支出较大或收入大幅缩减导致基本生活出现严重困难人口等农村低收入人口。</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符合《辽宁省人民政府关于深入实施就业优先政策进一步做好稳就业工作的若干意见》（辽政发〔2020〕9号）规定参照就业困难人员享受有关援助和帮扶政策条件的主要包括以下5类：</w:t>
      </w:r>
    </w:p>
    <w:p>
      <w:pPr>
        <w:numPr>
          <w:ilvl w:val="0"/>
          <w:numId w:val="4"/>
        </w:numPr>
        <w:rPr>
          <w:rFonts w:ascii="仿宋" w:hAnsi="仿宋" w:eastAsia="仿宋" w:cs="仿宋"/>
          <w:color w:val="auto"/>
          <w:sz w:val="32"/>
          <w:szCs w:val="32"/>
        </w:rPr>
      </w:pPr>
      <w:r>
        <w:rPr>
          <w:rFonts w:hint="eastAsia" w:ascii="仿宋" w:hAnsi="仿宋" w:eastAsia="仿宋" w:cs="仿宋"/>
          <w:color w:val="auto"/>
          <w:sz w:val="32"/>
          <w:szCs w:val="32"/>
        </w:rPr>
        <w:t>县级以上（含县级）劳动模范。</w:t>
      </w:r>
    </w:p>
    <w:p>
      <w:pPr>
        <w:numPr>
          <w:ilvl w:val="0"/>
          <w:numId w:val="4"/>
        </w:numPr>
        <w:rPr>
          <w:rFonts w:ascii="仿宋" w:hAnsi="仿宋" w:eastAsia="仿宋" w:cs="仿宋"/>
          <w:color w:val="auto"/>
          <w:sz w:val="32"/>
          <w:szCs w:val="32"/>
        </w:rPr>
      </w:pPr>
      <w:r>
        <w:rPr>
          <w:rFonts w:hint="eastAsia" w:ascii="仿宋" w:hAnsi="仿宋" w:eastAsia="仿宋" w:cs="仿宋"/>
          <w:color w:val="auto"/>
          <w:sz w:val="32"/>
          <w:szCs w:val="32"/>
        </w:rPr>
        <w:t>土地被依法征收的失地农民。</w:t>
      </w:r>
    </w:p>
    <w:p>
      <w:pPr>
        <w:numPr>
          <w:ilvl w:val="0"/>
          <w:numId w:val="4"/>
        </w:numPr>
        <w:rPr>
          <w:rFonts w:ascii="仿宋" w:hAnsi="仿宋" w:eastAsia="仿宋" w:cs="仿宋"/>
          <w:color w:val="auto"/>
          <w:sz w:val="32"/>
          <w:szCs w:val="32"/>
        </w:rPr>
      </w:pPr>
      <w:r>
        <w:rPr>
          <w:rFonts w:hint="eastAsia" w:ascii="仿宋" w:hAnsi="仿宋" w:eastAsia="仿宋" w:cs="仿宋"/>
          <w:color w:val="auto"/>
          <w:sz w:val="32"/>
          <w:szCs w:val="32"/>
        </w:rPr>
        <w:t>非省级乡村振兴重点帮扶县的脱贫劳动力。</w:t>
      </w:r>
    </w:p>
    <w:p>
      <w:pPr>
        <w:numPr>
          <w:ilvl w:val="0"/>
          <w:numId w:val="4"/>
        </w:numPr>
        <w:rPr>
          <w:rFonts w:ascii="仿宋" w:hAnsi="仿宋" w:eastAsia="仿宋" w:cs="仿宋"/>
          <w:color w:val="auto"/>
          <w:sz w:val="32"/>
          <w:szCs w:val="32"/>
        </w:rPr>
      </w:pPr>
      <w:r>
        <w:rPr>
          <w:rFonts w:hint="eastAsia" w:ascii="仿宋" w:hAnsi="仿宋" w:eastAsia="仿宋" w:cs="仿宋"/>
          <w:color w:val="auto"/>
          <w:sz w:val="32"/>
          <w:szCs w:val="32"/>
        </w:rPr>
        <w:t>非省级乡村振兴重点帮扶县的农村低收入劳动力。</w:t>
      </w:r>
    </w:p>
    <w:p>
      <w:pPr>
        <w:numPr>
          <w:ilvl w:val="0"/>
          <w:numId w:val="4"/>
        </w:numPr>
        <w:rPr>
          <w:rFonts w:ascii="仿宋" w:hAnsi="仿宋" w:eastAsia="仿宋" w:cs="仿宋"/>
          <w:color w:val="auto"/>
          <w:sz w:val="32"/>
          <w:szCs w:val="32"/>
          <w:lang w:val="en-GB"/>
        </w:rPr>
      </w:pPr>
      <w:r>
        <w:rPr>
          <w:rFonts w:hint="eastAsia" w:ascii="仿宋" w:hAnsi="仿宋" w:eastAsia="仿宋" w:cs="仿宋"/>
          <w:color w:val="auto"/>
          <w:sz w:val="32"/>
          <w:szCs w:val="32"/>
        </w:rPr>
        <w:t>符合条件的孤儿。全国儿童福利信息系统中16周岁（含）以上有劳动能力、就业意愿的孤儿。</w:t>
      </w:r>
    </w:p>
    <w:p>
      <w:pPr>
        <w:ind w:firstLine="420" w:firstLineChars="200"/>
        <w:rPr>
          <w:color w:val="auto"/>
        </w:rPr>
      </w:pPr>
    </w:p>
    <w:p>
      <w:pPr>
        <w:numPr>
          <w:ilvl w:val="0"/>
          <w:numId w:val="1"/>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就业困难人员认定</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　</w:t>
      </w:r>
      <w:r>
        <w:rPr>
          <w:rFonts w:ascii="仿宋" w:hAnsi="仿宋" w:eastAsia="仿宋" w:cs="仿宋"/>
          <w:color w:val="auto"/>
          <w:sz w:val="32"/>
          <w:szCs w:val="32"/>
          <w:lang w:val="en-GB"/>
        </w:rPr>
        <w:t>符合条件的</w:t>
      </w:r>
      <w:r>
        <w:rPr>
          <w:rFonts w:hint="eastAsia" w:ascii="仿宋" w:hAnsi="仿宋" w:eastAsia="仿宋" w:cs="仿宋"/>
          <w:color w:val="auto"/>
          <w:sz w:val="32"/>
          <w:szCs w:val="32"/>
          <w:lang w:val="en-GB"/>
        </w:rPr>
        <w:t>失业人员到户籍所在地或常住地的社区（村）提出就业困难人员认定申请，并提供户口簿、居民身份证等身份证明材料，具体要件如下：</w:t>
      </w:r>
    </w:p>
    <w:p>
      <w:pPr>
        <w:numPr>
          <w:ilvl w:val="0"/>
          <w:numId w:val="5"/>
        </w:numPr>
        <w:rPr>
          <w:rFonts w:ascii="仿宋" w:hAnsi="仿宋" w:eastAsia="仿宋" w:cs="仿宋"/>
          <w:color w:val="auto"/>
          <w:sz w:val="32"/>
          <w:szCs w:val="32"/>
        </w:rPr>
      </w:pPr>
      <w:r>
        <w:rPr>
          <w:rFonts w:hint="eastAsia" w:ascii="仿宋" w:hAnsi="仿宋" w:eastAsia="仿宋" w:cs="仿宋"/>
          <w:color w:val="auto"/>
          <w:sz w:val="32"/>
          <w:szCs w:val="32"/>
        </w:rPr>
        <w:t>城镇零就业家庭成员</w:t>
      </w:r>
      <w:r>
        <w:rPr>
          <w:rFonts w:hint="eastAsia" w:ascii="仿宋" w:hAnsi="仿宋" w:eastAsia="仿宋" w:cs="仿宋"/>
          <w:color w:val="auto"/>
          <w:sz w:val="32"/>
          <w:szCs w:val="32"/>
          <w:lang w:val="en-GB"/>
        </w:rPr>
        <w:t>提供</w:t>
      </w:r>
      <w:r>
        <w:rPr>
          <w:rFonts w:hint="eastAsia" w:ascii="仿宋" w:hAnsi="仿宋" w:eastAsia="仿宋" w:cs="仿宋"/>
          <w:color w:val="auto"/>
          <w:sz w:val="32"/>
          <w:szCs w:val="32"/>
        </w:rPr>
        <w:t>《城镇零就业家庭认定表》。</w:t>
      </w:r>
    </w:p>
    <w:p>
      <w:pPr>
        <w:numPr>
          <w:ilvl w:val="0"/>
          <w:numId w:val="5"/>
        </w:numPr>
        <w:rPr>
          <w:rFonts w:ascii="仿宋" w:hAnsi="仿宋" w:eastAsia="仿宋" w:cs="仿宋"/>
          <w:color w:val="auto"/>
          <w:sz w:val="32"/>
          <w:szCs w:val="32"/>
        </w:rPr>
      </w:pPr>
      <w:r>
        <w:rPr>
          <w:rFonts w:hint="eastAsia" w:ascii="仿宋" w:hAnsi="仿宋" w:eastAsia="仿宋" w:cs="仿宋"/>
          <w:color w:val="auto"/>
          <w:sz w:val="32"/>
          <w:szCs w:val="32"/>
        </w:rPr>
        <w:t>城市最低生活保障家庭成员</w:t>
      </w:r>
      <w:r>
        <w:rPr>
          <w:rFonts w:hint="eastAsia" w:ascii="仿宋" w:hAnsi="仿宋" w:eastAsia="仿宋" w:cs="仿宋"/>
          <w:color w:val="auto"/>
          <w:sz w:val="32"/>
          <w:szCs w:val="32"/>
          <w:lang w:val="en-GB"/>
        </w:rPr>
        <w:t>提供</w:t>
      </w:r>
      <w:r>
        <w:rPr>
          <w:rFonts w:hint="eastAsia" w:ascii="仿宋" w:hAnsi="仿宋" w:eastAsia="仿宋" w:cs="仿宋"/>
          <w:color w:val="auto"/>
          <w:sz w:val="32"/>
          <w:szCs w:val="32"/>
        </w:rPr>
        <w:t>城市最低生活保障家庭证</w:t>
      </w:r>
      <w:r>
        <w:rPr>
          <w:rFonts w:ascii="仿宋" w:hAnsi="仿宋" w:eastAsia="仿宋" w:cs="仿宋"/>
          <w:color w:val="auto"/>
          <w:sz w:val="32"/>
          <w:szCs w:val="32"/>
        </w:rPr>
        <w:t>明材料</w:t>
      </w:r>
      <w:r>
        <w:rPr>
          <w:rFonts w:hint="eastAsia" w:ascii="仿宋" w:hAnsi="仿宋" w:eastAsia="仿宋" w:cs="仿宋"/>
          <w:color w:val="auto"/>
          <w:sz w:val="32"/>
          <w:szCs w:val="32"/>
        </w:rPr>
        <w:t>。</w:t>
      </w:r>
    </w:p>
    <w:p>
      <w:pPr>
        <w:numPr>
          <w:ilvl w:val="0"/>
          <w:numId w:val="5"/>
        </w:numPr>
        <w:rPr>
          <w:rFonts w:ascii="仿宋" w:hAnsi="仿宋" w:eastAsia="仿宋" w:cs="仿宋"/>
          <w:color w:val="auto"/>
          <w:sz w:val="32"/>
          <w:szCs w:val="32"/>
          <w:lang w:val="en-GB"/>
        </w:rPr>
      </w:pPr>
      <w:r>
        <w:rPr>
          <w:rFonts w:hint="eastAsia" w:ascii="仿宋" w:hAnsi="仿宋" w:eastAsia="仿宋" w:cs="仿宋"/>
          <w:color w:val="auto"/>
          <w:sz w:val="32"/>
          <w:szCs w:val="32"/>
        </w:rPr>
        <w:t>残疾人提</w:t>
      </w:r>
      <w:r>
        <w:rPr>
          <w:rFonts w:hint="eastAsia" w:ascii="仿宋" w:hAnsi="仿宋" w:eastAsia="仿宋" w:cs="仿宋"/>
          <w:color w:val="auto"/>
          <w:sz w:val="32"/>
          <w:szCs w:val="32"/>
          <w:lang w:val="en-GB"/>
        </w:rPr>
        <w:t>供残疾证。</w:t>
      </w:r>
    </w:p>
    <w:p>
      <w:pPr>
        <w:numPr>
          <w:ilvl w:val="0"/>
          <w:numId w:val="5"/>
        </w:numPr>
        <w:rPr>
          <w:rFonts w:ascii="仿宋" w:hAnsi="仿宋" w:eastAsia="仿宋" w:cs="仿宋"/>
          <w:color w:val="auto"/>
          <w:sz w:val="32"/>
          <w:szCs w:val="32"/>
        </w:rPr>
      </w:pPr>
      <w:r>
        <w:rPr>
          <w:rFonts w:hint="eastAsia" w:ascii="仿宋" w:hAnsi="仿宋" w:eastAsia="仿宋" w:cs="仿宋"/>
          <w:color w:val="auto"/>
          <w:sz w:val="32"/>
          <w:szCs w:val="32"/>
        </w:rPr>
        <w:t>单亲抚养未成年人者</w:t>
      </w:r>
      <w:r>
        <w:rPr>
          <w:rFonts w:hint="eastAsia" w:ascii="仿宋" w:hAnsi="仿宋" w:eastAsia="仿宋" w:cs="仿宋"/>
          <w:color w:val="auto"/>
          <w:sz w:val="32"/>
          <w:szCs w:val="32"/>
          <w:lang w:val="en-GB"/>
        </w:rPr>
        <w:t>提供</w:t>
      </w:r>
      <w:r>
        <w:rPr>
          <w:rFonts w:hint="eastAsia" w:ascii="仿宋" w:hAnsi="仿宋" w:eastAsia="仿宋" w:cs="仿宋"/>
          <w:color w:val="auto"/>
          <w:sz w:val="32"/>
          <w:szCs w:val="32"/>
        </w:rPr>
        <w:t>离婚证</w:t>
      </w:r>
      <w:r>
        <w:rPr>
          <w:rFonts w:ascii="仿宋" w:hAnsi="仿宋" w:eastAsia="仿宋" w:cs="仿宋"/>
          <w:color w:val="auto"/>
          <w:sz w:val="32"/>
          <w:szCs w:val="32"/>
        </w:rPr>
        <w:t>、</w:t>
      </w:r>
      <w:r>
        <w:rPr>
          <w:rFonts w:hint="eastAsia" w:ascii="仿宋" w:hAnsi="仿宋" w:eastAsia="仿宋" w:cs="仿宋"/>
          <w:color w:val="auto"/>
          <w:sz w:val="32"/>
          <w:szCs w:val="32"/>
        </w:rPr>
        <w:t>死亡证明</w:t>
      </w:r>
      <w:r>
        <w:rPr>
          <w:rFonts w:ascii="仿宋" w:hAnsi="仿宋" w:eastAsia="仿宋" w:cs="仿宋"/>
          <w:color w:val="auto"/>
          <w:sz w:val="32"/>
          <w:szCs w:val="32"/>
        </w:rPr>
        <w:t>等证明材料</w:t>
      </w:r>
      <w:r>
        <w:rPr>
          <w:rFonts w:hint="eastAsia" w:ascii="仿宋" w:hAnsi="仿宋" w:eastAsia="仿宋" w:cs="仿宋"/>
          <w:color w:val="auto"/>
          <w:sz w:val="32"/>
          <w:szCs w:val="32"/>
        </w:rPr>
        <w:t>。</w:t>
      </w:r>
    </w:p>
    <w:p>
      <w:pPr>
        <w:numPr>
          <w:ilvl w:val="0"/>
          <w:numId w:val="5"/>
        </w:numPr>
        <w:rPr>
          <w:rFonts w:ascii="仿宋" w:hAnsi="仿宋" w:eastAsia="仿宋" w:cs="仿宋"/>
          <w:color w:val="auto"/>
          <w:sz w:val="32"/>
          <w:szCs w:val="32"/>
        </w:rPr>
      </w:pPr>
      <w:r>
        <w:rPr>
          <w:rFonts w:hint="eastAsia" w:ascii="仿宋" w:hAnsi="仿宋" w:eastAsia="仿宋" w:cs="仿宋"/>
          <w:color w:val="auto"/>
          <w:sz w:val="32"/>
          <w:szCs w:val="32"/>
        </w:rPr>
        <w:t>随军后无工作的现役军人配偶提供部队证明材料。</w:t>
      </w:r>
    </w:p>
    <w:p>
      <w:pPr>
        <w:numPr>
          <w:ilvl w:val="0"/>
          <w:numId w:val="5"/>
        </w:numPr>
        <w:rPr>
          <w:rFonts w:ascii="仿宋" w:hAnsi="仿宋" w:eastAsia="仿宋" w:cs="仿宋"/>
          <w:color w:val="auto"/>
          <w:sz w:val="32"/>
          <w:szCs w:val="32"/>
        </w:rPr>
      </w:pPr>
      <w:r>
        <w:rPr>
          <w:rFonts w:hint="eastAsia" w:ascii="仿宋" w:hAnsi="仿宋" w:eastAsia="仿宋" w:cs="仿宋"/>
          <w:color w:val="auto"/>
          <w:sz w:val="32"/>
          <w:szCs w:val="32"/>
        </w:rPr>
        <w:t>享受定期定量抚恤和生活补助的优抚对象</w:t>
      </w:r>
      <w:r>
        <w:rPr>
          <w:rFonts w:hint="eastAsia" w:ascii="仿宋" w:hAnsi="仿宋" w:eastAsia="仿宋" w:cs="仿宋"/>
          <w:color w:val="auto"/>
          <w:sz w:val="32"/>
          <w:szCs w:val="32"/>
          <w:lang w:val="en-GB"/>
        </w:rPr>
        <w:t>提供</w:t>
      </w:r>
      <w:r>
        <w:rPr>
          <w:rFonts w:hint="eastAsia" w:ascii="仿宋" w:hAnsi="仿宋" w:eastAsia="仿宋" w:cs="仿宋"/>
          <w:color w:val="auto"/>
          <w:sz w:val="32"/>
          <w:szCs w:val="32"/>
        </w:rPr>
        <w:t>优抚对象证明材料。</w:t>
      </w:r>
    </w:p>
    <w:p>
      <w:pPr>
        <w:numPr>
          <w:ilvl w:val="0"/>
          <w:numId w:val="5"/>
        </w:numPr>
        <w:rPr>
          <w:rFonts w:ascii="仿宋" w:hAnsi="仿宋" w:eastAsia="仿宋" w:cs="仿宋"/>
          <w:color w:val="auto"/>
          <w:sz w:val="32"/>
          <w:szCs w:val="32"/>
        </w:rPr>
      </w:pPr>
      <w:r>
        <w:rPr>
          <w:rFonts w:hint="eastAsia" w:ascii="仿宋" w:hAnsi="仿宋" w:eastAsia="仿宋" w:cs="仿宋"/>
          <w:color w:val="auto"/>
          <w:sz w:val="32"/>
          <w:szCs w:val="32"/>
        </w:rPr>
        <w:t>烈属提</w:t>
      </w:r>
      <w:r>
        <w:rPr>
          <w:rFonts w:hint="eastAsia" w:ascii="仿宋" w:hAnsi="仿宋" w:eastAsia="仿宋" w:cs="仿宋"/>
          <w:color w:val="auto"/>
          <w:sz w:val="32"/>
          <w:szCs w:val="32"/>
          <w:lang w:val="en-GB"/>
        </w:rPr>
        <w:t>供</w:t>
      </w:r>
      <w:r>
        <w:rPr>
          <w:rFonts w:hint="eastAsia" w:ascii="仿宋" w:hAnsi="仿宋" w:eastAsia="仿宋" w:cs="仿宋"/>
          <w:color w:val="auto"/>
          <w:sz w:val="32"/>
          <w:szCs w:val="32"/>
        </w:rPr>
        <w:t>烈属证明材料。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参照就业困难人员享受有关援助和帮扶政策条件的</w:t>
      </w:r>
      <w:r>
        <w:rPr>
          <w:rFonts w:hint="eastAsia" w:ascii="仿宋" w:hAnsi="仿宋" w:eastAsia="仿宋" w:cs="仿宋"/>
          <w:color w:val="auto"/>
          <w:sz w:val="32"/>
          <w:szCs w:val="32"/>
          <w:lang w:val="en-US" w:eastAsia="zh-CN"/>
        </w:rPr>
        <w:t>,应</w:t>
      </w:r>
      <w:r>
        <w:rPr>
          <w:rFonts w:hint="eastAsia" w:ascii="仿宋" w:hAnsi="仿宋" w:eastAsia="仿宋" w:cs="仿宋"/>
          <w:color w:val="auto"/>
          <w:sz w:val="32"/>
          <w:szCs w:val="32"/>
          <w:lang w:eastAsia="zh-CN"/>
        </w:rPr>
        <w:t>提供如下要件：</w:t>
      </w:r>
    </w:p>
    <w:p>
      <w:pPr>
        <w:numPr>
          <w:ilvl w:val="0"/>
          <w:numId w:val="6"/>
        </w:numPr>
        <w:rPr>
          <w:rFonts w:ascii="仿宋" w:hAnsi="仿宋" w:eastAsia="仿宋" w:cs="仿宋"/>
          <w:color w:val="auto"/>
          <w:sz w:val="32"/>
          <w:szCs w:val="32"/>
        </w:rPr>
      </w:pPr>
      <w:r>
        <w:rPr>
          <w:rFonts w:hint="eastAsia" w:ascii="仿宋" w:hAnsi="仿宋" w:eastAsia="仿宋" w:cs="仿宋"/>
          <w:color w:val="auto"/>
          <w:sz w:val="32"/>
          <w:szCs w:val="32"/>
        </w:rPr>
        <w:t>县级以上（含县级）劳动模范</w:t>
      </w:r>
      <w:r>
        <w:rPr>
          <w:rFonts w:ascii="仿宋" w:hAnsi="仿宋" w:eastAsia="仿宋" w:cs="仿宋"/>
          <w:color w:val="auto"/>
          <w:sz w:val="32"/>
          <w:szCs w:val="32"/>
        </w:rPr>
        <w:t>提供</w:t>
      </w:r>
      <w:r>
        <w:rPr>
          <w:rFonts w:hint="eastAsia" w:ascii="仿宋" w:hAnsi="仿宋" w:eastAsia="仿宋" w:cs="仿宋"/>
          <w:color w:val="auto"/>
          <w:sz w:val="32"/>
          <w:szCs w:val="32"/>
        </w:rPr>
        <w:t>劳动模范证明材料。</w:t>
      </w:r>
    </w:p>
    <w:p>
      <w:pPr>
        <w:numPr>
          <w:ilvl w:val="0"/>
          <w:numId w:val="6"/>
        </w:numPr>
        <w:rPr>
          <w:rFonts w:ascii="仿宋" w:hAnsi="仿宋" w:eastAsia="仿宋" w:cs="仿宋"/>
          <w:color w:val="auto"/>
          <w:sz w:val="32"/>
          <w:szCs w:val="32"/>
        </w:rPr>
      </w:pPr>
      <w:r>
        <w:rPr>
          <w:rFonts w:hint="eastAsia" w:ascii="仿宋" w:hAnsi="仿宋" w:eastAsia="仿宋" w:cs="仿宋"/>
          <w:color w:val="auto"/>
          <w:sz w:val="32"/>
          <w:szCs w:val="32"/>
        </w:rPr>
        <w:t>土地被依法征收的失地农民</w:t>
      </w:r>
      <w:r>
        <w:rPr>
          <w:rFonts w:ascii="仿宋" w:hAnsi="仿宋" w:eastAsia="仿宋" w:cs="仿宋"/>
          <w:color w:val="auto"/>
          <w:sz w:val="32"/>
          <w:szCs w:val="32"/>
        </w:rPr>
        <w:t>提供</w:t>
      </w:r>
      <w:r>
        <w:rPr>
          <w:rFonts w:hint="eastAsia" w:ascii="仿宋" w:hAnsi="仿宋" w:eastAsia="仿宋" w:cs="仿宋"/>
          <w:color w:val="auto"/>
          <w:sz w:val="32"/>
          <w:szCs w:val="32"/>
        </w:rPr>
        <w:t>土地</w:t>
      </w:r>
      <w:r>
        <w:rPr>
          <w:rFonts w:ascii="仿宋" w:hAnsi="仿宋" w:eastAsia="仿宋" w:cs="仿宋"/>
          <w:color w:val="auto"/>
          <w:sz w:val="32"/>
          <w:szCs w:val="32"/>
        </w:rPr>
        <w:t>被</w:t>
      </w:r>
      <w:r>
        <w:rPr>
          <w:rFonts w:hint="eastAsia" w:ascii="仿宋" w:hAnsi="仿宋" w:eastAsia="仿宋" w:cs="仿宋"/>
          <w:color w:val="auto"/>
          <w:sz w:val="32"/>
          <w:szCs w:val="32"/>
        </w:rPr>
        <w:t>征收</w:t>
      </w:r>
      <w:r>
        <w:rPr>
          <w:rFonts w:ascii="仿宋" w:hAnsi="仿宋" w:eastAsia="仿宋" w:cs="仿宋"/>
          <w:color w:val="auto"/>
          <w:sz w:val="32"/>
          <w:szCs w:val="32"/>
        </w:rPr>
        <w:t>证明</w:t>
      </w:r>
      <w:r>
        <w:rPr>
          <w:rFonts w:hint="eastAsia" w:ascii="仿宋" w:hAnsi="仿宋" w:eastAsia="仿宋" w:cs="仿宋"/>
          <w:color w:val="auto"/>
          <w:sz w:val="32"/>
          <w:szCs w:val="32"/>
        </w:rPr>
        <w:t>材料。</w:t>
      </w:r>
    </w:p>
    <w:p>
      <w:pPr>
        <w:numPr>
          <w:ilvl w:val="0"/>
          <w:numId w:val="6"/>
        </w:numPr>
        <w:rPr>
          <w:rFonts w:ascii="仿宋" w:hAnsi="仿宋" w:eastAsia="仿宋" w:cs="仿宋"/>
          <w:color w:val="auto"/>
          <w:sz w:val="32"/>
          <w:szCs w:val="32"/>
        </w:rPr>
      </w:pPr>
      <w:r>
        <w:rPr>
          <w:rFonts w:hint="eastAsia" w:ascii="仿宋" w:hAnsi="仿宋" w:eastAsia="仿宋" w:cs="仿宋"/>
          <w:color w:val="auto"/>
          <w:sz w:val="32"/>
          <w:szCs w:val="32"/>
        </w:rPr>
        <w:t>符合条件的孤儿</w:t>
      </w:r>
      <w:r>
        <w:rPr>
          <w:rFonts w:ascii="仿宋" w:hAnsi="仿宋" w:eastAsia="仿宋" w:cs="仿宋"/>
          <w:color w:val="auto"/>
          <w:sz w:val="32"/>
          <w:szCs w:val="32"/>
        </w:rPr>
        <w:t>提供</w:t>
      </w:r>
      <w:r>
        <w:rPr>
          <w:rFonts w:hint="eastAsia" w:ascii="仿宋" w:hAnsi="仿宋" w:eastAsia="仿宋" w:cs="仿宋"/>
          <w:color w:val="auto"/>
          <w:sz w:val="32"/>
          <w:szCs w:val="32"/>
        </w:rPr>
        <w:t>孤儿证明材料。</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lang w:val="en-GB"/>
        </w:rPr>
        <w:t>社区（村）受理就业困难人员认定申请，</w:t>
      </w:r>
      <w:r>
        <w:rPr>
          <w:rFonts w:hint="eastAsia" w:ascii="仿宋" w:hAnsi="仿宋" w:eastAsia="仿宋" w:cs="仿宋"/>
          <w:color w:val="auto"/>
          <w:sz w:val="32"/>
          <w:szCs w:val="32"/>
        </w:rPr>
        <w:t>将</w:t>
      </w:r>
      <w:r>
        <w:rPr>
          <w:rFonts w:hint="eastAsia" w:ascii="仿宋" w:hAnsi="仿宋" w:eastAsia="仿宋" w:cs="仿宋"/>
          <w:color w:val="auto"/>
          <w:sz w:val="32"/>
          <w:lang w:val="en-GB"/>
        </w:rPr>
        <w:t>申请</w:t>
      </w:r>
      <w:r>
        <w:rPr>
          <w:rFonts w:hint="eastAsia" w:ascii="仿宋" w:hAnsi="仿宋" w:eastAsia="仿宋" w:cs="仿宋"/>
          <w:color w:val="auto"/>
          <w:sz w:val="32"/>
          <w:szCs w:val="32"/>
        </w:rPr>
        <w:t>信息录入省级集中的公共就业管理信息系统（以下简称“就业系统”），并</w:t>
      </w:r>
      <w:r>
        <w:rPr>
          <w:rFonts w:hint="eastAsia" w:ascii="仿宋" w:hAnsi="仿宋" w:eastAsia="仿宋" w:cs="仿宋"/>
          <w:color w:val="auto"/>
          <w:sz w:val="32"/>
          <w:lang w:val="en-GB"/>
        </w:rPr>
        <w:t>在</w:t>
      </w:r>
      <w:r>
        <w:rPr>
          <w:rFonts w:hint="eastAsia" w:ascii="仿宋" w:hAnsi="仿宋" w:eastAsia="仿宋" w:cs="仿宋"/>
          <w:color w:val="auto"/>
          <w:sz w:val="32"/>
        </w:rPr>
        <w:t>5个工作日内将申请材料报送至街道</w:t>
      </w:r>
      <w:r>
        <w:rPr>
          <w:rFonts w:hint="eastAsia" w:ascii="仿宋" w:hAnsi="仿宋" w:eastAsia="仿宋" w:cs="仿宋"/>
          <w:color w:val="auto"/>
          <w:sz w:val="32"/>
          <w:szCs w:val="32"/>
          <w:lang w:val="en-GB"/>
        </w:rPr>
        <w:t>（乡镇）公共就业服务机构</w:t>
      </w:r>
      <w:r>
        <w:rPr>
          <w:rFonts w:hint="eastAsia" w:ascii="仿宋" w:hAnsi="仿宋" w:eastAsia="仿宋" w:cs="仿宋"/>
          <w:color w:val="auto"/>
          <w:sz w:val="32"/>
          <w:szCs w:val="32"/>
        </w:rPr>
        <w:t>。</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　街道（乡镇）公共就业服务机构对就业困难人员认定进行初审，在</w:t>
      </w:r>
      <w:r>
        <w:rPr>
          <w:rFonts w:hint="eastAsia" w:ascii="仿宋" w:hAnsi="仿宋" w:eastAsia="仿宋" w:cs="仿宋"/>
          <w:color w:val="auto"/>
          <w:sz w:val="32"/>
          <w:szCs w:val="32"/>
        </w:rPr>
        <w:t>5个工作日内</w:t>
      </w:r>
      <w:r>
        <w:rPr>
          <w:rFonts w:hint="eastAsia" w:ascii="仿宋" w:hAnsi="仿宋" w:eastAsia="仿宋" w:cs="仿宋"/>
          <w:color w:val="auto"/>
          <w:sz w:val="32"/>
          <w:szCs w:val="32"/>
          <w:lang w:val="en-GB"/>
        </w:rPr>
        <w:t>做出同意申请或不同意申请的结论，</w:t>
      </w:r>
      <w:r>
        <w:rPr>
          <w:rFonts w:hint="eastAsia" w:ascii="仿宋" w:hAnsi="仿宋" w:eastAsia="仿宋" w:cs="仿宋"/>
          <w:color w:val="auto"/>
          <w:sz w:val="32"/>
          <w:szCs w:val="32"/>
        </w:rPr>
        <w:t>将审核结果录入就业系统，并</w:t>
      </w:r>
      <w:r>
        <w:rPr>
          <w:rFonts w:hint="eastAsia" w:ascii="仿宋" w:hAnsi="仿宋" w:eastAsia="仿宋" w:cs="仿宋"/>
          <w:color w:val="auto"/>
          <w:sz w:val="32"/>
        </w:rPr>
        <w:t>将申请材料报送至</w:t>
      </w:r>
      <w:r>
        <w:rPr>
          <w:rFonts w:hint="eastAsia" w:ascii="仿宋" w:hAnsi="仿宋" w:eastAsia="仿宋" w:cs="仿宋"/>
          <w:color w:val="auto"/>
          <w:sz w:val="32"/>
          <w:szCs w:val="32"/>
        </w:rPr>
        <w:t>县（市）区、开发区</w:t>
      </w:r>
      <w:r>
        <w:rPr>
          <w:rFonts w:hint="eastAsia" w:ascii="仿宋" w:hAnsi="仿宋" w:eastAsia="仿宋" w:cs="仿宋"/>
          <w:color w:val="auto"/>
          <w:sz w:val="32"/>
          <w:szCs w:val="32"/>
          <w:lang w:val="en-GB"/>
        </w:rPr>
        <w:t>公共就业服务机构。</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县（市）区、开发区公共就业服务机构负责就业困难人员认定的复审，</w:t>
      </w:r>
      <w:r>
        <w:rPr>
          <w:rFonts w:hint="eastAsia" w:ascii="仿宋" w:hAnsi="仿宋" w:eastAsia="仿宋" w:cs="仿宋"/>
          <w:color w:val="auto"/>
          <w:sz w:val="32"/>
          <w:szCs w:val="32"/>
          <w:lang w:val="en-GB"/>
        </w:rPr>
        <w:t>在</w:t>
      </w:r>
      <w:r>
        <w:rPr>
          <w:rFonts w:hint="eastAsia" w:ascii="仿宋" w:hAnsi="仿宋" w:eastAsia="仿宋" w:cs="仿宋"/>
          <w:color w:val="auto"/>
          <w:sz w:val="32"/>
          <w:szCs w:val="32"/>
        </w:rPr>
        <w:t>5个工作日内做出</w:t>
      </w:r>
      <w:r>
        <w:rPr>
          <w:rFonts w:hint="eastAsia" w:ascii="仿宋" w:hAnsi="仿宋" w:eastAsia="仿宋" w:cs="仿宋"/>
          <w:color w:val="auto"/>
          <w:sz w:val="32"/>
          <w:szCs w:val="32"/>
          <w:lang w:val="en-GB"/>
        </w:rPr>
        <w:t>同意申请或不同意申请的结论，</w:t>
      </w:r>
      <w:r>
        <w:rPr>
          <w:rFonts w:hint="eastAsia" w:ascii="仿宋" w:hAnsi="仿宋" w:eastAsia="仿宋" w:cs="仿宋"/>
          <w:color w:val="auto"/>
          <w:sz w:val="32"/>
          <w:szCs w:val="32"/>
        </w:rPr>
        <w:t>并将审核结果录入就业系统</w:t>
      </w:r>
      <w:r>
        <w:rPr>
          <w:rFonts w:hint="eastAsia" w:ascii="仿宋" w:hAnsi="仿宋" w:eastAsia="仿宋" w:cs="仿宋"/>
          <w:color w:val="auto"/>
          <w:sz w:val="32"/>
          <w:szCs w:val="32"/>
          <w:lang w:val="en-GB"/>
        </w:rPr>
        <w:t>。</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县（市）区、开发区公共就业服务机构审核通过的就业困难人员，可享受相关就业扶持政策。</w:t>
      </w:r>
    </w:p>
    <w:p>
      <w:pPr>
        <w:ind w:firstLine="420" w:firstLineChars="200"/>
        <w:rPr>
          <w:color w:val="auto"/>
        </w:rPr>
      </w:pPr>
    </w:p>
    <w:p>
      <w:pPr>
        <w:numPr>
          <w:ilvl w:val="0"/>
          <w:numId w:val="1"/>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就业困难人员退出</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　建立</w:t>
      </w:r>
      <w:r>
        <w:rPr>
          <w:rFonts w:hint="eastAsia" w:ascii="仿宋" w:hAnsi="仿宋" w:eastAsia="仿宋" w:cs="仿宋"/>
          <w:color w:val="auto"/>
          <w:sz w:val="32"/>
          <w:szCs w:val="32"/>
        </w:rPr>
        <w:t>就业困难人员退出机制，对不符合就业困难人员认定条件的，终止享受相关就业扶持政策。</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　就业困难人员出现</w:t>
      </w:r>
      <w:r>
        <w:rPr>
          <w:rFonts w:hint="eastAsia" w:ascii="仿宋" w:hAnsi="仿宋" w:eastAsia="仿宋" w:cs="仿宋"/>
          <w:color w:val="auto"/>
          <w:sz w:val="32"/>
          <w:szCs w:val="32"/>
        </w:rPr>
        <w:t>下列情形之一的，注销就业困难人员身份：</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实现就业的，包括企业就业、机关事业单位就业、领取营业执照等其他形式就业的。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被安置公益性岗位的。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享受就业困难人员灵活就业社会保险补贴的。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达到法定退休年龄（按身份证年龄计算）或享受基本养老保险待遇的。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死亡的。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城镇零就业家庭成员身份的，任一家庭成员实现就业的。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城市最低生活保障家庭成员身份的，</w:t>
      </w:r>
      <w:r>
        <w:rPr>
          <w:rFonts w:ascii="仿宋" w:hAnsi="仿宋" w:eastAsia="仿宋" w:cs="仿宋"/>
          <w:color w:val="auto"/>
          <w:sz w:val="32"/>
          <w:szCs w:val="32"/>
        </w:rPr>
        <w:t>已</w:t>
      </w:r>
      <w:r>
        <w:rPr>
          <w:rFonts w:hint="eastAsia" w:ascii="仿宋" w:hAnsi="仿宋" w:eastAsia="仿宋" w:cs="仿宋"/>
          <w:color w:val="auto"/>
          <w:sz w:val="32"/>
          <w:szCs w:val="32"/>
        </w:rPr>
        <w:t>退出最低生活保障的。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单亲抚养未成年人者身份的，子女已成年的。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随军后无工作的现役军人配偶身份的，实现就业的或配偶退出现役的。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享受定期定量抚恤和生活补助的优抚对象身份的，</w:t>
      </w:r>
      <w:r>
        <w:rPr>
          <w:rFonts w:ascii="仿宋" w:hAnsi="仿宋" w:eastAsia="仿宋" w:cs="仿宋"/>
          <w:color w:val="auto"/>
          <w:sz w:val="32"/>
          <w:szCs w:val="32"/>
        </w:rPr>
        <w:t>已</w:t>
      </w:r>
      <w:r>
        <w:rPr>
          <w:rFonts w:hint="eastAsia" w:ascii="仿宋" w:hAnsi="仿宋" w:eastAsia="仿宋" w:cs="仿宋"/>
          <w:color w:val="auto"/>
          <w:sz w:val="32"/>
          <w:szCs w:val="32"/>
        </w:rPr>
        <w:t>退出优抚对象的。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脱贫劳动力身份</w:t>
      </w:r>
      <w:r>
        <w:rPr>
          <w:rFonts w:ascii="仿宋" w:hAnsi="仿宋" w:eastAsia="仿宋" w:cs="仿宋"/>
          <w:color w:val="auto"/>
          <w:sz w:val="32"/>
          <w:szCs w:val="32"/>
        </w:rPr>
        <w:t>和</w:t>
      </w:r>
      <w:r>
        <w:rPr>
          <w:rFonts w:hint="eastAsia" w:ascii="仿宋" w:hAnsi="仿宋" w:eastAsia="仿宋" w:cs="仿宋"/>
          <w:color w:val="auto"/>
          <w:sz w:val="32"/>
          <w:szCs w:val="32"/>
        </w:rPr>
        <w:t>农村低收入劳动力身份的，已</w:t>
      </w:r>
      <w:r>
        <w:rPr>
          <w:rFonts w:ascii="仿宋" w:hAnsi="仿宋" w:eastAsia="仿宋" w:cs="仿宋"/>
          <w:color w:val="auto"/>
          <w:sz w:val="32"/>
          <w:szCs w:val="32"/>
        </w:rPr>
        <w:t>退出</w:t>
      </w:r>
      <w:r>
        <w:rPr>
          <w:rFonts w:hint="eastAsia" w:ascii="仿宋" w:hAnsi="仿宋" w:eastAsia="仿宋" w:cs="仿宋"/>
          <w:color w:val="auto"/>
          <w:kern w:val="0"/>
          <w:sz w:val="32"/>
          <w:szCs w:val="32"/>
        </w:rPr>
        <w:t>全国防返贫监测信息系统</w:t>
      </w:r>
      <w:r>
        <w:rPr>
          <w:rFonts w:ascii="仿宋" w:hAnsi="仿宋" w:eastAsia="仿宋" w:cs="仿宋"/>
          <w:color w:val="auto"/>
          <w:kern w:val="0"/>
          <w:sz w:val="32"/>
          <w:szCs w:val="32"/>
        </w:rPr>
        <w:t>的</w:t>
      </w:r>
      <w:r>
        <w:rPr>
          <w:rFonts w:hint="eastAsia" w:ascii="仿宋" w:hAnsi="仿宋" w:eastAsia="仿宋" w:cs="仿宋"/>
          <w:color w:val="auto"/>
          <w:sz w:val="32"/>
          <w:szCs w:val="32"/>
        </w:rPr>
        <w:t>。</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县级以上（含县级）劳动模范身份的，</w:t>
      </w:r>
      <w:r>
        <w:rPr>
          <w:rFonts w:ascii="仿宋" w:hAnsi="仿宋" w:eastAsia="仿宋" w:cs="仿宋"/>
          <w:color w:val="auto"/>
          <w:sz w:val="32"/>
          <w:szCs w:val="32"/>
        </w:rPr>
        <w:t>劳动模范荣誉</w:t>
      </w:r>
      <w:r>
        <w:rPr>
          <w:rFonts w:hint="eastAsia" w:ascii="仿宋" w:hAnsi="仿宋" w:eastAsia="仿宋" w:cs="仿宋"/>
          <w:color w:val="auto"/>
          <w:sz w:val="32"/>
          <w:szCs w:val="32"/>
        </w:rPr>
        <w:t>被撤销的。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土地被依法征收的失地农民身份的，重新获取土地的。</w:t>
      </w:r>
    </w:p>
    <w:p>
      <w:pPr>
        <w:numPr>
          <w:ilvl w:val="0"/>
          <w:numId w:val="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符合条件孤儿</w:t>
      </w:r>
      <w:r>
        <w:rPr>
          <w:rFonts w:ascii="仿宋" w:hAnsi="仿宋" w:eastAsia="仿宋" w:cs="仿宋"/>
          <w:color w:val="auto"/>
          <w:sz w:val="32"/>
          <w:szCs w:val="32"/>
        </w:rPr>
        <w:t>的身份的</w:t>
      </w:r>
      <w:r>
        <w:rPr>
          <w:rFonts w:hint="eastAsia" w:ascii="仿宋" w:hAnsi="仿宋" w:eastAsia="仿宋" w:cs="仿宋"/>
          <w:color w:val="auto"/>
          <w:sz w:val="32"/>
          <w:szCs w:val="32"/>
        </w:rPr>
        <w:t>，已退出全国儿童福利信息系统的。</w:t>
      </w:r>
    </w:p>
    <w:p>
      <w:pPr>
        <w:numPr>
          <w:ilvl w:val="0"/>
          <w:numId w:val="1"/>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就业困难人员服务与管理</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市、县（市</w:t>
      </w:r>
      <w:r>
        <w:rPr>
          <w:rFonts w:ascii="仿宋" w:hAnsi="仿宋" w:eastAsia="仿宋" w:cs="仿宋"/>
          <w:color w:val="auto"/>
          <w:sz w:val="32"/>
          <w:szCs w:val="32"/>
        </w:rPr>
        <w:t>、</w:t>
      </w:r>
      <w:r>
        <w:rPr>
          <w:rFonts w:hint="eastAsia" w:ascii="仿宋" w:hAnsi="仿宋" w:eastAsia="仿宋" w:cs="仿宋"/>
          <w:color w:val="auto"/>
          <w:sz w:val="32"/>
          <w:szCs w:val="32"/>
        </w:rPr>
        <w:t>区</w:t>
      </w:r>
      <w:r>
        <w:rPr>
          <w:rFonts w:ascii="仿宋" w:hAnsi="仿宋" w:eastAsia="仿宋" w:cs="仿宋"/>
          <w:color w:val="auto"/>
          <w:sz w:val="32"/>
          <w:szCs w:val="32"/>
        </w:rPr>
        <w:t>）两级</w:t>
      </w:r>
      <w:r>
        <w:rPr>
          <w:rFonts w:hint="eastAsia" w:ascii="仿宋" w:hAnsi="仿宋" w:eastAsia="仿宋" w:cs="仿宋"/>
          <w:color w:val="auto"/>
          <w:sz w:val="32"/>
          <w:szCs w:val="32"/>
        </w:rPr>
        <w:t>公共就业服务机构应建立数据比对制度，组织协调民政、公安、司法、教育、</w:t>
      </w:r>
      <w:r>
        <w:rPr>
          <w:rFonts w:hint="eastAsia" w:ascii="仿宋" w:hAnsi="仿宋" w:eastAsia="仿宋" w:cs="仿宋"/>
          <w:color w:val="auto"/>
          <w:sz w:val="32"/>
          <w:szCs w:val="32"/>
          <w:lang w:val="en-US" w:eastAsia="zh-CN"/>
        </w:rPr>
        <w:t>财政、</w:t>
      </w:r>
      <w:r>
        <w:rPr>
          <w:rFonts w:hint="eastAsia" w:ascii="仿宋" w:hAnsi="仿宋" w:eastAsia="仿宋" w:cs="仿宋"/>
          <w:color w:val="auto"/>
          <w:sz w:val="32"/>
          <w:szCs w:val="32"/>
        </w:rPr>
        <w:t>市场监督等相关部门获取相关数据信息，进行数据筛选比对</w:t>
      </w:r>
      <w:r>
        <w:rPr>
          <w:rFonts w:hint="eastAsia" w:ascii="仿宋" w:hAnsi="仿宋" w:eastAsia="仿宋" w:cs="仿宋"/>
          <w:color w:val="auto"/>
          <w:sz w:val="32"/>
          <w:szCs w:val="32"/>
          <w:lang w:eastAsia="zh-CN"/>
        </w:rPr>
        <w:t>，将疑点数据及时下发</w:t>
      </w:r>
      <w:r>
        <w:rPr>
          <w:rFonts w:hint="eastAsia" w:ascii="仿宋" w:hAnsi="仿宋" w:eastAsia="仿宋" w:cs="仿宋"/>
          <w:color w:val="auto"/>
          <w:sz w:val="32"/>
          <w:szCs w:val="32"/>
        </w:rPr>
        <w:t>社区（村）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街道（乡镇）公共就业服务机构</w:t>
      </w:r>
      <w:r>
        <w:rPr>
          <w:rFonts w:hint="eastAsia" w:ascii="仿宋" w:hAnsi="仿宋" w:eastAsia="仿宋" w:cs="仿宋"/>
          <w:color w:val="auto"/>
          <w:sz w:val="32"/>
          <w:szCs w:val="32"/>
          <w:lang w:eastAsia="zh-CN"/>
        </w:rPr>
        <w:t>进行</w:t>
      </w:r>
      <w:r>
        <w:rPr>
          <w:rFonts w:hint="eastAsia" w:ascii="仿宋" w:hAnsi="仿宋" w:eastAsia="仿宋" w:cs="仿宋"/>
          <w:color w:val="auto"/>
          <w:sz w:val="32"/>
          <w:szCs w:val="32"/>
        </w:rPr>
        <w:t>核实。</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社区（村）应严格按本办法做好就业困难人员认定</w:t>
      </w:r>
      <w:r>
        <w:rPr>
          <w:rFonts w:hint="eastAsia" w:ascii="仿宋" w:hAnsi="仿宋" w:eastAsia="仿宋" w:cs="仿宋"/>
          <w:color w:val="auto"/>
          <w:sz w:val="32"/>
          <w:szCs w:val="32"/>
          <w:lang w:eastAsia="zh-CN"/>
        </w:rPr>
        <w:t>申请工作，其工作人员作为就业困难人员认定工作的第一责任人，应对申请材料严格审查，必要时应进行现场走访取证</w:t>
      </w:r>
      <w:r>
        <w:rPr>
          <w:rFonts w:hint="eastAsia" w:ascii="仿宋" w:hAnsi="仿宋" w:eastAsia="仿宋" w:cs="仿宋"/>
          <w:color w:val="auto"/>
          <w:sz w:val="32"/>
          <w:szCs w:val="32"/>
        </w:rPr>
        <w:t>。对不符合条件的就业困难人员及时清退，对多享受补贴资金予以追回。</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街道（乡镇）公共就业服务机构应严格按本办法做好就业困难人员</w:t>
      </w:r>
      <w:r>
        <w:rPr>
          <w:rFonts w:hint="eastAsia" w:ascii="仿宋" w:hAnsi="仿宋" w:eastAsia="仿宋" w:cs="仿宋"/>
          <w:color w:val="auto"/>
          <w:sz w:val="32"/>
          <w:szCs w:val="32"/>
          <w:lang w:eastAsia="zh-CN"/>
        </w:rPr>
        <w:t>认定初审工作，其工作人员应对申请材料严格审查，必要时应进行现场走访取证</w:t>
      </w:r>
      <w:r>
        <w:rPr>
          <w:rFonts w:hint="eastAsia" w:ascii="仿宋" w:hAnsi="仿宋" w:eastAsia="仿宋" w:cs="仿宋"/>
          <w:color w:val="auto"/>
          <w:sz w:val="32"/>
          <w:szCs w:val="32"/>
        </w:rPr>
        <w:t>。对不符合条件的就业困难人员及时清退，对多享受补贴资金予以追回。</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县（市）区、开发区公共就业服务机构应严格按本办法做好就业困难人员</w:t>
      </w:r>
      <w:r>
        <w:rPr>
          <w:rFonts w:hint="eastAsia" w:ascii="仿宋" w:hAnsi="仿宋" w:eastAsia="仿宋" w:cs="仿宋"/>
          <w:color w:val="auto"/>
          <w:sz w:val="32"/>
          <w:szCs w:val="32"/>
          <w:lang w:eastAsia="zh-CN"/>
        </w:rPr>
        <w:t>认定复审工作，并</w:t>
      </w:r>
      <w:r>
        <w:rPr>
          <w:rFonts w:hint="eastAsia" w:ascii="仿宋" w:hAnsi="仿宋" w:eastAsia="仿宋" w:cs="仿宋"/>
          <w:color w:val="auto"/>
          <w:sz w:val="32"/>
          <w:szCs w:val="32"/>
        </w:rPr>
        <w:t>对</w:t>
      </w:r>
      <w:r>
        <w:rPr>
          <w:rFonts w:ascii="仿宋" w:hAnsi="仿宋" w:eastAsia="仿宋" w:cs="仿宋"/>
          <w:color w:val="auto"/>
          <w:sz w:val="32"/>
          <w:szCs w:val="32"/>
        </w:rPr>
        <w:t>本辖区</w:t>
      </w:r>
      <w:r>
        <w:rPr>
          <w:rFonts w:hint="eastAsia" w:ascii="仿宋" w:hAnsi="仿宋" w:eastAsia="仿宋" w:cs="仿宋"/>
          <w:color w:val="auto"/>
          <w:sz w:val="32"/>
          <w:szCs w:val="32"/>
        </w:rPr>
        <w:t>就业困难人员认定工作进行指导和管理。县（市）区、开发区公共就业服务机构</w:t>
      </w:r>
      <w:r>
        <w:rPr>
          <w:rFonts w:hint="eastAsia" w:ascii="仿宋" w:hAnsi="仿宋" w:eastAsia="仿宋" w:cs="仿宋"/>
          <w:color w:val="auto"/>
          <w:sz w:val="32"/>
          <w:szCs w:val="32"/>
          <w:lang w:eastAsia="zh-CN"/>
        </w:rPr>
        <w:t>工作人员应对申请材料严格审查，必要时应进行现场走访取证</w:t>
      </w:r>
      <w:r>
        <w:rPr>
          <w:rFonts w:hint="eastAsia" w:ascii="仿宋" w:hAnsi="仿宋" w:eastAsia="仿宋" w:cs="仿宋"/>
          <w:color w:val="auto"/>
          <w:sz w:val="32"/>
          <w:szCs w:val="32"/>
        </w:rPr>
        <w:t>。对不符合条件的就业困难人员及时清退，对多享受补贴资金予以追回。</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　</w:t>
      </w:r>
      <w:r>
        <w:rPr>
          <w:rFonts w:ascii="仿宋" w:hAnsi="仿宋" w:eastAsia="仿宋" w:cs="仿宋"/>
          <w:color w:val="auto"/>
          <w:sz w:val="32"/>
          <w:szCs w:val="32"/>
        </w:rPr>
        <w:t>各级公共就业服务机构</w:t>
      </w:r>
      <w:r>
        <w:rPr>
          <w:rFonts w:hint="eastAsia" w:ascii="仿宋" w:hAnsi="仿宋" w:eastAsia="仿宋" w:cs="仿宋"/>
          <w:color w:val="auto"/>
          <w:sz w:val="32"/>
          <w:szCs w:val="32"/>
        </w:rPr>
        <w:t>的</w:t>
      </w:r>
      <w:r>
        <w:rPr>
          <w:rFonts w:ascii="仿宋" w:hAnsi="仿宋" w:eastAsia="仿宋" w:cs="仿宋"/>
          <w:color w:val="auto"/>
          <w:sz w:val="32"/>
          <w:szCs w:val="32"/>
        </w:rPr>
        <w:t>工作人员要有高度的责任心和使命感</w:t>
      </w:r>
      <w:r>
        <w:rPr>
          <w:rFonts w:hint="eastAsia" w:ascii="仿宋" w:hAnsi="仿宋" w:eastAsia="仿宋" w:cs="仿宋"/>
          <w:color w:val="auto"/>
          <w:sz w:val="32"/>
          <w:szCs w:val="32"/>
        </w:rPr>
        <w:t>。对工作人员玩忽职守、滥用职权、营私舞弊造成补贴资金被骗取的，依据有关规定追究其行政责任直至法律责任。</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各级公共就业服务机构要加强监督检查，对弄虚作假、骗取就业困难人员资格的人员，应及时终止就业困难人员资格，停止享受就业扶持政策，追回骗取的补贴资金。</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就业困难人员认定、审核等经办业务，应严格使用省级集中的公共就业服务信息系统，不得进行系统外操作。</w:t>
      </w:r>
    </w:p>
    <w:p>
      <w:pPr>
        <w:numPr>
          <w:ilvl w:val="0"/>
          <w:numId w:val="1"/>
        </w:numPr>
        <w:ind w:firstLine="0"/>
        <w:jc w:val="center"/>
        <w:rPr>
          <w:rFonts w:ascii="黑体" w:hAnsi="黑体" w:eastAsia="黑体" w:cs="黑体"/>
          <w:color w:val="auto"/>
          <w:sz w:val="32"/>
          <w:szCs w:val="32"/>
        </w:rPr>
      </w:pPr>
      <w:r>
        <w:rPr>
          <w:rFonts w:hint="eastAsia" w:ascii="仿宋" w:hAnsi="仿宋" w:eastAsia="仿宋" w:cs="仿宋"/>
          <w:color w:val="auto"/>
          <w:sz w:val="32"/>
          <w:szCs w:val="32"/>
        </w:rPr>
        <w:t>　</w:t>
      </w:r>
      <w:r>
        <w:rPr>
          <w:rFonts w:hint="eastAsia" w:ascii="黑体" w:hAnsi="黑体" w:eastAsia="黑体" w:cs="黑体"/>
          <w:color w:val="auto"/>
          <w:sz w:val="32"/>
          <w:szCs w:val="32"/>
        </w:rPr>
        <w:t>附则</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val="en-GB"/>
        </w:rPr>
        <w:t>《关于做好就业困难人员灵活就业社会保险补贴工作的通知》（鞍人社发〔20</w:t>
      </w:r>
      <w:r>
        <w:rPr>
          <w:rFonts w:hint="eastAsia" w:ascii="仿宋" w:hAnsi="仿宋" w:eastAsia="仿宋" w:cs="仿宋"/>
          <w:color w:val="auto"/>
          <w:sz w:val="32"/>
          <w:szCs w:val="32"/>
        </w:rPr>
        <w:t>16</w:t>
      </w:r>
      <w:r>
        <w:rPr>
          <w:rFonts w:hint="eastAsia" w:ascii="仿宋" w:hAnsi="仿宋" w:eastAsia="仿宋" w:cs="仿宋"/>
          <w:color w:val="auto"/>
          <w:sz w:val="32"/>
          <w:szCs w:val="32"/>
          <w:lang w:val="en-GB"/>
        </w:rPr>
        <w:t>〕</w:t>
      </w:r>
      <w:r>
        <w:rPr>
          <w:rFonts w:hint="eastAsia" w:ascii="仿宋" w:hAnsi="仿宋" w:eastAsia="仿宋" w:cs="仿宋"/>
          <w:color w:val="auto"/>
          <w:sz w:val="32"/>
          <w:szCs w:val="32"/>
        </w:rPr>
        <w:t>70号</w:t>
      </w:r>
      <w:r>
        <w:rPr>
          <w:rFonts w:hint="eastAsia" w:ascii="仿宋" w:hAnsi="仿宋" w:eastAsia="仿宋" w:cs="仿宋"/>
          <w:color w:val="auto"/>
          <w:sz w:val="32"/>
          <w:szCs w:val="32"/>
          <w:lang w:val="en-GB"/>
        </w:rPr>
        <w:t>）、</w:t>
      </w:r>
      <w:r>
        <w:rPr>
          <w:rFonts w:hint="eastAsia" w:ascii="仿宋" w:hAnsi="仿宋" w:eastAsia="仿宋" w:cs="仿宋"/>
          <w:color w:val="auto"/>
          <w:sz w:val="32"/>
          <w:szCs w:val="32"/>
        </w:rPr>
        <w:t>《关于调整就业困难人员灵活就业社会保险补贴对象的通知》（鞍人社发〔2017〕38号）、《关于进一步落实就业扶持政策有关问题的通知》（鞍人社发〔2019〕10号）等文件中涉及就业困难人员认定的相关政策，与本办法要求不一致的按照本办法执行。如遇本办法与上级文件冲突的，按照上级文件要求执行。</w:t>
      </w:r>
    </w:p>
    <w:p>
      <w:pPr>
        <w:numPr>
          <w:ilvl w:val="0"/>
          <w:numId w:val="2"/>
        </w:numPr>
        <w:ind w:firstLine="640" w:firstLineChars="200"/>
        <w:rPr>
          <w:color w:val="auto"/>
          <w:sz w:val="32"/>
          <w:szCs w:val="32"/>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本办法自</w:t>
      </w:r>
      <w:r>
        <w:rPr>
          <w:rFonts w:hint="eastAsia" w:ascii="仿宋" w:hAnsi="仿宋" w:eastAsia="仿宋" w:cs="仿宋"/>
          <w:color w:val="auto"/>
          <w:sz w:val="32"/>
          <w:szCs w:val="32"/>
          <w:lang w:eastAsia="zh-CN"/>
        </w:rPr>
        <w:t>2022年  月  日</w:t>
      </w:r>
      <w:r>
        <w:rPr>
          <w:rFonts w:hint="eastAsia" w:ascii="仿宋" w:hAnsi="仿宋" w:eastAsia="仿宋" w:cs="仿宋"/>
          <w:color w:val="auto"/>
          <w:sz w:val="32"/>
          <w:szCs w:val="32"/>
        </w:rPr>
        <w:t>起施行。</w:t>
      </w:r>
    </w:p>
    <w:p>
      <w:pPr>
        <w:numPr>
          <w:ilvl w:val="0"/>
          <w:numId w:val="2"/>
        </w:numPr>
        <w:ind w:firstLine="640" w:firstLineChars="200"/>
        <w:rPr>
          <w:rFonts w:ascii="仿宋" w:hAnsi="仿宋" w:eastAsia="仿宋" w:cs="仿宋"/>
          <w:color w:val="auto"/>
          <w:sz w:val="32"/>
          <w:szCs w:val="32"/>
        </w:rPr>
      </w:pPr>
      <w:r>
        <w:rPr>
          <w:rFonts w:hint="eastAsia" w:ascii="黑体" w:hAnsi="黑体" w:eastAsia="黑体" w:cs="黑体"/>
          <w:color w:val="auto"/>
          <w:sz w:val="32"/>
          <w:szCs w:val="32"/>
          <w:lang w:val="en-GB"/>
        </w:rPr>
        <w:t>　</w:t>
      </w:r>
      <w:r>
        <w:rPr>
          <w:rFonts w:hint="eastAsia" w:ascii="仿宋" w:hAnsi="仿宋" w:eastAsia="仿宋" w:cs="仿宋"/>
          <w:color w:val="auto"/>
          <w:sz w:val="32"/>
          <w:szCs w:val="32"/>
        </w:rPr>
        <w:t>本办法由鞍山市人力资源和社会保障局负责解释。</w:t>
      </w:r>
    </w:p>
    <w:p>
      <w:pPr>
        <w:rPr>
          <w:rFonts w:ascii="仿宋" w:hAnsi="仿宋" w:eastAsia="仿宋" w:cs="仿宋"/>
          <w:color w:val="auto"/>
          <w:sz w:val="32"/>
          <w:szCs w:val="32"/>
        </w:rPr>
      </w:pPr>
      <w:r>
        <w:rPr>
          <w:rFonts w:hint="eastAsia" w:ascii="仿宋" w:hAnsi="仿宋" w:eastAsia="仿宋" w:cs="仿宋"/>
          <w:color w:val="auto"/>
          <w:sz w:val="32"/>
          <w:szCs w:val="32"/>
        </w:rPr>
        <w:br w:type="page"/>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鞍山市公益性岗位管理办法</w:t>
      </w:r>
    </w:p>
    <w:p>
      <w:pPr>
        <w:jc w:val="center"/>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p>
    <w:p>
      <w:pPr>
        <w:rPr>
          <w:color w:val="auto"/>
        </w:rPr>
      </w:pPr>
    </w:p>
    <w:p>
      <w:pPr>
        <w:numPr>
          <w:ilvl w:val="0"/>
          <w:numId w:val="8"/>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总则</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为进一步落实国家和省市政府促进就业困难人员就业政策，规范公益性岗位的招用、录用、服务与管理，根据人力资源和社会保障部、省政府和市政府等部门有关规定，特制定本办法。</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本办法规定的公益性岗位是指由各类用人单位开发，并经人力资源和社会保障部门认定，用于安置就业困难人员就业的岗位。公益性岗位开发单位为我市机关、事业单位、社会团体及社会公共服务管理机构。</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市级公共就业服务机构</w:t>
      </w:r>
      <w:r>
        <w:rPr>
          <w:rFonts w:hint="eastAsia" w:ascii="仿宋" w:hAnsi="仿宋" w:eastAsia="仿宋" w:cs="仿宋"/>
          <w:color w:val="auto"/>
          <w:sz w:val="32"/>
          <w:szCs w:val="32"/>
        </w:rPr>
        <w:t>负责制定和下达年度公益性岗位开发计划</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公益性岗位开发单位招用安置人员数量应在本地区公益性岗位开发计划内。公益性岗位安置人员实行公开招用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采取考试、考核等方法进行。</w:t>
      </w:r>
    </w:p>
    <w:p>
      <w:pPr>
        <w:rPr>
          <w:color w:val="auto"/>
        </w:rPr>
      </w:pPr>
    </w:p>
    <w:p>
      <w:pPr>
        <w:numPr>
          <w:ilvl w:val="0"/>
          <w:numId w:val="8"/>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公益性岗位设置及安置对象</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本办法规定的</w:t>
      </w:r>
      <w:r>
        <w:rPr>
          <w:rFonts w:hint="eastAsia" w:ascii="仿宋" w:hAnsi="仿宋" w:eastAsia="仿宋" w:cs="仿宋"/>
          <w:color w:val="auto"/>
          <w:sz w:val="32"/>
          <w:szCs w:val="32"/>
        </w:rPr>
        <w:t>公益性岗位为全日制工作，主要包括满足公共利益和就业困难人员需要的非营利性基层公共服务类、公共管理类岗位，不包括机关事业单位管理类、专业技术类</w:t>
      </w:r>
      <w:r>
        <w:rPr>
          <w:rFonts w:hint="eastAsia" w:ascii="仿宋" w:hAnsi="仿宋" w:eastAsia="仿宋" w:cs="仿宋"/>
          <w:color w:val="auto"/>
          <w:sz w:val="32"/>
          <w:szCs w:val="32"/>
          <w:lang w:val="en-US" w:eastAsia="zh-CN"/>
        </w:rPr>
        <w:t>以及审批、经办等</w:t>
      </w:r>
      <w:r>
        <w:rPr>
          <w:rFonts w:hint="eastAsia" w:ascii="仿宋" w:hAnsi="仿宋" w:eastAsia="仿宋" w:cs="仿宋"/>
          <w:color w:val="auto"/>
          <w:sz w:val="32"/>
          <w:szCs w:val="32"/>
        </w:rPr>
        <w:t>岗位。</w:t>
      </w:r>
      <w:r>
        <w:rPr>
          <w:rFonts w:hint="eastAsia" w:ascii="仿宋" w:hAnsi="仿宋" w:eastAsia="仿宋" w:cs="仿宋"/>
          <w:color w:val="auto"/>
          <w:sz w:val="32"/>
          <w:szCs w:val="32"/>
          <w:lang w:eastAsia="zh-CN"/>
        </w:rPr>
        <w:t>非全日制工作的公益性岗位的安置及补贴标准按照省政府、市政府的相关规定执行。</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公益性岗位包括社会公益类、社区公益类、单位公益类以及其他公益性岗位，具体如下：</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（一）社会公益类。包括交通协勤、城市协管、农贸市场管理、公共设施维护、停车管理、城市环卫、城市绿化等；</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（二）社区公益类。包括社区巡防、社区保洁、社区绿化、社区保安、社区托老、托幼、残疾人服务等；</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（三）单位公益类。包括后勤保障、门卫保安、门前三包、保洁绿化、设施设备维护等；</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（四）政府出资开发适合安置就业困难人员的其他公益性岗位。</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公益性岗位安置对象为就业困难人员，其身份认定按照《鞍山市就业困难人员认定管理办法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暂行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》的相关规定执行。</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公益性岗位安置对象应在法定劳动年龄内，具有就业愿望并有劳动能力，且家庭年收入低于全省城镇居民人均可支配收入。</w:t>
      </w:r>
    </w:p>
    <w:p>
      <w:pPr>
        <w:rPr>
          <w:color w:val="auto"/>
        </w:rPr>
      </w:pPr>
    </w:p>
    <w:p>
      <w:pPr>
        <w:numPr>
          <w:ilvl w:val="0"/>
          <w:numId w:val="8"/>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公益性岗位补贴时限及标准</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公益性岗位开发单位招用就业困难人员的，给予开发单位公益性岗位补贴和社会保险补贴</w:t>
      </w:r>
      <w:r>
        <w:rPr>
          <w:rFonts w:hint="eastAsia" w:ascii="仿宋" w:hAnsi="仿宋" w:eastAsia="仿宋" w:cs="仿宋"/>
          <w:color w:val="auto"/>
          <w:sz w:val="32"/>
          <w:szCs w:val="32"/>
          <w:lang w:eastAsia="zh-CN"/>
        </w:rPr>
        <w:t>。</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公益性岗位补贴和社会保险补贴期限累计不超过36个月，对初次核定享受补贴政策时距法定退休年龄不足5年的补贴至其退休。</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公益性岗位补贴月标准为我市同期最低工资标准的100%，按工作当月实际出勤天数计算。缺勤天数的岗位补贴应扣除，计算公式为:岗位补贴月标准÷21天×缺勤天数（单位认定的因工负伤除外）。</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社会保险补贴是公益性岗位开发单位为安置人员缴纳的基本养老保险费、基本医疗保险费（含生育保险费）和失业保险费给予100%补贴，不包括个人缴纳部分。</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公益性岗位</w:t>
      </w:r>
      <w:r>
        <w:rPr>
          <w:rFonts w:hint="eastAsia" w:ascii="仿宋" w:hAnsi="仿宋" w:eastAsia="仿宋" w:cs="仿宋"/>
          <w:color w:val="auto"/>
          <w:sz w:val="32"/>
          <w:szCs w:val="32"/>
        </w:rPr>
        <w:t>安置</w:t>
      </w:r>
      <w:r>
        <w:rPr>
          <w:rFonts w:hint="eastAsia" w:ascii="仿宋" w:hAnsi="仿宋" w:eastAsia="仿宋" w:cs="仿宋"/>
          <w:color w:val="auto"/>
          <w:sz w:val="32"/>
          <w:szCs w:val="32"/>
          <w:lang w:val="en-GB"/>
        </w:rPr>
        <w:t>人员的</w:t>
      </w:r>
      <w:r>
        <w:rPr>
          <w:rFonts w:hint="eastAsia" w:ascii="仿宋" w:hAnsi="仿宋" w:eastAsia="仿宋" w:cs="仿宋"/>
          <w:color w:val="auto"/>
          <w:sz w:val="32"/>
          <w:szCs w:val="32"/>
        </w:rPr>
        <w:t>婚假、工伤假、产假、丧假等法定假日，按国家有关规定执行。</w:t>
      </w:r>
    </w:p>
    <w:p>
      <w:pPr>
        <w:rPr>
          <w:color w:val="auto"/>
        </w:rPr>
      </w:pPr>
    </w:p>
    <w:p>
      <w:pPr>
        <w:numPr>
          <w:ilvl w:val="0"/>
          <w:numId w:val="8"/>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公益性岗位招用</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建立“按需设岗、以岗聘任、在岗领补、有序退岗”管理机制，综合考虑就业困难人员需求、资金承受能力以及社会公共利益需要等因素，科学设置公益性岗位数量规模，严格实施公益性岗位安置对象排序机制。</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公益性岗位开发单位应根据本单位岗位空缺情况制定招用计划，向县（市）区、开发区公共就业服务机构提出申请，申请内容包括设定事由、岗位名称、岗位数量、岗位期限、岗位要求、工作内容、工资待遇等。</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县（市）区、开发区公共就业服务机构根据公益性岗位年度计划和开发单位的申请进行审核，5个工作日内完成审核，审核合格后</w:t>
      </w:r>
      <w:r>
        <w:rPr>
          <w:rFonts w:hint="eastAsia" w:ascii="仿宋" w:hAnsi="仿宋" w:eastAsia="仿宋" w:cs="仿宋"/>
          <w:color w:val="auto"/>
          <w:sz w:val="32"/>
          <w:szCs w:val="32"/>
          <w:lang w:val="en-US" w:eastAsia="zh-CN"/>
        </w:rPr>
        <w:t>向</w:t>
      </w:r>
      <w:r>
        <w:rPr>
          <w:rFonts w:hint="eastAsia" w:ascii="仿宋" w:hAnsi="仿宋" w:eastAsia="仿宋" w:cs="仿宋"/>
          <w:color w:val="auto"/>
          <w:sz w:val="32"/>
          <w:szCs w:val="32"/>
        </w:rPr>
        <w:t>市级公共就业服务机构</w:t>
      </w:r>
      <w:r>
        <w:rPr>
          <w:rFonts w:hint="eastAsia" w:ascii="仿宋" w:hAnsi="仿宋" w:eastAsia="仿宋" w:cs="仿宋"/>
          <w:color w:val="auto"/>
          <w:sz w:val="32"/>
          <w:szCs w:val="32"/>
          <w:lang w:val="en-US" w:eastAsia="zh-CN"/>
        </w:rPr>
        <w:t>进行</w:t>
      </w:r>
      <w:r>
        <w:rPr>
          <w:rFonts w:hint="eastAsia" w:ascii="仿宋" w:hAnsi="仿宋" w:eastAsia="仿宋" w:cs="仿宋"/>
          <w:color w:val="auto"/>
          <w:sz w:val="32"/>
          <w:szCs w:val="32"/>
        </w:rPr>
        <w:t>备案，</w:t>
      </w:r>
      <w:r>
        <w:rPr>
          <w:rFonts w:hint="eastAsia" w:ascii="仿宋" w:hAnsi="仿宋" w:eastAsia="仿宋" w:cs="仿宋"/>
          <w:color w:val="auto"/>
          <w:sz w:val="32"/>
          <w:szCs w:val="32"/>
          <w:lang w:val="en-US" w:eastAsia="zh-CN"/>
        </w:rPr>
        <w:t>并</w:t>
      </w:r>
      <w:r>
        <w:rPr>
          <w:rFonts w:hint="eastAsia" w:ascii="仿宋" w:hAnsi="仿宋" w:eastAsia="仿宋" w:cs="仿宋"/>
          <w:color w:val="auto"/>
          <w:sz w:val="32"/>
          <w:szCs w:val="32"/>
        </w:rPr>
        <w:t>将公益性岗位名称、岗位数量、工作内容、工资待遇以及招用条件、报名时间、报名地点、考核方式等信息在县（市）区、开发区政府网站上发布招用公告，公告期不得少于5个工作日。</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符合招用条件的就业困难人员在规定时间内，到县（市）区、开发区公共就业服务机构指定网站或地点报名。县（市）区、开发区公共就业服务机构会同</w:t>
      </w:r>
      <w:r>
        <w:rPr>
          <w:rFonts w:hint="eastAsia" w:ascii="仿宋" w:hAnsi="仿宋" w:eastAsia="仿宋" w:cs="仿宋"/>
          <w:color w:val="auto"/>
          <w:sz w:val="32"/>
          <w:szCs w:val="32"/>
          <w:lang w:val="en-GB"/>
        </w:rPr>
        <w:t>公益性岗位开发单位</w:t>
      </w:r>
      <w:r>
        <w:rPr>
          <w:rFonts w:hint="eastAsia" w:ascii="仿宋" w:hAnsi="仿宋" w:eastAsia="仿宋" w:cs="仿宋"/>
          <w:color w:val="auto"/>
          <w:sz w:val="32"/>
          <w:szCs w:val="32"/>
        </w:rPr>
        <w:t>对应招就业困难人员的资格进行审查，确定符合条件的人员。</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县（市）区、开发区公共就业服务机构组织公益性岗位的招用考试、考核，并根据考试、考核结果确定拟安置人员。优先录用符合岗位条件的城镇零就业家庭成员和距离法定退休年龄不足5年人员。</w:t>
      </w:r>
    </w:p>
    <w:p>
      <w:pPr>
        <w:rPr>
          <w:color w:val="auto"/>
        </w:rPr>
      </w:pPr>
    </w:p>
    <w:p>
      <w:pPr>
        <w:numPr>
          <w:ilvl w:val="0"/>
          <w:numId w:val="8"/>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公益性岗位录用</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县（市）区、开发区公共就业服务机构应在县（市）区、开发区政府网站公布公益性岗位招用考试考核及录用结果，公示期不得少于5个工作日。</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公共就业服务机构将公示无异议的公益性岗位安置人员信息录入省级集中的公共就业管理信息系统，由县（市）区、开发区公共就业服务机构进行审核。</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县（市）区、开发区公共就业服务机构审核通过后，公益性岗位开发单位应在15日内与公益性岗位安置人员签订《公益性岗位安置人员劳务协议书》（见附件），并按规定为公益性岗位安置人员进行劳动用工备案（就业登记）、参加社会保险。</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公益性岗位安置人员的</w:t>
      </w:r>
      <w:r>
        <w:rPr>
          <w:rFonts w:hint="eastAsia" w:ascii="仿宋" w:hAnsi="仿宋" w:eastAsia="仿宋" w:cs="仿宋"/>
          <w:color w:val="auto"/>
          <w:sz w:val="32"/>
          <w:szCs w:val="32"/>
        </w:rPr>
        <w:t>首次劳务协议期限为6个月，试用期为1个月。试用期包括在劳务协议期限内，试用期满合格的，继续上岗；不合格的，取消招用。劳务协议的累计期限不超过36个月，对初次被安置公益性岗位时距法定退休年龄不足5年的，可工作至退休前一个月。</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公益性岗位劳务协议不适用《中华人民共和国劳动合同法》有关无固定期限劳动合同以及支付经济补偿的规定。</w:t>
      </w:r>
    </w:p>
    <w:p>
      <w:pPr>
        <w:numPr>
          <w:ilvl w:val="0"/>
          <w:numId w:val="8"/>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公益性岗位退出</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公益性岗位劳务协议期间，县（市）区、开发区公共就业服务机构至少推荐2次适合</w:t>
      </w:r>
      <w:r>
        <w:rPr>
          <w:rFonts w:hint="eastAsia" w:ascii="仿宋" w:hAnsi="仿宋" w:eastAsia="仿宋" w:cs="仿宋"/>
          <w:color w:val="auto"/>
          <w:sz w:val="32"/>
          <w:szCs w:val="32"/>
          <w:lang w:val="en-GB"/>
        </w:rPr>
        <w:t>公益性岗位工作人员</w:t>
      </w:r>
      <w:r>
        <w:rPr>
          <w:rFonts w:hint="eastAsia" w:ascii="仿宋" w:hAnsi="仿宋" w:eastAsia="仿宋" w:cs="仿宋"/>
          <w:color w:val="auto"/>
          <w:sz w:val="32"/>
          <w:szCs w:val="32"/>
        </w:rPr>
        <w:t>自身条件的就业岗位，同时推送技能培训、创业培训等政策，无正当理由拒绝推荐的就业岗位，劳</w:t>
      </w:r>
      <w:r>
        <w:rPr>
          <w:rFonts w:hint="eastAsia" w:ascii="仿宋" w:hAnsi="仿宋" w:eastAsia="仿宋" w:cs="仿宋"/>
          <w:color w:val="auto"/>
          <w:sz w:val="32"/>
          <w:szCs w:val="32"/>
          <w:lang w:val="en-US" w:eastAsia="zh-CN"/>
        </w:rPr>
        <w:t>务</w:t>
      </w:r>
      <w:r>
        <w:rPr>
          <w:rFonts w:hint="eastAsia" w:ascii="仿宋" w:hAnsi="仿宋" w:eastAsia="仿宋" w:cs="仿宋"/>
          <w:color w:val="auto"/>
          <w:sz w:val="32"/>
          <w:szCs w:val="32"/>
        </w:rPr>
        <w:t>协议到期不再续签。</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对公益性岗位安置人员实行考评制度，</w:t>
      </w:r>
      <w:r>
        <w:rPr>
          <w:rFonts w:hint="eastAsia" w:ascii="仿宋" w:hAnsi="仿宋" w:eastAsia="仿宋" w:cs="仿宋"/>
          <w:color w:val="auto"/>
          <w:sz w:val="32"/>
          <w:szCs w:val="32"/>
          <w:lang w:val="en-US" w:eastAsia="zh-CN"/>
        </w:rPr>
        <w:t>考评制度由</w:t>
      </w:r>
      <w:r>
        <w:rPr>
          <w:rFonts w:hint="eastAsia" w:ascii="仿宋" w:hAnsi="仿宋" w:eastAsia="仿宋" w:cs="仿宋"/>
          <w:color w:val="auto"/>
          <w:sz w:val="32"/>
          <w:szCs w:val="32"/>
        </w:rPr>
        <w:t>公益性岗位开发单位</w:t>
      </w:r>
      <w:r>
        <w:rPr>
          <w:rFonts w:hint="eastAsia" w:ascii="仿宋" w:hAnsi="仿宋" w:eastAsia="仿宋" w:cs="仿宋"/>
          <w:color w:val="auto"/>
          <w:sz w:val="32"/>
          <w:szCs w:val="32"/>
          <w:lang w:val="en-US" w:eastAsia="zh-CN"/>
        </w:rPr>
        <w:t>自行制定，并报</w:t>
      </w:r>
      <w:r>
        <w:rPr>
          <w:rFonts w:hint="eastAsia" w:ascii="仿宋" w:hAnsi="仿宋" w:eastAsia="仿宋" w:cs="仿宋"/>
          <w:color w:val="auto"/>
          <w:sz w:val="32"/>
          <w:szCs w:val="32"/>
        </w:rPr>
        <w:t>县（市）区、开发区公共就业服务机构</w:t>
      </w:r>
      <w:r>
        <w:rPr>
          <w:rFonts w:hint="eastAsia" w:ascii="仿宋" w:hAnsi="仿宋" w:eastAsia="仿宋" w:cs="仿宋"/>
          <w:color w:val="auto"/>
          <w:sz w:val="32"/>
          <w:szCs w:val="32"/>
          <w:lang w:eastAsia="zh-CN"/>
        </w:rPr>
        <w:t>审定</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每季度末，公益性岗位开发单位组织服务对象、辖区内社区（村民）负责人及居民（村民）代表、人大代表、政协委员等相关人员进行考评，对考评不合格，予以</w:t>
      </w:r>
      <w:r>
        <w:rPr>
          <w:rFonts w:ascii="仿宋" w:hAnsi="仿宋" w:eastAsia="仿宋" w:cs="仿宋"/>
          <w:color w:val="auto"/>
          <w:sz w:val="32"/>
          <w:szCs w:val="32"/>
        </w:rPr>
        <w:t>解除劳务协议</w:t>
      </w:r>
      <w:r>
        <w:rPr>
          <w:rFonts w:hint="eastAsia" w:ascii="仿宋" w:hAnsi="仿宋" w:eastAsia="仿宋" w:cs="仿宋"/>
          <w:color w:val="auto"/>
          <w:sz w:val="32"/>
          <w:szCs w:val="32"/>
        </w:rPr>
        <w:t>。</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公益性岗位</w:t>
      </w:r>
      <w:r>
        <w:rPr>
          <w:rFonts w:hint="eastAsia" w:ascii="仿宋" w:hAnsi="仿宋" w:eastAsia="仿宋" w:cs="仿宋"/>
          <w:color w:val="auto"/>
          <w:sz w:val="32"/>
          <w:szCs w:val="32"/>
        </w:rPr>
        <w:t>安置</w:t>
      </w:r>
      <w:r>
        <w:rPr>
          <w:rFonts w:hint="eastAsia" w:ascii="仿宋" w:hAnsi="仿宋" w:eastAsia="仿宋" w:cs="仿宋"/>
          <w:color w:val="auto"/>
          <w:sz w:val="32"/>
          <w:szCs w:val="32"/>
          <w:lang w:val="en-GB"/>
        </w:rPr>
        <w:t>人员出现下列情形之一的，公益性岗位开发单位予以解除劳务协议：</w:t>
      </w:r>
    </w:p>
    <w:p>
      <w:pPr>
        <w:numPr>
          <w:ilvl w:val="0"/>
          <w:numId w:val="10"/>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在试用期间被证明不符合招用条件的</w:t>
      </w:r>
      <w:r>
        <w:rPr>
          <w:rFonts w:ascii="仿宋" w:hAnsi="仿宋" w:eastAsia="仿宋" w:cs="仿宋"/>
          <w:color w:val="auto"/>
          <w:sz w:val="32"/>
          <w:szCs w:val="32"/>
        </w:rPr>
        <w:t>；</w:t>
      </w:r>
    </w:p>
    <w:p>
      <w:pPr>
        <w:numPr>
          <w:ilvl w:val="0"/>
          <w:numId w:val="10"/>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所从事的公益性岗位被取消的</w:t>
      </w:r>
      <w:r>
        <w:rPr>
          <w:rFonts w:ascii="仿宋" w:hAnsi="仿宋" w:eastAsia="仿宋" w:cs="仿宋"/>
          <w:color w:val="auto"/>
          <w:sz w:val="32"/>
          <w:szCs w:val="32"/>
        </w:rPr>
        <w:t>；</w:t>
      </w:r>
    </w:p>
    <w:p>
      <w:pPr>
        <w:numPr>
          <w:ilvl w:val="0"/>
          <w:numId w:val="10"/>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严重违反开发单位规章制度的；</w:t>
      </w:r>
    </w:p>
    <w:p>
      <w:pPr>
        <w:numPr>
          <w:ilvl w:val="0"/>
          <w:numId w:val="10"/>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弄虚作假，顶替上岗的；</w:t>
      </w:r>
    </w:p>
    <w:p>
      <w:pPr>
        <w:numPr>
          <w:ilvl w:val="0"/>
          <w:numId w:val="10"/>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违反治安管理规定，被依法行政拘留的；</w:t>
      </w:r>
    </w:p>
    <w:p>
      <w:pPr>
        <w:numPr>
          <w:ilvl w:val="0"/>
          <w:numId w:val="10"/>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被依法追究刑事责任的；</w:t>
      </w:r>
    </w:p>
    <w:p>
      <w:pPr>
        <w:numPr>
          <w:ilvl w:val="0"/>
          <w:numId w:val="10"/>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给开发单位造成重大损害或者造成严重社会影响的；</w:t>
      </w:r>
    </w:p>
    <w:p>
      <w:pPr>
        <w:numPr>
          <w:ilvl w:val="0"/>
          <w:numId w:val="10"/>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连续旷工15天，全年累计旷工30天人员；连续30天请事假，全年累计请事假达60天以上人员；连续30天请病假，全年累计请病假达90天以上人员（单位认定的因工负伤除外）</w:t>
      </w:r>
      <w:r>
        <w:rPr>
          <w:rFonts w:ascii="仿宋" w:hAnsi="仿宋" w:eastAsia="仿宋" w:cs="仿宋"/>
          <w:color w:val="auto"/>
          <w:sz w:val="32"/>
          <w:szCs w:val="32"/>
        </w:rPr>
        <w:t>。</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公益性岗位安置人员出现下列情形之一的，终止享受公益性岗位各项补贴：</w:t>
      </w:r>
    </w:p>
    <w:p>
      <w:pPr>
        <w:numPr>
          <w:ilvl w:val="0"/>
          <w:numId w:val="11"/>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本人提出辞职的。</w:t>
      </w:r>
    </w:p>
    <w:p>
      <w:pPr>
        <w:numPr>
          <w:ilvl w:val="0"/>
          <w:numId w:val="11"/>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实现就业的，包括企业、机关事业单位就业及领取营业执照等其他就业的。</w:t>
      </w:r>
    </w:p>
    <w:p>
      <w:pPr>
        <w:numPr>
          <w:ilvl w:val="0"/>
          <w:numId w:val="11"/>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患病或者非因工负伤，在规定的医疗期满后不能从事原工作的。</w:t>
      </w:r>
    </w:p>
    <w:p>
      <w:pPr>
        <w:numPr>
          <w:ilvl w:val="0"/>
          <w:numId w:val="11"/>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达到法定退休年龄（按身份证年龄计算）前一个月或者依法享受基本养老保险待遇的。</w:t>
      </w:r>
    </w:p>
    <w:p>
      <w:pPr>
        <w:numPr>
          <w:ilvl w:val="0"/>
          <w:numId w:val="11"/>
        </w:numPr>
        <w:ind w:firstLine="640" w:firstLineChars="200"/>
        <w:rPr>
          <w:rFonts w:ascii="仿宋" w:hAnsi="仿宋" w:eastAsia="仿宋" w:cs="仿宋"/>
          <w:color w:val="auto"/>
          <w:sz w:val="32"/>
          <w:szCs w:val="32"/>
        </w:rPr>
      </w:pPr>
      <w:r>
        <w:rPr>
          <w:rFonts w:ascii="仿宋" w:hAnsi="仿宋" w:eastAsia="仿宋" w:cs="仿宋"/>
          <w:color w:val="auto"/>
          <w:sz w:val="32"/>
          <w:szCs w:val="32"/>
        </w:rPr>
        <w:t>丧失劳动力或者</w:t>
      </w:r>
      <w:r>
        <w:rPr>
          <w:rFonts w:hint="eastAsia" w:ascii="仿宋" w:hAnsi="仿宋" w:eastAsia="仿宋" w:cs="仿宋"/>
          <w:color w:val="auto"/>
          <w:sz w:val="32"/>
          <w:szCs w:val="32"/>
        </w:rPr>
        <w:t>死亡的。</w:t>
      </w:r>
    </w:p>
    <w:p>
      <w:pPr>
        <w:numPr>
          <w:ilvl w:val="0"/>
          <w:numId w:val="11"/>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不符合就业困难人员</w:t>
      </w:r>
      <w:r>
        <w:rPr>
          <w:rFonts w:ascii="仿宋" w:hAnsi="仿宋" w:eastAsia="仿宋" w:cs="仿宋"/>
          <w:color w:val="auto"/>
          <w:sz w:val="32"/>
          <w:szCs w:val="32"/>
        </w:rPr>
        <w:t>身份的</w:t>
      </w:r>
      <w:r>
        <w:rPr>
          <w:rFonts w:hint="eastAsia" w:ascii="仿宋" w:hAnsi="仿宋" w:eastAsia="仿宋" w:cs="仿宋"/>
          <w:color w:val="auto"/>
          <w:sz w:val="32"/>
          <w:szCs w:val="32"/>
        </w:rPr>
        <w:t>。</w:t>
      </w:r>
    </w:p>
    <w:p>
      <w:pPr>
        <w:numPr>
          <w:ilvl w:val="0"/>
          <w:numId w:val="11"/>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其他法定情形规定的。</w:t>
      </w:r>
    </w:p>
    <w:p>
      <w:pPr>
        <w:rPr>
          <w:color w:val="auto"/>
        </w:rPr>
      </w:pPr>
    </w:p>
    <w:p>
      <w:pPr>
        <w:numPr>
          <w:ilvl w:val="0"/>
          <w:numId w:val="8"/>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公益性岗位服务和管理</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公益性岗位开发单位负责本单位公益性岗位安置人员的管理，考核出勤情况和工作情况。每月定期将出勤情况、缴纳社会保险费凭证和补贴申请等相关材料，提交</w:t>
      </w:r>
      <w:r>
        <w:rPr>
          <w:rFonts w:hint="eastAsia" w:ascii="仿宋" w:hAnsi="仿宋" w:eastAsia="仿宋" w:cs="仿宋"/>
          <w:color w:val="auto"/>
          <w:sz w:val="32"/>
          <w:szCs w:val="32"/>
        </w:rPr>
        <w:t>县（市）区、开发区公共就业服务机构。县（市）区、开发区公共就业服务机构汇总后发放相关补贴。</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市、县（市</w:t>
      </w:r>
      <w:r>
        <w:rPr>
          <w:rFonts w:ascii="仿宋" w:hAnsi="仿宋" w:eastAsia="仿宋" w:cs="仿宋"/>
          <w:color w:val="auto"/>
          <w:sz w:val="32"/>
          <w:szCs w:val="32"/>
        </w:rPr>
        <w:t>、</w:t>
      </w:r>
      <w:r>
        <w:rPr>
          <w:rFonts w:hint="eastAsia" w:ascii="仿宋" w:hAnsi="仿宋" w:eastAsia="仿宋" w:cs="仿宋"/>
          <w:color w:val="auto"/>
          <w:sz w:val="32"/>
          <w:szCs w:val="32"/>
        </w:rPr>
        <w:t>区</w:t>
      </w:r>
      <w:r>
        <w:rPr>
          <w:rFonts w:ascii="仿宋" w:hAnsi="仿宋" w:eastAsia="仿宋" w:cs="仿宋"/>
          <w:color w:val="auto"/>
          <w:sz w:val="32"/>
          <w:szCs w:val="32"/>
        </w:rPr>
        <w:t>）两级</w:t>
      </w:r>
      <w:r>
        <w:rPr>
          <w:rFonts w:hint="eastAsia" w:ascii="仿宋" w:hAnsi="仿宋" w:eastAsia="仿宋" w:cs="仿宋"/>
          <w:color w:val="auto"/>
          <w:sz w:val="32"/>
          <w:szCs w:val="32"/>
        </w:rPr>
        <w:t>公共就业服务机构应建立数据比对制度，组织协调民政、公安、司法、教育、</w:t>
      </w:r>
      <w:r>
        <w:rPr>
          <w:rFonts w:hint="eastAsia" w:ascii="仿宋" w:hAnsi="仿宋" w:eastAsia="仿宋" w:cs="仿宋"/>
          <w:color w:val="auto"/>
          <w:sz w:val="32"/>
          <w:szCs w:val="32"/>
          <w:lang w:val="en-US" w:eastAsia="zh-CN"/>
        </w:rPr>
        <w:t>财政、</w:t>
      </w:r>
      <w:r>
        <w:rPr>
          <w:rFonts w:hint="eastAsia" w:ascii="仿宋" w:hAnsi="仿宋" w:eastAsia="仿宋" w:cs="仿宋"/>
          <w:color w:val="auto"/>
          <w:sz w:val="32"/>
          <w:szCs w:val="32"/>
        </w:rPr>
        <w:t>市场监督等相关部门获取相关数据信息，进行数据筛选比对。县（市）区公共就业服务机构负责核实问题数据，对不符合条件人员及时清退，并追缴违规所得。</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市、县（市</w:t>
      </w:r>
      <w:r>
        <w:rPr>
          <w:rFonts w:ascii="仿宋" w:hAnsi="仿宋" w:eastAsia="仿宋" w:cs="仿宋"/>
          <w:color w:val="auto"/>
          <w:sz w:val="32"/>
          <w:szCs w:val="32"/>
        </w:rPr>
        <w:t>、</w:t>
      </w:r>
      <w:r>
        <w:rPr>
          <w:rFonts w:hint="eastAsia" w:ascii="仿宋" w:hAnsi="仿宋" w:eastAsia="仿宋" w:cs="仿宋"/>
          <w:color w:val="auto"/>
          <w:sz w:val="32"/>
          <w:szCs w:val="32"/>
        </w:rPr>
        <w:t>区</w:t>
      </w:r>
      <w:r>
        <w:rPr>
          <w:rFonts w:ascii="仿宋" w:hAnsi="仿宋" w:eastAsia="仿宋" w:cs="仿宋"/>
          <w:color w:val="auto"/>
          <w:sz w:val="32"/>
          <w:szCs w:val="32"/>
        </w:rPr>
        <w:t>）两级</w:t>
      </w:r>
      <w:r>
        <w:rPr>
          <w:rFonts w:hint="eastAsia" w:ascii="仿宋" w:hAnsi="仿宋" w:eastAsia="仿宋" w:cs="仿宋"/>
          <w:color w:val="auto"/>
          <w:sz w:val="32"/>
          <w:szCs w:val="32"/>
          <w:lang w:val="en-GB"/>
        </w:rPr>
        <w:t>财政部门</w:t>
      </w:r>
      <w:r>
        <w:rPr>
          <w:rFonts w:hint="eastAsia" w:ascii="仿宋" w:hAnsi="仿宋" w:eastAsia="仿宋" w:cs="仿宋"/>
          <w:color w:val="auto"/>
          <w:sz w:val="32"/>
          <w:szCs w:val="32"/>
        </w:rPr>
        <w:t>应</w:t>
      </w:r>
      <w:r>
        <w:rPr>
          <w:rFonts w:hint="eastAsia" w:ascii="仿宋" w:hAnsi="仿宋" w:eastAsia="仿宋" w:cs="仿宋"/>
          <w:color w:val="auto"/>
          <w:sz w:val="32"/>
          <w:szCs w:val="32"/>
          <w:lang w:val="en-GB"/>
        </w:rPr>
        <w:t>建立公益性岗位资金管理制度，对公益性岗位财政资金使用情况进行监督检查。出现下列情形之一的，财政部门不予拨付相关费用：</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（一）未经批准设定公益性岗位的；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（二）未按本办法规定程序招用人员的；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（三）违反本办法规定招用不符合条件的人员的。</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市、县（市</w:t>
      </w:r>
      <w:r>
        <w:rPr>
          <w:rFonts w:ascii="仿宋" w:hAnsi="仿宋" w:eastAsia="仿宋" w:cs="仿宋"/>
          <w:color w:val="auto"/>
          <w:sz w:val="32"/>
          <w:szCs w:val="32"/>
        </w:rPr>
        <w:t>、</w:t>
      </w:r>
      <w:r>
        <w:rPr>
          <w:rFonts w:hint="eastAsia" w:ascii="仿宋" w:hAnsi="仿宋" w:eastAsia="仿宋" w:cs="仿宋"/>
          <w:color w:val="auto"/>
          <w:sz w:val="32"/>
          <w:szCs w:val="32"/>
        </w:rPr>
        <w:t>区</w:t>
      </w:r>
      <w:r>
        <w:rPr>
          <w:rFonts w:ascii="仿宋" w:hAnsi="仿宋" w:eastAsia="仿宋" w:cs="仿宋"/>
          <w:color w:val="auto"/>
          <w:sz w:val="32"/>
          <w:szCs w:val="32"/>
        </w:rPr>
        <w:t>）两级</w:t>
      </w:r>
      <w:r>
        <w:rPr>
          <w:rFonts w:hint="eastAsia" w:ascii="仿宋" w:hAnsi="仿宋" w:eastAsia="仿宋" w:cs="仿宋"/>
          <w:color w:val="auto"/>
          <w:sz w:val="32"/>
          <w:szCs w:val="32"/>
        </w:rPr>
        <w:t>公共就业服务机构会同财政部门</w:t>
      </w:r>
      <w:r>
        <w:rPr>
          <w:rFonts w:hint="eastAsia" w:ascii="仿宋" w:hAnsi="仿宋" w:eastAsia="仿宋" w:cs="仿宋"/>
          <w:color w:val="auto"/>
          <w:sz w:val="32"/>
          <w:szCs w:val="32"/>
          <w:lang w:val="en-GB"/>
        </w:rPr>
        <w:t>每年组织对公益性岗位年度计划执行、社会效果等情况进行评估。出现下列情形之一的，取消相关公益性岗位的设置：</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（一）岗位设定所依据的阶段性任务完成的；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（二）岗位设定所依据的客观情况发生重大变化的；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（三）岗位设定期限届满的；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（四）法律、法规、规章规定的其他情形。</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公益性岗位开发单位对所拨付的财政资金应当进行专账管理，专款专用，接受财政、</w:t>
      </w:r>
      <w:r>
        <w:rPr>
          <w:rFonts w:hint="eastAsia" w:ascii="仿宋" w:hAnsi="仿宋" w:eastAsia="仿宋" w:cs="仿宋"/>
          <w:color w:val="auto"/>
          <w:sz w:val="32"/>
          <w:szCs w:val="32"/>
        </w:rPr>
        <w:t>就业部门</w:t>
      </w:r>
      <w:r>
        <w:rPr>
          <w:rFonts w:hint="eastAsia" w:ascii="仿宋" w:hAnsi="仿宋" w:eastAsia="仿宋" w:cs="仿宋"/>
          <w:color w:val="auto"/>
          <w:sz w:val="32"/>
          <w:szCs w:val="32"/>
          <w:lang w:val="en-GB"/>
        </w:rPr>
        <w:t>的监督</w:t>
      </w:r>
      <w:r>
        <w:rPr>
          <w:rFonts w:hint="eastAsia" w:ascii="仿宋" w:hAnsi="仿宋" w:eastAsia="仿宋" w:cs="仿宋"/>
          <w:color w:val="auto"/>
          <w:sz w:val="32"/>
          <w:szCs w:val="32"/>
        </w:rPr>
        <w:t>检查</w:t>
      </w:r>
      <w:r>
        <w:rPr>
          <w:rFonts w:hint="eastAsia" w:ascii="仿宋" w:hAnsi="仿宋" w:eastAsia="仿宋" w:cs="仿宋"/>
          <w:color w:val="auto"/>
          <w:sz w:val="32"/>
          <w:szCs w:val="32"/>
          <w:lang w:val="en-GB"/>
        </w:rPr>
        <w:t>。骗取、截留、挪用财政资金的，由财政部门、</w:t>
      </w:r>
      <w:r>
        <w:rPr>
          <w:rFonts w:hint="eastAsia" w:ascii="仿宋" w:hAnsi="仿宋" w:eastAsia="仿宋" w:cs="仿宋"/>
          <w:color w:val="auto"/>
          <w:sz w:val="32"/>
          <w:szCs w:val="32"/>
        </w:rPr>
        <w:t>就业部门</w:t>
      </w:r>
      <w:r>
        <w:rPr>
          <w:rFonts w:hint="eastAsia" w:ascii="仿宋" w:hAnsi="仿宋" w:eastAsia="仿宋" w:cs="仿宋"/>
          <w:color w:val="auto"/>
          <w:sz w:val="32"/>
          <w:szCs w:val="32"/>
          <w:lang w:val="en-GB"/>
        </w:rPr>
        <w:t>责令退还，予以通报，并依法追究相关人员责任。</w:t>
      </w:r>
    </w:p>
    <w:p>
      <w:pPr>
        <w:numPr>
          <w:ilvl w:val="0"/>
          <w:numId w:val="9"/>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各级</w:t>
      </w:r>
      <w:r>
        <w:rPr>
          <w:rFonts w:hint="eastAsia" w:ascii="仿宋" w:hAnsi="仿宋" w:eastAsia="仿宋" w:cs="仿宋"/>
          <w:color w:val="auto"/>
          <w:sz w:val="32"/>
          <w:szCs w:val="32"/>
        </w:rPr>
        <w:t>公共就业服务机构</w:t>
      </w:r>
      <w:r>
        <w:rPr>
          <w:rFonts w:hint="eastAsia" w:ascii="仿宋" w:hAnsi="仿宋" w:eastAsia="仿宋" w:cs="仿宋"/>
          <w:color w:val="auto"/>
          <w:sz w:val="32"/>
          <w:szCs w:val="32"/>
          <w:lang w:val="en-GB"/>
        </w:rPr>
        <w:t>工作人员出现下列情形之一的，由上级行政机关或者监察机关责令改正，给予通报批评；对直接负责的主管人员和其他直接责任人员依法给予行政处分，构成犯罪的，依法追究刑事责任：</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w:t>
      </w:r>
      <w:r>
        <w:rPr>
          <w:rFonts w:ascii="仿宋" w:hAnsi="仿宋" w:eastAsia="仿宋" w:cs="仿宋"/>
          <w:color w:val="auto"/>
          <w:sz w:val="32"/>
          <w:szCs w:val="32"/>
        </w:rPr>
        <w:t>擅自</w:t>
      </w:r>
      <w:r>
        <w:rPr>
          <w:rFonts w:hint="eastAsia" w:ascii="仿宋" w:hAnsi="仿宋" w:eastAsia="仿宋" w:cs="仿宋"/>
          <w:color w:val="auto"/>
          <w:sz w:val="32"/>
          <w:szCs w:val="32"/>
        </w:rPr>
        <w:t>设定公益性岗位的；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（二）公益性岗位开发单位未通过公开招用，弄虚作假的；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（三）核定公益性岗位就业人数与事实不符，造成财政资金损失的；</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（四）不履行监管职责，造成严重后果的。</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公益性岗位人员审核认定、补贴发放等经办业务，严格使用省级集中的公共就业服务信息系统，不得进行系统外操作。</w:t>
      </w:r>
    </w:p>
    <w:p>
      <w:pPr>
        <w:rPr>
          <w:color w:val="auto"/>
        </w:rPr>
      </w:pPr>
    </w:p>
    <w:p>
      <w:pPr>
        <w:numPr>
          <w:ilvl w:val="0"/>
          <w:numId w:val="8"/>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附则</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关于印发&lt;鞍山市新开发公益性岗位管理暂行办法&gt;的通知》（鞍人社发〔2014〕38号）、《关于进一步加强公益性岗位人员管理有关问题的通知》（鞍人社〔2018〕65号）、《关于进一步落实就业扶持政策有关问题的通知》（鞍人社发〔2019〕10号）、《关于进一步做好全市公益性岗位管理有关工作的通知》（鞍人社〔2021〕7号）等文件中涉及公益性岗位的相关政策与本办法要求不一致的按照本办法执行。如遇本办法与上级文件冲突的，按照上级文件要求执行。</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本办法自</w:t>
      </w:r>
      <w:r>
        <w:rPr>
          <w:rFonts w:hint="eastAsia" w:ascii="仿宋" w:hAnsi="仿宋" w:eastAsia="仿宋" w:cs="仿宋"/>
          <w:color w:val="auto"/>
          <w:sz w:val="32"/>
          <w:szCs w:val="32"/>
          <w:lang w:eastAsia="zh-CN"/>
        </w:rPr>
        <w:t>2022年  月  日</w:t>
      </w:r>
      <w:r>
        <w:rPr>
          <w:rFonts w:hint="eastAsia" w:ascii="仿宋" w:hAnsi="仿宋" w:eastAsia="仿宋" w:cs="仿宋"/>
          <w:color w:val="auto"/>
          <w:sz w:val="32"/>
          <w:szCs w:val="32"/>
        </w:rPr>
        <w:t>起施行。</w:t>
      </w:r>
    </w:p>
    <w:p>
      <w:pPr>
        <w:numPr>
          <w:ilvl w:val="0"/>
          <w:numId w:val="9"/>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本办法由鞍山市人力资源和社会保障局负责解释。</w:t>
      </w:r>
      <w:r>
        <w:rPr>
          <w:rFonts w:hint="eastAsia" w:ascii="仿宋" w:hAnsi="仿宋" w:eastAsia="仿宋" w:cs="仿宋"/>
          <w:color w:val="auto"/>
          <w:sz w:val="32"/>
          <w:szCs w:val="32"/>
        </w:rPr>
        <w:br w:type="page"/>
      </w:r>
    </w:p>
    <w:p>
      <w:pPr>
        <w:tabs>
          <w:tab w:val="left" w:pos="0"/>
        </w:tabs>
        <w:rPr>
          <w:rFonts w:ascii="仿宋" w:hAnsi="仿宋" w:eastAsia="仿宋" w:cs="仿宋"/>
          <w:color w:val="auto"/>
          <w:sz w:val="32"/>
          <w:szCs w:val="32"/>
        </w:rPr>
      </w:pPr>
      <w:r>
        <w:rPr>
          <w:rFonts w:hint="eastAsia" w:ascii="仿宋" w:hAnsi="仿宋" w:eastAsia="仿宋" w:cs="仿宋"/>
          <w:color w:val="auto"/>
          <w:sz w:val="32"/>
          <w:szCs w:val="32"/>
        </w:rPr>
        <w:t>附件</w:t>
      </w:r>
    </w:p>
    <w:p>
      <w:pPr>
        <w:jc w:val="center"/>
        <w:rPr>
          <w:rFonts w:hint="eastAsia" w:ascii="方正小标宋简体" w:hAnsi="方正小标宋简体" w:eastAsia="方正小标宋简体" w:cs="方正小标宋简体"/>
          <w:b w:val="0"/>
          <w:bCs/>
          <w:color w:val="auto"/>
          <w:sz w:val="44"/>
        </w:rPr>
      </w:pPr>
      <w:r>
        <w:rPr>
          <w:rFonts w:hint="eastAsia" w:ascii="方正小标宋简体" w:hAnsi="方正小标宋简体" w:eastAsia="方正小标宋简体" w:cs="方正小标宋简体"/>
          <w:b w:val="0"/>
          <w:bCs/>
          <w:color w:val="auto"/>
          <w:sz w:val="44"/>
        </w:rPr>
        <w:t>公益性岗位安置人员</w:t>
      </w:r>
      <w:r>
        <w:rPr>
          <w:rFonts w:hint="eastAsia" w:ascii="方正小标宋简体" w:hAnsi="方正小标宋简体" w:eastAsia="方正小标宋简体" w:cs="方正小标宋简体"/>
          <w:b w:val="0"/>
          <w:bCs/>
          <w:color w:val="auto"/>
          <w:sz w:val="44"/>
          <w:szCs w:val="44"/>
        </w:rPr>
        <w:t>劳务协议书</w:t>
      </w:r>
    </w:p>
    <w:p>
      <w:pPr>
        <w:ind w:firstLine="640" w:firstLineChars="200"/>
        <w:textAlignment w:val="baseline"/>
        <w:rPr>
          <w:rFonts w:ascii="仿宋" w:hAnsi="仿宋" w:eastAsia="仿宋"/>
          <w:color w:val="auto"/>
          <w:sz w:val="32"/>
        </w:rPr>
      </w:pPr>
    </w:p>
    <w:p>
      <w:pPr>
        <w:textAlignment w:val="baseline"/>
        <w:rPr>
          <w:rFonts w:ascii="仿宋" w:hAnsi="仿宋" w:eastAsia="仿宋" w:cs="仿宋"/>
          <w:color w:val="auto"/>
          <w:sz w:val="32"/>
          <w:szCs w:val="32"/>
          <w:u w:val="single"/>
        </w:rPr>
      </w:pPr>
      <w:r>
        <w:rPr>
          <w:rFonts w:hint="eastAsia" w:ascii="仿宋" w:hAnsi="仿宋" w:eastAsia="仿宋" w:cs="仿宋"/>
          <w:color w:val="auto"/>
          <w:sz w:val="32"/>
          <w:szCs w:val="32"/>
        </w:rPr>
        <w:t>甲方（开发单位）名称</w:t>
      </w:r>
      <w:r>
        <w:rPr>
          <w:rFonts w:hint="eastAsia" w:ascii="仿宋" w:hAnsi="仿宋" w:eastAsia="仿宋" w:cs="仿宋"/>
          <w:color w:val="auto"/>
          <w:sz w:val="32"/>
          <w:szCs w:val="32"/>
          <w:u w:val="single"/>
        </w:rPr>
        <w:t xml:space="preserve">                                    </w:t>
      </w:r>
    </w:p>
    <w:p>
      <w:pPr>
        <w:textAlignment w:val="baseline"/>
        <w:rPr>
          <w:rFonts w:ascii="仿宋" w:hAnsi="仿宋" w:eastAsia="仿宋" w:cs="仿宋"/>
          <w:color w:val="auto"/>
          <w:sz w:val="32"/>
          <w:szCs w:val="32"/>
          <w:u w:val="single"/>
        </w:rPr>
      </w:pPr>
      <w:r>
        <w:rPr>
          <w:rFonts w:hint="eastAsia" w:ascii="仿宋" w:hAnsi="仿宋" w:eastAsia="仿宋" w:cs="仿宋"/>
          <w:color w:val="auto"/>
          <w:sz w:val="32"/>
          <w:szCs w:val="32"/>
        </w:rPr>
        <w:t xml:space="preserve">                地址</w:t>
      </w:r>
      <w:r>
        <w:rPr>
          <w:rFonts w:hint="eastAsia" w:ascii="仿宋" w:hAnsi="仿宋" w:eastAsia="仿宋" w:cs="仿宋"/>
          <w:color w:val="auto"/>
          <w:sz w:val="32"/>
          <w:szCs w:val="32"/>
          <w:u w:val="single"/>
        </w:rPr>
        <w:t xml:space="preserve">                                    </w:t>
      </w:r>
    </w:p>
    <w:p>
      <w:pPr>
        <w:textAlignment w:val="baseline"/>
        <w:rPr>
          <w:rFonts w:ascii="仿宋" w:hAnsi="仿宋" w:eastAsia="仿宋" w:cs="仿宋"/>
          <w:color w:val="auto"/>
          <w:sz w:val="32"/>
          <w:szCs w:val="32"/>
        </w:rPr>
      </w:pPr>
      <w:r>
        <w:rPr>
          <w:rFonts w:hint="eastAsia" w:ascii="仿宋" w:hAnsi="仿宋" w:eastAsia="仿宋" w:cs="仿宋"/>
          <w:color w:val="auto"/>
          <w:sz w:val="32"/>
          <w:szCs w:val="32"/>
        </w:rPr>
        <w:t>法定代表人（或负责人）</w:t>
      </w:r>
      <w:r>
        <w:rPr>
          <w:rFonts w:hint="eastAsia" w:ascii="仿宋" w:hAnsi="仿宋" w:eastAsia="仿宋" w:cs="仿宋"/>
          <w:color w:val="auto"/>
          <w:sz w:val="32"/>
          <w:szCs w:val="32"/>
          <w:u w:val="single"/>
        </w:rPr>
        <w:t xml:space="preserve">                                  </w:t>
      </w:r>
    </w:p>
    <w:p>
      <w:pPr>
        <w:textAlignment w:val="baseline"/>
        <w:rPr>
          <w:rFonts w:ascii="仿宋" w:hAnsi="仿宋" w:eastAsia="仿宋" w:cs="仿宋"/>
          <w:color w:val="auto"/>
          <w:sz w:val="32"/>
          <w:szCs w:val="32"/>
          <w:u w:val="single"/>
        </w:rPr>
      </w:pPr>
      <w:r>
        <w:rPr>
          <w:rFonts w:hint="eastAsia" w:ascii="仿宋" w:hAnsi="仿宋" w:eastAsia="仿宋" w:cs="仿宋"/>
          <w:color w:val="auto"/>
          <w:sz w:val="32"/>
          <w:szCs w:val="32"/>
        </w:rPr>
        <w:t>乙方（安置人员）姓名</w:t>
      </w:r>
      <w:r>
        <w:rPr>
          <w:rFonts w:hint="eastAsia" w:ascii="仿宋" w:hAnsi="仿宋" w:eastAsia="仿宋" w:cs="仿宋"/>
          <w:color w:val="auto"/>
          <w:sz w:val="32"/>
          <w:szCs w:val="32"/>
          <w:u w:val="single"/>
        </w:rPr>
        <w:t xml:space="preserve">                                    </w:t>
      </w:r>
    </w:p>
    <w:p>
      <w:pPr>
        <w:textAlignment w:val="baseline"/>
        <w:rPr>
          <w:rFonts w:ascii="仿宋" w:hAnsi="仿宋" w:eastAsia="仿宋" w:cs="仿宋"/>
          <w:color w:val="auto"/>
          <w:sz w:val="32"/>
          <w:szCs w:val="32"/>
          <w:u w:val="single"/>
        </w:rPr>
      </w:pPr>
      <w:r>
        <w:rPr>
          <w:rFonts w:hint="eastAsia" w:ascii="仿宋" w:hAnsi="仿宋" w:eastAsia="仿宋" w:cs="仿宋"/>
          <w:color w:val="auto"/>
          <w:sz w:val="32"/>
          <w:szCs w:val="32"/>
        </w:rPr>
        <w:t>家庭地址</w:t>
      </w:r>
      <w:r>
        <w:rPr>
          <w:rFonts w:hint="eastAsia" w:ascii="仿宋" w:hAnsi="仿宋" w:eastAsia="仿宋" w:cs="仿宋"/>
          <w:color w:val="auto"/>
          <w:sz w:val="32"/>
          <w:szCs w:val="32"/>
          <w:u w:val="single"/>
        </w:rPr>
        <w:t xml:space="preserve">                                    </w:t>
      </w:r>
    </w:p>
    <w:p>
      <w:pPr>
        <w:textAlignment w:val="baseline"/>
        <w:rPr>
          <w:rFonts w:ascii="仿宋" w:hAnsi="仿宋" w:eastAsia="仿宋" w:cs="仿宋"/>
          <w:color w:val="auto"/>
          <w:sz w:val="32"/>
          <w:szCs w:val="32"/>
          <w:u w:val="single"/>
        </w:rPr>
      </w:pPr>
      <w:r>
        <w:rPr>
          <w:rFonts w:hint="eastAsia" w:ascii="仿宋" w:hAnsi="仿宋" w:eastAsia="仿宋" w:cs="仿宋"/>
          <w:color w:val="auto"/>
          <w:sz w:val="32"/>
          <w:szCs w:val="32"/>
        </w:rPr>
        <w:t>身份证号码</w:t>
      </w:r>
      <w:r>
        <w:rPr>
          <w:rFonts w:hint="eastAsia" w:ascii="仿宋" w:hAnsi="仿宋" w:eastAsia="仿宋" w:cs="仿宋"/>
          <w:color w:val="auto"/>
          <w:sz w:val="32"/>
          <w:szCs w:val="32"/>
          <w:u w:val="single"/>
        </w:rPr>
        <w:t xml:space="preserve">                                    </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甲乙双方在平等自愿的基础上，按照《鞍山市公益性岗位管理办法》等规定，自愿签订本公益性岗位劳务协议，共同遵守本协议所列条款。</w:t>
      </w:r>
    </w:p>
    <w:p>
      <w:pPr>
        <w:ind w:firstLine="640" w:firstLineChars="200"/>
        <w:textAlignment w:val="baseline"/>
        <w:rPr>
          <w:rFonts w:ascii="黑体" w:hAnsi="黑体" w:eastAsia="黑体" w:cs="黑体"/>
          <w:bCs/>
          <w:color w:val="auto"/>
          <w:sz w:val="32"/>
          <w:szCs w:val="32"/>
        </w:rPr>
      </w:pPr>
      <w:r>
        <w:rPr>
          <w:rFonts w:hint="eastAsia" w:ascii="黑体" w:hAnsi="黑体" w:eastAsia="黑体" w:cs="黑体"/>
          <w:bCs/>
          <w:color w:val="auto"/>
          <w:sz w:val="32"/>
          <w:szCs w:val="32"/>
        </w:rPr>
        <w:t>一、协议期限</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本协议期限为：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日起至</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日止。其中试用期一个月：自</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日至</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日止。</w:t>
      </w:r>
    </w:p>
    <w:p>
      <w:pPr>
        <w:ind w:firstLine="640" w:firstLineChars="200"/>
        <w:textAlignment w:val="baseline"/>
        <w:rPr>
          <w:rFonts w:ascii="黑体" w:hAnsi="黑体" w:eastAsia="黑体" w:cs="黑体"/>
          <w:bCs/>
          <w:color w:val="auto"/>
          <w:sz w:val="32"/>
          <w:szCs w:val="32"/>
        </w:rPr>
      </w:pPr>
      <w:r>
        <w:rPr>
          <w:rFonts w:hint="eastAsia" w:ascii="黑体" w:hAnsi="黑体" w:eastAsia="黑体" w:cs="黑体"/>
          <w:bCs/>
          <w:color w:val="auto"/>
          <w:sz w:val="32"/>
          <w:szCs w:val="32"/>
        </w:rPr>
        <w:t>二、工作内容和工作地点</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甲方根据工作需要，安排乙方从事</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工作。具体责任和权利由规章制度约定。甲方确因工作需要，可变更乙方工作岗位，但应与乙方协商办理变更劳务协议手续。</w:t>
      </w:r>
    </w:p>
    <w:p>
      <w:pPr>
        <w:ind w:firstLine="640" w:firstLineChars="200"/>
        <w:textAlignment w:val="baseline"/>
        <w:rPr>
          <w:rFonts w:ascii="黑体" w:hAnsi="黑体" w:eastAsia="黑体" w:cs="黑体"/>
          <w:bCs/>
          <w:color w:val="auto"/>
          <w:sz w:val="32"/>
          <w:szCs w:val="32"/>
        </w:rPr>
      </w:pPr>
      <w:r>
        <w:rPr>
          <w:rFonts w:hint="eastAsia" w:ascii="黑体" w:hAnsi="黑体" w:eastAsia="黑体" w:cs="黑体"/>
          <w:bCs/>
          <w:color w:val="auto"/>
          <w:sz w:val="32"/>
          <w:szCs w:val="32"/>
        </w:rPr>
        <w:t>三、劳动就业和劳动条件</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（一）为保证乙方的身体健康、生命安全和顺利完成工作任务，甲方根据国家有关劳动安全卫生法规、标准，提供劳动保护设施和必要的工作条件。</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二）公益性岗位是政府出资开发的临时性就业援助岗位。按照国家就业援助政策，公益性岗位安置人员社会保险补贴（基本养老保险、基本医疗保险、失业保险）纳入财政预算，个人承担缴费部分由用人单位在其工资中代扣代缴。</w:t>
      </w:r>
    </w:p>
    <w:p>
      <w:pPr>
        <w:ind w:firstLine="640" w:firstLineChars="200"/>
        <w:textAlignment w:val="baseline"/>
        <w:rPr>
          <w:rFonts w:ascii="黑体" w:hAnsi="黑体" w:eastAsia="黑体" w:cs="黑体"/>
          <w:bCs/>
          <w:color w:val="auto"/>
          <w:sz w:val="32"/>
          <w:szCs w:val="32"/>
        </w:rPr>
      </w:pPr>
      <w:r>
        <w:rPr>
          <w:rFonts w:hint="eastAsia" w:ascii="黑体" w:hAnsi="黑体" w:eastAsia="黑体" w:cs="黑体"/>
          <w:bCs/>
          <w:color w:val="auto"/>
          <w:sz w:val="32"/>
          <w:szCs w:val="32"/>
        </w:rPr>
        <w:t>四、劳动报酬</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协议期内，甲方按照有关规定支付乙方劳动报酬。具体标准如下：</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（一）工资标准：每月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元人民币。其中财政补贴按照当地最低工资标准100%支付。</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（二）支付形式：每月以货币形式支付乙方的薪资。其中财政补贴由甲方按月申报，甲方委托银行以货币形式支付给乙方。</w:t>
      </w:r>
    </w:p>
    <w:p>
      <w:pPr>
        <w:ind w:firstLine="640" w:firstLineChars="200"/>
        <w:textAlignment w:val="baseline"/>
        <w:rPr>
          <w:rFonts w:ascii="黑体" w:hAnsi="黑体" w:eastAsia="黑体" w:cs="黑体"/>
          <w:bCs/>
          <w:color w:val="auto"/>
          <w:sz w:val="32"/>
          <w:szCs w:val="32"/>
        </w:rPr>
      </w:pPr>
      <w:r>
        <w:rPr>
          <w:rFonts w:hint="eastAsia" w:ascii="黑体" w:hAnsi="黑体" w:eastAsia="黑体" w:cs="黑体"/>
          <w:bCs/>
          <w:color w:val="auto"/>
          <w:sz w:val="32"/>
          <w:szCs w:val="32"/>
        </w:rPr>
        <w:t>五、劳动纪律</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甲方有义务告之本单位规定的各项规章和劳动纪律，乙方应严格遵守国家的法津法规，遵守甲方依法制定的各项规章制度和劳动纪律，服从甲方的管理和教育。</w:t>
      </w:r>
    </w:p>
    <w:p>
      <w:pPr>
        <w:ind w:firstLine="640" w:firstLineChars="200"/>
        <w:textAlignment w:val="baseline"/>
        <w:rPr>
          <w:rFonts w:ascii="黑体" w:hAnsi="黑体" w:eastAsia="黑体" w:cs="黑体"/>
          <w:bCs/>
          <w:color w:val="auto"/>
          <w:sz w:val="32"/>
          <w:szCs w:val="32"/>
        </w:rPr>
      </w:pPr>
      <w:r>
        <w:rPr>
          <w:rFonts w:hint="eastAsia" w:ascii="黑体" w:hAnsi="黑体" w:eastAsia="黑体" w:cs="黑体"/>
          <w:bCs/>
          <w:color w:val="auto"/>
          <w:sz w:val="32"/>
          <w:szCs w:val="32"/>
        </w:rPr>
        <w:t>六、协议的续订、终止及解除</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（一）劳务协议的续签、终止及解除按《鞍山市公益性岗位管理办法》的规定执行。</w:t>
      </w:r>
    </w:p>
    <w:p>
      <w:pPr>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（二）本劳务协议规定的岗位为公益性岗位，按《劳动合同法实施条例》第十二条规定，本劳务协议不适用《中华人民共和国劳动合同法》有关无固定期限劳动合同的规定以及支付经济补偿金的规定。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（三）甲乙双方因履行本协议发生争议的，应当协商解决；协商无效的，按有关法律规定处理。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（四）本协议未尽事宜或与今后国家、省、市有关规定相悖的，按有关规定执行。</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（五）本协议双方签字或盖章后生效，本协议一式二份，甲乙双方各执一份。本协议的任何条款的变更，应当以书面形式经双方签字或者盖章确认。</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ascii="仿宋" w:hAnsi="仿宋" w:eastAsia="仿宋" w:cs="仿宋"/>
          <w:color w:val="auto"/>
          <w:sz w:val="32"/>
          <w:szCs w:val="32"/>
        </w:rPr>
      </w:pPr>
      <w:r>
        <w:rPr>
          <w:rFonts w:hint="eastAsia" w:ascii="仿宋" w:hAnsi="仿宋" w:eastAsia="仿宋" w:cs="仿宋"/>
          <w:color w:val="auto"/>
          <w:sz w:val="32"/>
          <w:szCs w:val="32"/>
        </w:rPr>
        <w:t>甲方（法人盖章）                  乙方（签字）</w:t>
      </w:r>
    </w:p>
    <w:p>
      <w:pPr>
        <w:ind w:firstLine="960" w:firstLineChars="300"/>
        <w:jc w:val="left"/>
        <w:rPr>
          <w:rFonts w:ascii="仿宋" w:hAnsi="仿宋" w:eastAsia="仿宋" w:cs="仿宋"/>
          <w:color w:val="auto"/>
          <w:sz w:val="32"/>
          <w:szCs w:val="32"/>
        </w:rPr>
      </w:pPr>
      <w:r>
        <w:rPr>
          <w:rFonts w:hint="eastAsia" w:ascii="仿宋" w:hAnsi="仿宋" w:eastAsia="仿宋" w:cs="仿宋"/>
          <w:color w:val="auto"/>
          <w:sz w:val="32"/>
          <w:szCs w:val="32"/>
        </w:rPr>
        <w:t>年   月   日                    年   月   日</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br w:type="page"/>
      </w:r>
    </w:p>
    <w:p>
      <w:pPr>
        <w:ind w:firstLine="420" w:firstLineChars="200"/>
        <w:rPr>
          <w:color w:val="auto"/>
        </w:rPr>
      </w:pPr>
    </w:p>
    <w:p>
      <w:pPr>
        <w:adjustRightInd w:val="0"/>
        <w:snapToGrid w:val="0"/>
        <w:jc w:val="center"/>
        <w:rPr>
          <w:rFonts w:ascii="CESI小标宋-GB2312" w:hAnsi="CESI小标宋-GB2312" w:eastAsia="CESI小标宋-GB2312" w:cs="CESI小标宋-GB2312"/>
          <w:color w:val="auto"/>
          <w:sz w:val="44"/>
          <w:szCs w:val="44"/>
        </w:rPr>
      </w:pPr>
      <w:r>
        <w:rPr>
          <w:rFonts w:hint="eastAsia" w:ascii="CESI小标宋-GB2312" w:hAnsi="CESI小标宋-GB2312" w:eastAsia="CESI小标宋-GB2312" w:cs="CESI小标宋-GB2312"/>
          <w:color w:val="auto"/>
          <w:sz w:val="44"/>
          <w:szCs w:val="44"/>
        </w:rPr>
        <w:t>鞍山市灵活就业社会保险补贴</w:t>
      </w:r>
      <w:r>
        <w:rPr>
          <w:rFonts w:hint="eastAsia" w:ascii="CESI小标宋-GB2312" w:hAnsi="CESI小标宋-GB2312" w:eastAsia="CESI小标宋-GB2312" w:cs="CESI小标宋-GB2312"/>
          <w:color w:val="auto"/>
          <w:sz w:val="44"/>
          <w:szCs w:val="44"/>
          <w:lang w:eastAsia="zh-CN"/>
        </w:rPr>
        <w:t>管理</w:t>
      </w:r>
      <w:r>
        <w:rPr>
          <w:rFonts w:hint="eastAsia" w:ascii="CESI小标宋-GB2312" w:hAnsi="CESI小标宋-GB2312" w:eastAsia="CESI小标宋-GB2312" w:cs="CESI小标宋-GB2312"/>
          <w:color w:val="auto"/>
          <w:sz w:val="44"/>
          <w:szCs w:val="44"/>
        </w:rPr>
        <w:t>办法</w:t>
      </w:r>
      <w:r>
        <w:rPr>
          <w:rFonts w:hint="eastAsia" w:ascii="CESI小标宋-GB2312" w:hAnsi="CESI小标宋-GB2312" w:eastAsia="CESI小标宋-GB2312" w:cs="CESI小标宋-GB2312"/>
          <w:color w:val="auto"/>
          <w:sz w:val="44"/>
          <w:szCs w:val="44"/>
          <w:lang w:eastAsia="zh-CN"/>
        </w:rPr>
        <w:t>（</w:t>
      </w:r>
      <w:r>
        <w:rPr>
          <w:rFonts w:ascii="CESI小标宋-GB2312" w:hAnsi="CESI小标宋-GB2312" w:eastAsia="CESI小标宋-GB2312" w:cs="CESI小标宋-GB2312"/>
          <w:color w:val="auto"/>
          <w:sz w:val="44"/>
          <w:szCs w:val="44"/>
        </w:rPr>
        <w:t>暂行</w:t>
      </w:r>
      <w:r>
        <w:rPr>
          <w:rFonts w:hint="eastAsia" w:ascii="CESI小标宋-GB2312" w:hAnsi="CESI小标宋-GB2312" w:eastAsia="CESI小标宋-GB2312" w:cs="CESI小标宋-GB2312"/>
          <w:color w:val="auto"/>
          <w:sz w:val="44"/>
          <w:szCs w:val="44"/>
          <w:lang w:eastAsia="zh-CN"/>
        </w:rPr>
        <w:t>）</w:t>
      </w:r>
    </w:p>
    <w:p>
      <w:pPr>
        <w:ind w:firstLine="420" w:firstLineChars="200"/>
        <w:rPr>
          <w:color w:val="auto"/>
        </w:rPr>
      </w:pPr>
    </w:p>
    <w:p>
      <w:pPr>
        <w:jc w:val="center"/>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p>
    <w:p>
      <w:pPr>
        <w:ind w:firstLine="420" w:firstLineChars="200"/>
        <w:rPr>
          <w:color w:val="auto"/>
        </w:rPr>
      </w:pPr>
    </w:p>
    <w:p>
      <w:pPr>
        <w:numPr>
          <w:ilvl w:val="0"/>
          <w:numId w:val="12"/>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总则</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为进一步落实国家和省市政府促进就业困难人员和高校毕业生就业政策，规范灵活就业社会保险补贴申</w:t>
      </w:r>
      <w:r>
        <w:rPr>
          <w:rFonts w:hint="eastAsia" w:ascii="仿宋" w:hAnsi="仿宋" w:eastAsia="仿宋" w:cs="仿宋"/>
          <w:color w:val="auto"/>
          <w:sz w:val="32"/>
          <w:szCs w:val="32"/>
        </w:rPr>
        <w:t>请、</w:t>
      </w:r>
      <w:r>
        <w:rPr>
          <w:rFonts w:ascii="仿宋" w:hAnsi="仿宋" w:eastAsia="仿宋" w:cs="仿宋"/>
          <w:color w:val="auto"/>
          <w:sz w:val="32"/>
          <w:szCs w:val="32"/>
        </w:rPr>
        <w:t>发放流程，</w:t>
      </w:r>
      <w:r>
        <w:rPr>
          <w:rFonts w:hint="eastAsia" w:ascii="仿宋" w:hAnsi="仿宋" w:eastAsia="仿宋" w:cs="仿宋"/>
          <w:color w:val="auto"/>
          <w:sz w:val="32"/>
          <w:szCs w:val="32"/>
        </w:rPr>
        <w:t>根据人力资源和社会保障部、省政府和市政府等部门有关规定，特制定本办法。</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本办法</w:t>
      </w:r>
      <w:r>
        <w:rPr>
          <w:rFonts w:hint="eastAsia" w:ascii="仿宋" w:hAnsi="仿宋" w:eastAsia="仿宋" w:cs="仿宋"/>
          <w:color w:val="auto"/>
          <w:sz w:val="32"/>
          <w:szCs w:val="32"/>
        </w:rPr>
        <w:t>规定</w:t>
      </w:r>
      <w:r>
        <w:rPr>
          <w:rFonts w:ascii="仿宋" w:hAnsi="仿宋" w:eastAsia="仿宋" w:cs="仿宋"/>
          <w:color w:val="auto"/>
          <w:sz w:val="32"/>
          <w:szCs w:val="32"/>
        </w:rPr>
        <w:t>的灵活就业是指在法定劳动年龄内，除与用人单位建立全日制劳动关系、在政策性帮扶岗位上岗以外，以非全日制、临时性、季节性和弹性工作等形式实现就业。</w:t>
      </w:r>
    </w:p>
    <w:p>
      <w:pPr>
        <w:numPr>
          <w:ilvl w:val="0"/>
          <w:numId w:val="1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本办法规定的就业困难人员是指因身体状况、技能水平、家庭因素、失去土地等原因难以实现就业，以及连续失业一定时间仍未能实现就业的人员。</w:t>
      </w:r>
    </w:p>
    <w:p>
      <w:pPr>
        <w:numPr>
          <w:ilvl w:val="0"/>
          <w:numId w:val="1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本办法规定的高校毕业生是指实施高等学历教育的普通高等学校、成人高等学校毕业生，含技师学院高级工班、预备技师班和特殊教育院校职业教育类毕业生。</w:t>
      </w:r>
    </w:p>
    <w:p>
      <w:pPr>
        <w:rPr>
          <w:color w:val="auto"/>
        </w:rPr>
      </w:pPr>
    </w:p>
    <w:p>
      <w:pPr>
        <w:numPr>
          <w:ilvl w:val="0"/>
          <w:numId w:val="12"/>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灵活就业</w:t>
      </w:r>
      <w:r>
        <w:rPr>
          <w:rFonts w:ascii="黑体" w:hAnsi="黑体" w:eastAsia="黑体" w:cs="黑体"/>
          <w:color w:val="auto"/>
          <w:sz w:val="32"/>
          <w:szCs w:val="32"/>
        </w:rPr>
        <w:t>社会保险补贴</w:t>
      </w:r>
      <w:r>
        <w:rPr>
          <w:rFonts w:hint="eastAsia" w:ascii="黑体" w:hAnsi="黑体" w:eastAsia="黑体" w:cs="黑体"/>
          <w:color w:val="auto"/>
          <w:sz w:val="32"/>
          <w:szCs w:val="32"/>
        </w:rPr>
        <w:t>对象</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灵活就业社会保险补贴</w:t>
      </w:r>
      <w:r>
        <w:rPr>
          <w:rFonts w:hint="eastAsia" w:ascii="仿宋" w:hAnsi="仿宋" w:eastAsia="仿宋" w:cs="仿宋"/>
          <w:color w:val="auto"/>
          <w:sz w:val="32"/>
          <w:szCs w:val="32"/>
        </w:rPr>
        <w:t>对象包括</w:t>
      </w:r>
      <w:r>
        <w:rPr>
          <w:rFonts w:ascii="仿宋" w:hAnsi="仿宋" w:eastAsia="仿宋" w:cs="仿宋"/>
          <w:color w:val="auto"/>
          <w:sz w:val="32"/>
          <w:szCs w:val="32"/>
        </w:rPr>
        <w:t>就业困难人员</w:t>
      </w:r>
      <w:r>
        <w:rPr>
          <w:rFonts w:hint="eastAsia" w:ascii="仿宋" w:hAnsi="仿宋" w:eastAsia="仿宋" w:cs="仿宋"/>
          <w:color w:val="auto"/>
          <w:sz w:val="32"/>
          <w:szCs w:val="32"/>
        </w:rPr>
        <w:t>和</w:t>
      </w:r>
      <w:r>
        <w:rPr>
          <w:rFonts w:ascii="仿宋" w:hAnsi="仿宋" w:eastAsia="仿宋" w:cs="仿宋"/>
          <w:color w:val="auto"/>
          <w:sz w:val="32"/>
          <w:szCs w:val="32"/>
        </w:rPr>
        <w:t>参照就业困难人员享受政策人员</w:t>
      </w:r>
      <w:r>
        <w:rPr>
          <w:rFonts w:hint="eastAsia" w:ascii="仿宋" w:hAnsi="仿宋" w:eastAsia="仿宋" w:cs="仿宋"/>
          <w:color w:val="auto"/>
          <w:sz w:val="32"/>
          <w:szCs w:val="32"/>
        </w:rPr>
        <w:t>（简称“就业困难人员”）以及</w:t>
      </w:r>
      <w:r>
        <w:rPr>
          <w:rFonts w:ascii="仿宋" w:hAnsi="仿宋" w:eastAsia="仿宋" w:cs="仿宋"/>
          <w:color w:val="auto"/>
          <w:sz w:val="32"/>
          <w:szCs w:val="32"/>
        </w:rPr>
        <w:t>高校毕业生。</w:t>
      </w:r>
      <w:r>
        <w:rPr>
          <w:rFonts w:hint="eastAsia" w:ascii="仿宋" w:hAnsi="仿宋" w:eastAsia="仿宋" w:cs="仿宋"/>
          <w:color w:val="auto"/>
          <w:sz w:val="32"/>
          <w:szCs w:val="32"/>
        </w:rPr>
        <w:t>上述人员应</w:t>
      </w:r>
      <w:r>
        <w:rPr>
          <w:rFonts w:ascii="仿宋" w:hAnsi="仿宋" w:eastAsia="仿宋" w:cs="仿宋"/>
          <w:color w:val="auto"/>
          <w:sz w:val="32"/>
          <w:szCs w:val="32"/>
        </w:rPr>
        <w:t>以灵活就业人员身份参加的企业职工基本养老保险和职工基本医疗保险。</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就业困难人员</w:t>
      </w:r>
      <w:r>
        <w:rPr>
          <w:rFonts w:hint="eastAsia" w:ascii="仿宋" w:hAnsi="仿宋" w:eastAsia="仿宋" w:cs="仿宋"/>
          <w:color w:val="auto"/>
          <w:sz w:val="32"/>
          <w:szCs w:val="32"/>
        </w:rPr>
        <w:t>的</w:t>
      </w:r>
      <w:r>
        <w:rPr>
          <w:rFonts w:ascii="仿宋" w:hAnsi="仿宋" w:eastAsia="仿宋" w:cs="仿宋"/>
          <w:color w:val="auto"/>
          <w:sz w:val="32"/>
          <w:szCs w:val="32"/>
        </w:rPr>
        <w:t>认定按照</w:t>
      </w:r>
      <w:r>
        <w:rPr>
          <w:rFonts w:hint="eastAsia" w:ascii="仿宋" w:hAnsi="仿宋" w:eastAsia="仿宋" w:cs="仿宋"/>
          <w:color w:val="auto"/>
          <w:sz w:val="32"/>
          <w:szCs w:val="32"/>
        </w:rPr>
        <w:t>《鞍山市就业困难人员认定管理办法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暂行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》相关规定执行</w:t>
      </w:r>
      <w:r>
        <w:rPr>
          <w:rFonts w:ascii="仿宋" w:hAnsi="仿宋" w:eastAsia="仿宋" w:cs="仿宋"/>
          <w:color w:val="auto"/>
          <w:sz w:val="32"/>
          <w:szCs w:val="32"/>
        </w:rPr>
        <w:t>。</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高校毕业生</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rPr>
        <w:t>毕业证书所注日期</w:t>
      </w:r>
      <w:r>
        <w:rPr>
          <w:rFonts w:hint="eastAsia" w:ascii="仿宋" w:hAnsi="仿宋" w:eastAsia="仿宋" w:cs="仿宋"/>
          <w:color w:val="auto"/>
          <w:sz w:val="32"/>
          <w:szCs w:val="32"/>
          <w:lang w:eastAsia="zh-CN"/>
        </w:rPr>
        <w:t>起</w:t>
      </w:r>
      <w:r>
        <w:rPr>
          <w:rFonts w:hint="eastAsia" w:ascii="仿宋" w:hAnsi="仿宋" w:eastAsia="仿宋" w:cs="仿宋"/>
          <w:color w:val="auto"/>
          <w:sz w:val="32"/>
          <w:szCs w:val="32"/>
        </w:rPr>
        <w:t>2年内</w:t>
      </w:r>
      <w:r>
        <w:rPr>
          <w:rFonts w:hint="eastAsia" w:ascii="仿宋" w:hAnsi="仿宋" w:eastAsia="仿宋" w:cs="仿宋"/>
          <w:color w:val="auto"/>
          <w:sz w:val="32"/>
          <w:szCs w:val="32"/>
          <w:lang w:eastAsia="zh-CN"/>
        </w:rPr>
        <w:t>、</w:t>
      </w:r>
      <w:r>
        <w:rPr>
          <w:rFonts w:ascii="仿宋" w:hAnsi="仿宋" w:eastAsia="仿宋" w:cs="仿宋"/>
          <w:color w:val="auto"/>
          <w:sz w:val="32"/>
          <w:szCs w:val="32"/>
        </w:rPr>
        <w:t>首次就业</w:t>
      </w:r>
      <w:r>
        <w:rPr>
          <w:rFonts w:hint="eastAsia" w:ascii="仿宋" w:hAnsi="仿宋" w:eastAsia="仿宋" w:cs="仿宋"/>
          <w:color w:val="auto"/>
          <w:sz w:val="32"/>
          <w:szCs w:val="32"/>
        </w:rPr>
        <w:t>形式为</w:t>
      </w:r>
      <w:r>
        <w:rPr>
          <w:rFonts w:ascii="仿宋" w:hAnsi="仿宋" w:eastAsia="仿宋" w:cs="仿宋"/>
          <w:color w:val="auto"/>
          <w:sz w:val="32"/>
          <w:szCs w:val="32"/>
        </w:rPr>
        <w:t>灵活就业</w:t>
      </w:r>
      <w:r>
        <w:rPr>
          <w:rFonts w:hint="eastAsia" w:ascii="仿宋" w:hAnsi="仿宋" w:eastAsia="仿宋" w:cs="仿宋"/>
          <w:color w:val="auto"/>
          <w:sz w:val="32"/>
          <w:szCs w:val="32"/>
          <w:lang w:eastAsia="zh-CN"/>
        </w:rPr>
        <w:t>的毕业生</w:t>
      </w:r>
      <w:r>
        <w:rPr>
          <w:rFonts w:hint="eastAsia" w:ascii="仿宋" w:hAnsi="仿宋" w:eastAsia="仿宋" w:cs="仿宋"/>
          <w:color w:val="auto"/>
          <w:sz w:val="32"/>
          <w:szCs w:val="32"/>
        </w:rPr>
        <w:t>。</w:t>
      </w:r>
    </w:p>
    <w:p>
      <w:pPr>
        <w:ind w:firstLine="420" w:firstLineChars="200"/>
        <w:rPr>
          <w:color w:val="auto"/>
        </w:rPr>
      </w:pPr>
    </w:p>
    <w:p>
      <w:pPr>
        <w:numPr>
          <w:ilvl w:val="0"/>
          <w:numId w:val="12"/>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灵活就业</w:t>
      </w:r>
      <w:r>
        <w:rPr>
          <w:rFonts w:ascii="黑体" w:hAnsi="黑体" w:eastAsia="黑体" w:cs="黑体"/>
          <w:color w:val="auto"/>
          <w:sz w:val="32"/>
          <w:szCs w:val="32"/>
        </w:rPr>
        <w:t>社会保险补贴</w:t>
      </w:r>
      <w:r>
        <w:rPr>
          <w:rFonts w:hint="eastAsia" w:ascii="黑体" w:hAnsi="黑体" w:eastAsia="黑体" w:cs="黑体"/>
          <w:color w:val="auto"/>
          <w:sz w:val="32"/>
          <w:szCs w:val="32"/>
        </w:rPr>
        <w:t>时限及标准</w:t>
      </w:r>
    </w:p>
    <w:p>
      <w:pPr>
        <w:numPr>
          <w:ilvl w:val="0"/>
          <w:numId w:val="1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就业困难人员灵活就业的、高校毕业生灵活就业的给予灵活就业社会保险补贴。</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就业困难人员</w:t>
      </w:r>
      <w:r>
        <w:rPr>
          <w:rFonts w:hint="eastAsia" w:ascii="仿宋" w:hAnsi="仿宋" w:eastAsia="仿宋" w:cs="仿宋"/>
          <w:color w:val="auto"/>
          <w:sz w:val="32"/>
          <w:szCs w:val="32"/>
        </w:rPr>
        <w:t>灵活就业的，灵活就业</w:t>
      </w:r>
      <w:r>
        <w:rPr>
          <w:rFonts w:ascii="仿宋" w:hAnsi="仿宋" w:eastAsia="仿宋" w:cs="仿宋"/>
          <w:color w:val="auto"/>
          <w:sz w:val="32"/>
          <w:szCs w:val="32"/>
        </w:rPr>
        <w:t>社会保险补贴时限累计不超过36个月，</w:t>
      </w:r>
      <w:r>
        <w:rPr>
          <w:rFonts w:hint="eastAsia" w:ascii="仿宋" w:hAnsi="仿宋" w:eastAsia="仿宋" w:cs="仿宋"/>
          <w:color w:val="auto"/>
          <w:sz w:val="32"/>
          <w:szCs w:val="32"/>
        </w:rPr>
        <w:t>对</w:t>
      </w:r>
      <w:r>
        <w:rPr>
          <w:rFonts w:ascii="仿宋" w:hAnsi="仿宋" w:eastAsia="仿宋" w:cs="仿宋"/>
          <w:color w:val="auto"/>
          <w:sz w:val="32"/>
          <w:szCs w:val="32"/>
        </w:rPr>
        <w:t>初</w:t>
      </w:r>
      <w:r>
        <w:rPr>
          <w:rFonts w:hint="eastAsia" w:ascii="仿宋" w:hAnsi="仿宋" w:eastAsia="仿宋" w:cs="仿宋"/>
          <w:color w:val="auto"/>
          <w:sz w:val="32"/>
          <w:szCs w:val="32"/>
        </w:rPr>
        <w:t>次核定享受补贴政策时距法定退休年龄不足5年的补贴至退休。</w:t>
      </w:r>
    </w:p>
    <w:p>
      <w:pPr>
        <w:tabs>
          <w:tab w:val="left" w:pos="0"/>
        </w:tabs>
        <w:ind w:firstLine="640" w:firstLineChars="200"/>
        <w:rPr>
          <w:rFonts w:ascii="仿宋" w:hAnsi="仿宋" w:eastAsia="仿宋" w:cs="仿宋"/>
          <w:color w:val="auto"/>
          <w:sz w:val="32"/>
          <w:szCs w:val="32"/>
        </w:rPr>
      </w:pPr>
      <w:r>
        <w:rPr>
          <w:rFonts w:ascii="仿宋" w:hAnsi="仿宋" w:eastAsia="仿宋" w:cs="仿宋"/>
          <w:color w:val="auto"/>
          <w:sz w:val="32"/>
          <w:szCs w:val="32"/>
        </w:rPr>
        <w:t>高校毕业生</w:t>
      </w:r>
      <w:r>
        <w:rPr>
          <w:rFonts w:hint="eastAsia" w:ascii="仿宋" w:hAnsi="仿宋" w:eastAsia="仿宋" w:cs="仿宋"/>
          <w:color w:val="auto"/>
          <w:sz w:val="32"/>
          <w:szCs w:val="32"/>
        </w:rPr>
        <w:t>灵活就业的，灵活就业</w:t>
      </w:r>
      <w:r>
        <w:rPr>
          <w:rFonts w:ascii="仿宋" w:hAnsi="仿宋" w:eastAsia="仿宋" w:cs="仿宋"/>
          <w:color w:val="auto"/>
          <w:sz w:val="32"/>
          <w:szCs w:val="32"/>
        </w:rPr>
        <w:t>社会保险补贴时限最长不超过24个月。</w:t>
      </w:r>
    </w:p>
    <w:p>
      <w:pPr>
        <w:numPr>
          <w:ilvl w:val="0"/>
          <w:numId w:val="1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灵活就业</w:t>
      </w:r>
      <w:r>
        <w:rPr>
          <w:rFonts w:ascii="仿宋" w:hAnsi="仿宋" w:eastAsia="仿宋" w:cs="仿宋"/>
          <w:color w:val="auto"/>
          <w:sz w:val="32"/>
          <w:szCs w:val="32"/>
        </w:rPr>
        <w:t>社会保险补贴包括养老保险</w:t>
      </w:r>
      <w:r>
        <w:rPr>
          <w:rFonts w:hint="eastAsia" w:ascii="仿宋" w:hAnsi="仿宋" w:eastAsia="仿宋" w:cs="仿宋"/>
          <w:color w:val="auto"/>
          <w:sz w:val="32"/>
          <w:szCs w:val="32"/>
        </w:rPr>
        <w:t>补贴、</w:t>
      </w:r>
      <w:r>
        <w:rPr>
          <w:rFonts w:ascii="仿宋" w:hAnsi="仿宋" w:eastAsia="仿宋" w:cs="仿宋"/>
          <w:color w:val="auto"/>
          <w:sz w:val="32"/>
          <w:szCs w:val="32"/>
        </w:rPr>
        <w:t>医疗保险</w:t>
      </w:r>
      <w:r>
        <w:rPr>
          <w:rFonts w:hint="eastAsia" w:ascii="仿宋" w:hAnsi="仿宋" w:eastAsia="仿宋" w:cs="仿宋"/>
          <w:color w:val="auto"/>
          <w:sz w:val="32"/>
          <w:szCs w:val="32"/>
        </w:rPr>
        <w:t>补贴</w:t>
      </w:r>
      <w:r>
        <w:rPr>
          <w:rFonts w:ascii="仿宋" w:hAnsi="仿宋" w:eastAsia="仿宋" w:cs="仿宋"/>
          <w:color w:val="auto"/>
          <w:sz w:val="32"/>
          <w:szCs w:val="32"/>
        </w:rPr>
        <w:t>。养老保险补贴</w:t>
      </w:r>
      <w:r>
        <w:rPr>
          <w:rFonts w:hint="eastAsia" w:ascii="仿宋" w:hAnsi="仿宋" w:eastAsia="仿宋" w:cs="仿宋"/>
          <w:color w:val="auto"/>
          <w:sz w:val="32"/>
          <w:szCs w:val="32"/>
        </w:rPr>
        <w:t>月标准为同期实际月缴纳养老保险费的</w:t>
      </w:r>
      <w:r>
        <w:rPr>
          <w:rFonts w:ascii="仿宋" w:hAnsi="仿宋" w:eastAsia="仿宋" w:cs="仿宋"/>
          <w:color w:val="auto"/>
          <w:sz w:val="32"/>
          <w:szCs w:val="32"/>
        </w:rPr>
        <w:t>6</w:t>
      </w:r>
      <w:r>
        <w:rPr>
          <w:rFonts w:hint="eastAsia" w:ascii="仿宋" w:hAnsi="仿宋" w:eastAsia="仿宋" w:cs="仿宋"/>
          <w:color w:val="auto"/>
          <w:sz w:val="32"/>
          <w:szCs w:val="32"/>
        </w:rPr>
        <w:t>0%。医疗保险补贴月标准</w:t>
      </w:r>
      <w:r>
        <w:rPr>
          <w:rFonts w:hint="eastAsia" w:ascii="仿宋" w:hAnsi="仿宋" w:eastAsia="仿宋" w:cs="仿宋"/>
          <w:color w:val="auto"/>
          <w:sz w:val="32"/>
          <w:szCs w:val="32"/>
          <w:lang w:eastAsia="zh-CN"/>
        </w:rPr>
        <w:t>不超过</w:t>
      </w:r>
      <w:r>
        <w:rPr>
          <w:rFonts w:hint="eastAsia" w:ascii="仿宋" w:hAnsi="仿宋" w:eastAsia="仿宋" w:cs="仿宋"/>
          <w:color w:val="auto"/>
          <w:sz w:val="32"/>
          <w:szCs w:val="32"/>
        </w:rPr>
        <w:t>同期实际月缴纳医疗保险费的</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w:t>
      </w:r>
    </w:p>
    <w:p>
      <w:pPr>
        <w:rPr>
          <w:color w:val="auto"/>
        </w:rPr>
      </w:pPr>
    </w:p>
    <w:p>
      <w:pPr>
        <w:numPr>
          <w:ilvl w:val="0"/>
          <w:numId w:val="12"/>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灵活就业</w:t>
      </w:r>
      <w:r>
        <w:rPr>
          <w:rFonts w:ascii="黑体" w:hAnsi="黑体" w:eastAsia="黑体" w:cs="黑体"/>
          <w:color w:val="auto"/>
          <w:sz w:val="32"/>
          <w:szCs w:val="32"/>
        </w:rPr>
        <w:t>社会保险补贴</w:t>
      </w:r>
      <w:r>
        <w:rPr>
          <w:rFonts w:hint="eastAsia" w:ascii="黑体" w:hAnsi="黑体" w:eastAsia="黑体" w:cs="黑体"/>
          <w:color w:val="auto"/>
          <w:sz w:val="32"/>
          <w:szCs w:val="32"/>
        </w:rPr>
        <w:t>申请</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就业困难人员和高校毕业生到</w:t>
      </w:r>
      <w:r>
        <w:rPr>
          <w:rFonts w:hint="eastAsia" w:ascii="仿宋" w:hAnsi="仿宋" w:eastAsia="仿宋" w:cs="仿宋"/>
          <w:color w:val="auto"/>
          <w:sz w:val="32"/>
          <w:szCs w:val="32"/>
        </w:rPr>
        <w:t>户籍</w:t>
      </w:r>
      <w:r>
        <w:rPr>
          <w:rFonts w:ascii="仿宋" w:hAnsi="仿宋" w:eastAsia="仿宋" w:cs="仿宋"/>
          <w:color w:val="auto"/>
          <w:sz w:val="32"/>
          <w:szCs w:val="32"/>
        </w:rPr>
        <w:t>所在地</w:t>
      </w:r>
      <w:r>
        <w:rPr>
          <w:rFonts w:hint="eastAsia" w:ascii="仿宋" w:hAnsi="仿宋" w:eastAsia="仿宋" w:cs="仿宋"/>
          <w:color w:val="auto"/>
          <w:sz w:val="32"/>
          <w:szCs w:val="32"/>
        </w:rPr>
        <w:t>或常住地的社区（村）提出灵活就业社会保险补贴申请，</w:t>
      </w:r>
      <w:r>
        <w:rPr>
          <w:rFonts w:hint="eastAsia" w:ascii="仿宋" w:hAnsi="仿宋" w:eastAsia="仿宋" w:cs="仿宋"/>
          <w:color w:val="auto"/>
          <w:sz w:val="32"/>
          <w:szCs w:val="32"/>
          <w:lang w:val="en-GB"/>
        </w:rPr>
        <w:t>并提供户口簿、居民身份证和就业困难人员认定材料</w:t>
      </w:r>
      <w:r>
        <w:rPr>
          <w:rFonts w:hint="eastAsia" w:ascii="仿宋" w:hAnsi="仿宋" w:eastAsia="仿宋" w:cs="仿宋"/>
          <w:color w:val="auto"/>
          <w:sz w:val="32"/>
          <w:szCs w:val="32"/>
        </w:rPr>
        <w:t>。</w:t>
      </w:r>
    </w:p>
    <w:p>
      <w:pPr>
        <w:numPr>
          <w:ilvl w:val="0"/>
          <w:numId w:val="1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社区（村）受理就业困难人员</w:t>
      </w:r>
      <w:r>
        <w:rPr>
          <w:rFonts w:ascii="仿宋" w:hAnsi="仿宋" w:eastAsia="仿宋" w:cs="仿宋"/>
          <w:color w:val="auto"/>
          <w:sz w:val="32"/>
          <w:szCs w:val="32"/>
        </w:rPr>
        <w:t>和高校毕业生</w:t>
      </w:r>
      <w:r>
        <w:rPr>
          <w:rFonts w:hint="eastAsia" w:ascii="仿宋" w:hAnsi="仿宋" w:eastAsia="仿宋" w:cs="仿宋"/>
          <w:color w:val="auto"/>
          <w:sz w:val="32"/>
          <w:szCs w:val="32"/>
          <w:lang w:val="en-GB"/>
        </w:rPr>
        <w:t>申请，</w:t>
      </w:r>
      <w:r>
        <w:rPr>
          <w:rFonts w:hint="eastAsia" w:ascii="仿宋" w:hAnsi="仿宋" w:eastAsia="仿宋" w:cs="仿宋"/>
          <w:color w:val="auto"/>
          <w:sz w:val="32"/>
          <w:szCs w:val="32"/>
        </w:rPr>
        <w:t>将</w:t>
      </w:r>
      <w:r>
        <w:rPr>
          <w:rFonts w:hint="eastAsia" w:ascii="仿宋" w:hAnsi="仿宋" w:eastAsia="仿宋" w:cs="仿宋"/>
          <w:color w:val="auto"/>
          <w:sz w:val="32"/>
          <w:szCs w:val="32"/>
          <w:lang w:val="en-GB"/>
        </w:rPr>
        <w:t>申请</w:t>
      </w:r>
      <w:r>
        <w:rPr>
          <w:rFonts w:hint="eastAsia" w:ascii="仿宋" w:hAnsi="仿宋" w:eastAsia="仿宋" w:cs="仿宋"/>
          <w:color w:val="auto"/>
          <w:sz w:val="32"/>
          <w:szCs w:val="32"/>
        </w:rPr>
        <w:t>信息录入省级集中的公共就业管理信息系统（以下简称“就业系统”），并</w:t>
      </w:r>
      <w:r>
        <w:rPr>
          <w:rFonts w:hint="eastAsia" w:ascii="仿宋" w:hAnsi="仿宋" w:eastAsia="仿宋" w:cs="仿宋"/>
          <w:color w:val="auto"/>
          <w:sz w:val="32"/>
          <w:szCs w:val="32"/>
          <w:lang w:val="en-GB"/>
        </w:rPr>
        <w:t>在</w:t>
      </w:r>
      <w:r>
        <w:rPr>
          <w:rFonts w:hint="eastAsia" w:ascii="仿宋" w:hAnsi="仿宋" w:eastAsia="仿宋" w:cs="仿宋"/>
          <w:color w:val="auto"/>
          <w:sz w:val="32"/>
          <w:szCs w:val="32"/>
        </w:rPr>
        <w:t>5个工作日内将申请材料报送至街道</w:t>
      </w:r>
      <w:r>
        <w:rPr>
          <w:rFonts w:hint="eastAsia" w:ascii="仿宋" w:hAnsi="仿宋" w:eastAsia="仿宋" w:cs="仿宋"/>
          <w:color w:val="auto"/>
          <w:sz w:val="32"/>
          <w:szCs w:val="32"/>
          <w:lang w:val="en-GB"/>
        </w:rPr>
        <w:t>（乡镇）公共就业服务机构</w:t>
      </w:r>
      <w:r>
        <w:rPr>
          <w:rFonts w:hint="eastAsia" w:ascii="仿宋" w:hAnsi="仿宋" w:eastAsia="仿宋" w:cs="仿宋"/>
          <w:color w:val="auto"/>
          <w:sz w:val="32"/>
          <w:szCs w:val="32"/>
        </w:rPr>
        <w:t>。</w:t>
      </w:r>
    </w:p>
    <w:p>
      <w:pPr>
        <w:numPr>
          <w:ilvl w:val="0"/>
          <w:numId w:val="13"/>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街道（乡镇）公共就业服务机构对</w:t>
      </w:r>
      <w:r>
        <w:rPr>
          <w:rFonts w:hint="eastAsia" w:ascii="仿宋" w:hAnsi="仿宋" w:eastAsia="仿宋" w:cs="仿宋"/>
          <w:color w:val="auto"/>
          <w:sz w:val="32"/>
          <w:szCs w:val="32"/>
        </w:rPr>
        <w:t>灵活就业社会保险补贴申请</w:t>
      </w:r>
      <w:r>
        <w:rPr>
          <w:rFonts w:hint="eastAsia" w:ascii="仿宋" w:hAnsi="仿宋" w:eastAsia="仿宋" w:cs="仿宋"/>
          <w:color w:val="auto"/>
          <w:sz w:val="32"/>
          <w:szCs w:val="32"/>
          <w:lang w:val="en-GB"/>
        </w:rPr>
        <w:t>进行初审，在</w:t>
      </w:r>
      <w:r>
        <w:rPr>
          <w:rFonts w:hint="eastAsia" w:ascii="仿宋" w:hAnsi="仿宋" w:eastAsia="仿宋" w:cs="仿宋"/>
          <w:color w:val="auto"/>
          <w:sz w:val="32"/>
          <w:szCs w:val="32"/>
        </w:rPr>
        <w:t>5个工作日内</w:t>
      </w:r>
      <w:r>
        <w:rPr>
          <w:rFonts w:hint="eastAsia" w:ascii="仿宋" w:hAnsi="仿宋" w:eastAsia="仿宋" w:cs="仿宋"/>
          <w:color w:val="auto"/>
          <w:sz w:val="32"/>
          <w:szCs w:val="32"/>
          <w:lang w:val="en-GB"/>
        </w:rPr>
        <w:t>做出同意申请或不同意申请的结论，</w:t>
      </w:r>
      <w:r>
        <w:rPr>
          <w:rFonts w:hint="eastAsia" w:ascii="仿宋" w:hAnsi="仿宋" w:eastAsia="仿宋" w:cs="仿宋"/>
          <w:color w:val="auto"/>
          <w:sz w:val="32"/>
          <w:szCs w:val="32"/>
        </w:rPr>
        <w:t>将审核结果录入就业系统，并将申请材料报送至县（市）区、开发区</w:t>
      </w:r>
      <w:r>
        <w:rPr>
          <w:rFonts w:hint="eastAsia" w:ascii="仿宋" w:hAnsi="仿宋" w:eastAsia="仿宋" w:cs="仿宋"/>
          <w:color w:val="auto"/>
          <w:sz w:val="32"/>
          <w:szCs w:val="32"/>
          <w:lang w:val="en-GB"/>
        </w:rPr>
        <w:t>公共就业服务机构。</w:t>
      </w:r>
    </w:p>
    <w:p>
      <w:pPr>
        <w:numPr>
          <w:ilvl w:val="0"/>
          <w:numId w:val="13"/>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县（市）区、开发区公共就业服务机构对灵活就业社会保险补贴申请进行复审，</w:t>
      </w:r>
      <w:r>
        <w:rPr>
          <w:rFonts w:hint="eastAsia" w:ascii="仿宋" w:hAnsi="仿宋" w:eastAsia="仿宋" w:cs="仿宋"/>
          <w:color w:val="auto"/>
          <w:sz w:val="32"/>
          <w:szCs w:val="32"/>
          <w:lang w:val="en-GB"/>
        </w:rPr>
        <w:t>在</w:t>
      </w:r>
      <w:r>
        <w:rPr>
          <w:rFonts w:hint="eastAsia" w:ascii="仿宋" w:hAnsi="仿宋" w:eastAsia="仿宋" w:cs="仿宋"/>
          <w:color w:val="auto"/>
          <w:sz w:val="32"/>
          <w:szCs w:val="32"/>
        </w:rPr>
        <w:t>5个工作日内做出</w:t>
      </w:r>
      <w:r>
        <w:rPr>
          <w:rFonts w:hint="eastAsia" w:ascii="仿宋" w:hAnsi="仿宋" w:eastAsia="仿宋" w:cs="仿宋"/>
          <w:color w:val="auto"/>
          <w:sz w:val="32"/>
          <w:szCs w:val="32"/>
          <w:lang w:val="en-GB"/>
        </w:rPr>
        <w:t>同意申请或不同意申请的结论，</w:t>
      </w:r>
      <w:r>
        <w:rPr>
          <w:rFonts w:hint="eastAsia" w:ascii="仿宋" w:hAnsi="仿宋" w:eastAsia="仿宋" w:cs="仿宋"/>
          <w:color w:val="auto"/>
          <w:sz w:val="32"/>
          <w:szCs w:val="32"/>
        </w:rPr>
        <w:t>并将审核结果录入就业系统</w:t>
      </w:r>
      <w:r>
        <w:rPr>
          <w:rFonts w:hint="eastAsia" w:ascii="仿宋" w:hAnsi="仿宋" w:eastAsia="仿宋" w:cs="仿宋"/>
          <w:color w:val="auto"/>
          <w:sz w:val="32"/>
          <w:szCs w:val="32"/>
          <w:lang w:val="en-GB"/>
        </w:rPr>
        <w:t>。</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县（市）区</w:t>
      </w:r>
      <w:r>
        <w:rPr>
          <w:rFonts w:hint="eastAsia" w:ascii="仿宋" w:hAnsi="仿宋" w:eastAsia="仿宋" w:cs="仿宋"/>
          <w:color w:val="auto"/>
          <w:sz w:val="32"/>
          <w:szCs w:val="32"/>
        </w:rPr>
        <w:t>、开发区</w:t>
      </w:r>
      <w:r>
        <w:rPr>
          <w:rFonts w:ascii="仿宋" w:hAnsi="仿宋" w:eastAsia="仿宋" w:cs="仿宋"/>
          <w:color w:val="auto"/>
          <w:sz w:val="32"/>
          <w:szCs w:val="32"/>
        </w:rPr>
        <w:t>公共就业服务机构应定期将</w:t>
      </w:r>
      <w:r>
        <w:rPr>
          <w:rFonts w:hint="eastAsia" w:ascii="仿宋" w:hAnsi="仿宋" w:eastAsia="仿宋" w:cs="仿宋"/>
          <w:color w:val="auto"/>
          <w:sz w:val="32"/>
          <w:szCs w:val="32"/>
        </w:rPr>
        <w:t>审核通过的就业困难人员和高校毕业生</w:t>
      </w:r>
      <w:r>
        <w:rPr>
          <w:rFonts w:ascii="仿宋" w:hAnsi="仿宋" w:eastAsia="仿宋" w:cs="仿宋"/>
          <w:color w:val="auto"/>
          <w:sz w:val="32"/>
          <w:szCs w:val="32"/>
        </w:rPr>
        <w:t>名单</w:t>
      </w:r>
      <w:r>
        <w:rPr>
          <w:rFonts w:hint="eastAsia" w:ascii="仿宋" w:hAnsi="仿宋" w:eastAsia="仿宋" w:cs="仿宋"/>
          <w:color w:val="auto"/>
          <w:sz w:val="32"/>
          <w:szCs w:val="32"/>
        </w:rPr>
        <w:t>，在在县（市）区、开发区政府网站</w:t>
      </w:r>
      <w:r>
        <w:rPr>
          <w:rFonts w:ascii="仿宋" w:hAnsi="仿宋" w:eastAsia="仿宋" w:cs="仿宋"/>
          <w:color w:val="auto"/>
          <w:sz w:val="32"/>
          <w:szCs w:val="32"/>
        </w:rPr>
        <w:t>进行公示，公示</w:t>
      </w:r>
      <w:r>
        <w:rPr>
          <w:rFonts w:hint="eastAsia" w:ascii="仿宋" w:hAnsi="仿宋" w:eastAsia="仿宋" w:cs="仿宋"/>
          <w:color w:val="auto"/>
          <w:sz w:val="32"/>
          <w:szCs w:val="32"/>
        </w:rPr>
        <w:t>期</w:t>
      </w:r>
      <w:r>
        <w:rPr>
          <w:rFonts w:ascii="仿宋" w:hAnsi="仿宋" w:eastAsia="仿宋" w:cs="仿宋"/>
          <w:color w:val="auto"/>
          <w:sz w:val="32"/>
          <w:szCs w:val="32"/>
        </w:rPr>
        <w:t>不少于5个工作日。</w:t>
      </w:r>
    </w:p>
    <w:p>
      <w:pPr>
        <w:numPr>
          <w:ilvl w:val="0"/>
          <w:numId w:val="1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县（市）区、开发区公共就业服务机构审核通过且公示无异议的就业困难人员和高校毕业生，可以享受灵活就业社会保险补贴政策。</w:t>
      </w:r>
    </w:p>
    <w:p>
      <w:pPr>
        <w:rPr>
          <w:color w:val="auto"/>
        </w:rPr>
      </w:pPr>
    </w:p>
    <w:p>
      <w:pPr>
        <w:numPr>
          <w:ilvl w:val="0"/>
          <w:numId w:val="12"/>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灵活就业</w:t>
      </w:r>
      <w:r>
        <w:rPr>
          <w:rFonts w:ascii="黑体" w:hAnsi="黑体" w:eastAsia="黑体" w:cs="黑体"/>
          <w:color w:val="auto"/>
          <w:sz w:val="32"/>
          <w:szCs w:val="32"/>
        </w:rPr>
        <w:t>社会保险补贴终止</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就业困难人员和高校毕业生</w:t>
      </w:r>
      <w:r>
        <w:rPr>
          <w:rFonts w:hint="eastAsia" w:ascii="仿宋" w:hAnsi="仿宋" w:eastAsia="仿宋" w:cs="仿宋"/>
          <w:color w:val="auto"/>
          <w:sz w:val="32"/>
          <w:szCs w:val="32"/>
        </w:rPr>
        <w:t>享受</w:t>
      </w:r>
      <w:r>
        <w:rPr>
          <w:rFonts w:ascii="仿宋" w:hAnsi="仿宋" w:eastAsia="仿宋" w:cs="仿宋"/>
          <w:color w:val="auto"/>
          <w:sz w:val="32"/>
          <w:szCs w:val="32"/>
        </w:rPr>
        <w:t>灵活就业</w:t>
      </w:r>
      <w:r>
        <w:rPr>
          <w:rFonts w:hint="eastAsia" w:ascii="仿宋" w:hAnsi="仿宋" w:eastAsia="仿宋" w:cs="仿宋"/>
          <w:color w:val="auto"/>
          <w:sz w:val="32"/>
          <w:szCs w:val="32"/>
        </w:rPr>
        <w:t>社会保险补贴</w:t>
      </w:r>
      <w:r>
        <w:rPr>
          <w:rFonts w:ascii="仿宋" w:hAnsi="仿宋" w:eastAsia="仿宋" w:cs="仿宋"/>
          <w:color w:val="auto"/>
          <w:sz w:val="32"/>
          <w:szCs w:val="32"/>
        </w:rPr>
        <w:t>期间</w:t>
      </w:r>
      <w:r>
        <w:rPr>
          <w:rFonts w:hint="eastAsia" w:ascii="仿宋" w:hAnsi="仿宋" w:eastAsia="仿宋" w:cs="仿宋"/>
          <w:color w:val="auto"/>
          <w:sz w:val="32"/>
          <w:szCs w:val="32"/>
        </w:rPr>
        <w:t>，出现下列情形之一的，</w:t>
      </w:r>
      <w:r>
        <w:rPr>
          <w:rFonts w:ascii="仿宋" w:hAnsi="仿宋" w:eastAsia="仿宋" w:cs="仿宋"/>
          <w:color w:val="auto"/>
          <w:sz w:val="32"/>
          <w:szCs w:val="32"/>
        </w:rPr>
        <w:t>停止发放社会保险补贴</w:t>
      </w:r>
      <w:r>
        <w:rPr>
          <w:rFonts w:hint="eastAsia" w:ascii="仿宋" w:hAnsi="仿宋" w:eastAsia="仿宋" w:cs="仿宋"/>
          <w:color w:val="auto"/>
          <w:sz w:val="32"/>
          <w:szCs w:val="32"/>
        </w:rPr>
        <w:t>：</w:t>
      </w:r>
    </w:p>
    <w:p>
      <w:pPr>
        <w:numPr>
          <w:ilvl w:val="0"/>
          <w:numId w:val="14"/>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实现就业的，包括企业、机关事业单位就业及领取营业执照</w:t>
      </w:r>
      <w:r>
        <w:rPr>
          <w:rFonts w:hint="eastAsia" w:ascii="仿宋" w:hAnsi="仿宋" w:eastAsia="仿宋" w:cs="仿宋"/>
          <w:color w:val="auto"/>
          <w:sz w:val="32"/>
          <w:szCs w:val="32"/>
          <w:lang w:eastAsia="zh-CN"/>
        </w:rPr>
        <w:t>（不包括个体工商户）</w:t>
      </w:r>
      <w:r>
        <w:rPr>
          <w:rFonts w:hint="eastAsia" w:ascii="仿宋" w:hAnsi="仿宋" w:eastAsia="仿宋" w:cs="仿宋"/>
          <w:color w:val="auto"/>
          <w:sz w:val="32"/>
          <w:szCs w:val="32"/>
        </w:rPr>
        <w:t>等其他就业的。</w:t>
      </w:r>
    </w:p>
    <w:p>
      <w:pPr>
        <w:numPr>
          <w:ilvl w:val="0"/>
          <w:numId w:val="14"/>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达到法定退休年龄（按身份证年龄计算）或享受基本养老保险待遇的。</w:t>
      </w:r>
    </w:p>
    <w:p>
      <w:pPr>
        <w:numPr>
          <w:ilvl w:val="0"/>
          <w:numId w:val="14"/>
        </w:numPr>
        <w:ind w:firstLine="640" w:firstLineChars="200"/>
        <w:rPr>
          <w:rFonts w:ascii="仿宋" w:hAnsi="仿宋" w:eastAsia="仿宋" w:cs="仿宋"/>
          <w:color w:val="auto"/>
          <w:sz w:val="32"/>
          <w:szCs w:val="32"/>
        </w:rPr>
      </w:pPr>
      <w:r>
        <w:rPr>
          <w:rFonts w:ascii="仿宋" w:hAnsi="仿宋" w:eastAsia="仿宋" w:cs="仿宋"/>
          <w:color w:val="auto"/>
          <w:sz w:val="32"/>
          <w:szCs w:val="32"/>
        </w:rPr>
        <w:t>高校毕业生</w:t>
      </w:r>
      <w:r>
        <w:rPr>
          <w:rFonts w:hint="eastAsia" w:ascii="仿宋" w:hAnsi="仿宋" w:eastAsia="仿宋" w:cs="仿宋"/>
          <w:color w:val="auto"/>
          <w:sz w:val="32"/>
          <w:szCs w:val="32"/>
        </w:rPr>
        <w:t>入学、入伍、出国留学的。</w:t>
      </w:r>
    </w:p>
    <w:p>
      <w:pPr>
        <w:numPr>
          <w:ilvl w:val="0"/>
          <w:numId w:val="14"/>
        </w:numPr>
        <w:ind w:firstLine="640" w:firstLineChars="200"/>
        <w:rPr>
          <w:rFonts w:ascii="仿宋" w:hAnsi="仿宋" w:eastAsia="仿宋" w:cs="仿宋"/>
          <w:color w:val="auto"/>
          <w:sz w:val="32"/>
          <w:szCs w:val="32"/>
        </w:rPr>
      </w:pPr>
      <w:r>
        <w:rPr>
          <w:rFonts w:ascii="仿宋" w:hAnsi="仿宋" w:eastAsia="仿宋" w:cs="仿宋"/>
          <w:color w:val="auto"/>
          <w:sz w:val="32"/>
          <w:szCs w:val="32"/>
        </w:rPr>
        <w:t>未按</w:t>
      </w:r>
      <w:r>
        <w:rPr>
          <w:rFonts w:hint="eastAsia" w:ascii="仿宋" w:hAnsi="仿宋" w:eastAsia="仿宋" w:cs="仿宋"/>
          <w:color w:val="auto"/>
          <w:sz w:val="32"/>
          <w:szCs w:val="32"/>
        </w:rPr>
        <w:t>规定</w:t>
      </w:r>
      <w:r>
        <w:rPr>
          <w:rFonts w:ascii="仿宋" w:hAnsi="仿宋" w:eastAsia="仿宋" w:cs="仿宋"/>
          <w:color w:val="auto"/>
          <w:sz w:val="32"/>
          <w:szCs w:val="32"/>
        </w:rPr>
        <w:t>进行灵活就业登记的</w:t>
      </w:r>
      <w:r>
        <w:rPr>
          <w:rFonts w:hint="eastAsia" w:ascii="仿宋" w:hAnsi="仿宋" w:eastAsia="仿宋" w:cs="仿宋"/>
          <w:color w:val="auto"/>
          <w:sz w:val="32"/>
          <w:szCs w:val="32"/>
        </w:rPr>
        <w:t>。</w:t>
      </w:r>
    </w:p>
    <w:p>
      <w:pPr>
        <w:numPr>
          <w:ilvl w:val="0"/>
          <w:numId w:val="14"/>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被依法追究刑事责任的。</w:t>
      </w:r>
    </w:p>
    <w:p>
      <w:pPr>
        <w:numPr>
          <w:ilvl w:val="0"/>
          <w:numId w:val="14"/>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丧失劳动能力的或者死亡的。</w:t>
      </w:r>
    </w:p>
    <w:p>
      <w:pPr>
        <w:numPr>
          <w:ilvl w:val="0"/>
          <w:numId w:val="14"/>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不符合就业困难人员认定条件的。</w:t>
      </w:r>
    </w:p>
    <w:p>
      <w:pPr>
        <w:numPr>
          <w:ilvl w:val="0"/>
          <w:numId w:val="14"/>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其他法定情形规定的。</w:t>
      </w:r>
    </w:p>
    <w:p>
      <w:pPr>
        <w:ind w:firstLine="420" w:firstLineChars="200"/>
        <w:rPr>
          <w:color w:val="auto"/>
        </w:rPr>
      </w:pPr>
    </w:p>
    <w:p>
      <w:pPr>
        <w:numPr>
          <w:ilvl w:val="0"/>
          <w:numId w:val="12"/>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灵活就业</w:t>
      </w:r>
      <w:r>
        <w:rPr>
          <w:rFonts w:ascii="黑体" w:hAnsi="黑体" w:eastAsia="黑体" w:cs="黑体"/>
          <w:color w:val="auto"/>
          <w:sz w:val="32"/>
          <w:szCs w:val="32"/>
        </w:rPr>
        <w:t>社会保险补贴服务与</w:t>
      </w:r>
      <w:r>
        <w:rPr>
          <w:rFonts w:hint="eastAsia" w:ascii="黑体" w:hAnsi="黑体" w:eastAsia="黑体" w:cs="黑体"/>
          <w:color w:val="auto"/>
          <w:sz w:val="32"/>
          <w:szCs w:val="32"/>
        </w:rPr>
        <w:t>管理</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灵活就业社会保险补贴由</w:t>
      </w:r>
      <w:r>
        <w:rPr>
          <w:rFonts w:hint="eastAsia" w:ascii="仿宋" w:hAnsi="仿宋" w:eastAsia="仿宋" w:cs="仿宋"/>
          <w:color w:val="auto"/>
          <w:sz w:val="32"/>
          <w:szCs w:val="32"/>
        </w:rPr>
        <w:t>县</w:t>
      </w:r>
      <w:r>
        <w:rPr>
          <w:rFonts w:ascii="仿宋" w:hAnsi="仿宋" w:eastAsia="仿宋" w:cs="仿宋"/>
          <w:color w:val="auto"/>
          <w:sz w:val="32"/>
          <w:szCs w:val="32"/>
        </w:rPr>
        <w:t>（市）区</w:t>
      </w:r>
      <w:r>
        <w:rPr>
          <w:rFonts w:hint="eastAsia" w:ascii="仿宋" w:hAnsi="仿宋" w:eastAsia="仿宋" w:cs="仿宋"/>
          <w:color w:val="auto"/>
          <w:sz w:val="32"/>
          <w:szCs w:val="32"/>
        </w:rPr>
        <w:t>、开发区</w:t>
      </w:r>
      <w:r>
        <w:rPr>
          <w:rFonts w:ascii="仿宋" w:hAnsi="仿宋" w:eastAsia="仿宋" w:cs="仿宋"/>
          <w:color w:val="auto"/>
          <w:sz w:val="32"/>
          <w:szCs w:val="32"/>
        </w:rPr>
        <w:t>公共就业服务机构委托银行，实现社会化发放，原则上</w:t>
      </w:r>
      <w:r>
        <w:rPr>
          <w:rFonts w:hint="eastAsia" w:ascii="仿宋" w:hAnsi="仿宋" w:eastAsia="仿宋" w:cs="仿宋"/>
          <w:color w:val="auto"/>
          <w:sz w:val="32"/>
          <w:szCs w:val="32"/>
        </w:rPr>
        <w:t>每</w:t>
      </w:r>
      <w:r>
        <w:rPr>
          <w:rFonts w:ascii="仿宋" w:hAnsi="仿宋" w:eastAsia="仿宋" w:cs="仿宋"/>
          <w:color w:val="auto"/>
          <w:sz w:val="32"/>
          <w:szCs w:val="32"/>
        </w:rPr>
        <w:t>年至少发放一次。</w:t>
      </w:r>
    </w:p>
    <w:p>
      <w:pPr>
        <w:numPr>
          <w:ilvl w:val="0"/>
          <w:numId w:val="1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在享受灵活就业社会保险补贴</w:t>
      </w:r>
      <w:r>
        <w:rPr>
          <w:rFonts w:ascii="仿宋" w:hAnsi="仿宋" w:eastAsia="仿宋" w:cs="仿宋"/>
          <w:color w:val="auto"/>
          <w:sz w:val="32"/>
          <w:szCs w:val="32"/>
        </w:rPr>
        <w:t>待遇期间，</w:t>
      </w:r>
      <w:r>
        <w:rPr>
          <w:rFonts w:hint="eastAsia" w:ascii="仿宋" w:hAnsi="仿宋" w:eastAsia="仿宋" w:cs="仿宋"/>
          <w:color w:val="auto"/>
          <w:sz w:val="32"/>
          <w:szCs w:val="32"/>
        </w:rPr>
        <w:t>就业困难人员和高校毕业生本人</w:t>
      </w:r>
      <w:r>
        <w:rPr>
          <w:rFonts w:ascii="仿宋" w:hAnsi="仿宋" w:eastAsia="仿宋" w:cs="仿宋"/>
          <w:color w:val="auto"/>
          <w:sz w:val="32"/>
          <w:szCs w:val="32"/>
        </w:rPr>
        <w:t>应</w:t>
      </w:r>
      <w:r>
        <w:rPr>
          <w:rFonts w:hint="eastAsia" w:ascii="仿宋" w:hAnsi="仿宋" w:eastAsia="仿宋" w:cs="仿宋"/>
          <w:color w:val="auto"/>
          <w:sz w:val="32"/>
          <w:szCs w:val="32"/>
        </w:rPr>
        <w:t>在每年6月和12月到户籍</w:t>
      </w:r>
      <w:r>
        <w:rPr>
          <w:rFonts w:ascii="仿宋" w:hAnsi="仿宋" w:eastAsia="仿宋" w:cs="仿宋"/>
          <w:color w:val="auto"/>
          <w:sz w:val="32"/>
          <w:szCs w:val="32"/>
        </w:rPr>
        <w:t>所在地</w:t>
      </w:r>
      <w:r>
        <w:rPr>
          <w:rFonts w:hint="eastAsia" w:ascii="仿宋" w:hAnsi="仿宋" w:eastAsia="仿宋" w:cs="仿宋"/>
          <w:color w:val="auto"/>
          <w:sz w:val="32"/>
          <w:szCs w:val="32"/>
        </w:rPr>
        <w:t>或常住地的社区（村）</w:t>
      </w:r>
      <w:r>
        <w:rPr>
          <w:rFonts w:ascii="仿宋" w:hAnsi="仿宋" w:eastAsia="仿宋" w:cs="仿宋"/>
          <w:color w:val="auto"/>
          <w:sz w:val="32"/>
          <w:szCs w:val="32"/>
        </w:rPr>
        <w:t>进行灵活就业登记，说明灵活就业形式、就业地点以及月均收入等情况</w:t>
      </w:r>
      <w:r>
        <w:rPr>
          <w:rFonts w:hint="eastAsia" w:ascii="仿宋" w:hAnsi="仿宋" w:eastAsia="仿宋" w:cs="仿宋"/>
          <w:color w:val="auto"/>
          <w:sz w:val="32"/>
          <w:szCs w:val="32"/>
        </w:rPr>
        <w:t>。</w:t>
      </w:r>
      <w:r>
        <w:rPr>
          <w:rFonts w:ascii="仿宋" w:hAnsi="仿宋" w:eastAsia="仿宋" w:cs="仿宋"/>
          <w:color w:val="auto"/>
          <w:sz w:val="32"/>
          <w:szCs w:val="32"/>
        </w:rPr>
        <w:t>按</w:t>
      </w:r>
      <w:r>
        <w:rPr>
          <w:rFonts w:hint="eastAsia" w:ascii="仿宋" w:hAnsi="仿宋" w:eastAsia="仿宋" w:cs="仿宋"/>
          <w:color w:val="auto"/>
          <w:sz w:val="32"/>
          <w:szCs w:val="32"/>
        </w:rPr>
        <w:t>规定及时</w:t>
      </w:r>
      <w:r>
        <w:rPr>
          <w:rFonts w:ascii="仿宋" w:hAnsi="仿宋" w:eastAsia="仿宋" w:cs="仿宋"/>
          <w:color w:val="auto"/>
          <w:sz w:val="32"/>
          <w:szCs w:val="32"/>
        </w:rPr>
        <w:t>登记的</w:t>
      </w:r>
      <w:r>
        <w:rPr>
          <w:rFonts w:hint="eastAsia" w:ascii="仿宋" w:hAnsi="仿宋" w:eastAsia="仿宋" w:cs="仿宋"/>
          <w:color w:val="auto"/>
          <w:sz w:val="32"/>
          <w:szCs w:val="32"/>
        </w:rPr>
        <w:t>，继续享受补贴待遇；未</w:t>
      </w:r>
      <w:r>
        <w:rPr>
          <w:rFonts w:ascii="仿宋" w:hAnsi="仿宋" w:eastAsia="仿宋" w:cs="仿宋"/>
          <w:color w:val="auto"/>
          <w:sz w:val="32"/>
          <w:szCs w:val="32"/>
        </w:rPr>
        <w:t>按</w:t>
      </w:r>
      <w:r>
        <w:rPr>
          <w:rFonts w:hint="eastAsia" w:ascii="仿宋" w:hAnsi="仿宋" w:eastAsia="仿宋" w:cs="仿宋"/>
          <w:color w:val="auto"/>
          <w:sz w:val="32"/>
          <w:szCs w:val="32"/>
        </w:rPr>
        <w:t>规定</w:t>
      </w:r>
      <w:r>
        <w:rPr>
          <w:rFonts w:ascii="仿宋" w:hAnsi="仿宋" w:eastAsia="仿宋" w:cs="仿宋"/>
          <w:color w:val="auto"/>
          <w:sz w:val="32"/>
          <w:szCs w:val="32"/>
        </w:rPr>
        <w:t>登记的</w:t>
      </w:r>
      <w:r>
        <w:rPr>
          <w:rFonts w:hint="eastAsia" w:ascii="仿宋" w:hAnsi="仿宋" w:eastAsia="仿宋" w:cs="仿宋"/>
          <w:color w:val="auto"/>
          <w:sz w:val="32"/>
          <w:szCs w:val="32"/>
        </w:rPr>
        <w:t>，终止享受补贴待遇。</w:t>
      </w:r>
    </w:p>
    <w:p>
      <w:pPr>
        <w:numPr>
          <w:ilvl w:val="0"/>
          <w:numId w:val="13"/>
        </w:numPr>
        <w:ind w:firstLine="640" w:firstLineChars="200"/>
        <w:rPr>
          <w:rFonts w:ascii="黑体" w:hAnsi="黑体" w:eastAsia="黑体" w:cs="黑体"/>
          <w:color w:val="auto"/>
          <w:sz w:val="32"/>
          <w:szCs w:val="32"/>
        </w:rPr>
      </w:pPr>
      <w:r>
        <w:rPr>
          <w:rFonts w:hint="eastAsia" w:ascii="仿宋" w:hAnsi="仿宋" w:eastAsia="仿宋" w:cs="仿宋"/>
          <w:color w:val="auto"/>
          <w:sz w:val="32"/>
          <w:szCs w:val="32"/>
        </w:rPr>
        <w:t>在享受灵活就业社会保险补贴</w:t>
      </w:r>
      <w:r>
        <w:rPr>
          <w:rFonts w:ascii="仿宋" w:hAnsi="仿宋" w:eastAsia="仿宋" w:cs="仿宋"/>
          <w:color w:val="auto"/>
          <w:sz w:val="32"/>
          <w:szCs w:val="32"/>
        </w:rPr>
        <w:t>待遇期间，</w:t>
      </w:r>
      <w:r>
        <w:rPr>
          <w:rFonts w:hint="eastAsia" w:ascii="仿宋" w:hAnsi="仿宋" w:eastAsia="仿宋" w:cs="仿宋"/>
          <w:color w:val="auto"/>
          <w:sz w:val="32"/>
          <w:szCs w:val="32"/>
        </w:rPr>
        <w:t>就业困难人员本人应在</w:t>
      </w:r>
      <w:r>
        <w:rPr>
          <w:rFonts w:ascii="仿宋" w:hAnsi="仿宋" w:eastAsia="仿宋" w:cs="仿宋"/>
          <w:color w:val="auto"/>
          <w:sz w:val="32"/>
          <w:szCs w:val="32"/>
        </w:rPr>
        <w:t>申请当年的12月或次年</w:t>
      </w:r>
      <w:r>
        <w:rPr>
          <w:rFonts w:hint="eastAsia" w:ascii="仿宋" w:hAnsi="仿宋" w:eastAsia="仿宋" w:cs="仿宋"/>
          <w:color w:val="auto"/>
          <w:sz w:val="32"/>
          <w:szCs w:val="32"/>
        </w:rPr>
        <w:t>1月，</w:t>
      </w:r>
      <w:r>
        <w:rPr>
          <w:rFonts w:ascii="仿宋" w:hAnsi="仿宋" w:eastAsia="仿宋" w:cs="仿宋"/>
          <w:color w:val="auto"/>
          <w:sz w:val="32"/>
          <w:szCs w:val="32"/>
        </w:rPr>
        <w:t>按照</w:t>
      </w:r>
      <w:r>
        <w:rPr>
          <w:rFonts w:hint="eastAsia" w:ascii="仿宋" w:hAnsi="仿宋" w:eastAsia="仿宋" w:cs="仿宋"/>
          <w:color w:val="auto"/>
          <w:sz w:val="32"/>
          <w:szCs w:val="32"/>
        </w:rPr>
        <w:t>《鞍山市就业困难人员认定管理暂行办法》的相关规定重新认定。符合认定条件的继续享受补贴待遇，不符合认定条件的终止享受补贴待遇。</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市、县（市</w:t>
      </w:r>
      <w:r>
        <w:rPr>
          <w:rFonts w:ascii="仿宋" w:hAnsi="仿宋" w:eastAsia="仿宋" w:cs="仿宋"/>
          <w:color w:val="auto"/>
          <w:sz w:val="32"/>
          <w:szCs w:val="32"/>
        </w:rPr>
        <w:t>、</w:t>
      </w:r>
      <w:r>
        <w:rPr>
          <w:rFonts w:hint="eastAsia" w:ascii="仿宋" w:hAnsi="仿宋" w:eastAsia="仿宋" w:cs="仿宋"/>
          <w:color w:val="auto"/>
          <w:sz w:val="32"/>
          <w:szCs w:val="32"/>
        </w:rPr>
        <w:t>区</w:t>
      </w:r>
      <w:r>
        <w:rPr>
          <w:rFonts w:ascii="仿宋" w:hAnsi="仿宋" w:eastAsia="仿宋" w:cs="仿宋"/>
          <w:color w:val="auto"/>
          <w:sz w:val="32"/>
          <w:szCs w:val="32"/>
        </w:rPr>
        <w:t>）两级</w:t>
      </w:r>
      <w:r>
        <w:rPr>
          <w:rFonts w:hint="eastAsia" w:ascii="仿宋" w:hAnsi="仿宋" w:eastAsia="仿宋" w:cs="仿宋"/>
          <w:color w:val="auto"/>
          <w:sz w:val="32"/>
          <w:szCs w:val="32"/>
        </w:rPr>
        <w:t>公共就业服务机构应建立数据比对制度，组织协调民政、公安、司法、教育、</w:t>
      </w:r>
      <w:r>
        <w:rPr>
          <w:rFonts w:hint="eastAsia" w:ascii="仿宋" w:hAnsi="仿宋" w:eastAsia="仿宋" w:cs="仿宋"/>
          <w:color w:val="auto"/>
          <w:sz w:val="32"/>
          <w:szCs w:val="32"/>
          <w:lang w:eastAsia="zh-CN"/>
        </w:rPr>
        <w:t>民政、</w:t>
      </w:r>
      <w:r>
        <w:rPr>
          <w:rFonts w:hint="eastAsia" w:ascii="仿宋" w:hAnsi="仿宋" w:eastAsia="仿宋" w:cs="仿宋"/>
          <w:color w:val="auto"/>
          <w:sz w:val="32"/>
          <w:szCs w:val="32"/>
          <w:lang w:val="en-US" w:eastAsia="zh-CN"/>
        </w:rPr>
        <w:t>财政、</w:t>
      </w:r>
      <w:r>
        <w:rPr>
          <w:rFonts w:hint="eastAsia" w:ascii="仿宋" w:hAnsi="仿宋" w:eastAsia="仿宋" w:cs="仿宋"/>
          <w:color w:val="auto"/>
          <w:sz w:val="32"/>
          <w:szCs w:val="32"/>
        </w:rPr>
        <w:t>市场监督等相关部门获取相关数据信息，进行数据筛选比对</w:t>
      </w:r>
      <w:r>
        <w:rPr>
          <w:rFonts w:hint="eastAsia" w:ascii="仿宋" w:hAnsi="仿宋" w:eastAsia="仿宋" w:cs="仿宋"/>
          <w:color w:val="auto"/>
          <w:sz w:val="32"/>
          <w:szCs w:val="32"/>
          <w:lang w:eastAsia="zh-CN"/>
        </w:rPr>
        <w:t>，将疑点数据及时下发</w:t>
      </w:r>
      <w:r>
        <w:rPr>
          <w:rFonts w:hint="eastAsia" w:ascii="仿宋" w:hAnsi="仿宋" w:eastAsia="仿宋" w:cs="仿宋"/>
          <w:color w:val="auto"/>
          <w:sz w:val="32"/>
          <w:szCs w:val="32"/>
        </w:rPr>
        <w:t>社区（村）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街道（乡镇）公共就业服务机构</w:t>
      </w:r>
      <w:r>
        <w:rPr>
          <w:rFonts w:hint="eastAsia" w:ascii="仿宋" w:hAnsi="仿宋" w:eastAsia="仿宋" w:cs="仿宋"/>
          <w:color w:val="auto"/>
          <w:sz w:val="32"/>
          <w:szCs w:val="32"/>
          <w:lang w:eastAsia="zh-CN"/>
        </w:rPr>
        <w:t>进行</w:t>
      </w:r>
      <w:r>
        <w:rPr>
          <w:rFonts w:hint="eastAsia" w:ascii="仿宋" w:hAnsi="仿宋" w:eastAsia="仿宋" w:cs="仿宋"/>
          <w:color w:val="auto"/>
          <w:sz w:val="32"/>
          <w:szCs w:val="32"/>
        </w:rPr>
        <w:t>核实。</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社区（村）应严格按本办法做好</w:t>
      </w:r>
      <w:r>
        <w:rPr>
          <w:rFonts w:ascii="仿宋" w:hAnsi="仿宋" w:eastAsia="仿宋" w:cs="仿宋"/>
          <w:color w:val="auto"/>
          <w:sz w:val="32"/>
          <w:szCs w:val="32"/>
        </w:rPr>
        <w:t>灵活就业社会保险补贴</w:t>
      </w:r>
      <w:r>
        <w:rPr>
          <w:rFonts w:hint="eastAsia" w:ascii="仿宋" w:hAnsi="仿宋" w:eastAsia="仿宋" w:cs="仿宋"/>
          <w:color w:val="auto"/>
          <w:sz w:val="32"/>
          <w:szCs w:val="32"/>
          <w:lang w:eastAsia="zh-CN"/>
        </w:rPr>
        <w:t>申请工作，其工作人员作为</w:t>
      </w:r>
      <w:r>
        <w:rPr>
          <w:rFonts w:ascii="仿宋" w:hAnsi="仿宋" w:eastAsia="仿宋" w:cs="仿宋"/>
          <w:color w:val="auto"/>
          <w:sz w:val="32"/>
          <w:szCs w:val="32"/>
        </w:rPr>
        <w:t>灵活就业社会保险补贴</w:t>
      </w:r>
      <w:r>
        <w:rPr>
          <w:rFonts w:hint="eastAsia" w:ascii="仿宋" w:hAnsi="仿宋" w:eastAsia="仿宋" w:cs="仿宋"/>
          <w:color w:val="auto"/>
          <w:sz w:val="32"/>
          <w:szCs w:val="32"/>
          <w:lang w:eastAsia="zh-CN"/>
        </w:rPr>
        <w:t>的第一责任人，应对申请材料严格审查，必要时应进行现场走访取证</w:t>
      </w:r>
      <w:r>
        <w:rPr>
          <w:rFonts w:hint="eastAsia" w:ascii="仿宋" w:hAnsi="仿宋" w:eastAsia="仿宋" w:cs="仿宋"/>
          <w:color w:val="auto"/>
          <w:sz w:val="32"/>
          <w:szCs w:val="32"/>
        </w:rPr>
        <w:t>。对不符合条件的就业困难人员及时清退，对多享受补贴资金予以追回。</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街道（乡镇）公共就业服务机构应严格按本办法做好</w:t>
      </w:r>
      <w:r>
        <w:rPr>
          <w:rFonts w:ascii="仿宋" w:hAnsi="仿宋" w:eastAsia="仿宋" w:cs="仿宋"/>
          <w:color w:val="auto"/>
          <w:sz w:val="32"/>
          <w:szCs w:val="32"/>
        </w:rPr>
        <w:t>灵活就业社会保险补贴</w:t>
      </w:r>
      <w:r>
        <w:rPr>
          <w:rFonts w:hint="eastAsia" w:ascii="仿宋" w:hAnsi="仿宋" w:eastAsia="仿宋" w:cs="仿宋"/>
          <w:color w:val="auto"/>
          <w:sz w:val="32"/>
          <w:szCs w:val="32"/>
          <w:lang w:eastAsia="zh-CN"/>
        </w:rPr>
        <w:t>申请初审工作，其工作人员应对申请材料严格审查，必要时应进行现场走访取证</w:t>
      </w:r>
      <w:r>
        <w:rPr>
          <w:rFonts w:hint="eastAsia" w:ascii="仿宋" w:hAnsi="仿宋" w:eastAsia="仿宋" w:cs="仿宋"/>
          <w:color w:val="auto"/>
          <w:sz w:val="32"/>
          <w:szCs w:val="32"/>
        </w:rPr>
        <w:t>。对不符合条件的就业困难人员及时清退，对多享受补贴资金予以追回。</w:t>
      </w:r>
    </w:p>
    <w:p>
      <w:pPr>
        <w:numPr>
          <w:ilvl w:val="0"/>
          <w:numId w:val="2"/>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县（市）区、开发区公共就业服务机构应严格按本办法做好就</w:t>
      </w:r>
      <w:r>
        <w:rPr>
          <w:rFonts w:ascii="仿宋" w:hAnsi="仿宋" w:eastAsia="仿宋" w:cs="仿宋"/>
          <w:color w:val="auto"/>
          <w:sz w:val="32"/>
          <w:szCs w:val="32"/>
        </w:rPr>
        <w:t>活就业社会保险补贴</w:t>
      </w:r>
      <w:r>
        <w:rPr>
          <w:rFonts w:hint="eastAsia" w:ascii="仿宋" w:hAnsi="仿宋" w:eastAsia="仿宋" w:cs="仿宋"/>
          <w:color w:val="auto"/>
          <w:sz w:val="32"/>
          <w:szCs w:val="32"/>
          <w:lang w:eastAsia="zh-CN"/>
        </w:rPr>
        <w:t>申请复审工作，并</w:t>
      </w:r>
      <w:r>
        <w:rPr>
          <w:rFonts w:hint="eastAsia" w:ascii="仿宋" w:hAnsi="仿宋" w:eastAsia="仿宋" w:cs="仿宋"/>
          <w:color w:val="auto"/>
          <w:sz w:val="32"/>
          <w:szCs w:val="32"/>
        </w:rPr>
        <w:t>对</w:t>
      </w:r>
      <w:r>
        <w:rPr>
          <w:rFonts w:ascii="仿宋" w:hAnsi="仿宋" w:eastAsia="仿宋" w:cs="仿宋"/>
          <w:color w:val="auto"/>
          <w:sz w:val="32"/>
          <w:szCs w:val="32"/>
        </w:rPr>
        <w:t>本辖区</w:t>
      </w:r>
      <w:r>
        <w:rPr>
          <w:rFonts w:hint="eastAsia" w:ascii="仿宋" w:hAnsi="仿宋" w:eastAsia="仿宋" w:cs="仿宋"/>
          <w:color w:val="auto"/>
          <w:sz w:val="32"/>
          <w:szCs w:val="32"/>
          <w:lang w:eastAsia="zh-CN"/>
        </w:rPr>
        <w:t>灵</w:t>
      </w:r>
      <w:r>
        <w:rPr>
          <w:rFonts w:ascii="仿宋" w:hAnsi="仿宋" w:eastAsia="仿宋" w:cs="仿宋"/>
          <w:color w:val="auto"/>
          <w:sz w:val="32"/>
          <w:szCs w:val="32"/>
        </w:rPr>
        <w:t>活就业社会保险补贴</w:t>
      </w:r>
      <w:r>
        <w:rPr>
          <w:rFonts w:hint="eastAsia" w:ascii="仿宋" w:hAnsi="仿宋" w:eastAsia="仿宋" w:cs="仿宋"/>
          <w:color w:val="auto"/>
          <w:sz w:val="32"/>
          <w:szCs w:val="32"/>
          <w:lang w:eastAsia="zh-CN"/>
        </w:rPr>
        <w:t>申请</w:t>
      </w:r>
      <w:r>
        <w:rPr>
          <w:rFonts w:hint="eastAsia" w:ascii="仿宋" w:hAnsi="仿宋" w:eastAsia="仿宋" w:cs="仿宋"/>
          <w:color w:val="auto"/>
          <w:sz w:val="32"/>
          <w:szCs w:val="32"/>
        </w:rPr>
        <w:t>工作进行指导和管理。县（市）区、开发区公共就业服务机构</w:t>
      </w:r>
      <w:r>
        <w:rPr>
          <w:rFonts w:hint="eastAsia" w:ascii="仿宋" w:hAnsi="仿宋" w:eastAsia="仿宋" w:cs="仿宋"/>
          <w:color w:val="auto"/>
          <w:sz w:val="32"/>
          <w:szCs w:val="32"/>
          <w:lang w:eastAsia="zh-CN"/>
        </w:rPr>
        <w:t>工作人员应对申请材料严格审查，必要时应进行现场走访取证</w:t>
      </w:r>
      <w:r>
        <w:rPr>
          <w:rFonts w:hint="eastAsia" w:ascii="仿宋" w:hAnsi="仿宋" w:eastAsia="仿宋" w:cs="仿宋"/>
          <w:color w:val="auto"/>
          <w:sz w:val="32"/>
          <w:szCs w:val="32"/>
        </w:rPr>
        <w:t>。对不符合条件的就业困难人员及时清退，对多享受补贴资金予以追回。</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　</w:t>
      </w:r>
      <w:r>
        <w:rPr>
          <w:rFonts w:ascii="仿宋" w:hAnsi="仿宋" w:eastAsia="仿宋" w:cs="仿宋"/>
          <w:color w:val="auto"/>
          <w:sz w:val="32"/>
          <w:szCs w:val="32"/>
        </w:rPr>
        <w:t>各级公共就业服务机构</w:t>
      </w:r>
      <w:r>
        <w:rPr>
          <w:rFonts w:hint="eastAsia" w:ascii="仿宋" w:hAnsi="仿宋" w:eastAsia="仿宋" w:cs="仿宋"/>
          <w:color w:val="auto"/>
          <w:sz w:val="32"/>
          <w:szCs w:val="32"/>
        </w:rPr>
        <w:t>的</w:t>
      </w:r>
      <w:r>
        <w:rPr>
          <w:rFonts w:ascii="仿宋" w:hAnsi="仿宋" w:eastAsia="仿宋" w:cs="仿宋"/>
          <w:color w:val="auto"/>
          <w:sz w:val="32"/>
          <w:szCs w:val="32"/>
        </w:rPr>
        <w:t>工作人员要有高度的责任心和使命感</w:t>
      </w:r>
      <w:r>
        <w:rPr>
          <w:rFonts w:hint="eastAsia" w:ascii="仿宋" w:hAnsi="仿宋" w:eastAsia="仿宋" w:cs="仿宋"/>
          <w:color w:val="auto"/>
          <w:sz w:val="32"/>
          <w:szCs w:val="32"/>
        </w:rPr>
        <w:t>。对工作人员玩忽职守、滥用职权、营私舞弊造成补贴资金被骗取的，依据有关规定追究其行政责任直至法律责任。</w:t>
      </w:r>
    </w:p>
    <w:p>
      <w:pPr>
        <w:numPr>
          <w:ilvl w:val="0"/>
          <w:numId w:val="2"/>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各级公共就业服务机构要加强监督检查，对弄虚作假、骗取就业困难人员资格的人员，应及时终止就业困难人员资格，停止享受就业扶持政策，追回骗取的补贴资金。</w:t>
      </w:r>
    </w:p>
    <w:p>
      <w:pPr>
        <w:numPr>
          <w:ilvl w:val="0"/>
          <w:numId w:val="1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灵活就业社会保险补贴申请、补贴发放等经办业务，应严格使用省级集中的公共就业服务信息系统，不得进行系统外操作。</w:t>
      </w:r>
    </w:p>
    <w:p>
      <w:pPr>
        <w:numPr>
          <w:ilvl w:val="0"/>
          <w:numId w:val="12"/>
        </w:numPr>
        <w:ind w:firstLine="0"/>
        <w:jc w:val="center"/>
        <w:rPr>
          <w:rFonts w:ascii="黑体" w:hAnsi="黑体" w:eastAsia="黑体" w:cs="黑体"/>
          <w:color w:val="auto"/>
          <w:sz w:val="32"/>
          <w:szCs w:val="32"/>
        </w:rPr>
      </w:pPr>
      <w:r>
        <w:rPr>
          <w:rFonts w:ascii="黑体" w:hAnsi="黑体" w:eastAsia="黑体" w:cs="黑体"/>
          <w:color w:val="auto"/>
          <w:sz w:val="32"/>
          <w:szCs w:val="32"/>
        </w:rPr>
        <w:t>附则</w:t>
      </w:r>
    </w:p>
    <w:p>
      <w:pPr>
        <w:numPr>
          <w:ilvl w:val="0"/>
          <w:numId w:val="1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关于做好就业困难人员灵活就业社会保险补贴工作的通知》（鞍人社发〔2016〕70号）、《关于调整就业困难人员灵活就业社会保险补贴对象的通知》（鞍人社发〔2017〕38号）、《关于进一步落实就业扶持政策有关问题的通知》（鞍人社发〔2019〕10号）等文件中涉及就业困难人员和高校毕业生灵活就业的相关政策，与本办法要求不一致的按照本办法执行。如遇本办法与上级文件冲突的，按照上级文件要求执行。</w:t>
      </w:r>
    </w:p>
    <w:p>
      <w:pPr>
        <w:numPr>
          <w:ilvl w:val="0"/>
          <w:numId w:val="13"/>
        </w:numPr>
        <w:ind w:firstLine="640" w:firstLineChars="200"/>
        <w:rPr>
          <w:rFonts w:ascii="仿宋" w:hAnsi="仿宋" w:eastAsia="仿宋" w:cs="仿宋"/>
          <w:color w:val="auto"/>
          <w:sz w:val="32"/>
          <w:szCs w:val="32"/>
        </w:rPr>
      </w:pPr>
      <w:r>
        <w:rPr>
          <w:rFonts w:ascii="仿宋" w:hAnsi="仿宋" w:eastAsia="仿宋" w:cs="仿宋"/>
          <w:color w:val="auto"/>
          <w:sz w:val="32"/>
          <w:szCs w:val="32"/>
        </w:rPr>
        <w:t>本</w:t>
      </w:r>
      <w:r>
        <w:rPr>
          <w:rFonts w:hint="eastAsia" w:ascii="仿宋" w:hAnsi="仿宋" w:eastAsia="仿宋" w:cs="仿宋"/>
          <w:color w:val="auto"/>
          <w:sz w:val="32"/>
          <w:szCs w:val="32"/>
        </w:rPr>
        <w:t>办法</w:t>
      </w:r>
      <w:r>
        <w:rPr>
          <w:rFonts w:ascii="仿宋" w:hAnsi="仿宋" w:eastAsia="仿宋" w:cs="仿宋"/>
          <w:color w:val="auto"/>
          <w:sz w:val="32"/>
          <w:szCs w:val="32"/>
        </w:rPr>
        <w:t>自</w:t>
      </w:r>
      <w:r>
        <w:rPr>
          <w:rFonts w:hint="eastAsia" w:ascii="仿宋" w:hAnsi="仿宋" w:eastAsia="仿宋" w:cs="仿宋"/>
          <w:color w:val="auto"/>
          <w:sz w:val="32"/>
          <w:szCs w:val="32"/>
          <w:lang w:eastAsia="zh-CN"/>
        </w:rPr>
        <w:t>2022年  月  日</w:t>
      </w:r>
      <w:r>
        <w:rPr>
          <w:rFonts w:ascii="仿宋" w:hAnsi="仿宋" w:eastAsia="仿宋" w:cs="仿宋"/>
          <w:color w:val="auto"/>
          <w:sz w:val="32"/>
          <w:szCs w:val="32"/>
        </w:rPr>
        <w:t>起</w:t>
      </w:r>
      <w:r>
        <w:rPr>
          <w:rFonts w:hint="eastAsia" w:ascii="仿宋" w:hAnsi="仿宋" w:eastAsia="仿宋" w:cs="仿宋"/>
          <w:color w:val="auto"/>
          <w:sz w:val="32"/>
          <w:szCs w:val="32"/>
        </w:rPr>
        <w:t>施</w:t>
      </w:r>
      <w:r>
        <w:rPr>
          <w:rFonts w:ascii="仿宋" w:hAnsi="仿宋" w:eastAsia="仿宋" w:cs="仿宋"/>
          <w:color w:val="auto"/>
          <w:sz w:val="32"/>
          <w:szCs w:val="32"/>
        </w:rPr>
        <w:t>行。</w:t>
      </w:r>
    </w:p>
    <w:p>
      <w:pPr>
        <w:numPr>
          <w:ilvl w:val="0"/>
          <w:numId w:val="13"/>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本办法由鞍山市人力资源和社会保障局负责解释。</w:t>
      </w:r>
    </w:p>
    <w:p>
      <w:pPr>
        <w:rPr>
          <w:rFonts w:ascii="仿宋_GB2312" w:hAnsi="宋体" w:eastAsia="仿宋_GB2312"/>
          <w:color w:val="auto"/>
          <w:sz w:val="30"/>
          <w:szCs w:val="30"/>
        </w:rPr>
      </w:pPr>
      <w:r>
        <w:rPr>
          <w:rFonts w:hint="eastAsia" w:ascii="仿宋_GB2312" w:hAnsi="宋体" w:eastAsia="仿宋_GB2312"/>
          <w:color w:val="auto"/>
          <w:sz w:val="30"/>
          <w:szCs w:val="30"/>
        </w:rPr>
        <w:br w:type="page"/>
      </w:r>
    </w:p>
    <w:p>
      <w:pPr>
        <w:rPr>
          <w:color w:val="auto"/>
        </w:rPr>
      </w:pPr>
    </w:p>
    <w:p>
      <w:pPr>
        <w:jc w:val="center"/>
        <w:rPr>
          <w:rFonts w:ascii="CESI小标宋-GB2312" w:hAnsi="CESI小标宋-GB2312" w:eastAsia="CESI小标宋-GB2312" w:cs="CESI小标宋-GB2312"/>
          <w:color w:val="auto"/>
          <w:sz w:val="44"/>
          <w:szCs w:val="44"/>
        </w:rPr>
      </w:pPr>
      <w:r>
        <w:rPr>
          <w:rFonts w:hint="eastAsia" w:ascii="CESI小标宋-GB2312" w:hAnsi="CESI小标宋-GB2312" w:eastAsia="CESI小标宋-GB2312" w:cs="CESI小标宋-GB2312"/>
          <w:color w:val="auto"/>
          <w:sz w:val="44"/>
          <w:szCs w:val="44"/>
        </w:rPr>
        <w:t>鞍山市单位吸纳就业</w:t>
      </w:r>
      <w:r>
        <w:rPr>
          <w:rFonts w:ascii="CESI小标宋-GB2312" w:hAnsi="CESI小标宋-GB2312" w:eastAsia="CESI小标宋-GB2312" w:cs="CESI小标宋-GB2312"/>
          <w:color w:val="auto"/>
          <w:sz w:val="44"/>
          <w:szCs w:val="44"/>
        </w:rPr>
        <w:t>补贴</w:t>
      </w:r>
      <w:r>
        <w:rPr>
          <w:rFonts w:hint="eastAsia" w:ascii="CESI小标宋-GB2312" w:hAnsi="CESI小标宋-GB2312" w:eastAsia="CESI小标宋-GB2312" w:cs="CESI小标宋-GB2312"/>
          <w:color w:val="auto"/>
          <w:sz w:val="44"/>
          <w:szCs w:val="44"/>
        </w:rPr>
        <w:t>管理办法</w:t>
      </w:r>
      <w:r>
        <w:rPr>
          <w:rFonts w:hint="eastAsia" w:ascii="CESI小标宋-GB2312" w:hAnsi="CESI小标宋-GB2312" w:eastAsia="CESI小标宋-GB2312" w:cs="CESI小标宋-GB2312"/>
          <w:color w:val="auto"/>
          <w:sz w:val="44"/>
          <w:szCs w:val="44"/>
          <w:lang w:eastAsia="zh-CN"/>
        </w:rPr>
        <w:t>（</w:t>
      </w:r>
      <w:r>
        <w:rPr>
          <w:rFonts w:hint="eastAsia" w:ascii="CESI小标宋-GB2312" w:hAnsi="CESI小标宋-GB2312" w:eastAsia="CESI小标宋-GB2312" w:cs="CESI小标宋-GB2312"/>
          <w:color w:val="auto"/>
          <w:sz w:val="44"/>
          <w:szCs w:val="44"/>
        </w:rPr>
        <w:t>暂行</w:t>
      </w:r>
      <w:r>
        <w:rPr>
          <w:rFonts w:hint="eastAsia" w:ascii="CESI小标宋-GB2312" w:hAnsi="CESI小标宋-GB2312" w:eastAsia="CESI小标宋-GB2312" w:cs="CESI小标宋-GB2312"/>
          <w:color w:val="auto"/>
          <w:sz w:val="44"/>
          <w:szCs w:val="44"/>
          <w:lang w:eastAsia="zh-CN"/>
        </w:rPr>
        <w:t>）</w:t>
      </w:r>
    </w:p>
    <w:p>
      <w:pPr>
        <w:jc w:val="center"/>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p>
    <w:p>
      <w:pPr>
        <w:rPr>
          <w:color w:val="auto"/>
        </w:rPr>
      </w:pPr>
      <w:bookmarkStart w:id="0" w:name="_GoBack"/>
      <w:bookmarkEnd w:id="0"/>
    </w:p>
    <w:p>
      <w:pPr>
        <w:numPr>
          <w:ilvl w:val="0"/>
          <w:numId w:val="15"/>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总则</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w:t>
      </w:r>
      <w:r>
        <w:rPr>
          <w:rFonts w:ascii="仿宋" w:hAnsi="仿宋" w:eastAsia="仿宋" w:cs="仿宋"/>
          <w:color w:val="auto"/>
          <w:sz w:val="32"/>
          <w:szCs w:val="32"/>
        </w:rPr>
        <w:t>为进一步落实国家和省市政府促进就业困难人员和高校毕业生就业政策，规范</w:t>
      </w:r>
      <w:r>
        <w:rPr>
          <w:rFonts w:hint="eastAsia" w:ascii="仿宋" w:hAnsi="仿宋" w:eastAsia="仿宋" w:cs="仿宋"/>
          <w:color w:val="auto"/>
          <w:sz w:val="32"/>
          <w:szCs w:val="32"/>
        </w:rPr>
        <w:t>用人单位吸纳就业补贴申请、</w:t>
      </w:r>
      <w:r>
        <w:rPr>
          <w:rFonts w:ascii="仿宋" w:hAnsi="仿宋" w:eastAsia="仿宋" w:cs="仿宋"/>
          <w:color w:val="auto"/>
          <w:sz w:val="32"/>
          <w:szCs w:val="32"/>
        </w:rPr>
        <w:t>发放流程，</w:t>
      </w:r>
      <w:r>
        <w:rPr>
          <w:rFonts w:hint="eastAsia" w:ascii="仿宋" w:hAnsi="仿宋" w:eastAsia="仿宋" w:cs="仿宋"/>
          <w:color w:val="auto"/>
          <w:sz w:val="32"/>
          <w:szCs w:val="32"/>
        </w:rPr>
        <w:t>根据人力资源和社会保障部、省政府和市政府等部门有关规定，特制定本办法。</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本办法规定的就业困难人员是指因身体状况、技能水平、家庭因素、失去土地等原因难以实现就业，以及连续失业一定时间仍未能实现就业的人员。</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本办法规定的高校毕业生是指实施高等学历教育的普通高等学校、成人高等学校毕业生，含技师学院高级工班、预备技师班和特殊教育院校职业教育类毕业生。</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本办法规定的用人单位是指营业执照注册地为我市的企业、社会团体、民办非企业单位及有雇工的个体工商户。</w:t>
      </w:r>
    </w:p>
    <w:p>
      <w:pPr>
        <w:rPr>
          <w:color w:val="auto"/>
        </w:rPr>
      </w:pPr>
    </w:p>
    <w:p>
      <w:pPr>
        <w:numPr>
          <w:ilvl w:val="0"/>
          <w:numId w:val="15"/>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单位吸纳就业补贴对象</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单位吸纳就业补贴对象包括就业困难人员和参照就业困难人员享受相关政策人员（以下简称“就业困难人员”）及高校毕业生。</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w:t>
      </w:r>
      <w:r>
        <w:rPr>
          <w:rFonts w:ascii="仿宋" w:hAnsi="仿宋" w:eastAsia="仿宋" w:cs="仿宋"/>
          <w:color w:val="auto"/>
          <w:sz w:val="32"/>
          <w:szCs w:val="32"/>
        </w:rPr>
        <w:t>就业困难人员</w:t>
      </w:r>
      <w:r>
        <w:rPr>
          <w:rFonts w:hint="eastAsia" w:ascii="仿宋" w:hAnsi="仿宋" w:eastAsia="仿宋" w:cs="仿宋"/>
          <w:color w:val="auto"/>
          <w:sz w:val="32"/>
          <w:szCs w:val="32"/>
        </w:rPr>
        <w:t>的</w:t>
      </w:r>
      <w:r>
        <w:rPr>
          <w:rFonts w:ascii="仿宋" w:hAnsi="仿宋" w:eastAsia="仿宋" w:cs="仿宋"/>
          <w:color w:val="auto"/>
          <w:sz w:val="32"/>
          <w:szCs w:val="32"/>
        </w:rPr>
        <w:t>认定按照</w:t>
      </w:r>
      <w:r>
        <w:rPr>
          <w:rFonts w:hint="eastAsia" w:ascii="仿宋" w:hAnsi="仿宋" w:eastAsia="仿宋" w:cs="仿宋"/>
          <w:color w:val="auto"/>
          <w:sz w:val="32"/>
          <w:szCs w:val="32"/>
        </w:rPr>
        <w:t>《鞍山市就业困难人员认定管理办法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暂行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》的相关规定执行</w:t>
      </w:r>
      <w:r>
        <w:rPr>
          <w:rFonts w:ascii="仿宋" w:hAnsi="仿宋" w:eastAsia="仿宋" w:cs="仿宋"/>
          <w:color w:val="auto"/>
          <w:sz w:val="32"/>
          <w:szCs w:val="32"/>
        </w:rPr>
        <w:t>。</w:t>
      </w:r>
    </w:p>
    <w:p>
      <w:pPr>
        <w:numPr>
          <w:ilvl w:val="0"/>
          <w:numId w:val="16"/>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　</w:t>
      </w:r>
      <w:r>
        <w:rPr>
          <w:rFonts w:ascii="仿宋" w:hAnsi="仿宋" w:eastAsia="仿宋" w:cs="仿宋"/>
          <w:color w:val="auto"/>
          <w:sz w:val="32"/>
          <w:szCs w:val="32"/>
        </w:rPr>
        <w:t>高校毕业生</w:t>
      </w:r>
      <w:r>
        <w:rPr>
          <w:rFonts w:hint="eastAsia" w:ascii="仿宋" w:hAnsi="仿宋" w:eastAsia="仿宋" w:cs="仿宋"/>
          <w:color w:val="auto"/>
          <w:sz w:val="32"/>
          <w:szCs w:val="32"/>
        </w:rPr>
        <w:t>为毕业年度</w:t>
      </w:r>
      <w:r>
        <w:rPr>
          <w:rFonts w:ascii="仿宋" w:hAnsi="仿宋" w:eastAsia="仿宋" w:cs="仿宋"/>
          <w:color w:val="auto"/>
          <w:sz w:val="32"/>
          <w:szCs w:val="32"/>
        </w:rPr>
        <w:t>的或者</w:t>
      </w:r>
      <w:r>
        <w:rPr>
          <w:rFonts w:hint="eastAsia" w:ascii="仿宋" w:hAnsi="仿宋" w:eastAsia="仿宋" w:cs="仿宋"/>
          <w:color w:val="auto"/>
          <w:sz w:val="32"/>
          <w:szCs w:val="32"/>
        </w:rPr>
        <w:t>登记失业的</w:t>
      </w:r>
      <w:r>
        <w:rPr>
          <w:rFonts w:ascii="仿宋" w:hAnsi="仿宋" w:eastAsia="仿宋" w:cs="仿宋"/>
          <w:color w:val="auto"/>
          <w:sz w:val="32"/>
          <w:szCs w:val="32"/>
        </w:rPr>
        <w:t>并</w:t>
      </w:r>
      <w:r>
        <w:rPr>
          <w:rFonts w:hint="eastAsia" w:ascii="仿宋" w:hAnsi="仿宋" w:eastAsia="仿宋"/>
          <w:color w:val="auto"/>
          <w:sz w:val="32"/>
        </w:rPr>
        <w:t>其毕业证书所注日期起5年内的</w:t>
      </w:r>
      <w:r>
        <w:rPr>
          <w:rFonts w:hint="eastAsia" w:ascii="仿宋" w:hAnsi="仿宋" w:eastAsia="仿宋"/>
          <w:color w:val="auto"/>
          <w:sz w:val="32"/>
          <w:lang w:eastAsia="zh-CN"/>
        </w:rPr>
        <w:t>毕业生</w:t>
      </w:r>
      <w:r>
        <w:rPr>
          <w:rFonts w:hint="eastAsia" w:ascii="仿宋" w:hAnsi="仿宋" w:eastAsia="仿宋"/>
          <w:color w:val="auto"/>
          <w:sz w:val="32"/>
        </w:rPr>
        <w:t>。</w:t>
      </w:r>
    </w:p>
    <w:p>
      <w:pPr>
        <w:rPr>
          <w:color w:val="auto"/>
          <w:lang w:val="en-GB"/>
        </w:rPr>
      </w:pPr>
    </w:p>
    <w:p>
      <w:pPr>
        <w:numPr>
          <w:ilvl w:val="0"/>
          <w:numId w:val="15"/>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单位吸纳就业补贴时限及标准</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用人单位招用</w:t>
      </w:r>
      <w:r>
        <w:rPr>
          <w:rFonts w:hint="eastAsia" w:ascii="仿宋" w:hAnsi="仿宋" w:eastAsia="仿宋"/>
          <w:color w:val="auto"/>
          <w:sz w:val="32"/>
        </w:rPr>
        <w:t>就业困难人员的，给予用人单位吸纳就业岗位补贴和社会保险补贴。</w:t>
      </w:r>
    </w:p>
    <w:p>
      <w:pPr>
        <w:tabs>
          <w:tab w:val="left" w:pos="0"/>
        </w:tabs>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用人单位招用高校毕业生并签订1年以上期限劳动合同的，给予用人单位社会保险补贴。</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用人单位招用</w:t>
      </w:r>
      <w:r>
        <w:rPr>
          <w:rFonts w:hint="eastAsia" w:ascii="仿宋" w:hAnsi="仿宋" w:eastAsia="仿宋"/>
          <w:color w:val="auto"/>
          <w:sz w:val="32"/>
        </w:rPr>
        <w:t>就业困难人员的，</w:t>
      </w:r>
      <w:r>
        <w:rPr>
          <w:rFonts w:hint="eastAsia" w:ascii="仿宋" w:hAnsi="仿宋" w:eastAsia="仿宋" w:cs="仿宋"/>
          <w:color w:val="auto"/>
          <w:sz w:val="32"/>
          <w:szCs w:val="32"/>
        </w:rPr>
        <w:t>吸纳就业岗位补贴期限最长不超过36个月，社会保险补贴期限最长不超过36个月。其中</w:t>
      </w:r>
      <w:r>
        <w:rPr>
          <w:rFonts w:ascii="仿宋" w:hAnsi="仿宋" w:eastAsia="仿宋" w:cs="仿宋"/>
          <w:color w:val="auto"/>
          <w:sz w:val="32"/>
          <w:szCs w:val="32"/>
        </w:rPr>
        <w:t>初次核定</w:t>
      </w:r>
      <w:r>
        <w:rPr>
          <w:rFonts w:hint="eastAsia" w:ascii="仿宋" w:hAnsi="仿宋" w:eastAsia="仿宋" w:cs="仿宋"/>
          <w:color w:val="auto"/>
          <w:sz w:val="32"/>
          <w:szCs w:val="32"/>
        </w:rPr>
        <w:t>享受补贴政策时</w:t>
      </w:r>
      <w:r>
        <w:rPr>
          <w:rFonts w:ascii="仿宋" w:hAnsi="仿宋" w:eastAsia="仿宋" w:cs="仿宋"/>
          <w:color w:val="auto"/>
          <w:sz w:val="32"/>
          <w:szCs w:val="32"/>
        </w:rPr>
        <w:t>距法定退休年龄</w:t>
      </w:r>
      <w:r>
        <w:rPr>
          <w:rFonts w:hint="eastAsia" w:ascii="仿宋" w:hAnsi="仿宋" w:eastAsia="仿宋" w:cs="仿宋"/>
          <w:color w:val="auto"/>
          <w:sz w:val="32"/>
          <w:szCs w:val="32"/>
        </w:rPr>
        <w:t>不足</w:t>
      </w:r>
      <w:r>
        <w:rPr>
          <w:rFonts w:ascii="仿宋" w:hAnsi="仿宋" w:eastAsia="仿宋" w:cs="仿宋"/>
          <w:color w:val="auto"/>
          <w:sz w:val="32"/>
          <w:szCs w:val="32"/>
        </w:rPr>
        <w:t>5年</w:t>
      </w:r>
      <w:r>
        <w:rPr>
          <w:rFonts w:hint="eastAsia" w:ascii="仿宋" w:hAnsi="仿宋" w:eastAsia="仿宋" w:cs="仿宋"/>
          <w:color w:val="auto"/>
          <w:sz w:val="32"/>
          <w:szCs w:val="32"/>
        </w:rPr>
        <w:t>的补贴至退休。</w:t>
      </w:r>
    </w:p>
    <w:p>
      <w:pPr>
        <w:tabs>
          <w:tab w:val="left" w:pos="0"/>
        </w:tabs>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用人单位招用高校毕业生的，社会保险补贴期限最长不超过12个月。</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用人单位招用</w:t>
      </w:r>
      <w:r>
        <w:rPr>
          <w:rFonts w:hint="eastAsia" w:ascii="仿宋" w:hAnsi="仿宋" w:eastAsia="仿宋"/>
          <w:color w:val="auto"/>
          <w:sz w:val="32"/>
        </w:rPr>
        <w:t>就业困难人员的，</w:t>
      </w:r>
      <w:r>
        <w:rPr>
          <w:rFonts w:hint="eastAsia" w:ascii="仿宋" w:hAnsi="仿宋" w:eastAsia="仿宋" w:cs="仿宋"/>
          <w:color w:val="auto"/>
          <w:sz w:val="32"/>
          <w:szCs w:val="32"/>
        </w:rPr>
        <w:t>吸纳就业岗位补贴月标准为我市同期最低工资标准的40%，</w:t>
      </w:r>
      <w:r>
        <w:rPr>
          <w:rFonts w:hint="eastAsia" w:ascii="仿宋" w:hAnsi="仿宋" w:eastAsia="仿宋"/>
          <w:color w:val="auto"/>
          <w:sz w:val="32"/>
        </w:rPr>
        <w:t>社会保险补贴为其缴纳的基本养老保险费、基本医疗保险费（含生育保险费）和失业保险费给予100%补贴，不包括个人缴纳部分。</w:t>
      </w:r>
    </w:p>
    <w:p>
      <w:pPr>
        <w:tabs>
          <w:tab w:val="left" w:pos="0"/>
        </w:tabs>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用人单位招用高校毕业生的，</w:t>
      </w:r>
      <w:r>
        <w:rPr>
          <w:rFonts w:hint="eastAsia" w:ascii="仿宋" w:hAnsi="仿宋" w:eastAsia="仿宋"/>
          <w:color w:val="auto"/>
          <w:sz w:val="32"/>
        </w:rPr>
        <w:t>社会保险补贴为其缴纳的基本养老保险费、基本医疗保险费（含生育保险费）和失业保险费给予100%补贴，不包括个人缴纳部分。</w:t>
      </w:r>
    </w:p>
    <w:p>
      <w:pPr>
        <w:rPr>
          <w:color w:val="auto"/>
        </w:rPr>
      </w:pPr>
    </w:p>
    <w:p>
      <w:pPr>
        <w:numPr>
          <w:ilvl w:val="0"/>
          <w:numId w:val="15"/>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单位吸纳就业申请</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用人单位同招用就业困难人员和高校毕业生，应签订劳动合同，并按规定进行就业登记、劳动用工备案、参加社会保险。</w:t>
      </w:r>
    </w:p>
    <w:p>
      <w:pPr>
        <w:numPr>
          <w:ilvl w:val="0"/>
          <w:numId w:val="16"/>
        </w:numPr>
        <w:ind w:firstLine="640" w:firstLineChars="200"/>
        <w:rPr>
          <w:color w:val="auto"/>
          <w:sz w:val="32"/>
          <w:szCs w:val="32"/>
        </w:rPr>
      </w:pPr>
      <w:r>
        <w:rPr>
          <w:rFonts w:hint="eastAsia" w:ascii="仿宋" w:hAnsi="仿宋" w:eastAsia="仿宋" w:cs="仿宋"/>
          <w:color w:val="auto"/>
          <w:sz w:val="32"/>
          <w:szCs w:val="32"/>
        </w:rPr>
        <w:t>　用人单位招用</w:t>
      </w:r>
      <w:r>
        <w:rPr>
          <w:rFonts w:ascii="仿宋" w:hAnsi="仿宋" w:eastAsia="仿宋" w:cs="仿宋"/>
          <w:color w:val="auto"/>
          <w:sz w:val="32"/>
          <w:szCs w:val="32"/>
        </w:rPr>
        <w:t>就业困难人员和高校毕业生</w:t>
      </w:r>
      <w:r>
        <w:rPr>
          <w:rFonts w:hint="eastAsia" w:ascii="仿宋" w:hAnsi="仿宋" w:eastAsia="仿宋" w:cs="仿宋"/>
          <w:color w:val="auto"/>
          <w:sz w:val="32"/>
          <w:szCs w:val="32"/>
        </w:rPr>
        <w:t>的，</w:t>
      </w:r>
      <w:r>
        <w:rPr>
          <w:rFonts w:ascii="仿宋" w:hAnsi="仿宋" w:eastAsia="仿宋" w:cs="仿宋"/>
          <w:color w:val="auto"/>
          <w:sz w:val="32"/>
          <w:szCs w:val="32"/>
        </w:rPr>
        <w:t>到</w:t>
      </w:r>
      <w:r>
        <w:rPr>
          <w:rFonts w:hint="eastAsia" w:ascii="仿宋" w:hAnsi="仿宋" w:eastAsia="仿宋" w:cs="仿宋"/>
          <w:color w:val="auto"/>
          <w:sz w:val="32"/>
          <w:szCs w:val="32"/>
        </w:rPr>
        <w:t>单位注册地所在县（市）区、开发区公共就业服务机构提出单位吸纳就业申请，</w:t>
      </w:r>
      <w:r>
        <w:rPr>
          <w:rFonts w:hint="eastAsia" w:ascii="仿宋" w:hAnsi="仿宋" w:eastAsia="仿宋" w:cs="仿宋"/>
          <w:color w:val="auto"/>
          <w:sz w:val="32"/>
          <w:szCs w:val="32"/>
          <w:lang w:val="en-GB"/>
        </w:rPr>
        <w:t>并提供营业执照、就业困难人员认定证明、毕业证书等材料</w:t>
      </w:r>
      <w:r>
        <w:rPr>
          <w:rFonts w:hint="eastAsia" w:ascii="仿宋" w:hAnsi="仿宋" w:eastAsia="仿宋" w:cs="仿宋"/>
          <w:color w:val="auto"/>
          <w:sz w:val="32"/>
          <w:szCs w:val="32"/>
        </w:rPr>
        <w:t>。</w:t>
      </w:r>
    </w:p>
    <w:p>
      <w:pPr>
        <w:numPr>
          <w:ilvl w:val="0"/>
          <w:numId w:val="16"/>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　县（市）区、开发区公共就业服务机构将</w:t>
      </w:r>
      <w:r>
        <w:rPr>
          <w:rFonts w:hint="eastAsia" w:ascii="仿宋" w:hAnsi="仿宋" w:eastAsia="仿宋" w:cs="仿宋"/>
          <w:color w:val="auto"/>
          <w:sz w:val="32"/>
          <w:szCs w:val="32"/>
          <w:lang w:val="en-GB"/>
        </w:rPr>
        <w:t>申请</w:t>
      </w:r>
      <w:r>
        <w:rPr>
          <w:rFonts w:hint="eastAsia" w:ascii="仿宋" w:hAnsi="仿宋" w:eastAsia="仿宋" w:cs="仿宋"/>
          <w:color w:val="auto"/>
          <w:sz w:val="32"/>
          <w:szCs w:val="32"/>
        </w:rPr>
        <w:t>信息录入省级集中的公共就业管理信息系统，</w:t>
      </w:r>
      <w:r>
        <w:rPr>
          <w:rFonts w:hint="eastAsia" w:ascii="仿宋" w:hAnsi="仿宋" w:eastAsia="仿宋" w:cs="仿宋"/>
          <w:color w:val="auto"/>
          <w:sz w:val="32"/>
          <w:szCs w:val="32"/>
          <w:lang w:val="en-GB"/>
        </w:rPr>
        <w:t>在</w:t>
      </w:r>
      <w:r>
        <w:rPr>
          <w:rFonts w:hint="eastAsia" w:ascii="仿宋" w:hAnsi="仿宋" w:eastAsia="仿宋" w:cs="仿宋"/>
          <w:color w:val="auto"/>
          <w:sz w:val="32"/>
          <w:szCs w:val="32"/>
        </w:rPr>
        <w:t>5个工作日内做出</w:t>
      </w:r>
      <w:r>
        <w:rPr>
          <w:rFonts w:hint="eastAsia" w:ascii="仿宋" w:hAnsi="仿宋" w:eastAsia="仿宋" w:cs="仿宋"/>
          <w:color w:val="auto"/>
          <w:sz w:val="32"/>
          <w:szCs w:val="32"/>
          <w:lang w:val="en-GB"/>
        </w:rPr>
        <w:t>同意申请或不同意申请的结论，</w:t>
      </w:r>
      <w:r>
        <w:rPr>
          <w:rFonts w:hint="eastAsia" w:ascii="仿宋" w:hAnsi="仿宋" w:eastAsia="仿宋" w:cs="仿宋"/>
          <w:color w:val="auto"/>
          <w:sz w:val="32"/>
          <w:szCs w:val="32"/>
        </w:rPr>
        <w:t>并将审核结果录入就业系统</w:t>
      </w:r>
      <w:r>
        <w:rPr>
          <w:rFonts w:hint="eastAsia" w:ascii="仿宋" w:hAnsi="仿宋" w:eastAsia="仿宋" w:cs="仿宋"/>
          <w:color w:val="auto"/>
          <w:sz w:val="32"/>
          <w:szCs w:val="32"/>
          <w:lang w:val="en-GB"/>
        </w:rPr>
        <w:t>。</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w:t>
      </w:r>
      <w:r>
        <w:rPr>
          <w:rFonts w:ascii="仿宋" w:hAnsi="仿宋" w:eastAsia="仿宋" w:cs="仿宋"/>
          <w:color w:val="auto"/>
          <w:sz w:val="32"/>
          <w:szCs w:val="32"/>
        </w:rPr>
        <w:t>县（市）区</w:t>
      </w:r>
      <w:r>
        <w:rPr>
          <w:rFonts w:hint="eastAsia" w:ascii="仿宋" w:hAnsi="仿宋" w:eastAsia="仿宋" w:cs="仿宋"/>
          <w:color w:val="auto"/>
          <w:sz w:val="32"/>
          <w:szCs w:val="32"/>
        </w:rPr>
        <w:t>、开发区</w:t>
      </w:r>
      <w:r>
        <w:rPr>
          <w:rFonts w:ascii="仿宋" w:hAnsi="仿宋" w:eastAsia="仿宋" w:cs="仿宋"/>
          <w:color w:val="auto"/>
          <w:sz w:val="32"/>
          <w:szCs w:val="32"/>
        </w:rPr>
        <w:t>公共就业服务机构应定期将</w:t>
      </w:r>
      <w:r>
        <w:rPr>
          <w:rFonts w:hint="eastAsia" w:ascii="仿宋" w:hAnsi="仿宋" w:eastAsia="仿宋" w:cs="仿宋"/>
          <w:color w:val="auto"/>
          <w:sz w:val="32"/>
          <w:szCs w:val="32"/>
        </w:rPr>
        <w:t>审核通过的用人单位招用就业困难人员和高校毕业生</w:t>
      </w:r>
      <w:r>
        <w:rPr>
          <w:rFonts w:ascii="仿宋" w:hAnsi="仿宋" w:eastAsia="仿宋" w:cs="仿宋"/>
          <w:color w:val="auto"/>
          <w:sz w:val="32"/>
          <w:szCs w:val="32"/>
        </w:rPr>
        <w:t>名单</w:t>
      </w:r>
      <w:r>
        <w:rPr>
          <w:rFonts w:hint="eastAsia" w:ascii="仿宋" w:hAnsi="仿宋" w:eastAsia="仿宋" w:cs="仿宋"/>
          <w:color w:val="auto"/>
          <w:sz w:val="32"/>
          <w:szCs w:val="32"/>
        </w:rPr>
        <w:t>，在县（市）区、开发区政府网站</w:t>
      </w:r>
      <w:r>
        <w:rPr>
          <w:rFonts w:ascii="仿宋" w:hAnsi="仿宋" w:eastAsia="仿宋" w:cs="仿宋"/>
          <w:color w:val="auto"/>
          <w:sz w:val="32"/>
          <w:szCs w:val="32"/>
        </w:rPr>
        <w:t>进行公示，公示</w:t>
      </w:r>
      <w:r>
        <w:rPr>
          <w:rFonts w:hint="eastAsia" w:ascii="仿宋" w:hAnsi="仿宋" w:eastAsia="仿宋" w:cs="仿宋"/>
          <w:color w:val="auto"/>
          <w:sz w:val="32"/>
          <w:szCs w:val="32"/>
        </w:rPr>
        <w:t>期</w:t>
      </w:r>
      <w:r>
        <w:rPr>
          <w:rFonts w:ascii="仿宋" w:hAnsi="仿宋" w:eastAsia="仿宋" w:cs="仿宋"/>
          <w:color w:val="auto"/>
          <w:sz w:val="32"/>
          <w:szCs w:val="32"/>
        </w:rPr>
        <w:t>不少于5个工作日。</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县（市）区、开发区公共就业服务机构审核通过且公示无异议的用人单位，可以享受相关补贴政策。</w:t>
      </w:r>
    </w:p>
    <w:p>
      <w:pPr>
        <w:rPr>
          <w:color w:val="auto"/>
        </w:rPr>
      </w:pPr>
    </w:p>
    <w:p>
      <w:pPr>
        <w:numPr>
          <w:ilvl w:val="0"/>
          <w:numId w:val="15"/>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单位吸纳就业补贴终止</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　用人单位招用就业困难人员和高校毕业生期后，出现</w:t>
      </w:r>
      <w:r>
        <w:rPr>
          <w:rFonts w:hint="eastAsia" w:ascii="仿宋" w:hAnsi="仿宋" w:eastAsia="仿宋" w:cs="仿宋"/>
          <w:color w:val="auto"/>
          <w:sz w:val="32"/>
          <w:szCs w:val="32"/>
        </w:rPr>
        <w:t>下列情形之一的，终止享受相关补贴政策：</w:t>
      </w:r>
    </w:p>
    <w:p>
      <w:pPr>
        <w:numPr>
          <w:ilvl w:val="0"/>
          <w:numId w:val="1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用人单位与就业困难人员、高校毕业生解除劳动合同的。</w:t>
      </w:r>
    </w:p>
    <w:p>
      <w:pPr>
        <w:numPr>
          <w:ilvl w:val="0"/>
          <w:numId w:val="1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GB"/>
        </w:rPr>
        <w:t>用人单位破产、重组或被注销的。</w:t>
      </w:r>
    </w:p>
    <w:p>
      <w:pPr>
        <w:numPr>
          <w:ilvl w:val="0"/>
          <w:numId w:val="1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就业困难人员达到法定退休年龄（按身份证年龄计算）或享受基本养老保险待遇的。</w:t>
      </w:r>
    </w:p>
    <w:p>
      <w:pPr>
        <w:numPr>
          <w:ilvl w:val="0"/>
          <w:numId w:val="1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就业困难人员、高校毕业生死亡的。</w:t>
      </w:r>
    </w:p>
    <w:p>
      <w:pPr>
        <w:numPr>
          <w:ilvl w:val="0"/>
          <w:numId w:val="1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不符合就业困难人员认定条件的。</w:t>
      </w:r>
    </w:p>
    <w:p>
      <w:pPr>
        <w:numPr>
          <w:ilvl w:val="0"/>
          <w:numId w:val="17"/>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lang w:val="en-GB"/>
        </w:rPr>
        <w:t>高校毕业生其毕业证书所注日期超过5年的。</w:t>
      </w:r>
    </w:p>
    <w:p>
      <w:pPr>
        <w:numPr>
          <w:ilvl w:val="0"/>
          <w:numId w:val="17"/>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其他法定情形规定的。</w:t>
      </w:r>
    </w:p>
    <w:p>
      <w:pPr>
        <w:numPr>
          <w:ilvl w:val="0"/>
          <w:numId w:val="15"/>
        </w:numPr>
        <w:ind w:firstLine="0"/>
        <w:jc w:val="center"/>
        <w:rPr>
          <w:rFonts w:ascii="黑体" w:hAnsi="黑体" w:eastAsia="黑体" w:cs="黑体"/>
          <w:color w:val="auto"/>
          <w:sz w:val="32"/>
          <w:szCs w:val="32"/>
        </w:rPr>
      </w:pPr>
      <w:r>
        <w:rPr>
          <w:rFonts w:hint="eastAsia" w:ascii="黑体" w:hAnsi="黑体" w:eastAsia="黑体" w:cs="黑体"/>
          <w:color w:val="auto"/>
          <w:sz w:val="32"/>
          <w:szCs w:val="32"/>
        </w:rPr>
        <w:t>　单位吸纳就业服务和管理</w:t>
      </w:r>
    </w:p>
    <w:p>
      <w:pPr>
        <w:numPr>
          <w:ilvl w:val="0"/>
          <w:numId w:val="16"/>
        </w:numPr>
        <w:ind w:firstLine="640" w:firstLineChars="200"/>
        <w:rPr>
          <w:rFonts w:ascii="仿宋" w:hAnsi="仿宋" w:eastAsia="仿宋" w:cs="仿宋"/>
          <w:color w:val="auto"/>
          <w:sz w:val="32"/>
          <w:szCs w:val="32"/>
          <w:lang w:val="en-GB"/>
        </w:rPr>
      </w:pPr>
      <w:r>
        <w:rPr>
          <w:rFonts w:ascii="仿宋" w:hAnsi="仿宋" w:eastAsia="仿宋" w:cs="仿宋"/>
          <w:color w:val="auto"/>
          <w:sz w:val="32"/>
          <w:szCs w:val="32"/>
        </w:rPr>
        <w:t>　</w:t>
      </w:r>
      <w:r>
        <w:rPr>
          <w:rFonts w:hint="eastAsia" w:ascii="仿宋" w:hAnsi="仿宋" w:eastAsia="仿宋" w:cs="仿宋"/>
          <w:color w:val="auto"/>
          <w:sz w:val="32"/>
          <w:szCs w:val="32"/>
          <w:lang w:val="en-GB"/>
        </w:rPr>
        <w:t>用人单位将吸纳人员工资明细、缴纳社会保险费凭证和补贴申请等相关材料，提交</w:t>
      </w:r>
      <w:r>
        <w:rPr>
          <w:rFonts w:hint="eastAsia" w:ascii="仿宋" w:hAnsi="仿宋" w:eastAsia="仿宋" w:cs="仿宋"/>
          <w:color w:val="auto"/>
          <w:sz w:val="32"/>
          <w:szCs w:val="32"/>
        </w:rPr>
        <w:t>县（市）区、开发区公共就业服务机构。县（市）区、开发区公共就业服务机构汇总后发放相关补贴。</w:t>
      </w:r>
    </w:p>
    <w:p>
      <w:pPr>
        <w:numPr>
          <w:ilvl w:val="0"/>
          <w:numId w:val="16"/>
        </w:numPr>
        <w:ind w:firstLine="640" w:firstLineChars="200"/>
        <w:rPr>
          <w:rFonts w:ascii="仿宋" w:hAnsi="仿宋" w:eastAsia="仿宋" w:cs="仿宋"/>
          <w:color w:val="auto"/>
          <w:sz w:val="32"/>
          <w:szCs w:val="32"/>
        </w:rPr>
      </w:pPr>
      <w:r>
        <w:rPr>
          <w:rFonts w:ascii="仿宋" w:hAnsi="仿宋" w:eastAsia="仿宋" w:cs="仿宋"/>
          <w:color w:val="auto"/>
          <w:sz w:val="32"/>
          <w:szCs w:val="32"/>
        </w:rPr>
        <w:t>　</w:t>
      </w:r>
      <w:r>
        <w:rPr>
          <w:rFonts w:hint="eastAsia" w:ascii="仿宋" w:hAnsi="仿宋" w:eastAsia="仿宋" w:cs="仿宋"/>
          <w:color w:val="auto"/>
          <w:sz w:val="32"/>
          <w:szCs w:val="32"/>
        </w:rPr>
        <w:t>用人单位招用就业困难人员的，在享受相关补贴政策期间</w:t>
      </w:r>
      <w:r>
        <w:rPr>
          <w:rFonts w:ascii="仿宋" w:hAnsi="仿宋" w:eastAsia="仿宋" w:cs="仿宋"/>
          <w:color w:val="auto"/>
          <w:sz w:val="32"/>
          <w:szCs w:val="32"/>
        </w:rPr>
        <w:t>，</w:t>
      </w:r>
      <w:r>
        <w:rPr>
          <w:rFonts w:hint="eastAsia" w:ascii="仿宋" w:hAnsi="仿宋" w:eastAsia="仿宋" w:cs="仿宋"/>
          <w:color w:val="auto"/>
          <w:sz w:val="32"/>
          <w:szCs w:val="32"/>
        </w:rPr>
        <w:t>应在每年12月重新向县（市）区、开发区公共就业服务机构提供招用的就业困难人员材料。符合条件的继续享受补贴，不符合条件的终止享受补贴。</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县（市）区、开发区公共就业服务机构应严格按本办法做好单位吸纳就业补贴申请、发放工作</w:t>
      </w:r>
      <w:r>
        <w:rPr>
          <w:rFonts w:ascii="仿宋" w:hAnsi="仿宋" w:eastAsia="仿宋" w:cs="仿宋"/>
          <w:color w:val="auto"/>
          <w:sz w:val="32"/>
          <w:szCs w:val="32"/>
        </w:rPr>
        <w:t>。工作人员要有高度的责任心和使命感</w:t>
      </w:r>
      <w:r>
        <w:rPr>
          <w:rFonts w:hint="eastAsia" w:ascii="仿宋" w:hAnsi="仿宋" w:eastAsia="仿宋" w:cs="仿宋"/>
          <w:color w:val="auto"/>
          <w:sz w:val="32"/>
          <w:szCs w:val="32"/>
        </w:rPr>
        <w:t>，对工作人员玩忽职守、滥用职权、营私舞弊造成补贴资金被骗取的，依据有关规定追究其行政责任直至法律责任。</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县（市）区、开发区公共就业服务机构要加强监督检查，对弄虚作假、骗取单位吸纳就业补贴的用人单位及时终止享受补贴政策，追回骗取的补贴资金。</w:t>
      </w:r>
    </w:p>
    <w:p>
      <w:pPr>
        <w:numPr>
          <w:ilvl w:val="0"/>
          <w:numId w:val="16"/>
        </w:numPr>
        <w:ind w:firstLine="640" w:firstLineChars="200"/>
        <w:rPr>
          <w:rFonts w:ascii="仿宋" w:hAnsi="仿宋" w:eastAsia="仿宋" w:cs="仿宋"/>
          <w:color w:val="auto"/>
          <w:sz w:val="32"/>
          <w:szCs w:val="32"/>
          <w:lang w:val="en-GB"/>
        </w:rPr>
      </w:pPr>
      <w:r>
        <w:rPr>
          <w:rFonts w:hint="eastAsia" w:ascii="仿宋" w:hAnsi="仿宋" w:eastAsia="仿宋" w:cs="仿宋"/>
          <w:color w:val="auto"/>
          <w:sz w:val="32"/>
          <w:szCs w:val="32"/>
        </w:rPr>
        <w:t>　市、县（市</w:t>
      </w:r>
      <w:r>
        <w:rPr>
          <w:rFonts w:ascii="仿宋" w:hAnsi="仿宋" w:eastAsia="仿宋" w:cs="仿宋"/>
          <w:color w:val="auto"/>
          <w:sz w:val="32"/>
          <w:szCs w:val="32"/>
        </w:rPr>
        <w:t>、</w:t>
      </w:r>
      <w:r>
        <w:rPr>
          <w:rFonts w:hint="eastAsia" w:ascii="仿宋" w:hAnsi="仿宋" w:eastAsia="仿宋" w:cs="仿宋"/>
          <w:color w:val="auto"/>
          <w:sz w:val="32"/>
          <w:szCs w:val="32"/>
        </w:rPr>
        <w:t>区</w:t>
      </w:r>
      <w:r>
        <w:rPr>
          <w:rFonts w:ascii="仿宋" w:hAnsi="仿宋" w:eastAsia="仿宋" w:cs="仿宋"/>
          <w:color w:val="auto"/>
          <w:sz w:val="32"/>
          <w:szCs w:val="32"/>
        </w:rPr>
        <w:t>）两级</w:t>
      </w:r>
      <w:r>
        <w:rPr>
          <w:rFonts w:hint="eastAsia" w:ascii="仿宋" w:hAnsi="仿宋" w:eastAsia="仿宋" w:cs="仿宋"/>
          <w:color w:val="auto"/>
          <w:sz w:val="32"/>
          <w:szCs w:val="32"/>
        </w:rPr>
        <w:t>公共就业服务机构应建立数据比对制度，组织协调民政、公安、司法、教育、</w:t>
      </w:r>
      <w:r>
        <w:rPr>
          <w:rFonts w:hint="eastAsia" w:ascii="仿宋" w:hAnsi="仿宋" w:eastAsia="仿宋" w:cs="仿宋"/>
          <w:color w:val="auto"/>
          <w:sz w:val="32"/>
          <w:szCs w:val="32"/>
          <w:lang w:val="en-US" w:eastAsia="zh-CN"/>
        </w:rPr>
        <w:t>财政、</w:t>
      </w:r>
      <w:r>
        <w:rPr>
          <w:rFonts w:hint="eastAsia" w:ascii="仿宋" w:hAnsi="仿宋" w:eastAsia="仿宋" w:cs="仿宋"/>
          <w:color w:val="auto"/>
          <w:sz w:val="32"/>
          <w:szCs w:val="32"/>
        </w:rPr>
        <w:t>市场监督等相关部门获取相关数据信息，进行数据筛选比对。</w:t>
      </w:r>
      <w:r>
        <w:rPr>
          <w:rFonts w:ascii="仿宋" w:hAnsi="仿宋" w:eastAsia="仿宋" w:cs="仿宋"/>
          <w:color w:val="auto"/>
          <w:sz w:val="32"/>
          <w:szCs w:val="32"/>
        </w:rPr>
        <w:t>各级</w:t>
      </w:r>
      <w:r>
        <w:rPr>
          <w:rFonts w:hint="eastAsia" w:ascii="仿宋" w:hAnsi="仿宋" w:eastAsia="仿宋" w:cs="仿宋"/>
          <w:color w:val="auto"/>
          <w:sz w:val="32"/>
          <w:szCs w:val="32"/>
        </w:rPr>
        <w:t>公共就业服务机构负责核实问题数据，对不符合条件的用人单位及时终止享受补贴政策，对多享受补贴资金予以追回。</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单位吸纳就业申请、补贴发放等经办业务，应严格使用省级集中的公共就业服务信息系统，不得进行系统外操作。</w:t>
      </w:r>
    </w:p>
    <w:p>
      <w:pPr>
        <w:rPr>
          <w:color w:val="auto"/>
        </w:rPr>
      </w:pPr>
    </w:p>
    <w:p>
      <w:pPr>
        <w:numPr>
          <w:ilvl w:val="0"/>
          <w:numId w:val="15"/>
        </w:numPr>
        <w:ind w:firstLine="0"/>
        <w:jc w:val="center"/>
        <w:rPr>
          <w:rFonts w:ascii="黑体" w:hAnsi="黑体" w:eastAsia="黑体" w:cs="黑体"/>
          <w:color w:val="auto"/>
          <w:sz w:val="32"/>
          <w:szCs w:val="32"/>
        </w:rPr>
      </w:pPr>
      <w:r>
        <w:rPr>
          <w:rFonts w:hint="eastAsia" w:ascii="仿宋" w:hAnsi="仿宋" w:eastAsia="仿宋" w:cs="仿宋"/>
          <w:color w:val="auto"/>
          <w:sz w:val="32"/>
          <w:szCs w:val="32"/>
        </w:rPr>
        <w:t>　</w:t>
      </w:r>
      <w:r>
        <w:rPr>
          <w:rFonts w:hint="eastAsia" w:ascii="黑体" w:hAnsi="黑体" w:eastAsia="黑体" w:cs="黑体"/>
          <w:color w:val="auto"/>
          <w:sz w:val="32"/>
          <w:szCs w:val="32"/>
        </w:rPr>
        <w:t>附则</w:t>
      </w:r>
    </w:p>
    <w:p>
      <w:pPr>
        <w:numPr>
          <w:ilvl w:val="0"/>
          <w:numId w:val="16"/>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关于进一步落实就业扶持政策有关问题的通知》（鞍人社发〔2019〕10号）等文件中涉及单位吸纳就业困难人员的相关政策与本办法要求不一致的按照本办法执行。如遇本办法与上级文件冲突的，按照上级文件要求执行。</w:t>
      </w:r>
    </w:p>
    <w:p>
      <w:pPr>
        <w:numPr>
          <w:ilvl w:val="0"/>
          <w:numId w:val="16"/>
        </w:numPr>
        <w:ind w:firstLine="640" w:firstLineChars="200"/>
        <w:rPr>
          <w:color w:val="auto"/>
          <w:sz w:val="32"/>
          <w:szCs w:val="32"/>
        </w:rPr>
      </w:pPr>
      <w:r>
        <w:rPr>
          <w:rFonts w:hint="eastAsia" w:ascii="仿宋" w:hAnsi="仿宋" w:eastAsia="仿宋" w:cs="仿宋"/>
          <w:color w:val="auto"/>
          <w:sz w:val="32"/>
          <w:szCs w:val="32"/>
          <w:lang w:val="en-GB"/>
        </w:rPr>
        <w:t>　</w:t>
      </w:r>
      <w:r>
        <w:rPr>
          <w:rFonts w:hint="eastAsia" w:ascii="仿宋" w:hAnsi="仿宋" w:eastAsia="仿宋" w:cs="仿宋"/>
          <w:color w:val="auto"/>
          <w:sz w:val="32"/>
          <w:szCs w:val="32"/>
        </w:rPr>
        <w:t>本办法自</w:t>
      </w:r>
      <w:r>
        <w:rPr>
          <w:rFonts w:hint="eastAsia" w:ascii="仿宋" w:hAnsi="仿宋" w:eastAsia="仿宋" w:cs="仿宋"/>
          <w:color w:val="auto"/>
          <w:sz w:val="32"/>
          <w:szCs w:val="32"/>
          <w:lang w:eastAsia="zh-CN"/>
        </w:rPr>
        <w:t>2022年  月  日</w:t>
      </w:r>
      <w:r>
        <w:rPr>
          <w:rFonts w:hint="eastAsia" w:ascii="仿宋" w:hAnsi="仿宋" w:eastAsia="仿宋" w:cs="仿宋"/>
          <w:color w:val="auto"/>
          <w:sz w:val="32"/>
          <w:szCs w:val="32"/>
        </w:rPr>
        <w:t>起施行。</w:t>
      </w:r>
    </w:p>
    <w:p>
      <w:pPr>
        <w:numPr>
          <w:ilvl w:val="0"/>
          <w:numId w:val="16"/>
        </w:numPr>
        <w:ind w:firstLine="640" w:firstLineChars="200"/>
        <w:rPr>
          <w:rFonts w:ascii="仿宋" w:hAnsi="仿宋" w:eastAsia="仿宋" w:cs="仿宋"/>
          <w:color w:val="auto"/>
          <w:sz w:val="32"/>
          <w:szCs w:val="32"/>
        </w:rPr>
      </w:pPr>
      <w:r>
        <w:rPr>
          <w:rFonts w:hint="eastAsia" w:ascii="黑体" w:hAnsi="黑体" w:eastAsia="黑体" w:cs="黑体"/>
          <w:color w:val="auto"/>
          <w:sz w:val="32"/>
          <w:szCs w:val="32"/>
          <w:lang w:val="en-GB"/>
        </w:rPr>
        <w:t>　</w:t>
      </w:r>
      <w:r>
        <w:rPr>
          <w:rFonts w:hint="eastAsia" w:ascii="仿宋" w:hAnsi="仿宋" w:eastAsia="仿宋" w:cs="仿宋"/>
          <w:color w:val="auto"/>
          <w:sz w:val="32"/>
          <w:szCs w:val="32"/>
        </w:rPr>
        <w:t>本办法由鞍山市人力资源和社会保障局负责解释。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CESI小标宋-GB2312">
    <w:panose1 w:val="02000500000000000000"/>
    <w:charset w:val="86"/>
    <w:family w:val="auto"/>
    <w:pitch w:val="default"/>
    <w:sig w:usb0="800002AF" w:usb1="084F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B7518"/>
    <w:multiLevelType w:val="singleLevel"/>
    <w:tmpl w:val="9FFB7518"/>
    <w:lvl w:ilvl="0" w:tentative="0">
      <w:start w:val="1"/>
      <w:numFmt w:val="chineseCounting"/>
      <w:suff w:val="nothing"/>
      <w:lvlText w:val="第%1章　"/>
      <w:lvlJc w:val="left"/>
      <w:pPr>
        <w:tabs>
          <w:tab w:val="left" w:pos="0"/>
        </w:tabs>
        <w:ind w:left="0" w:firstLine="420"/>
      </w:pPr>
      <w:rPr>
        <w:rFonts w:hint="eastAsia" w:ascii="宋体" w:hAnsi="宋体" w:eastAsia="黑体" w:cs="宋体"/>
        <w:sz w:val="32"/>
      </w:rPr>
    </w:lvl>
  </w:abstractNum>
  <w:abstractNum w:abstractNumId="1">
    <w:nsid w:val="AFFA3DDE"/>
    <w:multiLevelType w:val="singleLevel"/>
    <w:tmpl w:val="AFFA3DDE"/>
    <w:lvl w:ilvl="0" w:tentative="0">
      <w:start w:val="1"/>
      <w:numFmt w:val="chineseCounting"/>
      <w:suff w:val="nothing"/>
      <w:lvlText w:val="第%1条"/>
      <w:lvlJc w:val="left"/>
      <w:pPr>
        <w:tabs>
          <w:tab w:val="left" w:pos="0"/>
        </w:tabs>
        <w:ind w:left="0" w:firstLine="420"/>
      </w:pPr>
      <w:rPr>
        <w:rFonts w:hint="eastAsia" w:ascii="宋体" w:hAnsi="宋体" w:eastAsia="黑体" w:cs="宋体"/>
        <w:sz w:val="32"/>
      </w:rPr>
    </w:lvl>
  </w:abstractNum>
  <w:abstractNum w:abstractNumId="2">
    <w:nsid w:val="BFFECA93"/>
    <w:multiLevelType w:val="singleLevel"/>
    <w:tmpl w:val="BFFECA93"/>
    <w:lvl w:ilvl="0" w:tentative="0">
      <w:start w:val="1"/>
      <w:numFmt w:val="chineseCounting"/>
      <w:suff w:val="nothing"/>
      <w:lvlText w:val="（%1）"/>
      <w:lvlJc w:val="left"/>
      <w:pPr>
        <w:ind w:left="0" w:firstLine="420"/>
      </w:pPr>
      <w:rPr>
        <w:rFonts w:hint="eastAsia"/>
      </w:rPr>
    </w:lvl>
  </w:abstractNum>
  <w:abstractNum w:abstractNumId="3">
    <w:nsid w:val="ECBE8630"/>
    <w:multiLevelType w:val="singleLevel"/>
    <w:tmpl w:val="ECBE8630"/>
    <w:lvl w:ilvl="0" w:tentative="0">
      <w:start w:val="1"/>
      <w:numFmt w:val="chineseCounting"/>
      <w:suff w:val="nothing"/>
      <w:lvlText w:val="（%1）"/>
      <w:lvlJc w:val="left"/>
      <w:rPr>
        <w:rFonts w:hint="eastAsia"/>
      </w:rPr>
    </w:lvl>
  </w:abstractNum>
  <w:abstractNum w:abstractNumId="4">
    <w:nsid w:val="ECFB38DE"/>
    <w:multiLevelType w:val="singleLevel"/>
    <w:tmpl w:val="ECFB38DE"/>
    <w:lvl w:ilvl="0" w:tentative="0">
      <w:start w:val="1"/>
      <w:numFmt w:val="chineseCounting"/>
      <w:suff w:val="nothing"/>
      <w:lvlText w:val="（%1）"/>
      <w:lvlJc w:val="left"/>
      <w:rPr>
        <w:rFonts w:hint="eastAsia"/>
      </w:rPr>
    </w:lvl>
  </w:abstractNum>
  <w:abstractNum w:abstractNumId="5">
    <w:nsid w:val="F7F9B392"/>
    <w:multiLevelType w:val="singleLevel"/>
    <w:tmpl w:val="F7F9B392"/>
    <w:lvl w:ilvl="0" w:tentative="0">
      <w:start w:val="1"/>
      <w:numFmt w:val="chineseCounting"/>
      <w:suff w:val="nothing"/>
      <w:lvlText w:val="第%1章　"/>
      <w:lvlJc w:val="left"/>
      <w:pPr>
        <w:tabs>
          <w:tab w:val="left" w:pos="0"/>
        </w:tabs>
        <w:ind w:left="0" w:firstLine="420"/>
      </w:pPr>
      <w:rPr>
        <w:rFonts w:hint="eastAsia" w:ascii="宋体" w:hAnsi="宋体" w:eastAsia="黑体" w:cs="宋体"/>
        <w:sz w:val="32"/>
      </w:rPr>
    </w:lvl>
  </w:abstractNum>
  <w:abstractNum w:abstractNumId="6">
    <w:nsid w:val="F7FEB797"/>
    <w:multiLevelType w:val="singleLevel"/>
    <w:tmpl w:val="F7FEB797"/>
    <w:lvl w:ilvl="0" w:tentative="0">
      <w:start w:val="1"/>
      <w:numFmt w:val="chineseCounting"/>
      <w:suff w:val="nothing"/>
      <w:lvlText w:val="（%1）"/>
      <w:lvlJc w:val="left"/>
      <w:rPr>
        <w:rFonts w:hint="eastAsia"/>
      </w:rPr>
    </w:lvl>
  </w:abstractNum>
  <w:abstractNum w:abstractNumId="7">
    <w:nsid w:val="FBBEB51D"/>
    <w:multiLevelType w:val="singleLevel"/>
    <w:tmpl w:val="FBBEB51D"/>
    <w:lvl w:ilvl="0" w:tentative="0">
      <w:start w:val="1"/>
      <w:numFmt w:val="chineseCounting"/>
      <w:suff w:val="nothing"/>
      <w:lvlText w:val="第%1条　"/>
      <w:lvlJc w:val="left"/>
      <w:pPr>
        <w:tabs>
          <w:tab w:val="left" w:pos="0"/>
        </w:tabs>
        <w:ind w:left="0" w:firstLine="420"/>
      </w:pPr>
      <w:rPr>
        <w:rFonts w:hint="eastAsia" w:ascii="宋体" w:hAnsi="宋体" w:eastAsia="黑体" w:cs="宋体"/>
        <w:sz w:val="32"/>
      </w:rPr>
    </w:lvl>
  </w:abstractNum>
  <w:abstractNum w:abstractNumId="8">
    <w:nsid w:val="FFFABD2F"/>
    <w:multiLevelType w:val="singleLevel"/>
    <w:tmpl w:val="FFFABD2F"/>
    <w:lvl w:ilvl="0" w:tentative="0">
      <w:start w:val="1"/>
      <w:numFmt w:val="chineseCounting"/>
      <w:suff w:val="nothing"/>
      <w:lvlText w:val="（%1）"/>
      <w:lvlJc w:val="left"/>
      <w:pPr>
        <w:ind w:left="0" w:firstLine="420"/>
      </w:pPr>
      <w:rPr>
        <w:rFonts w:hint="eastAsia"/>
      </w:rPr>
    </w:lvl>
  </w:abstractNum>
  <w:abstractNum w:abstractNumId="9">
    <w:nsid w:val="FFFF9615"/>
    <w:multiLevelType w:val="singleLevel"/>
    <w:tmpl w:val="FFFF9615"/>
    <w:lvl w:ilvl="0" w:tentative="0">
      <w:start w:val="1"/>
      <w:numFmt w:val="chineseCounting"/>
      <w:suff w:val="nothing"/>
      <w:lvlText w:val="第%1章"/>
      <w:lvlJc w:val="left"/>
      <w:pPr>
        <w:tabs>
          <w:tab w:val="left" w:pos="0"/>
        </w:tabs>
        <w:ind w:left="0" w:firstLine="420"/>
      </w:pPr>
      <w:rPr>
        <w:rFonts w:hint="eastAsia" w:ascii="宋体" w:hAnsi="宋体" w:eastAsia="黑体" w:cs="宋体"/>
        <w:sz w:val="32"/>
      </w:rPr>
    </w:lvl>
  </w:abstractNum>
  <w:abstractNum w:abstractNumId="10">
    <w:nsid w:val="2EFE017E"/>
    <w:multiLevelType w:val="singleLevel"/>
    <w:tmpl w:val="2EFE017E"/>
    <w:lvl w:ilvl="0" w:tentative="0">
      <w:start w:val="1"/>
      <w:numFmt w:val="chineseCounting"/>
      <w:suff w:val="nothing"/>
      <w:lvlText w:val="（%1）"/>
      <w:lvlJc w:val="left"/>
      <w:pPr>
        <w:ind w:left="0" w:firstLine="420"/>
      </w:pPr>
      <w:rPr>
        <w:rFonts w:hint="eastAsia"/>
      </w:rPr>
    </w:lvl>
  </w:abstractNum>
  <w:abstractNum w:abstractNumId="11">
    <w:nsid w:val="38FFD2BA"/>
    <w:multiLevelType w:val="singleLevel"/>
    <w:tmpl w:val="38FFD2BA"/>
    <w:lvl w:ilvl="0" w:tentative="0">
      <w:start w:val="1"/>
      <w:numFmt w:val="chineseCounting"/>
      <w:suff w:val="nothing"/>
      <w:lvlText w:val="（%1）"/>
      <w:lvlJc w:val="left"/>
      <w:pPr>
        <w:ind w:left="0" w:firstLine="420"/>
      </w:pPr>
      <w:rPr>
        <w:rFonts w:hint="eastAsia"/>
      </w:rPr>
    </w:lvl>
  </w:abstractNum>
  <w:abstractNum w:abstractNumId="12">
    <w:nsid w:val="4F4E84EA"/>
    <w:multiLevelType w:val="singleLevel"/>
    <w:tmpl w:val="4F4E84EA"/>
    <w:lvl w:ilvl="0" w:tentative="0">
      <w:start w:val="1"/>
      <w:numFmt w:val="chineseCounting"/>
      <w:suff w:val="nothing"/>
      <w:lvlText w:val="第%1章"/>
      <w:lvlJc w:val="left"/>
      <w:pPr>
        <w:tabs>
          <w:tab w:val="left" w:pos="0"/>
        </w:tabs>
        <w:ind w:left="0" w:firstLine="420"/>
      </w:pPr>
      <w:rPr>
        <w:rFonts w:hint="eastAsia" w:ascii="宋体" w:hAnsi="宋体" w:eastAsia="黑体" w:cs="宋体"/>
        <w:sz w:val="32"/>
      </w:rPr>
    </w:lvl>
  </w:abstractNum>
  <w:abstractNum w:abstractNumId="13">
    <w:nsid w:val="57DC9C5A"/>
    <w:multiLevelType w:val="singleLevel"/>
    <w:tmpl w:val="57DC9C5A"/>
    <w:lvl w:ilvl="0" w:tentative="0">
      <w:start w:val="1"/>
      <w:numFmt w:val="chineseCounting"/>
      <w:suff w:val="nothing"/>
      <w:lvlText w:val="（%1）"/>
      <w:lvlJc w:val="left"/>
      <w:pPr>
        <w:ind w:left="0" w:firstLine="420"/>
      </w:pPr>
      <w:rPr>
        <w:rFonts w:hint="eastAsia"/>
      </w:rPr>
    </w:lvl>
  </w:abstractNum>
  <w:abstractNum w:abstractNumId="14">
    <w:nsid w:val="79C2BBE4"/>
    <w:multiLevelType w:val="singleLevel"/>
    <w:tmpl w:val="79C2BBE4"/>
    <w:lvl w:ilvl="0" w:tentative="0">
      <w:start w:val="1"/>
      <w:numFmt w:val="chineseCounting"/>
      <w:suff w:val="nothing"/>
      <w:lvlText w:val="（%1）"/>
      <w:lvlJc w:val="left"/>
      <w:pPr>
        <w:ind w:left="0" w:firstLine="420"/>
      </w:pPr>
      <w:rPr>
        <w:rFonts w:hint="eastAsia"/>
      </w:rPr>
    </w:lvl>
  </w:abstractNum>
  <w:abstractNum w:abstractNumId="15">
    <w:nsid w:val="79CD4F36"/>
    <w:multiLevelType w:val="singleLevel"/>
    <w:tmpl w:val="79CD4F36"/>
    <w:lvl w:ilvl="0" w:tentative="0">
      <w:start w:val="1"/>
      <w:numFmt w:val="chineseCounting"/>
      <w:suff w:val="nothing"/>
      <w:lvlText w:val="第%1条"/>
      <w:lvlJc w:val="left"/>
      <w:pPr>
        <w:tabs>
          <w:tab w:val="left" w:pos="0"/>
        </w:tabs>
        <w:ind w:left="0" w:firstLine="420"/>
      </w:pPr>
      <w:rPr>
        <w:rFonts w:hint="eastAsia" w:ascii="宋体" w:hAnsi="宋体" w:eastAsia="黑体" w:cs="宋体"/>
        <w:sz w:val="32"/>
      </w:rPr>
    </w:lvl>
  </w:abstractNum>
  <w:abstractNum w:abstractNumId="16">
    <w:nsid w:val="7F95EB65"/>
    <w:multiLevelType w:val="singleLevel"/>
    <w:tmpl w:val="7F95EB65"/>
    <w:lvl w:ilvl="0" w:tentative="0">
      <w:start w:val="1"/>
      <w:numFmt w:val="chineseCounting"/>
      <w:suff w:val="nothing"/>
      <w:lvlText w:val="第%1条　"/>
      <w:lvlJc w:val="left"/>
      <w:pPr>
        <w:tabs>
          <w:tab w:val="left" w:pos="0"/>
        </w:tabs>
        <w:ind w:left="0" w:firstLine="420"/>
      </w:pPr>
      <w:rPr>
        <w:rFonts w:hint="eastAsia" w:ascii="宋体" w:hAnsi="宋体" w:eastAsia="黑体" w:cs="宋体"/>
        <w:sz w:val="32"/>
      </w:rPr>
    </w:lvl>
  </w:abstractNum>
  <w:num w:numId="1">
    <w:abstractNumId w:val="12"/>
  </w:num>
  <w:num w:numId="2">
    <w:abstractNumId w:val="1"/>
  </w:num>
  <w:num w:numId="3">
    <w:abstractNumId w:val="2"/>
  </w:num>
  <w:num w:numId="4">
    <w:abstractNumId w:val="11"/>
  </w:num>
  <w:num w:numId="5">
    <w:abstractNumId w:val="14"/>
  </w:num>
  <w:num w:numId="6">
    <w:abstractNumId w:val="8"/>
  </w:num>
  <w:num w:numId="7">
    <w:abstractNumId w:val="6"/>
  </w:num>
  <w:num w:numId="8">
    <w:abstractNumId w:val="0"/>
  </w:num>
  <w:num w:numId="9">
    <w:abstractNumId w:val="7"/>
  </w:num>
  <w:num w:numId="10">
    <w:abstractNumId w:val="10"/>
  </w:num>
  <w:num w:numId="11">
    <w:abstractNumId w:val="13"/>
  </w:num>
  <w:num w:numId="12">
    <w:abstractNumId w:val="5"/>
  </w:num>
  <w:num w:numId="13">
    <w:abstractNumId w:val="16"/>
  </w:num>
  <w:num w:numId="14">
    <w:abstractNumId w:val="4"/>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FDD5164"/>
    <w:rsid w:val="00380AA1"/>
    <w:rsid w:val="00F628A5"/>
    <w:rsid w:val="17BFE8D2"/>
    <w:rsid w:val="19FB8D52"/>
    <w:rsid w:val="1E6E0ED7"/>
    <w:rsid w:val="1F5FBA5A"/>
    <w:rsid w:val="2EFF990E"/>
    <w:rsid w:val="2FDD5164"/>
    <w:rsid w:val="35EBC992"/>
    <w:rsid w:val="39FEE8AB"/>
    <w:rsid w:val="3D7770A4"/>
    <w:rsid w:val="3DF35011"/>
    <w:rsid w:val="3FFF47A2"/>
    <w:rsid w:val="45D55B75"/>
    <w:rsid w:val="47F028E8"/>
    <w:rsid w:val="4DBBA393"/>
    <w:rsid w:val="4F7C2E35"/>
    <w:rsid w:val="4F7F84B7"/>
    <w:rsid w:val="4FB6A6C3"/>
    <w:rsid w:val="57FF5C4E"/>
    <w:rsid w:val="58DFCDB0"/>
    <w:rsid w:val="5ED80798"/>
    <w:rsid w:val="5EFB3FC8"/>
    <w:rsid w:val="5FB3E8FC"/>
    <w:rsid w:val="5FF6FB7B"/>
    <w:rsid w:val="63EE5328"/>
    <w:rsid w:val="63FF5AD6"/>
    <w:rsid w:val="67BDDF35"/>
    <w:rsid w:val="67DF1103"/>
    <w:rsid w:val="6BD4E3AA"/>
    <w:rsid w:val="6CBF6427"/>
    <w:rsid w:val="6EF22E9D"/>
    <w:rsid w:val="6FBEF923"/>
    <w:rsid w:val="6FBF821E"/>
    <w:rsid w:val="6FF70DB1"/>
    <w:rsid w:val="72EB9726"/>
    <w:rsid w:val="74BF6B67"/>
    <w:rsid w:val="757776DD"/>
    <w:rsid w:val="77BED4DA"/>
    <w:rsid w:val="77BFA683"/>
    <w:rsid w:val="77F1F189"/>
    <w:rsid w:val="79FCD63D"/>
    <w:rsid w:val="79FF1339"/>
    <w:rsid w:val="7A8862C4"/>
    <w:rsid w:val="7BEBD2DC"/>
    <w:rsid w:val="7BEE67C4"/>
    <w:rsid w:val="7BF57B18"/>
    <w:rsid w:val="7D7E972F"/>
    <w:rsid w:val="7DFA428F"/>
    <w:rsid w:val="7E7B26EC"/>
    <w:rsid w:val="7EBE09F9"/>
    <w:rsid w:val="7EF6C6B8"/>
    <w:rsid w:val="7EFAF251"/>
    <w:rsid w:val="7F139EEB"/>
    <w:rsid w:val="7F3BC744"/>
    <w:rsid w:val="7F4375F2"/>
    <w:rsid w:val="7FB3CBC2"/>
    <w:rsid w:val="7FCED0B9"/>
    <w:rsid w:val="7FD6DC51"/>
    <w:rsid w:val="7FFD8D9F"/>
    <w:rsid w:val="7FFDFE37"/>
    <w:rsid w:val="9CFCEF66"/>
    <w:rsid w:val="9D7D6879"/>
    <w:rsid w:val="AEE797BD"/>
    <w:rsid w:val="AF89CF42"/>
    <w:rsid w:val="B7B6F3B2"/>
    <w:rsid w:val="BD7C70BA"/>
    <w:rsid w:val="BFAD2E62"/>
    <w:rsid w:val="BFF4494B"/>
    <w:rsid w:val="BFF6D3C0"/>
    <w:rsid w:val="C709A469"/>
    <w:rsid w:val="CCFC82DB"/>
    <w:rsid w:val="CDD3CD29"/>
    <w:rsid w:val="CEFDADDE"/>
    <w:rsid w:val="CFEE4532"/>
    <w:rsid w:val="D3BC61D1"/>
    <w:rsid w:val="D8ED938B"/>
    <w:rsid w:val="DBF78CCF"/>
    <w:rsid w:val="DD43F7E5"/>
    <w:rsid w:val="DF754D4A"/>
    <w:rsid w:val="DFEBF15B"/>
    <w:rsid w:val="E5BDCDB5"/>
    <w:rsid w:val="EAAE7B1B"/>
    <w:rsid w:val="EBAE493D"/>
    <w:rsid w:val="EBFD87E9"/>
    <w:rsid w:val="EEFF621C"/>
    <w:rsid w:val="EF7DA66B"/>
    <w:rsid w:val="EFFFFC8A"/>
    <w:rsid w:val="F1FB293B"/>
    <w:rsid w:val="F2BFD452"/>
    <w:rsid w:val="F3AD8B73"/>
    <w:rsid w:val="F3BD20A5"/>
    <w:rsid w:val="F3CF3AC2"/>
    <w:rsid w:val="F46746AA"/>
    <w:rsid w:val="F5CED2A6"/>
    <w:rsid w:val="F6FA0F4B"/>
    <w:rsid w:val="F7BF8D35"/>
    <w:rsid w:val="F9FA8A9F"/>
    <w:rsid w:val="FAB63F44"/>
    <w:rsid w:val="FAFF1ECD"/>
    <w:rsid w:val="FB4DD3D4"/>
    <w:rsid w:val="FB633C60"/>
    <w:rsid w:val="FBEE4B98"/>
    <w:rsid w:val="FBF63268"/>
    <w:rsid w:val="FCFFE005"/>
    <w:rsid w:val="FDB70F3F"/>
    <w:rsid w:val="FE3E8360"/>
    <w:rsid w:val="FEBD12BE"/>
    <w:rsid w:val="FEDDB1F5"/>
    <w:rsid w:val="FEF247EF"/>
    <w:rsid w:val="FEFFF059"/>
    <w:rsid w:val="FF1758AC"/>
    <w:rsid w:val="FF3F55B3"/>
    <w:rsid w:val="FF53C817"/>
    <w:rsid w:val="FF6E17DA"/>
    <w:rsid w:val="FF7EC94E"/>
    <w:rsid w:val="FFBB33DC"/>
    <w:rsid w:val="FFBDA354"/>
    <w:rsid w:val="FFF79BD4"/>
    <w:rsid w:val="FFFF5ADF"/>
    <w:rsid w:val="FFFF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1880</Words>
  <Characters>10718</Characters>
  <Lines>89</Lines>
  <Paragraphs>25</Paragraphs>
  <TotalTime>0</TotalTime>
  <ScaleCrop>false</ScaleCrop>
  <LinksUpToDate>false</LinksUpToDate>
  <CharactersWithSpaces>12573</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2022-02-01T21:42:00Z</dcterms:created>
  <dc:creator>as01</dc:creator>
  <cp:lastModifiedBy>as01</cp:lastModifiedBy>
  <dcterms:modified xsi:type="dcterms:W3CDTF">2022-03-17T17:30:48Z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95A83D1A24794B75904A6CC4E709DB11</vt:lpwstr>
  </property>
</Properties>
</file>