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9A" w:rsidRDefault="00992F9A" w:rsidP="00992F9A">
      <w:pPr>
        <w:spacing w:afterLines="50" w:after="156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  <w:t>2020年度鞍山市困难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  <w:t>企业稳岗返还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  <w:t>申报表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011"/>
        <w:gridCol w:w="142"/>
        <w:gridCol w:w="709"/>
        <w:gridCol w:w="1135"/>
        <w:gridCol w:w="252"/>
        <w:gridCol w:w="822"/>
        <w:gridCol w:w="1029"/>
        <w:gridCol w:w="1114"/>
        <w:gridCol w:w="43"/>
        <w:gridCol w:w="10"/>
        <w:gridCol w:w="233"/>
        <w:gridCol w:w="668"/>
        <w:gridCol w:w="134"/>
        <w:gridCol w:w="1045"/>
      </w:tblGrid>
      <w:tr w:rsidR="00992F9A" w:rsidTr="00F62DFF">
        <w:trPr>
          <w:trHeight w:val="510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统一社会</w:t>
            </w:r>
          </w:p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信用代码</w:t>
            </w:r>
          </w:p>
        </w:tc>
        <w:tc>
          <w:tcPr>
            <w:tcW w:w="299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企业名称（章）</w:t>
            </w:r>
          </w:p>
        </w:tc>
        <w:tc>
          <w:tcPr>
            <w:tcW w:w="324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企业性质</w:t>
            </w:r>
          </w:p>
        </w:tc>
        <w:tc>
          <w:tcPr>
            <w:tcW w:w="1862" w:type="dxa"/>
            <w:gridSpan w:val="3"/>
            <w:tcBorders>
              <w:right w:val="single" w:sz="4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行业类别</w:t>
            </w:r>
          </w:p>
        </w:tc>
        <w:tc>
          <w:tcPr>
            <w:tcW w:w="2103" w:type="dxa"/>
            <w:gridSpan w:val="3"/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  <w:lang w:bidi="ar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企业规模</w:t>
            </w:r>
          </w:p>
        </w:tc>
        <w:tc>
          <w:tcPr>
            <w:tcW w:w="209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联系人</w:t>
            </w:r>
          </w:p>
        </w:tc>
        <w:tc>
          <w:tcPr>
            <w:tcW w:w="1862" w:type="dxa"/>
            <w:gridSpan w:val="3"/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</w:p>
        </w:tc>
        <w:tc>
          <w:tcPr>
            <w:tcW w:w="1135" w:type="dxa"/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办公电话</w:t>
            </w:r>
          </w:p>
        </w:tc>
        <w:tc>
          <w:tcPr>
            <w:tcW w:w="2103" w:type="dxa"/>
            <w:gridSpan w:val="3"/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  <w:lang w:bidi="ar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手机</w:t>
            </w:r>
          </w:p>
        </w:tc>
        <w:tc>
          <w:tcPr>
            <w:tcW w:w="209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企业开户名称</w:t>
            </w:r>
          </w:p>
        </w:tc>
        <w:tc>
          <w:tcPr>
            <w:tcW w:w="2997" w:type="dxa"/>
            <w:gridSpan w:val="4"/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开户银行</w:t>
            </w:r>
          </w:p>
        </w:tc>
        <w:tc>
          <w:tcPr>
            <w:tcW w:w="3247" w:type="dxa"/>
            <w:gridSpan w:val="7"/>
            <w:tcBorders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银行账号</w:t>
            </w:r>
          </w:p>
        </w:tc>
        <w:tc>
          <w:tcPr>
            <w:tcW w:w="2997" w:type="dxa"/>
            <w:gridSpan w:val="4"/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</w:rPr>
              <w:t>资产负债率（%）</w:t>
            </w:r>
          </w:p>
        </w:tc>
        <w:tc>
          <w:tcPr>
            <w:tcW w:w="3247" w:type="dxa"/>
            <w:gridSpan w:val="7"/>
            <w:tcBorders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680"/>
        </w:trPr>
        <w:tc>
          <w:tcPr>
            <w:tcW w:w="15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/>
                <w:szCs w:val="21"/>
                <w:lang w:bidi="ar"/>
              </w:rPr>
            </w:pPr>
            <w:r>
              <w:rPr>
                <w:rFonts w:ascii="宋体" w:hAnsi="宋体" w:hint="eastAsia"/>
                <w:b/>
                <w:szCs w:val="21"/>
                <w:lang w:bidi="ar"/>
              </w:rPr>
              <w:t>用工变化情况</w:t>
            </w:r>
          </w:p>
        </w:tc>
        <w:tc>
          <w:tcPr>
            <w:tcW w:w="1862" w:type="dxa"/>
            <w:gridSpan w:val="3"/>
            <w:tcBorders>
              <w:bottom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  <w:lang w:bidi="ar"/>
              </w:rPr>
            </w:pPr>
            <w:r>
              <w:rPr>
                <w:rFonts w:ascii="宋体" w:hAnsi="宋体" w:hint="eastAsia"/>
                <w:bCs/>
                <w:szCs w:val="21"/>
                <w:lang w:bidi="ar"/>
              </w:rPr>
              <w:t>2</w:t>
            </w:r>
            <w:r>
              <w:rPr>
                <w:rFonts w:ascii="宋体" w:hAnsi="宋体"/>
                <w:bCs/>
                <w:szCs w:val="21"/>
                <w:lang w:bidi="ar"/>
              </w:rPr>
              <w:t>018</w:t>
            </w:r>
            <w:r>
              <w:rPr>
                <w:rFonts w:ascii="宋体" w:hAnsi="宋体" w:hint="eastAsia"/>
                <w:bCs/>
                <w:szCs w:val="21"/>
                <w:lang w:bidi="ar"/>
              </w:rPr>
              <w:t>年年底</w:t>
            </w:r>
          </w:p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lang w:bidi="ar"/>
              </w:rPr>
              <w:t>职工总数（人）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  <w:lang w:bidi="ar"/>
              </w:rPr>
            </w:pPr>
            <w:r>
              <w:rPr>
                <w:rFonts w:ascii="宋体" w:hAnsi="宋体" w:hint="eastAsia"/>
                <w:bCs/>
                <w:szCs w:val="21"/>
                <w:lang w:bidi="ar"/>
              </w:rPr>
              <w:t>2</w:t>
            </w:r>
            <w:r>
              <w:rPr>
                <w:rFonts w:ascii="宋体" w:hAnsi="宋体"/>
                <w:bCs/>
                <w:szCs w:val="21"/>
                <w:lang w:bidi="ar"/>
              </w:rPr>
              <w:t>019</w:t>
            </w:r>
            <w:r>
              <w:rPr>
                <w:rFonts w:ascii="宋体" w:hAnsi="宋体" w:hint="eastAsia"/>
                <w:bCs/>
                <w:szCs w:val="21"/>
                <w:lang w:bidi="ar"/>
              </w:rPr>
              <w:t>年年底</w:t>
            </w:r>
          </w:p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  <w:r>
              <w:rPr>
                <w:rFonts w:ascii="宋体" w:hAnsi="宋体" w:hint="eastAsia"/>
                <w:bCs/>
                <w:szCs w:val="21"/>
                <w:lang w:bidi="ar"/>
              </w:rPr>
              <w:t>职工总数（人）</w:t>
            </w:r>
          </w:p>
        </w:tc>
        <w:tc>
          <w:tcPr>
            <w:tcW w:w="1167" w:type="dxa"/>
            <w:gridSpan w:val="3"/>
            <w:tcBorders>
              <w:bottom w:val="single" w:sz="12" w:space="0" w:color="auto"/>
            </w:tcBorders>
            <w:vAlign w:val="center"/>
          </w:tcPr>
          <w:p w:rsidR="00992F9A" w:rsidRDefault="00992F9A" w:rsidP="00AB7AA9">
            <w:pPr>
              <w:widowControl/>
              <w:spacing w:line="0" w:lineRule="atLeast"/>
              <w:jc w:val="center"/>
              <w:rPr>
                <w:rFonts w:ascii="宋体" w:hAnsi="宋体"/>
                <w:bCs/>
                <w:szCs w:val="21"/>
                <w:lang w:bidi="ar"/>
              </w:rPr>
            </w:pPr>
          </w:p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</w:p>
        </w:tc>
        <w:tc>
          <w:tcPr>
            <w:tcW w:w="901" w:type="dxa"/>
            <w:gridSpan w:val="2"/>
            <w:tcBorders>
              <w:bottom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lang w:bidi="ar"/>
              </w:rPr>
              <w:t>裁员率（%）</w:t>
            </w:r>
          </w:p>
        </w:tc>
        <w:tc>
          <w:tcPr>
            <w:tcW w:w="11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  <w:lang w:bidi="ar"/>
              </w:rPr>
            </w:pPr>
          </w:p>
        </w:tc>
      </w:tr>
      <w:tr w:rsidR="00992F9A" w:rsidTr="00F62DFF">
        <w:trPr>
          <w:trHeight w:val="510"/>
        </w:trPr>
        <w:tc>
          <w:tcPr>
            <w:tcW w:w="985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受疫情影响行业企业（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填写</w:t>
            </w:r>
            <w:r>
              <w:rPr>
                <w:rFonts w:ascii="宋体" w:hAnsi="宋体" w:hint="eastAsia"/>
                <w:b/>
                <w:szCs w:val="21"/>
              </w:rPr>
              <w:t>以下内容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992F9A" w:rsidTr="00F62DFF">
        <w:trPr>
          <w:trHeight w:val="964"/>
        </w:trPr>
        <w:tc>
          <w:tcPr>
            <w:tcW w:w="266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受疫情影响较大，且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>因政府疫情防控要求停工停业45天以上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的企业行业类型</w:t>
            </w:r>
          </w:p>
        </w:tc>
        <w:tc>
          <w:tcPr>
            <w:tcW w:w="7194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afterLines="25" w:after="78"/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>□旅游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□餐饮 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□零售 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>□交通运输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□文艺演出 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>□冰雪体育</w:t>
            </w:r>
          </w:p>
          <w:p w:rsidR="00992F9A" w:rsidRDefault="00992F9A" w:rsidP="00AB7AA9">
            <w:pPr>
              <w:rPr>
                <w:rFonts w:ascii="宋体" w:hAnsi="宋体"/>
                <w:bCs/>
                <w:spacing w:val="-2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□住宿 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□会展  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□商贸流通 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□教育培训 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□影视剧院 </w:t>
            </w:r>
            <w:r>
              <w:rPr>
                <w:rFonts w:ascii="宋体" w:hAnsi="宋体" w:cs="宋体"/>
                <w:bCs/>
                <w:color w:val="000000"/>
                <w:spacing w:val="-2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pacing w:val="-2"/>
                <w:kern w:val="0"/>
                <w:szCs w:val="21"/>
                <w:lang w:bidi="ar"/>
              </w:rPr>
              <w:t>□其他</w:t>
            </w:r>
          </w:p>
        </w:tc>
      </w:tr>
      <w:tr w:rsidR="00992F9A" w:rsidTr="00F62DFF">
        <w:trPr>
          <w:trHeight w:val="510"/>
        </w:trPr>
        <w:tc>
          <w:tcPr>
            <w:tcW w:w="985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对外贸易企业（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填写</w:t>
            </w:r>
            <w:r>
              <w:rPr>
                <w:rFonts w:ascii="宋体" w:hAnsi="宋体" w:hint="eastAsia"/>
                <w:b/>
                <w:szCs w:val="21"/>
              </w:rPr>
              <w:t>以下内容，连续2个季度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992F9A" w:rsidTr="00F62DFF">
        <w:trPr>
          <w:trHeight w:val="510"/>
        </w:trPr>
        <w:tc>
          <w:tcPr>
            <w:tcW w:w="1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季度</w:t>
            </w:r>
          </w:p>
        </w:tc>
        <w:tc>
          <w:tcPr>
            <w:tcW w:w="3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年度</w:t>
            </w:r>
            <w:r>
              <w:rPr>
                <w:rFonts w:ascii="宋体" w:hAnsi="宋体"/>
                <w:bCs/>
                <w:szCs w:val="21"/>
              </w:rPr>
              <w:t>进出口额</w:t>
            </w:r>
            <w:r>
              <w:rPr>
                <w:rFonts w:ascii="宋体" w:hAnsi="宋体" w:hint="eastAsia"/>
                <w:bCs/>
                <w:szCs w:val="21"/>
              </w:rPr>
              <w:t>（万元）</w:t>
            </w:r>
          </w:p>
        </w:tc>
        <w:tc>
          <w:tcPr>
            <w:tcW w:w="3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>年度</w:t>
            </w:r>
            <w:r>
              <w:rPr>
                <w:rFonts w:ascii="宋体" w:hAnsi="宋体"/>
                <w:bCs/>
                <w:szCs w:val="21"/>
              </w:rPr>
              <w:t>进出口额</w:t>
            </w:r>
            <w:r>
              <w:rPr>
                <w:rFonts w:ascii="宋体" w:hAnsi="宋体" w:hint="eastAsia"/>
                <w:bCs/>
                <w:szCs w:val="21"/>
              </w:rPr>
              <w:t>（万元）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992F9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同比</w:t>
            </w:r>
            <w:r>
              <w:rPr>
                <w:rFonts w:ascii="宋体" w:hAnsi="宋体"/>
                <w:bCs/>
                <w:szCs w:val="21"/>
              </w:rPr>
              <w:t>下降</w:t>
            </w:r>
            <w:r>
              <w:rPr>
                <w:rFonts w:ascii="宋体" w:hAnsi="宋体" w:hint="eastAsia"/>
                <w:bCs/>
                <w:szCs w:val="21"/>
              </w:rPr>
              <w:t>比例（%）</w:t>
            </w:r>
          </w:p>
        </w:tc>
      </w:tr>
      <w:tr w:rsidR="00992F9A" w:rsidTr="00F62DFF">
        <w:trPr>
          <w:trHeight w:val="510"/>
        </w:trPr>
        <w:tc>
          <w:tcPr>
            <w:tcW w:w="1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季度</w:t>
            </w:r>
          </w:p>
        </w:tc>
        <w:tc>
          <w:tcPr>
            <w:tcW w:w="3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季度</w:t>
            </w:r>
          </w:p>
        </w:tc>
        <w:tc>
          <w:tcPr>
            <w:tcW w:w="3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9854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其他企业（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填写</w:t>
            </w:r>
            <w:r>
              <w:rPr>
                <w:rFonts w:ascii="宋体" w:hAnsi="宋体" w:hint="eastAsia"/>
                <w:b/>
                <w:szCs w:val="21"/>
              </w:rPr>
              <w:t>以下内容，三选一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992F9A" w:rsidTr="00F62DFF">
        <w:trPr>
          <w:trHeight w:val="510"/>
        </w:trPr>
        <w:tc>
          <w:tcPr>
            <w:tcW w:w="1507" w:type="dxa"/>
            <w:vMerge w:val="restart"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宋体" w:hAnsi="宋体" w:hint="eastAsia"/>
                <w:b/>
                <w:szCs w:val="21"/>
              </w:rPr>
              <w:t>连续</w:t>
            </w:r>
            <w:r>
              <w:rPr>
                <w:rFonts w:ascii="宋体" w:hAnsi="宋体"/>
                <w:b/>
                <w:szCs w:val="21"/>
              </w:rPr>
              <w:t>3个月或累计6个月出现亏损</w:t>
            </w:r>
          </w:p>
        </w:tc>
        <w:tc>
          <w:tcPr>
            <w:tcW w:w="1862" w:type="dxa"/>
            <w:gridSpan w:val="3"/>
            <w:tcBorders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月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月亏损金额</w:t>
            </w:r>
          </w:p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（万元）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vMerge w:val="restart"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宋体" w:hAnsi="宋体" w:hint="eastAsia"/>
                <w:b/>
                <w:szCs w:val="21"/>
              </w:rPr>
              <w:t>连续</w:t>
            </w:r>
            <w:r>
              <w:rPr>
                <w:rFonts w:ascii="宋体" w:hAnsi="宋体"/>
                <w:b/>
                <w:szCs w:val="21"/>
              </w:rPr>
              <w:t>3个月或累计6个月</w:t>
            </w:r>
            <w:r>
              <w:rPr>
                <w:rFonts w:ascii="宋体" w:hAnsi="宋体" w:hint="eastAsia"/>
                <w:b/>
                <w:szCs w:val="21"/>
              </w:rPr>
              <w:t>利润总额同比下降</w:t>
            </w:r>
          </w:p>
        </w:tc>
        <w:tc>
          <w:tcPr>
            <w:tcW w:w="1862" w:type="dxa"/>
            <w:gridSpan w:val="3"/>
            <w:tcBorders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月 份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jc w:val="right"/>
              <w:rPr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1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月利</w:t>
            </w:r>
          </w:p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润额</w:t>
            </w:r>
          </w:p>
          <w:p w:rsidR="00992F9A" w:rsidRDefault="00992F9A" w:rsidP="00AB7A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（万元）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F9A" w:rsidRDefault="00992F9A" w:rsidP="00AB7A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11" w:type="dxa"/>
            <w:vMerge/>
            <w:tcBorders>
              <w:right w:val="single" w:sz="4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2F9A" w:rsidRDefault="00992F9A" w:rsidP="00AB7A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7" w:type="dxa"/>
            <w:gridSpan w:val="4"/>
            <w:tcBorders>
              <w:right w:val="single" w:sz="4" w:space="0" w:color="auto"/>
            </w:tcBorders>
            <w:vAlign w:val="center"/>
          </w:tcPr>
          <w:p w:rsidR="00992F9A" w:rsidRDefault="00992F9A" w:rsidP="006F2DBB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连续</w:t>
            </w:r>
            <w:r>
              <w:rPr>
                <w:rFonts w:ascii="宋体" w:hAnsi="宋体"/>
                <w:bCs/>
                <w:szCs w:val="21"/>
              </w:rPr>
              <w:t>3个月</w:t>
            </w:r>
            <w:r>
              <w:rPr>
                <w:rFonts w:ascii="宋体" w:hAnsi="宋体" w:hint="eastAsia"/>
                <w:bCs/>
                <w:szCs w:val="21"/>
              </w:rPr>
              <w:t>同比下降比例（%）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累计</w:t>
            </w:r>
            <w:r>
              <w:rPr>
                <w:rFonts w:ascii="宋体" w:hAnsi="宋体"/>
                <w:bCs/>
                <w:szCs w:val="21"/>
              </w:rPr>
              <w:t>6个月</w:t>
            </w:r>
            <w:r>
              <w:rPr>
                <w:rFonts w:ascii="宋体" w:hAnsi="宋体" w:hint="eastAsia"/>
                <w:bCs/>
                <w:szCs w:val="21"/>
              </w:rPr>
              <w:t>同比下降比例（%）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宋体" w:hAnsi="宋体" w:hint="eastAsia"/>
                <w:b/>
                <w:szCs w:val="21"/>
              </w:rPr>
              <w:t>年度利润总额同比下降</w:t>
            </w:r>
          </w:p>
        </w:tc>
        <w:tc>
          <w:tcPr>
            <w:tcW w:w="1862" w:type="dxa"/>
            <w:gridSpan w:val="3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018</w:t>
            </w:r>
            <w:r>
              <w:rPr>
                <w:rFonts w:ascii="宋体" w:hAnsi="宋体" w:hint="eastAsia"/>
                <w:bCs/>
                <w:szCs w:val="21"/>
              </w:rPr>
              <w:t>年度利润</w:t>
            </w:r>
          </w:p>
          <w:p w:rsidR="00992F9A" w:rsidRDefault="00992F9A" w:rsidP="00AB7A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总额（万元）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019</w:t>
            </w:r>
            <w:r>
              <w:rPr>
                <w:rFonts w:ascii="宋体" w:hAnsi="宋体" w:hint="eastAsia"/>
                <w:bCs/>
                <w:szCs w:val="21"/>
              </w:rPr>
              <w:t>年度利润</w:t>
            </w:r>
          </w:p>
          <w:p w:rsidR="00992F9A" w:rsidRDefault="00992F9A" w:rsidP="00AB7A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总额（万元）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同比</w:t>
            </w:r>
            <w:r>
              <w:rPr>
                <w:rFonts w:ascii="宋体" w:hAnsi="宋体"/>
                <w:bCs/>
                <w:szCs w:val="21"/>
              </w:rPr>
              <w:t>下降</w:t>
            </w:r>
          </w:p>
          <w:p w:rsidR="00992F9A" w:rsidRDefault="00992F9A" w:rsidP="002B552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比例（%）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F9A" w:rsidTr="00F62DFF">
        <w:trPr>
          <w:trHeight w:val="510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恢复有望情况</w:t>
            </w:r>
          </w:p>
          <w:p w:rsidR="00992F9A" w:rsidRDefault="00992F9A" w:rsidP="00AB7AA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（二选一）</w:t>
            </w:r>
          </w:p>
        </w:tc>
        <w:tc>
          <w:tcPr>
            <w:tcW w:w="834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□ 有未完成合同，或有新订单、新项目、产品或服务购买意向协议</w:t>
            </w:r>
          </w:p>
        </w:tc>
      </w:tr>
      <w:tr w:rsidR="00992F9A" w:rsidTr="00F62DFF">
        <w:trPr>
          <w:trHeight w:val="510"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34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宋体" w:hAnsi="宋体" w:hint="eastAsia"/>
                <w:bCs/>
                <w:szCs w:val="21"/>
              </w:rPr>
              <w:t>连续两个月及以上营业收入或利润总额环比回升</w:t>
            </w:r>
          </w:p>
        </w:tc>
      </w:tr>
      <w:tr w:rsidR="00992F9A" w:rsidTr="00F62DFF">
        <w:trPr>
          <w:trHeight w:val="680"/>
        </w:trPr>
        <w:tc>
          <w:tcPr>
            <w:tcW w:w="98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F9A" w:rsidRDefault="00992F9A" w:rsidP="00AB7AA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  <w:lang w:bidi="ar"/>
              </w:rPr>
              <w:t>经营困难且恢复有望</w:t>
            </w:r>
            <w:proofErr w:type="gramStart"/>
            <w:r>
              <w:rPr>
                <w:rFonts w:ascii="宋体" w:hAnsi="宋体" w:hint="eastAsia"/>
                <w:bCs/>
                <w:szCs w:val="21"/>
                <w:lang w:bidi="ar"/>
              </w:rPr>
              <w:t>企业稳岗返还</w:t>
            </w:r>
            <w:proofErr w:type="gramEnd"/>
            <w:r>
              <w:rPr>
                <w:rFonts w:ascii="宋体" w:hAnsi="宋体" w:hint="eastAsia"/>
                <w:bCs/>
                <w:szCs w:val="21"/>
                <w:lang w:bidi="ar"/>
              </w:rPr>
              <w:t>金额：_</w:t>
            </w:r>
            <w:r>
              <w:rPr>
                <w:rFonts w:ascii="宋体" w:hAnsi="宋体"/>
                <w:bCs/>
                <w:szCs w:val="21"/>
                <w:lang w:bidi="ar"/>
              </w:rPr>
              <w:t>__________</w:t>
            </w:r>
            <w:r>
              <w:rPr>
                <w:rFonts w:ascii="宋体" w:hAnsi="宋体" w:hint="eastAsia"/>
                <w:bCs/>
                <w:szCs w:val="21"/>
                <w:lang w:bidi="ar"/>
              </w:rPr>
              <w:t>元</w:t>
            </w:r>
          </w:p>
        </w:tc>
      </w:tr>
    </w:tbl>
    <w:p w:rsidR="00500D32" w:rsidRPr="00992F9A" w:rsidRDefault="00992F9A" w:rsidP="00992F9A">
      <w:pPr>
        <w:spacing w:beforeLines="50" w:before="156"/>
        <w:ind w:firstLineChars="100" w:firstLine="210"/>
      </w:pPr>
      <w:r>
        <w:rPr>
          <w:rFonts w:ascii="宋体" w:hAnsi="宋体" w:hint="eastAsia"/>
          <w:bCs/>
          <w:szCs w:val="21"/>
          <w:lang w:bidi="ar"/>
        </w:rPr>
        <w:t>注：填写受疫情影响行业企业、对外贸易企业、其他企业的内容（三选一）。</w:t>
      </w:r>
    </w:p>
    <w:sectPr w:rsidR="00500D32" w:rsidRPr="00992F9A" w:rsidSect="00B766A3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8A"/>
    <w:rsid w:val="00087EE4"/>
    <w:rsid w:val="001B2E05"/>
    <w:rsid w:val="002B5520"/>
    <w:rsid w:val="00500D32"/>
    <w:rsid w:val="006F2DBB"/>
    <w:rsid w:val="008B5738"/>
    <w:rsid w:val="00940D8A"/>
    <w:rsid w:val="00992F9A"/>
    <w:rsid w:val="00A74C2C"/>
    <w:rsid w:val="00B53797"/>
    <w:rsid w:val="00B766A3"/>
    <w:rsid w:val="00CA0A0F"/>
    <w:rsid w:val="00EE4E21"/>
    <w:rsid w:val="00F6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00E9"/>
  <w15:chartTrackingRefBased/>
  <w15:docId w15:val="{0D42F8C8-10BC-4B83-A652-76E7B95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8A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004-0F68-4FF4-AE41-3D028C47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2020-05-28T08:55:00Z</dcterms:created>
  <dcterms:modified xsi:type="dcterms:W3CDTF">2020-06-04T00:39:00Z</dcterms:modified>
</cp:coreProperties>
</file>