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4421">
      <w:pPr>
        <w:rPr>
          <w:rFonts w:ascii="黑体" w:hAnsi="黑体" w:eastAsia="黑体"/>
          <w:sz w:val="32"/>
          <w:szCs w:val="32"/>
        </w:rPr>
      </w:pPr>
      <w:r>
        <w:rPr>
          <w:rFonts w:hint="eastAsia" w:ascii="黑体" w:hAnsi="黑体" w:eastAsia="黑体"/>
          <w:sz w:val="32"/>
          <w:szCs w:val="32"/>
        </w:rPr>
        <w:t>附件</w:t>
      </w:r>
    </w:p>
    <w:p w14:paraId="4B65CEC1">
      <w:pPr>
        <w:spacing w:line="320" w:lineRule="exact"/>
        <w:rPr>
          <w:rFonts w:ascii="黑体" w:hAnsi="黑体" w:eastAsia="黑体"/>
          <w:sz w:val="32"/>
          <w:szCs w:val="32"/>
        </w:rPr>
      </w:pPr>
    </w:p>
    <w:p w14:paraId="0D9F2064">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海城市人民政府决定废止的行政</w:t>
      </w:r>
    </w:p>
    <w:p w14:paraId="327E4A90">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规范性文件目录（9件）</w:t>
      </w:r>
    </w:p>
    <w:p w14:paraId="17D5AF11">
      <w:pPr>
        <w:spacing w:line="300" w:lineRule="exact"/>
        <w:ind w:firstLine="640" w:firstLineChars="200"/>
        <w:rPr>
          <w:rFonts w:ascii="仿宋" w:hAnsi="仿宋" w:eastAsia="仿宋"/>
          <w:sz w:val="32"/>
          <w:szCs w:val="32"/>
        </w:rPr>
      </w:pPr>
    </w:p>
    <w:p w14:paraId="47E75260">
      <w:pPr>
        <w:spacing w:line="620" w:lineRule="exact"/>
        <w:ind w:firstLine="640" w:firstLineChars="200"/>
        <w:rPr>
          <w:rFonts w:ascii="仿宋" w:hAnsi="仿宋" w:eastAsia="仿宋"/>
          <w:sz w:val="32"/>
          <w:szCs w:val="32"/>
        </w:rPr>
      </w:pPr>
      <w:r>
        <w:rPr>
          <w:rFonts w:hint="eastAsia" w:ascii="仿宋" w:hAnsi="仿宋" w:eastAsia="仿宋"/>
          <w:sz w:val="32"/>
          <w:szCs w:val="32"/>
        </w:rPr>
        <w:t>（一）《海城市人民政府办公室关于印发推进“北纬40度 海城质造”城市品牌建设奖励政策的通知 》（ 海政办发〔2024〕8号 ）</w:t>
      </w:r>
    </w:p>
    <w:p w14:paraId="45A3E81A">
      <w:pPr>
        <w:spacing w:line="620" w:lineRule="exact"/>
        <w:ind w:firstLine="640" w:firstLineChars="200"/>
        <w:rPr>
          <w:rFonts w:ascii="仿宋" w:hAnsi="仿宋" w:eastAsia="仿宋"/>
          <w:sz w:val="32"/>
          <w:szCs w:val="32"/>
        </w:rPr>
      </w:pPr>
      <w:r>
        <w:rPr>
          <w:rFonts w:hint="eastAsia" w:ascii="仿宋" w:hAnsi="仿宋" w:eastAsia="仿宋"/>
          <w:sz w:val="32"/>
          <w:szCs w:val="32"/>
        </w:rPr>
        <w:t>（二）《海城市人民政府办公室关于进一步推进物流降本增效促进实体经济发展的实施意见的通知 》（ 海政办发〔2018〕71号）</w:t>
      </w:r>
    </w:p>
    <w:p w14:paraId="73D01B11">
      <w:pPr>
        <w:spacing w:line="620" w:lineRule="exact"/>
        <w:ind w:firstLine="640" w:firstLineChars="200"/>
        <w:rPr>
          <w:rFonts w:ascii="仿宋" w:hAnsi="仿宋" w:eastAsia="仿宋"/>
          <w:sz w:val="32"/>
          <w:szCs w:val="32"/>
        </w:rPr>
      </w:pPr>
      <w:r>
        <w:rPr>
          <w:rFonts w:hint="eastAsia" w:ascii="仿宋" w:hAnsi="仿宋" w:eastAsia="仿宋"/>
          <w:sz w:val="32"/>
          <w:szCs w:val="32"/>
        </w:rPr>
        <w:t>（三）《海城市人民政府办公室关于进一步支持企业上市发展的实施意见 》（海政办发〔2024〕2号 ）</w:t>
      </w:r>
    </w:p>
    <w:p w14:paraId="40902E2A">
      <w:pPr>
        <w:spacing w:line="620" w:lineRule="exact"/>
        <w:ind w:firstLine="640" w:firstLineChars="200"/>
        <w:rPr>
          <w:rFonts w:ascii="仿宋" w:hAnsi="仿宋" w:eastAsia="仿宋"/>
          <w:sz w:val="32"/>
          <w:szCs w:val="32"/>
        </w:rPr>
      </w:pPr>
      <w:r>
        <w:rPr>
          <w:rFonts w:hint="eastAsia" w:ascii="仿宋" w:hAnsi="仿宋" w:eastAsia="仿宋"/>
          <w:sz w:val="32"/>
          <w:szCs w:val="32"/>
        </w:rPr>
        <w:t>（四）海城市人民政府办公室关于印发海城市违法建设专项整治工作实施方案的通知（海政办发〔2022〕10号）</w:t>
      </w:r>
    </w:p>
    <w:p w14:paraId="506933CA">
      <w:pPr>
        <w:spacing w:line="620" w:lineRule="exact"/>
        <w:ind w:firstLine="640" w:firstLineChars="200"/>
        <w:rPr>
          <w:rFonts w:ascii="仿宋" w:hAnsi="仿宋" w:eastAsia="仿宋"/>
          <w:sz w:val="32"/>
          <w:szCs w:val="32"/>
        </w:rPr>
      </w:pPr>
      <w:r>
        <w:rPr>
          <w:rFonts w:hint="eastAsia" w:ascii="仿宋" w:hAnsi="仿宋" w:eastAsia="仿宋"/>
          <w:sz w:val="32"/>
          <w:szCs w:val="32"/>
        </w:rPr>
        <w:t>（五）《海城市人民政府办公室关于印发海城市稳增长惠企若干政策措施的通知》（海政办发〔2025〕1号）</w:t>
      </w:r>
    </w:p>
    <w:p w14:paraId="6A4B7685">
      <w:pPr>
        <w:spacing w:line="620" w:lineRule="exact"/>
        <w:ind w:firstLine="640" w:firstLineChars="200"/>
        <w:rPr>
          <w:rFonts w:ascii="仿宋" w:hAnsi="仿宋" w:eastAsia="仿宋"/>
          <w:sz w:val="32"/>
          <w:szCs w:val="32"/>
        </w:rPr>
      </w:pPr>
      <w:r>
        <w:rPr>
          <w:rFonts w:hint="eastAsia" w:ascii="仿宋" w:hAnsi="仿宋" w:eastAsia="仿宋"/>
          <w:sz w:val="32"/>
          <w:szCs w:val="32"/>
        </w:rPr>
        <w:t>（六）《海城市人民政府办公室关于印发海城市今冬明春农田基本建设“大禹杯”竞赛实施方案的通知》（海政办发〔2021〕21号）</w:t>
      </w:r>
    </w:p>
    <w:p w14:paraId="604F324A">
      <w:pPr>
        <w:spacing w:line="620" w:lineRule="exact"/>
        <w:ind w:firstLine="640" w:firstLineChars="200"/>
        <w:rPr>
          <w:rFonts w:ascii="仿宋" w:hAnsi="仿宋" w:eastAsia="仿宋"/>
          <w:sz w:val="32"/>
          <w:szCs w:val="32"/>
        </w:rPr>
      </w:pPr>
      <w:r>
        <w:rPr>
          <w:rFonts w:hint="eastAsia" w:ascii="仿宋" w:hAnsi="仿宋" w:eastAsia="仿宋"/>
          <w:sz w:val="32"/>
          <w:szCs w:val="32"/>
        </w:rPr>
        <w:t>（七）《海城市人民政府办公室关于印发海城市实施“一县一业”南果梨主导产业提质增效示范项目实施方案（试行）的通知》（海政办发〔2023〕3号）</w:t>
      </w:r>
    </w:p>
    <w:p w14:paraId="7D3A9FBB">
      <w:pPr>
        <w:spacing w:line="620" w:lineRule="exact"/>
        <w:ind w:firstLine="640" w:firstLineChars="200"/>
        <w:rPr>
          <w:rFonts w:ascii="仿宋" w:hAnsi="仿宋" w:eastAsia="仿宋"/>
          <w:sz w:val="32"/>
          <w:szCs w:val="32"/>
        </w:rPr>
      </w:pPr>
      <w:r>
        <w:rPr>
          <w:rFonts w:hint="eastAsia" w:ascii="仿宋" w:hAnsi="仿宋" w:eastAsia="仿宋"/>
          <w:sz w:val="32"/>
          <w:szCs w:val="32"/>
        </w:rPr>
        <w:t>（八）《海城市人民政府办公室关于印发海城市电子商务进农村综合示范工作实施方案（2023-2024年）的通知》（海政办发〔2023〕8号）</w:t>
      </w:r>
    </w:p>
    <w:p w14:paraId="3B7BB2D1">
      <w:pPr>
        <w:spacing w:line="620" w:lineRule="exact"/>
        <w:ind w:firstLine="640" w:firstLineChars="200"/>
        <w:rPr>
          <w:rFonts w:ascii="仿宋" w:hAnsi="仿宋" w:eastAsia="仿宋" w:cs="仿宋"/>
          <w:sz w:val="32"/>
          <w:szCs w:val="32"/>
        </w:rPr>
      </w:pPr>
      <w:r>
        <w:rPr>
          <w:rFonts w:hint="eastAsia" w:ascii="仿宋" w:hAnsi="仿宋" w:eastAsia="仿宋"/>
          <w:sz w:val="32"/>
          <w:szCs w:val="32"/>
        </w:rPr>
        <w:t>（九）《海城市人民政府办公室关于印发海城市招商引资工作考核奖励办法的通知》（海政办〔2023〕15号）</w:t>
      </w:r>
      <w:bookmarkStart w:id="0" w:name="_GoBack"/>
      <w:bookmarkEnd w:id="0"/>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altName w:val="Droid Sans Japanese"/>
    <w:panose1 w:val="02020609040205080304"/>
    <w:charset w:val="80"/>
    <w:family w:val="modern"/>
    <w:pitch w:val="default"/>
    <w:sig w:usb0="00000000" w:usb1="00000000" w:usb2="00000012" w:usb3="00000000" w:csb0="0002009F" w:csb1="00000000"/>
  </w:font>
  <w:font w:name="Droid Sans Japanese">
    <w:panose1 w:val="020B0502000000000001"/>
    <w:charset w:val="00"/>
    <w:family w:val="auto"/>
    <w:pitch w:val="default"/>
    <w:sig w:usb0="80000000" w:usb1="08070000" w:usb2="0000001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99678"/>
      <w:docPartObj>
        <w:docPartGallery w:val="AutoText"/>
      </w:docPartObj>
    </w:sdtPr>
    <w:sdtContent>
      <w:p w14:paraId="24066C38">
        <w:pPr>
          <w:pStyle w:val="3"/>
          <w:jc w:val="right"/>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1 -</w:t>
        </w:r>
        <w:r>
          <w:rPr>
            <w:rFonts w:ascii="仿宋" w:hAnsi="仿宋" w:eastAsia="仿宋"/>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99682"/>
      <w:docPartObj>
        <w:docPartGallery w:val="AutoText"/>
      </w:docPartObj>
    </w:sdtPr>
    <w:sdtContent>
      <w:p w14:paraId="7355501C">
        <w:pPr>
          <w:pStyle w:val="3"/>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YzA0OGVjYmE5YjFlYmMxYzhjMDAwYTA0NDNmNzcifQ=="/>
  </w:docVars>
  <w:rsids>
    <w:rsidRoot w:val="057B04F4"/>
    <w:rsid w:val="00046B8A"/>
    <w:rsid w:val="00097C00"/>
    <w:rsid w:val="001C21F5"/>
    <w:rsid w:val="00324178"/>
    <w:rsid w:val="0035381A"/>
    <w:rsid w:val="003D40EC"/>
    <w:rsid w:val="003E2658"/>
    <w:rsid w:val="00451EAE"/>
    <w:rsid w:val="004873F6"/>
    <w:rsid w:val="004E0A26"/>
    <w:rsid w:val="00655BDE"/>
    <w:rsid w:val="006D7BBE"/>
    <w:rsid w:val="00741C78"/>
    <w:rsid w:val="00804398"/>
    <w:rsid w:val="00905208"/>
    <w:rsid w:val="009D5202"/>
    <w:rsid w:val="00A12573"/>
    <w:rsid w:val="00A31837"/>
    <w:rsid w:val="00B23C2A"/>
    <w:rsid w:val="00B702CD"/>
    <w:rsid w:val="00C41E78"/>
    <w:rsid w:val="00CE0EAC"/>
    <w:rsid w:val="00D57FE5"/>
    <w:rsid w:val="00E004D7"/>
    <w:rsid w:val="00E81B1B"/>
    <w:rsid w:val="00F04EBF"/>
    <w:rsid w:val="00FD3442"/>
    <w:rsid w:val="0146390A"/>
    <w:rsid w:val="057B04F4"/>
    <w:rsid w:val="34103577"/>
    <w:rsid w:val="4E4E3204"/>
    <w:rsid w:val="FE77F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unhideWhenUsed/>
    <w:qFormat/>
    <w:uiPriority w:val="0"/>
    <w:pPr>
      <w:spacing w:after="120" w:line="480" w:lineRule="auto"/>
      <w:ind w:left="420" w:leftChars="200"/>
    </w:pPr>
    <w:rPr>
      <w:rFonts w:ascii="Calibri" w:hAnsi="Calibri" w:eastAsia="宋体" w:cs="Times New Roman"/>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hd w:val="clear" w:color="auto" w:fill="FFFFFF"/>
      <w:spacing w:line="600" w:lineRule="exact"/>
      <w:ind w:firstLine="600" w:firstLineChars="200"/>
    </w:pPr>
    <w:rPr>
      <w:rFonts w:ascii="仿宋_GB2312" w:hAnsi="仿宋_GB2312" w:eastAsia="仿宋_GB2312" w:cs="仿宋_GB2312"/>
      <w:spacing w:val="-10"/>
      <w:kern w:val="0"/>
      <w:sz w:val="32"/>
      <w:szCs w:val="32"/>
    </w:rPr>
  </w:style>
  <w:style w:type="character" w:customStyle="1" w:styleId="8">
    <w:name w:val="正文文本缩进 2 Char"/>
    <w:basedOn w:val="7"/>
    <w:link w:val="2"/>
    <w:qFormat/>
    <w:uiPriority w:val="0"/>
    <w:rPr>
      <w:rFonts w:ascii="Calibri" w:hAnsi="Calibri"/>
      <w:kern w:val="2"/>
      <w:sz w:val="21"/>
      <w:szCs w:val="24"/>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185</Words>
  <Characters>1059</Characters>
  <Lines>8</Lines>
  <Paragraphs>2</Paragraphs>
  <TotalTime>186</TotalTime>
  <ScaleCrop>false</ScaleCrop>
  <LinksUpToDate>false</LinksUpToDate>
  <CharactersWithSpaces>1242</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2026-02-05T20:01:00Z</dcterms:created>
  <dc:creator>Achilles</dc:creator>
  <cp:lastModifiedBy>as01</cp:lastModifiedBy>
  <cp:lastPrinted>2026-03-04T14:48:00Z</cp:lastPrinted>
  <dcterms:modified xsi:type="dcterms:W3CDTF">2026-03-04T14:42:41Z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856DB0E6DA1B72E061D4A769C6005CEB_43</vt:lpwstr>
  </property>
</Properties>
</file>