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 海城市禁止开垦陡坡地范围划定示意图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284" w:right="284" w:bottom="284" w:left="28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9481820" cy="6711950"/>
            <wp:effectExtent l="0" t="0" r="5080" b="0"/>
            <wp:docPr id="630961725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61725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05469" cy="672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D7"/>
    <w:rsid w:val="001B3683"/>
    <w:rsid w:val="00417934"/>
    <w:rsid w:val="00526B5F"/>
    <w:rsid w:val="005F69FD"/>
    <w:rsid w:val="00862B09"/>
    <w:rsid w:val="00B93FAA"/>
    <w:rsid w:val="00C838C7"/>
    <w:rsid w:val="00F509D7"/>
    <w:rsid w:val="11A26DA5"/>
    <w:rsid w:val="14A655CD"/>
    <w:rsid w:val="3EDC49FE"/>
    <w:rsid w:val="56F3690C"/>
    <w:rsid w:val="57BE89F2"/>
    <w:rsid w:val="5D74C67D"/>
    <w:rsid w:val="6B5C6B83"/>
    <w:rsid w:val="783C151E"/>
    <w:rsid w:val="7FDA76F0"/>
    <w:rsid w:val="FDA1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660</Words>
  <Characters>903</Characters>
  <Lines>28</Lines>
  <Paragraphs>18</Paragraphs>
  <TotalTime>158</TotalTime>
  <ScaleCrop>false</ScaleCrop>
  <LinksUpToDate>false</LinksUpToDate>
  <CharactersWithSpaces>954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2025-09-25T06:05:00Z</dcterms:created>
  <dc:creator>Administrator</dc:creator>
  <cp:lastModifiedBy>as01</cp:lastModifiedBy>
  <cp:lastPrinted>2025-10-15T02:09:00Z</cp:lastPrinted>
  <dcterms:modified xsi:type="dcterms:W3CDTF">2026-02-28T14:14:14Z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eyJoZGlkIjoiMWY4MzNjYmFjNjk0ZTlhZWVkOGQ0YWUyODkyYjA3YWQiLCJ1c2VySWQiOiI5ODY2NTk3MTAifQ==</vt:lpwstr>
  </property>
  <property fmtid="{D5CDD505-2E9C-101B-9397-08002B2CF9AE}" pid="4" name="ICV">
    <vt:lpwstr>03F73BAC18DF44A5A3A3C68B1D578804_12</vt:lpwstr>
  </property>
</Properties>
</file>