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24A" w:rsidRDefault="000E2E25">
      <w:pPr>
        <w:adjustRightInd w:val="0"/>
        <w:snapToGrid w:val="0"/>
        <w:jc w:val="center"/>
        <w:rPr>
          <w:rFonts w:ascii="宋体" w:eastAsia="宋体" w:hAnsi="宋体" w:cs="宋体"/>
          <w:b/>
          <w:bCs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海城市气象局</w:t>
      </w:r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行政执法事项清单（</w:t>
      </w:r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202</w:t>
      </w:r>
      <w:r>
        <w:rPr>
          <w:rFonts w:ascii="宋体" w:eastAsia="宋体" w:hAnsi="宋体" w:cs="宋体"/>
          <w:b/>
          <w:bCs/>
          <w:color w:val="000000"/>
          <w:sz w:val="44"/>
          <w:szCs w:val="44"/>
        </w:rPr>
        <w:t>5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年版）</w:t>
      </w:r>
    </w:p>
    <w:p w:rsidR="003B324A" w:rsidRDefault="003B324A">
      <w:pPr>
        <w:adjustRightInd w:val="0"/>
        <w:snapToGrid w:val="0"/>
        <w:jc w:val="center"/>
        <w:rPr>
          <w:rFonts w:ascii="宋体" w:eastAsia="宋体" w:hAnsi="宋体" w:cs="宋体"/>
          <w:b/>
          <w:bCs/>
          <w:color w:val="000000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962"/>
        <w:gridCol w:w="856"/>
        <w:gridCol w:w="782"/>
        <w:gridCol w:w="877"/>
        <w:gridCol w:w="1364"/>
        <w:gridCol w:w="1483"/>
        <w:gridCol w:w="1011"/>
        <w:gridCol w:w="1286"/>
        <w:gridCol w:w="908"/>
        <w:gridCol w:w="994"/>
        <w:gridCol w:w="1115"/>
        <w:gridCol w:w="1798"/>
        <w:gridCol w:w="766"/>
      </w:tblGrid>
      <w:tr w:rsidR="003B324A">
        <w:trPr>
          <w:trHeight w:val="405"/>
          <w:jc w:val="center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3B324A" w:rsidRDefault="000E2E2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:rsidR="003B324A" w:rsidRDefault="000E2E2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</w:t>
            </w:r>
          </w:p>
          <w:p w:rsidR="003B324A" w:rsidRDefault="000E2E2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名称</w:t>
            </w:r>
          </w:p>
        </w:tc>
        <w:tc>
          <w:tcPr>
            <w:tcW w:w="289" w:type="pct"/>
            <w:vMerge w:val="restart"/>
            <w:shd w:val="clear" w:color="auto" w:fill="auto"/>
            <w:vAlign w:val="center"/>
          </w:tcPr>
          <w:p w:rsidR="003B324A" w:rsidRDefault="000E2E2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执法类别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</w:tcPr>
          <w:p w:rsidR="003B324A" w:rsidRDefault="000E2E2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执法主体</w:t>
            </w:r>
          </w:p>
        </w:tc>
        <w:tc>
          <w:tcPr>
            <w:tcW w:w="296" w:type="pct"/>
            <w:vMerge w:val="restart"/>
            <w:shd w:val="clear" w:color="auto" w:fill="auto"/>
            <w:vAlign w:val="center"/>
          </w:tcPr>
          <w:p w:rsidR="003B324A" w:rsidRDefault="000E2E2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承办</w:t>
            </w:r>
          </w:p>
          <w:p w:rsidR="003B324A" w:rsidRDefault="000E2E2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机构</w:t>
            </w:r>
          </w:p>
        </w:tc>
        <w:tc>
          <w:tcPr>
            <w:tcW w:w="2046" w:type="pct"/>
            <w:gridSpan w:val="5"/>
            <w:shd w:val="clear" w:color="auto" w:fill="auto"/>
            <w:vAlign w:val="center"/>
          </w:tcPr>
          <w:p w:rsidR="003B324A" w:rsidRDefault="000E2E2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执法依据</w:t>
            </w: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 w:rsidR="003B324A" w:rsidRDefault="000E2E2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实施</w:t>
            </w:r>
          </w:p>
          <w:p w:rsidR="003B324A" w:rsidRDefault="000E2E2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对象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3B324A" w:rsidRDefault="000E2E2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办理</w:t>
            </w:r>
          </w:p>
          <w:p w:rsidR="003B324A" w:rsidRDefault="000E2E2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时限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</w:tcPr>
          <w:p w:rsidR="003B324A" w:rsidRDefault="000E2E2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收费依</w:t>
            </w:r>
          </w:p>
          <w:p w:rsidR="003B324A" w:rsidRDefault="000E2E2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据标准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:rsidR="003B324A" w:rsidRDefault="000E2E2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</w:t>
            </w:r>
          </w:p>
        </w:tc>
      </w:tr>
      <w:tr w:rsidR="003B324A">
        <w:trPr>
          <w:trHeight w:val="96"/>
          <w:jc w:val="center"/>
        </w:trPr>
        <w:tc>
          <w:tcPr>
            <w:tcW w:w="197" w:type="pct"/>
            <w:vMerge/>
            <w:vAlign w:val="center"/>
          </w:tcPr>
          <w:p w:rsidR="003B324A" w:rsidRDefault="003B324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25" w:type="pct"/>
            <w:vMerge/>
            <w:vAlign w:val="center"/>
          </w:tcPr>
          <w:p w:rsidR="003B324A" w:rsidRDefault="003B324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9" w:type="pct"/>
            <w:vMerge/>
            <w:vAlign w:val="center"/>
          </w:tcPr>
          <w:p w:rsidR="003B324A" w:rsidRDefault="003B324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3B324A" w:rsidRDefault="003B324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6" w:type="pct"/>
            <w:vMerge/>
            <w:vAlign w:val="center"/>
          </w:tcPr>
          <w:p w:rsidR="003B324A" w:rsidRDefault="003B324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3B324A" w:rsidRDefault="000E2E2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法律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3B324A" w:rsidRDefault="000E2E2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行政</w:t>
            </w:r>
          </w:p>
          <w:p w:rsidR="003B324A" w:rsidRDefault="000E2E2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法规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324A" w:rsidRDefault="000E2E2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地方</w:t>
            </w:r>
          </w:p>
          <w:p w:rsidR="003B324A" w:rsidRDefault="000E2E2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性法规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3B324A" w:rsidRDefault="000E2E2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部委</w:t>
            </w:r>
          </w:p>
          <w:p w:rsidR="003B324A" w:rsidRDefault="000E2E2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规章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3B324A" w:rsidRDefault="000E2E2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政府</w:t>
            </w:r>
          </w:p>
          <w:p w:rsidR="003B324A" w:rsidRDefault="000E2E2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规章</w:t>
            </w:r>
          </w:p>
        </w:tc>
        <w:tc>
          <w:tcPr>
            <w:tcW w:w="336" w:type="pct"/>
            <w:vMerge/>
            <w:vAlign w:val="center"/>
          </w:tcPr>
          <w:p w:rsidR="003B324A" w:rsidRDefault="003B324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77" w:type="pct"/>
            <w:vMerge/>
            <w:vAlign w:val="center"/>
          </w:tcPr>
          <w:p w:rsidR="003B324A" w:rsidRDefault="003B324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08" w:type="pct"/>
            <w:vMerge/>
            <w:vAlign w:val="center"/>
          </w:tcPr>
          <w:p w:rsidR="003B324A" w:rsidRDefault="003B324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9" w:type="pct"/>
            <w:vMerge/>
            <w:vAlign w:val="center"/>
          </w:tcPr>
          <w:p w:rsidR="003B324A" w:rsidRDefault="003B324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B324A">
        <w:trPr>
          <w:trHeight w:val="96"/>
          <w:jc w:val="center"/>
        </w:trPr>
        <w:tc>
          <w:tcPr>
            <w:tcW w:w="197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25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升放无人驾驶自由气球或者系留气球活动审批</w:t>
            </w:r>
          </w:p>
        </w:tc>
        <w:tc>
          <w:tcPr>
            <w:tcW w:w="289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行政许可</w:t>
            </w:r>
          </w:p>
        </w:tc>
        <w:tc>
          <w:tcPr>
            <w:tcW w:w="264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【行政法规】《通用航空飞行管制条例》（国务院、中央军委令第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日颁布）第三十三条</w:t>
            </w:r>
          </w:p>
          <w:p w:rsidR="003B324A" w:rsidRDefault="003B32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【规章】《升放气球管理办法》（中国气象局令第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号）第十三条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36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法人</w:t>
            </w:r>
          </w:p>
        </w:tc>
        <w:tc>
          <w:tcPr>
            <w:tcW w:w="377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</w:t>
            </w:r>
          </w:p>
        </w:tc>
        <w:tc>
          <w:tcPr>
            <w:tcW w:w="608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不收费</w:t>
            </w:r>
          </w:p>
        </w:tc>
        <w:tc>
          <w:tcPr>
            <w:tcW w:w="259" w:type="pct"/>
            <w:vAlign w:val="center"/>
          </w:tcPr>
          <w:p w:rsidR="003B324A" w:rsidRDefault="003B324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B324A">
        <w:trPr>
          <w:trHeight w:val="96"/>
          <w:jc w:val="center"/>
        </w:trPr>
        <w:tc>
          <w:tcPr>
            <w:tcW w:w="197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25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雷电防护装置设计审核和竣工验收许可</w:t>
            </w:r>
          </w:p>
        </w:tc>
        <w:tc>
          <w:tcPr>
            <w:tcW w:w="289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行政许可</w:t>
            </w:r>
          </w:p>
        </w:tc>
        <w:tc>
          <w:tcPr>
            <w:tcW w:w="264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【法律】</w:t>
            </w:r>
          </w:p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《中华人民共和国气象法》（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日修订）第三十一条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【行政法规】《国务院对确需保留的行政审批项目设定行政许可的决定》（国务院令第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日颁布）第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项设立。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【行政法规】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《气象灾害防御条例》（国务院令第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日修订）第二十三条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3B324A" w:rsidRDefault="000E2E2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【规章】《雷电防护装置设计审核和竣工验收规定》（中国气象局令第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日颁布）第七条、第十二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条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36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公民、法人、其他组织</w:t>
            </w:r>
          </w:p>
        </w:tc>
        <w:tc>
          <w:tcPr>
            <w:tcW w:w="377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</w:t>
            </w:r>
          </w:p>
        </w:tc>
        <w:tc>
          <w:tcPr>
            <w:tcW w:w="608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不收费</w:t>
            </w:r>
          </w:p>
        </w:tc>
        <w:tc>
          <w:tcPr>
            <w:tcW w:w="259" w:type="pct"/>
            <w:vAlign w:val="center"/>
          </w:tcPr>
          <w:p w:rsidR="003B324A" w:rsidRDefault="003B324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B324A">
        <w:trPr>
          <w:trHeight w:val="96"/>
          <w:jc w:val="center"/>
        </w:trPr>
        <w:tc>
          <w:tcPr>
            <w:tcW w:w="197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25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对违反《中华人民共和国气象法》行为的处罚</w:t>
            </w:r>
          </w:p>
        </w:tc>
        <w:tc>
          <w:tcPr>
            <w:tcW w:w="289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行政处罚</w:t>
            </w:r>
          </w:p>
        </w:tc>
        <w:tc>
          <w:tcPr>
            <w:tcW w:w="264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3B324A" w:rsidRDefault="000E2E2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【法律】</w:t>
            </w:r>
          </w:p>
          <w:p w:rsidR="003B324A" w:rsidRDefault="000E2E25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《中华人民共和国气象法》（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日修订）第三十五条至第三十九条</w:t>
            </w:r>
          </w:p>
        </w:tc>
        <w:tc>
          <w:tcPr>
            <w:tcW w:w="501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7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36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公民、法人、其他组织</w:t>
            </w:r>
          </w:p>
        </w:tc>
        <w:tc>
          <w:tcPr>
            <w:tcW w:w="377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六个月</w:t>
            </w:r>
          </w:p>
        </w:tc>
        <w:tc>
          <w:tcPr>
            <w:tcW w:w="608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59" w:type="pct"/>
            <w:vAlign w:val="center"/>
          </w:tcPr>
          <w:p w:rsidR="003B324A" w:rsidRDefault="003B324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B324A">
        <w:trPr>
          <w:trHeight w:val="96"/>
          <w:jc w:val="center"/>
        </w:trPr>
        <w:tc>
          <w:tcPr>
            <w:tcW w:w="197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25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对违反《人工影响天气管理条例》行为的处罚</w:t>
            </w:r>
          </w:p>
        </w:tc>
        <w:tc>
          <w:tcPr>
            <w:tcW w:w="289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行政处罚</w:t>
            </w:r>
          </w:p>
        </w:tc>
        <w:tc>
          <w:tcPr>
            <w:tcW w:w="264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bottom"/>
          </w:tcPr>
          <w:p w:rsidR="003B324A" w:rsidRDefault="000E2E25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【行政法规】《人工影响天气管理条例》（中华人民共和国国务院令第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日修订）第十九条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7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36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公民、法人、其他组织</w:t>
            </w:r>
          </w:p>
        </w:tc>
        <w:tc>
          <w:tcPr>
            <w:tcW w:w="377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六个月</w:t>
            </w:r>
          </w:p>
        </w:tc>
        <w:tc>
          <w:tcPr>
            <w:tcW w:w="608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59" w:type="pct"/>
            <w:vAlign w:val="center"/>
          </w:tcPr>
          <w:p w:rsidR="003B324A" w:rsidRDefault="003B324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B324A">
        <w:trPr>
          <w:trHeight w:val="96"/>
          <w:jc w:val="center"/>
        </w:trPr>
        <w:tc>
          <w:tcPr>
            <w:tcW w:w="197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25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对违反《气象灾害防御条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例》行为的处罚</w:t>
            </w:r>
          </w:p>
        </w:tc>
        <w:tc>
          <w:tcPr>
            <w:tcW w:w="289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行政处罚</w:t>
            </w:r>
          </w:p>
        </w:tc>
        <w:tc>
          <w:tcPr>
            <w:tcW w:w="264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政策法规科、各县（市）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气象局</w:t>
            </w:r>
          </w:p>
        </w:tc>
        <w:tc>
          <w:tcPr>
            <w:tcW w:w="461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bottom"/>
          </w:tcPr>
          <w:p w:rsidR="003B324A" w:rsidRDefault="000E2E25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【行政法规】《气象灾害防御条例》（国务院令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日修订）第四十五条、第四十六条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7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36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公民、法人、其他组织</w:t>
            </w:r>
          </w:p>
        </w:tc>
        <w:tc>
          <w:tcPr>
            <w:tcW w:w="377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六个月</w:t>
            </w:r>
          </w:p>
        </w:tc>
        <w:tc>
          <w:tcPr>
            <w:tcW w:w="608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59" w:type="pct"/>
            <w:vAlign w:val="center"/>
          </w:tcPr>
          <w:p w:rsidR="003B324A" w:rsidRDefault="003B324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B324A">
        <w:trPr>
          <w:trHeight w:val="96"/>
          <w:jc w:val="center"/>
        </w:trPr>
        <w:tc>
          <w:tcPr>
            <w:tcW w:w="197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25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对违反《气象设施和气象探测环境保护条例》行为的处罚</w:t>
            </w:r>
          </w:p>
        </w:tc>
        <w:tc>
          <w:tcPr>
            <w:tcW w:w="289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行政处罚</w:t>
            </w:r>
          </w:p>
        </w:tc>
        <w:tc>
          <w:tcPr>
            <w:tcW w:w="264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【行政法规】《气象设施和气象探测环境保护条例》（国务院令第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日修订）第二十四条第一款、第二十五条第一款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36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公民、法人、其他组织</w:t>
            </w:r>
          </w:p>
        </w:tc>
        <w:tc>
          <w:tcPr>
            <w:tcW w:w="377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六个月</w:t>
            </w:r>
          </w:p>
        </w:tc>
        <w:tc>
          <w:tcPr>
            <w:tcW w:w="608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59" w:type="pct"/>
            <w:vAlign w:val="center"/>
          </w:tcPr>
          <w:p w:rsidR="003B324A" w:rsidRDefault="003B324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B324A">
        <w:trPr>
          <w:trHeight w:val="3098"/>
          <w:jc w:val="center"/>
        </w:trPr>
        <w:tc>
          <w:tcPr>
            <w:tcW w:w="197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325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对违反《通用航空飞行管制条例》行为的处罚</w:t>
            </w:r>
          </w:p>
        </w:tc>
        <w:tc>
          <w:tcPr>
            <w:tcW w:w="289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行政处罚</w:t>
            </w:r>
          </w:p>
        </w:tc>
        <w:tc>
          <w:tcPr>
            <w:tcW w:w="264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【行政法规】《通用航空飞行管制条例》（国务院、中央军委令第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日颁布）第四十三条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7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36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公民、法人、其他组织</w:t>
            </w:r>
          </w:p>
        </w:tc>
        <w:tc>
          <w:tcPr>
            <w:tcW w:w="377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六个月</w:t>
            </w:r>
          </w:p>
        </w:tc>
        <w:tc>
          <w:tcPr>
            <w:tcW w:w="608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59" w:type="pct"/>
            <w:vAlign w:val="center"/>
          </w:tcPr>
          <w:p w:rsidR="003B324A" w:rsidRDefault="003B324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B324A">
        <w:trPr>
          <w:trHeight w:val="96"/>
          <w:jc w:val="center"/>
        </w:trPr>
        <w:tc>
          <w:tcPr>
            <w:tcW w:w="197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25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对违反《涉外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气象探测和资料管理办法》行为的处罚</w:t>
            </w:r>
          </w:p>
        </w:tc>
        <w:tc>
          <w:tcPr>
            <w:tcW w:w="289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行政处罚</w:t>
            </w:r>
          </w:p>
        </w:tc>
        <w:tc>
          <w:tcPr>
            <w:tcW w:w="264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海城市气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象局</w:t>
            </w:r>
          </w:p>
        </w:tc>
        <w:tc>
          <w:tcPr>
            <w:tcW w:w="296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政策法规科、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各县（市）气象局</w:t>
            </w:r>
          </w:p>
        </w:tc>
        <w:tc>
          <w:tcPr>
            <w:tcW w:w="461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3B324A" w:rsidRDefault="000E2E25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【规章】《涉外气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象探测和资料管理办法》（中国气象局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国家安全部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保密局令第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日颁布）第二十一条、第二十二条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36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公民、法人、其他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组织</w:t>
            </w:r>
          </w:p>
        </w:tc>
        <w:tc>
          <w:tcPr>
            <w:tcW w:w="377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六个月</w:t>
            </w:r>
          </w:p>
        </w:tc>
        <w:tc>
          <w:tcPr>
            <w:tcW w:w="608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59" w:type="pct"/>
            <w:vAlign w:val="center"/>
          </w:tcPr>
          <w:p w:rsidR="003B324A" w:rsidRDefault="003B32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3B324A">
        <w:trPr>
          <w:trHeight w:val="96"/>
          <w:jc w:val="center"/>
        </w:trPr>
        <w:tc>
          <w:tcPr>
            <w:tcW w:w="197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25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对违反《雷电防护装置设计审核和竣工验收规定》行为的处罚</w:t>
            </w:r>
          </w:p>
        </w:tc>
        <w:tc>
          <w:tcPr>
            <w:tcW w:w="289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行政处罚</w:t>
            </w:r>
          </w:p>
        </w:tc>
        <w:tc>
          <w:tcPr>
            <w:tcW w:w="264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3B324A" w:rsidRDefault="000E2E25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【规章】《雷电防护装置设计审核和竣工验收规定》（中国气象局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令第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日颁布）第二十四条至第二十六条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36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公民、法人、其他组织</w:t>
            </w:r>
          </w:p>
        </w:tc>
        <w:tc>
          <w:tcPr>
            <w:tcW w:w="377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六个月</w:t>
            </w:r>
          </w:p>
        </w:tc>
        <w:tc>
          <w:tcPr>
            <w:tcW w:w="608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59" w:type="pct"/>
            <w:vAlign w:val="center"/>
          </w:tcPr>
          <w:p w:rsidR="003B324A" w:rsidRDefault="003B32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3B324A">
        <w:trPr>
          <w:trHeight w:val="96"/>
          <w:jc w:val="center"/>
        </w:trPr>
        <w:tc>
          <w:tcPr>
            <w:tcW w:w="197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25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对违反《升放气球管理办法》行为的处罚</w:t>
            </w:r>
          </w:p>
        </w:tc>
        <w:tc>
          <w:tcPr>
            <w:tcW w:w="289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行政处罚</w:t>
            </w:r>
          </w:p>
        </w:tc>
        <w:tc>
          <w:tcPr>
            <w:tcW w:w="264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【规章】《升放气球管理办法》（中国气象局令第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日颁布）第十七二十五条至第三十条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36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公民、法人、其他组织</w:t>
            </w:r>
          </w:p>
        </w:tc>
        <w:tc>
          <w:tcPr>
            <w:tcW w:w="377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六个月</w:t>
            </w:r>
          </w:p>
        </w:tc>
        <w:tc>
          <w:tcPr>
            <w:tcW w:w="608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59" w:type="pct"/>
            <w:vAlign w:val="center"/>
          </w:tcPr>
          <w:p w:rsidR="003B324A" w:rsidRDefault="003B324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B324A">
        <w:trPr>
          <w:trHeight w:val="96"/>
          <w:jc w:val="center"/>
        </w:trPr>
        <w:tc>
          <w:tcPr>
            <w:tcW w:w="197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325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对违反《气象行业管理若干规定》行为的处罚</w:t>
            </w:r>
          </w:p>
        </w:tc>
        <w:tc>
          <w:tcPr>
            <w:tcW w:w="289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行政处罚</w:t>
            </w:r>
          </w:p>
        </w:tc>
        <w:tc>
          <w:tcPr>
            <w:tcW w:w="264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【规章】《气象行业管理若干规定》（中国气象局令第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日颁布）第二十二条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36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公民、法人、其他组织</w:t>
            </w:r>
          </w:p>
        </w:tc>
        <w:tc>
          <w:tcPr>
            <w:tcW w:w="377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六个月</w:t>
            </w:r>
          </w:p>
        </w:tc>
        <w:tc>
          <w:tcPr>
            <w:tcW w:w="608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59" w:type="pct"/>
            <w:vAlign w:val="center"/>
          </w:tcPr>
          <w:p w:rsidR="003B324A" w:rsidRDefault="003B32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3B324A">
        <w:trPr>
          <w:trHeight w:val="96"/>
          <w:jc w:val="center"/>
        </w:trPr>
        <w:tc>
          <w:tcPr>
            <w:tcW w:w="197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325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对违反《气象行政许可实施办法》行为的处罚</w:t>
            </w:r>
          </w:p>
        </w:tc>
        <w:tc>
          <w:tcPr>
            <w:tcW w:w="289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行政处罚</w:t>
            </w:r>
          </w:p>
        </w:tc>
        <w:tc>
          <w:tcPr>
            <w:tcW w:w="264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【规章】《气象行政许可实施办法》（中国气象局令第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日颁布）第三十九条至第四十二条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36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公民、法人、其他组织</w:t>
            </w:r>
          </w:p>
        </w:tc>
        <w:tc>
          <w:tcPr>
            <w:tcW w:w="377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六个月</w:t>
            </w:r>
          </w:p>
        </w:tc>
        <w:tc>
          <w:tcPr>
            <w:tcW w:w="608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59" w:type="pct"/>
            <w:vAlign w:val="center"/>
          </w:tcPr>
          <w:p w:rsidR="003B324A" w:rsidRDefault="003B32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3B324A">
        <w:trPr>
          <w:trHeight w:val="96"/>
          <w:jc w:val="center"/>
        </w:trPr>
        <w:tc>
          <w:tcPr>
            <w:tcW w:w="197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325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对违反《雷电防护装置检测资质管理办法》行为的处罚</w:t>
            </w:r>
          </w:p>
        </w:tc>
        <w:tc>
          <w:tcPr>
            <w:tcW w:w="289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行政处罚</w:t>
            </w:r>
          </w:p>
        </w:tc>
        <w:tc>
          <w:tcPr>
            <w:tcW w:w="264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3B324A" w:rsidRDefault="000E2E25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【规章】《雷电防护装置检测资质管理办法》（中国气象局令第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日修订）第三十二条至第三十六条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36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公民、法人、其他组织</w:t>
            </w:r>
          </w:p>
        </w:tc>
        <w:tc>
          <w:tcPr>
            <w:tcW w:w="377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六个月</w:t>
            </w:r>
          </w:p>
        </w:tc>
        <w:tc>
          <w:tcPr>
            <w:tcW w:w="608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59" w:type="pct"/>
            <w:vAlign w:val="center"/>
          </w:tcPr>
          <w:p w:rsidR="003B324A" w:rsidRDefault="003B32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3B324A">
        <w:trPr>
          <w:trHeight w:val="96"/>
          <w:jc w:val="center"/>
        </w:trPr>
        <w:tc>
          <w:tcPr>
            <w:tcW w:w="197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325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对违反《新建、扩建、改建建设工程避免危害气象探测环境行政许可管理办法》行为的处罚</w:t>
            </w:r>
          </w:p>
        </w:tc>
        <w:tc>
          <w:tcPr>
            <w:tcW w:w="289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行政处罚</w:t>
            </w:r>
          </w:p>
        </w:tc>
        <w:tc>
          <w:tcPr>
            <w:tcW w:w="264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3B324A" w:rsidRDefault="000E2E25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【规章】《新建、扩建、改建建设工程避免危害气象探测环境行政许可管理办法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》（中国气象局令第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日修订）第十四条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36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公民、法人、其他组织</w:t>
            </w:r>
          </w:p>
        </w:tc>
        <w:tc>
          <w:tcPr>
            <w:tcW w:w="377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六个月</w:t>
            </w:r>
          </w:p>
        </w:tc>
        <w:tc>
          <w:tcPr>
            <w:tcW w:w="608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59" w:type="pct"/>
            <w:vAlign w:val="center"/>
          </w:tcPr>
          <w:p w:rsidR="003B324A" w:rsidRDefault="003B324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B324A">
        <w:trPr>
          <w:trHeight w:val="96"/>
          <w:jc w:val="center"/>
        </w:trPr>
        <w:tc>
          <w:tcPr>
            <w:tcW w:w="197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325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对违反《气象信息服务管理办法》行为的处罚</w:t>
            </w:r>
          </w:p>
        </w:tc>
        <w:tc>
          <w:tcPr>
            <w:tcW w:w="289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行政处罚</w:t>
            </w:r>
          </w:p>
        </w:tc>
        <w:tc>
          <w:tcPr>
            <w:tcW w:w="264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3B324A" w:rsidRDefault="000E2E25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【规章】《气象信息服务管理办法》（中国气象局令第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日修订）第十八条至第二十条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36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公民、法人、其他组织</w:t>
            </w:r>
          </w:p>
        </w:tc>
        <w:tc>
          <w:tcPr>
            <w:tcW w:w="377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六个月</w:t>
            </w:r>
          </w:p>
        </w:tc>
        <w:tc>
          <w:tcPr>
            <w:tcW w:w="608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59" w:type="pct"/>
            <w:vAlign w:val="center"/>
          </w:tcPr>
          <w:p w:rsidR="003B324A" w:rsidRDefault="003B324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B324A">
        <w:trPr>
          <w:trHeight w:val="96"/>
          <w:jc w:val="center"/>
        </w:trPr>
        <w:tc>
          <w:tcPr>
            <w:tcW w:w="197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325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对违反《气象预报发布与传播管理办法》行为的处罚</w:t>
            </w:r>
          </w:p>
        </w:tc>
        <w:tc>
          <w:tcPr>
            <w:tcW w:w="289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行政处罚</w:t>
            </w:r>
          </w:p>
        </w:tc>
        <w:tc>
          <w:tcPr>
            <w:tcW w:w="264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3B324A" w:rsidRDefault="000E2E25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【规章】《气象预报发布与传播管理办法》（中国气象局令第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2015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日颁布）第十二条、第十四条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36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公民、法人、其他组织</w:t>
            </w:r>
          </w:p>
        </w:tc>
        <w:tc>
          <w:tcPr>
            <w:tcW w:w="377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六个月</w:t>
            </w:r>
          </w:p>
        </w:tc>
        <w:tc>
          <w:tcPr>
            <w:tcW w:w="608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59" w:type="pct"/>
            <w:vAlign w:val="center"/>
          </w:tcPr>
          <w:p w:rsidR="003B324A" w:rsidRDefault="003B32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3B324A">
        <w:trPr>
          <w:trHeight w:val="96"/>
          <w:jc w:val="center"/>
        </w:trPr>
        <w:tc>
          <w:tcPr>
            <w:tcW w:w="197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325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对违反《防雷减灾管理办法》行为的处罚</w:t>
            </w:r>
          </w:p>
        </w:tc>
        <w:tc>
          <w:tcPr>
            <w:tcW w:w="289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行政处罚</w:t>
            </w:r>
          </w:p>
        </w:tc>
        <w:tc>
          <w:tcPr>
            <w:tcW w:w="264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【规章】《防雷减灾管理办法》（中国气象局令第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2013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日修订）第三十一条至第三十五条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36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公民、法人、其他组织</w:t>
            </w:r>
          </w:p>
        </w:tc>
        <w:tc>
          <w:tcPr>
            <w:tcW w:w="377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六个月</w:t>
            </w:r>
          </w:p>
        </w:tc>
        <w:tc>
          <w:tcPr>
            <w:tcW w:w="608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59" w:type="pct"/>
            <w:vAlign w:val="center"/>
          </w:tcPr>
          <w:p w:rsidR="003B324A" w:rsidRDefault="003B32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3B324A">
        <w:trPr>
          <w:trHeight w:val="96"/>
          <w:jc w:val="center"/>
        </w:trPr>
        <w:tc>
          <w:tcPr>
            <w:tcW w:w="197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18</w:t>
            </w:r>
          </w:p>
        </w:tc>
        <w:tc>
          <w:tcPr>
            <w:tcW w:w="325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对违反《气候可行性论证管理办法》行为的处罚</w:t>
            </w:r>
          </w:p>
        </w:tc>
        <w:tc>
          <w:tcPr>
            <w:tcW w:w="289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行政处罚</w:t>
            </w:r>
          </w:p>
        </w:tc>
        <w:tc>
          <w:tcPr>
            <w:tcW w:w="264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3B324A" w:rsidRDefault="000E2E25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【规章】《气候可行性论证管理办法》（中国气象局令第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日颁布）第十七条至第十九条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36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公民、法人、其他组织</w:t>
            </w:r>
          </w:p>
        </w:tc>
        <w:tc>
          <w:tcPr>
            <w:tcW w:w="377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六个月</w:t>
            </w:r>
          </w:p>
        </w:tc>
        <w:tc>
          <w:tcPr>
            <w:tcW w:w="608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59" w:type="pct"/>
            <w:vAlign w:val="center"/>
          </w:tcPr>
          <w:p w:rsidR="003B324A" w:rsidRDefault="003B324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B324A">
        <w:trPr>
          <w:trHeight w:val="96"/>
          <w:jc w:val="center"/>
        </w:trPr>
        <w:tc>
          <w:tcPr>
            <w:tcW w:w="197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325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对违反《</w:t>
            </w:r>
            <w:r>
              <w:rPr>
                <w:rFonts w:ascii="宋体" w:eastAsia="宋体" w:hAnsi="宋体" w:cs="宋体" w:hint="eastAsia"/>
                <w:szCs w:val="21"/>
              </w:rPr>
              <w:t>气象灾害预警信号发布与传播办法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》行为的处罚</w:t>
            </w:r>
          </w:p>
        </w:tc>
        <w:tc>
          <w:tcPr>
            <w:tcW w:w="289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行政处罚</w:t>
            </w:r>
          </w:p>
        </w:tc>
        <w:tc>
          <w:tcPr>
            <w:tcW w:w="264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3B324A" w:rsidRDefault="000E2E25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【规章】《</w:t>
            </w:r>
            <w:r>
              <w:rPr>
                <w:rFonts w:ascii="宋体" w:eastAsia="宋体" w:hAnsi="宋体" w:cs="宋体" w:hint="eastAsia"/>
                <w:szCs w:val="21"/>
              </w:rPr>
              <w:t>气象灾害预警信号发布与传播办法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》（中国气象局令第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2007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日颁布）第十三条、第十四条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36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公民、法人、其他组织</w:t>
            </w:r>
          </w:p>
        </w:tc>
        <w:tc>
          <w:tcPr>
            <w:tcW w:w="377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六个月</w:t>
            </w:r>
          </w:p>
        </w:tc>
        <w:tc>
          <w:tcPr>
            <w:tcW w:w="608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59" w:type="pct"/>
            <w:vAlign w:val="center"/>
          </w:tcPr>
          <w:p w:rsidR="003B324A" w:rsidRDefault="003B324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B324A">
        <w:trPr>
          <w:trHeight w:val="96"/>
          <w:jc w:val="center"/>
        </w:trPr>
        <w:tc>
          <w:tcPr>
            <w:tcW w:w="197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325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对违反《气象资料共享管理办法》行为的处罚</w:t>
            </w:r>
          </w:p>
        </w:tc>
        <w:tc>
          <w:tcPr>
            <w:tcW w:w="289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行政处罚</w:t>
            </w:r>
          </w:p>
        </w:tc>
        <w:tc>
          <w:tcPr>
            <w:tcW w:w="264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3B324A" w:rsidRDefault="000E2E25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【规章】《气象资料共享管理办法》（中国气象局令第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日颁布）第十六条至第十八条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36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公民、法人、其他组织</w:t>
            </w:r>
          </w:p>
        </w:tc>
        <w:tc>
          <w:tcPr>
            <w:tcW w:w="377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六个月</w:t>
            </w:r>
          </w:p>
        </w:tc>
        <w:tc>
          <w:tcPr>
            <w:tcW w:w="608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59" w:type="pct"/>
            <w:vAlign w:val="center"/>
          </w:tcPr>
          <w:p w:rsidR="003B324A" w:rsidRDefault="003B324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B324A">
        <w:trPr>
          <w:trHeight w:val="96"/>
          <w:jc w:val="center"/>
        </w:trPr>
        <w:tc>
          <w:tcPr>
            <w:tcW w:w="197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21</w:t>
            </w:r>
          </w:p>
        </w:tc>
        <w:tc>
          <w:tcPr>
            <w:tcW w:w="325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对违反《辽宁省气象灾害防御条例》行为的处罚</w:t>
            </w:r>
          </w:p>
        </w:tc>
        <w:tc>
          <w:tcPr>
            <w:tcW w:w="289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行政处罚</w:t>
            </w:r>
          </w:p>
        </w:tc>
        <w:tc>
          <w:tcPr>
            <w:tcW w:w="264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bottom"/>
          </w:tcPr>
          <w:p w:rsidR="003B324A" w:rsidRDefault="000E2E2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【地方性法规】《辽宁省气象灾害防御条例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》（辽宁省第十三届人大常务委员会第四次会议通过，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日颁布）第三十二条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7" w:type="pct"/>
            <w:shd w:val="clear" w:color="auto" w:fill="auto"/>
            <w:vAlign w:val="bottom"/>
          </w:tcPr>
          <w:p w:rsidR="003B324A" w:rsidRDefault="003B324A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36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公民、法人、其他组织</w:t>
            </w:r>
          </w:p>
        </w:tc>
        <w:tc>
          <w:tcPr>
            <w:tcW w:w="377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六个月</w:t>
            </w:r>
          </w:p>
        </w:tc>
        <w:tc>
          <w:tcPr>
            <w:tcW w:w="608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59" w:type="pct"/>
            <w:vAlign w:val="center"/>
          </w:tcPr>
          <w:p w:rsidR="003B324A" w:rsidRDefault="003B324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B324A">
        <w:trPr>
          <w:trHeight w:val="96"/>
          <w:jc w:val="center"/>
        </w:trPr>
        <w:tc>
          <w:tcPr>
            <w:tcW w:w="197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22</w:t>
            </w:r>
          </w:p>
        </w:tc>
        <w:tc>
          <w:tcPr>
            <w:tcW w:w="325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对违反《辽宁省实施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&lt;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中华人民共和国气象法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&gt;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办法》行为的处罚</w:t>
            </w:r>
          </w:p>
        </w:tc>
        <w:tc>
          <w:tcPr>
            <w:tcW w:w="289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行政处罚</w:t>
            </w:r>
          </w:p>
        </w:tc>
        <w:tc>
          <w:tcPr>
            <w:tcW w:w="264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3B324A" w:rsidRDefault="000E2E2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【地方性法规】</w:t>
            </w:r>
            <w:r>
              <w:rPr>
                <w:rFonts w:ascii="宋体" w:eastAsia="宋体" w:hAnsi="宋体" w:cs="宋体" w:hint="eastAsia"/>
                <w:szCs w:val="21"/>
              </w:rPr>
              <w:t>《辽宁省实施</w:t>
            </w:r>
            <w:r>
              <w:rPr>
                <w:rFonts w:ascii="宋体" w:eastAsia="宋体" w:hAnsi="宋体" w:cs="宋体" w:hint="eastAsia"/>
                <w:szCs w:val="21"/>
              </w:rPr>
              <w:t>&lt;</w:t>
            </w:r>
            <w:r>
              <w:rPr>
                <w:rFonts w:ascii="宋体" w:eastAsia="宋体" w:hAnsi="宋体" w:cs="宋体" w:hint="eastAsia"/>
                <w:szCs w:val="21"/>
              </w:rPr>
              <w:t>中华人民共和国气象法</w:t>
            </w:r>
            <w:r>
              <w:rPr>
                <w:rFonts w:ascii="宋体" w:eastAsia="宋体" w:hAnsi="宋体" w:cs="宋体" w:hint="eastAsia"/>
                <w:szCs w:val="21"/>
              </w:rPr>
              <w:t>&gt;</w:t>
            </w:r>
            <w:r>
              <w:rPr>
                <w:rFonts w:ascii="宋体" w:eastAsia="宋体" w:hAnsi="宋体" w:cs="宋体" w:hint="eastAsia"/>
                <w:szCs w:val="21"/>
              </w:rPr>
              <w:t>办法》（辽宁省第九届人民代表大会常务委员会第二十八次会议通过，</w:t>
            </w:r>
            <w:r>
              <w:rPr>
                <w:rFonts w:ascii="宋体" w:eastAsia="宋体" w:hAnsi="宋体" w:cs="宋体" w:hint="eastAsia"/>
                <w:szCs w:val="21"/>
              </w:rPr>
              <w:t>2004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>30</w:t>
            </w:r>
            <w:r>
              <w:rPr>
                <w:rFonts w:ascii="宋体" w:eastAsia="宋体" w:hAnsi="宋体" w:cs="宋体" w:hint="eastAsia"/>
                <w:szCs w:val="21"/>
              </w:rPr>
              <w:t>日修正）第二十条、第二十一条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36" w:type="pct"/>
            <w:vAlign w:val="center"/>
          </w:tcPr>
          <w:p w:rsidR="003B324A" w:rsidRDefault="003B32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77" w:type="pct"/>
            <w:vAlign w:val="center"/>
          </w:tcPr>
          <w:p w:rsidR="003B324A" w:rsidRDefault="003B32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08" w:type="pct"/>
            <w:vAlign w:val="center"/>
          </w:tcPr>
          <w:p w:rsidR="003B324A" w:rsidRDefault="003B32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9" w:type="pct"/>
            <w:vAlign w:val="center"/>
          </w:tcPr>
          <w:p w:rsidR="003B324A" w:rsidRDefault="003B324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B324A">
        <w:trPr>
          <w:trHeight w:val="96"/>
          <w:jc w:val="center"/>
        </w:trPr>
        <w:tc>
          <w:tcPr>
            <w:tcW w:w="197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23</w:t>
            </w:r>
          </w:p>
        </w:tc>
        <w:tc>
          <w:tcPr>
            <w:tcW w:w="325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对违反《辽宁省雷电灾害防御管理规定》行为的处罚</w:t>
            </w:r>
          </w:p>
        </w:tc>
        <w:tc>
          <w:tcPr>
            <w:tcW w:w="289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行政处罚</w:t>
            </w:r>
          </w:p>
        </w:tc>
        <w:tc>
          <w:tcPr>
            <w:tcW w:w="264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【规章】</w:t>
            </w:r>
          </w:p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《辽宁省雷电灾害防御管理规定》（辽宁省人民政府令第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2005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日颁布）第十九条</w:t>
            </w:r>
          </w:p>
        </w:tc>
        <w:tc>
          <w:tcPr>
            <w:tcW w:w="336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公民、法人、其他组织</w:t>
            </w:r>
          </w:p>
        </w:tc>
        <w:tc>
          <w:tcPr>
            <w:tcW w:w="377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六个月</w:t>
            </w:r>
          </w:p>
        </w:tc>
        <w:tc>
          <w:tcPr>
            <w:tcW w:w="608" w:type="pct"/>
            <w:vAlign w:val="center"/>
          </w:tcPr>
          <w:p w:rsidR="003B324A" w:rsidRDefault="000E2E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259" w:type="pct"/>
            <w:vAlign w:val="center"/>
          </w:tcPr>
          <w:p w:rsidR="003B324A" w:rsidRDefault="003B324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B324A">
        <w:trPr>
          <w:trHeight w:val="96"/>
          <w:jc w:val="center"/>
        </w:trPr>
        <w:tc>
          <w:tcPr>
            <w:tcW w:w="197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325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限期恢复原状、限期拆除</w:t>
            </w:r>
          </w:p>
        </w:tc>
        <w:tc>
          <w:tcPr>
            <w:tcW w:w="289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行政强制</w:t>
            </w:r>
          </w:p>
        </w:tc>
        <w:tc>
          <w:tcPr>
            <w:tcW w:w="264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3B324A" w:rsidRDefault="000E2E2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【法律】</w:t>
            </w:r>
          </w:p>
          <w:p w:rsidR="003B324A" w:rsidRDefault="000E2E2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《中华人民共和国气象法》（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日修订）</w:t>
            </w:r>
            <w:r>
              <w:rPr>
                <w:rFonts w:ascii="宋体" w:eastAsia="宋体" w:hAnsi="宋体" w:cs="宋体" w:hint="eastAsia"/>
                <w:sz w:val="22"/>
              </w:rPr>
              <w:t>第三十五条</w:t>
            </w:r>
          </w:p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3B324A" w:rsidRDefault="000E2E25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【行政法规】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《气象设施和气象探测环境保护条例》（国务院令第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日修订）</w:t>
            </w:r>
            <w:r>
              <w:rPr>
                <w:rFonts w:ascii="宋体" w:eastAsia="宋体" w:hAnsi="宋体" w:cs="宋体" w:hint="eastAsia"/>
                <w:sz w:val="22"/>
              </w:rPr>
              <w:t>第二十四条</w:t>
            </w:r>
            <w:r>
              <w:rPr>
                <w:rFonts w:ascii="宋体" w:eastAsia="宋体" w:hAnsi="宋体" w:cs="宋体" w:hint="eastAsia"/>
                <w:sz w:val="22"/>
              </w:rPr>
              <w:t>，</w:t>
            </w:r>
            <w:r>
              <w:rPr>
                <w:rFonts w:ascii="宋体" w:eastAsia="宋体" w:hAnsi="宋体" w:cs="宋体" w:hint="eastAsia"/>
                <w:sz w:val="22"/>
              </w:rPr>
              <w:t>第二十五条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36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公民、法人和其他组织</w:t>
            </w:r>
          </w:p>
        </w:tc>
        <w:tc>
          <w:tcPr>
            <w:tcW w:w="377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三个月</w:t>
            </w:r>
          </w:p>
        </w:tc>
        <w:tc>
          <w:tcPr>
            <w:tcW w:w="608" w:type="pct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9" w:type="pct"/>
            <w:vAlign w:val="center"/>
          </w:tcPr>
          <w:p w:rsidR="003B324A" w:rsidRDefault="003B324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B324A">
        <w:trPr>
          <w:trHeight w:val="96"/>
          <w:jc w:val="center"/>
        </w:trPr>
        <w:tc>
          <w:tcPr>
            <w:tcW w:w="197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325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对在气象工作中做出突出贡献的单位和个人进行奖励</w:t>
            </w:r>
          </w:p>
        </w:tc>
        <w:tc>
          <w:tcPr>
            <w:tcW w:w="289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行政奖励</w:t>
            </w:r>
          </w:p>
        </w:tc>
        <w:tc>
          <w:tcPr>
            <w:tcW w:w="264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业务科技科、各县（市）气象局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3B324A" w:rsidRDefault="000E2E2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【法律】</w:t>
            </w:r>
          </w:p>
          <w:p w:rsidR="003B324A" w:rsidRDefault="000E2E2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《中华人民共和国气象法》（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日修订）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第</w:t>
            </w:r>
            <w:r>
              <w:rPr>
                <w:rFonts w:ascii="宋体" w:eastAsia="宋体" w:hAnsi="宋体" w:cs="宋体" w:hint="eastAsia"/>
                <w:sz w:val="22"/>
              </w:rPr>
              <w:t>七条</w:t>
            </w:r>
            <w:r>
              <w:rPr>
                <w:rFonts w:ascii="宋体" w:eastAsia="宋体" w:hAnsi="宋体" w:cs="宋体" w:hint="eastAsia"/>
                <w:sz w:val="22"/>
              </w:rPr>
              <w:t>第三款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【行政法规】</w:t>
            </w:r>
            <w:r>
              <w:rPr>
                <w:rFonts w:ascii="宋体" w:eastAsia="宋体" w:hAnsi="宋体" w:cs="宋体" w:hint="eastAsia"/>
                <w:sz w:val="22"/>
              </w:rPr>
              <w:t>《人工影响天气管理条例》（国务院令第</w:t>
            </w:r>
            <w:r>
              <w:rPr>
                <w:rFonts w:ascii="宋体" w:eastAsia="宋体" w:hAnsi="宋体" w:cs="宋体" w:hint="eastAsia"/>
                <w:sz w:val="22"/>
              </w:rPr>
              <w:t>348</w:t>
            </w:r>
            <w:r>
              <w:rPr>
                <w:rFonts w:ascii="宋体" w:eastAsia="宋体" w:hAnsi="宋体" w:cs="宋体" w:hint="eastAsia"/>
                <w:sz w:val="22"/>
              </w:rPr>
              <w:t>号</w:t>
            </w:r>
            <w:r>
              <w:rPr>
                <w:rFonts w:ascii="宋体" w:eastAsia="宋体" w:hAnsi="宋体" w:cs="宋体" w:hint="eastAsia"/>
                <w:sz w:val="22"/>
              </w:rPr>
              <w:t>，</w:t>
            </w:r>
            <w:r>
              <w:rPr>
                <w:rFonts w:ascii="宋体" w:eastAsia="宋体" w:hAnsi="宋体" w:cs="宋体" w:hint="eastAsia"/>
                <w:sz w:val="22"/>
              </w:rPr>
              <w:t>2020</w:t>
            </w:r>
            <w:r>
              <w:rPr>
                <w:rFonts w:ascii="宋体" w:eastAsia="宋体" w:hAnsi="宋体" w:cs="宋体" w:hint="eastAsia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</w:rPr>
              <w:t>27</w:t>
            </w:r>
            <w:r>
              <w:rPr>
                <w:rFonts w:ascii="宋体" w:eastAsia="宋体" w:hAnsi="宋体" w:cs="宋体" w:hint="eastAsia"/>
                <w:sz w:val="22"/>
              </w:rPr>
              <w:t>日修订）第七条</w:t>
            </w:r>
            <w:r>
              <w:rPr>
                <w:rFonts w:ascii="宋体" w:eastAsia="宋体" w:hAnsi="宋体" w:cs="宋体" w:hint="eastAsia"/>
                <w:sz w:val="22"/>
              </w:rPr>
              <w:t>第二款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36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公民、法人和其他组织</w:t>
            </w:r>
          </w:p>
        </w:tc>
        <w:tc>
          <w:tcPr>
            <w:tcW w:w="377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608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259" w:type="pct"/>
            <w:vAlign w:val="center"/>
          </w:tcPr>
          <w:p w:rsidR="003B324A" w:rsidRDefault="003B324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B324A">
        <w:trPr>
          <w:trHeight w:val="96"/>
          <w:jc w:val="center"/>
        </w:trPr>
        <w:tc>
          <w:tcPr>
            <w:tcW w:w="197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325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对气象设施和气象探测环境保护工作的监督检查</w:t>
            </w:r>
          </w:p>
        </w:tc>
        <w:tc>
          <w:tcPr>
            <w:tcW w:w="289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政检查</w:t>
            </w:r>
          </w:p>
        </w:tc>
        <w:tc>
          <w:tcPr>
            <w:tcW w:w="264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业务科技科、政策法规科、各县（市）气象局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【行政法规】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《气象设施和气象探测环境保护条例》（国务院令第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日修订）</w:t>
            </w:r>
            <w:r>
              <w:rPr>
                <w:rFonts w:ascii="宋体" w:eastAsia="宋体" w:hAnsi="宋体" w:cs="宋体" w:hint="eastAsia"/>
                <w:sz w:val="22"/>
              </w:rPr>
              <w:t>第五条</w:t>
            </w:r>
            <w:r>
              <w:rPr>
                <w:rFonts w:ascii="宋体" w:eastAsia="宋体" w:hAnsi="宋体" w:cs="宋体" w:hint="eastAsia"/>
                <w:sz w:val="22"/>
              </w:rPr>
              <w:t>第二款，</w:t>
            </w:r>
            <w:r>
              <w:rPr>
                <w:rFonts w:ascii="宋体" w:eastAsia="宋体" w:hAnsi="宋体" w:cs="宋体" w:hint="eastAsia"/>
                <w:sz w:val="22"/>
              </w:rPr>
              <w:t>第二十二条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36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公民、法人和其他组织</w:t>
            </w:r>
          </w:p>
        </w:tc>
        <w:tc>
          <w:tcPr>
            <w:tcW w:w="377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608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259" w:type="pct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B324A">
        <w:trPr>
          <w:trHeight w:val="96"/>
          <w:jc w:val="center"/>
        </w:trPr>
        <w:tc>
          <w:tcPr>
            <w:tcW w:w="197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325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对行业气象台站气象工作的监督检查</w:t>
            </w:r>
          </w:p>
        </w:tc>
        <w:tc>
          <w:tcPr>
            <w:tcW w:w="289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行政检查</w:t>
            </w:r>
          </w:p>
        </w:tc>
        <w:tc>
          <w:tcPr>
            <w:tcW w:w="264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业务科技科、政策法规科、各县（市）气象局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3B324A" w:rsidRDefault="000E2E2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【法律】</w:t>
            </w:r>
          </w:p>
          <w:p w:rsidR="003B324A" w:rsidRDefault="000E2E25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《中华人民共和国气象法》（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日修订）</w:t>
            </w:r>
            <w:r>
              <w:rPr>
                <w:rFonts w:ascii="宋体" w:eastAsia="宋体" w:hAnsi="宋体" w:cs="宋体" w:hint="eastAsia"/>
                <w:sz w:val="22"/>
              </w:rPr>
              <w:t>第五条</w:t>
            </w:r>
            <w:r>
              <w:rPr>
                <w:rFonts w:ascii="宋体" w:eastAsia="宋体" w:hAnsi="宋体" w:cs="宋体" w:hint="eastAsia"/>
                <w:sz w:val="22"/>
              </w:rPr>
              <w:t>第二款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【规章】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《气象行业管理若干规定》（中国气象局令第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号，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2017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日颁布）第四条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第二十条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36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公民、法人和其他组织</w:t>
            </w:r>
          </w:p>
        </w:tc>
        <w:tc>
          <w:tcPr>
            <w:tcW w:w="377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608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259" w:type="pct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B324A">
        <w:trPr>
          <w:trHeight w:val="96"/>
          <w:jc w:val="center"/>
        </w:trPr>
        <w:tc>
          <w:tcPr>
            <w:tcW w:w="197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325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对气象专用技术装备的购买和使用情况的监督检查</w:t>
            </w:r>
          </w:p>
        </w:tc>
        <w:tc>
          <w:tcPr>
            <w:tcW w:w="289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行政检查</w:t>
            </w:r>
          </w:p>
        </w:tc>
        <w:tc>
          <w:tcPr>
            <w:tcW w:w="264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业务科技科、政策法规科、各县（市）气象局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3B324A" w:rsidRDefault="000E2E25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【规章】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《气象专用技术装备使用许可管理办法》（中国气象局令第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号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2022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日第二次修订）</w:t>
            </w:r>
          </w:p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第十八条</w:t>
            </w:r>
            <w:r>
              <w:rPr>
                <w:rFonts w:ascii="宋体" w:eastAsia="宋体" w:hAnsi="宋体" w:cs="宋体" w:hint="eastAsia"/>
                <w:sz w:val="22"/>
              </w:rPr>
              <w:t>第二款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36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公民、法人和其他组织</w:t>
            </w:r>
          </w:p>
        </w:tc>
        <w:tc>
          <w:tcPr>
            <w:tcW w:w="377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608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259" w:type="pct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B324A">
        <w:trPr>
          <w:trHeight w:val="96"/>
          <w:jc w:val="center"/>
        </w:trPr>
        <w:tc>
          <w:tcPr>
            <w:tcW w:w="197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325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对涉外气象活动的监督检查</w:t>
            </w:r>
          </w:p>
        </w:tc>
        <w:tc>
          <w:tcPr>
            <w:tcW w:w="289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行政检查</w:t>
            </w:r>
          </w:p>
        </w:tc>
        <w:tc>
          <w:tcPr>
            <w:tcW w:w="264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3B324A" w:rsidRDefault="000E2E25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【规章】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《涉外气象探测和资料管理办法》（中国气象局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国家安全部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保密局令第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日颁布）</w:t>
            </w:r>
            <w:r>
              <w:rPr>
                <w:rFonts w:ascii="宋体" w:eastAsia="宋体" w:hAnsi="宋体" w:cs="宋体" w:hint="eastAsia"/>
                <w:sz w:val="22"/>
              </w:rPr>
              <w:t>第十四条</w:t>
            </w:r>
          </w:p>
          <w:p w:rsidR="003B324A" w:rsidRDefault="000E2E2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【规章】</w:t>
            </w:r>
            <w:r>
              <w:rPr>
                <w:rFonts w:ascii="宋体" w:eastAsia="宋体" w:hAnsi="宋体" w:cs="宋体" w:hint="eastAsia"/>
                <w:sz w:val="22"/>
              </w:rPr>
              <w:t>《防雷减灾管理办法》（中国气象局令第</w:t>
            </w:r>
            <w:r>
              <w:rPr>
                <w:rFonts w:ascii="宋体" w:eastAsia="宋体" w:hAnsi="宋体" w:cs="宋体" w:hint="eastAsia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sz w:val="22"/>
              </w:rPr>
              <w:t>0</w:t>
            </w:r>
            <w:r>
              <w:rPr>
                <w:rFonts w:ascii="宋体" w:eastAsia="宋体" w:hAnsi="宋体" w:cs="宋体" w:hint="eastAsia"/>
                <w:sz w:val="22"/>
              </w:rPr>
              <w:t>号</w:t>
            </w:r>
            <w:r>
              <w:rPr>
                <w:rFonts w:ascii="宋体" w:eastAsia="宋体" w:hAnsi="宋体" w:cs="宋体" w:hint="eastAsia"/>
                <w:sz w:val="22"/>
              </w:rPr>
              <w:t>，</w:t>
            </w:r>
            <w:r>
              <w:rPr>
                <w:rFonts w:ascii="宋体" w:eastAsia="宋体" w:hAnsi="宋体" w:cs="宋体" w:hint="eastAsia"/>
                <w:sz w:val="22"/>
              </w:rPr>
              <w:t>2013</w:t>
            </w:r>
            <w:r>
              <w:rPr>
                <w:rFonts w:ascii="宋体" w:eastAsia="宋体" w:hAnsi="宋体" w:cs="宋体" w:hint="eastAsia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</w:rPr>
              <w:t>31</w:t>
            </w:r>
            <w:r>
              <w:rPr>
                <w:rFonts w:ascii="宋体" w:eastAsia="宋体" w:hAnsi="宋体" w:cs="宋体" w:hint="eastAsia"/>
                <w:sz w:val="22"/>
              </w:rPr>
              <w:t>日修订</w:t>
            </w:r>
            <w:r>
              <w:rPr>
                <w:rFonts w:ascii="宋体" w:eastAsia="宋体" w:hAnsi="宋体" w:cs="宋体" w:hint="eastAsia"/>
                <w:sz w:val="22"/>
              </w:rPr>
              <w:t>）第六条</w:t>
            </w:r>
          </w:p>
          <w:p w:rsidR="003B324A" w:rsidRDefault="000E2E25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【规章】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《气象信息服务管理办法》（中国气象局令第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日修订）</w:t>
            </w:r>
            <w:r>
              <w:rPr>
                <w:rFonts w:ascii="宋体" w:eastAsia="宋体" w:hAnsi="宋体" w:cs="宋体" w:hint="eastAsia"/>
                <w:sz w:val="22"/>
              </w:rPr>
              <w:t>第十七条</w:t>
            </w:r>
          </w:p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【规章】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《气候可行性论证管理办法》（中国气象局令第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日颁布）</w:t>
            </w:r>
            <w:r>
              <w:rPr>
                <w:rFonts w:ascii="宋体" w:eastAsia="宋体" w:hAnsi="宋体" w:cs="宋体" w:hint="eastAsia"/>
                <w:sz w:val="22"/>
              </w:rPr>
              <w:t>第二十一条</w:t>
            </w:r>
            <w:r>
              <w:rPr>
                <w:rFonts w:ascii="宋体" w:eastAsia="宋体" w:hAnsi="宋体" w:cs="宋体" w:hint="eastAsia"/>
                <w:sz w:val="22"/>
              </w:rPr>
              <w:t>第二款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36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公民、法人和其他组织</w:t>
            </w:r>
          </w:p>
        </w:tc>
        <w:tc>
          <w:tcPr>
            <w:tcW w:w="377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608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259" w:type="pct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B324A">
        <w:trPr>
          <w:trHeight w:val="96"/>
          <w:jc w:val="center"/>
        </w:trPr>
        <w:tc>
          <w:tcPr>
            <w:tcW w:w="197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325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对防雷减灾工作的监督检查</w:t>
            </w:r>
          </w:p>
        </w:tc>
        <w:tc>
          <w:tcPr>
            <w:tcW w:w="289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行政检查</w:t>
            </w:r>
          </w:p>
        </w:tc>
        <w:tc>
          <w:tcPr>
            <w:tcW w:w="264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3B324A" w:rsidRDefault="003B324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:rsidR="003B324A" w:rsidRDefault="000E2E2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【法律】</w:t>
            </w:r>
          </w:p>
          <w:p w:rsidR="003B324A" w:rsidRDefault="000E2E2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《中华人民共和国气象法》（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日修订）</w:t>
            </w:r>
            <w:r>
              <w:rPr>
                <w:rFonts w:ascii="宋体" w:eastAsia="宋体" w:hAnsi="宋体" w:cs="宋体" w:hint="eastAsia"/>
                <w:sz w:val="22"/>
              </w:rPr>
              <w:t>第三十一条</w:t>
            </w:r>
            <w:r>
              <w:rPr>
                <w:rFonts w:ascii="宋体" w:eastAsia="宋体" w:hAnsi="宋体" w:cs="宋体" w:hint="eastAsia"/>
                <w:sz w:val="22"/>
              </w:rPr>
              <w:t>第一款</w:t>
            </w:r>
          </w:p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3B324A" w:rsidRDefault="000E2E25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【规章】</w:t>
            </w:r>
            <w:r>
              <w:rPr>
                <w:rFonts w:ascii="宋体" w:eastAsia="宋体" w:hAnsi="宋体" w:cs="宋体" w:hint="eastAsia"/>
                <w:sz w:val="22"/>
              </w:rPr>
              <w:t>《防雷减灾管理办法》（中国气象局令</w:t>
            </w:r>
            <w:r>
              <w:rPr>
                <w:rFonts w:ascii="宋体" w:eastAsia="宋体" w:hAnsi="宋体" w:cs="宋体" w:hint="eastAsia"/>
                <w:sz w:val="22"/>
              </w:rPr>
              <w:t>第</w:t>
            </w:r>
            <w:r>
              <w:rPr>
                <w:rFonts w:ascii="宋体" w:eastAsia="宋体" w:hAnsi="宋体" w:cs="宋体" w:hint="eastAsia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sz w:val="22"/>
              </w:rPr>
              <w:t>号，</w:t>
            </w:r>
            <w:r>
              <w:rPr>
                <w:rFonts w:ascii="宋体" w:eastAsia="宋体" w:hAnsi="宋体" w:cs="宋体" w:hint="eastAsia"/>
                <w:sz w:val="22"/>
              </w:rPr>
              <w:t>2013</w:t>
            </w:r>
            <w:r>
              <w:rPr>
                <w:rFonts w:ascii="宋体" w:eastAsia="宋体" w:hAnsi="宋体" w:cs="宋体" w:hint="eastAsia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</w:rPr>
              <w:t>31</w:t>
            </w:r>
            <w:r>
              <w:rPr>
                <w:rFonts w:ascii="宋体" w:eastAsia="宋体" w:hAnsi="宋体" w:cs="宋体" w:hint="eastAsia"/>
                <w:sz w:val="22"/>
              </w:rPr>
              <w:t>日修订</w:t>
            </w:r>
            <w:r>
              <w:rPr>
                <w:rFonts w:ascii="宋体" w:eastAsia="宋体" w:hAnsi="宋体" w:cs="宋体" w:hint="eastAsia"/>
                <w:sz w:val="22"/>
              </w:rPr>
              <w:t>）第四条</w:t>
            </w:r>
            <w:r>
              <w:rPr>
                <w:rFonts w:ascii="宋体" w:eastAsia="宋体" w:hAnsi="宋体" w:cs="宋体" w:hint="eastAsia"/>
                <w:sz w:val="22"/>
              </w:rPr>
              <w:t>第二款，</w:t>
            </w:r>
            <w:r>
              <w:rPr>
                <w:rFonts w:ascii="宋体" w:eastAsia="宋体" w:hAnsi="宋体" w:cs="宋体" w:hint="eastAsia"/>
                <w:sz w:val="22"/>
              </w:rPr>
              <w:t>第十六条</w:t>
            </w:r>
            <w:r>
              <w:rPr>
                <w:rFonts w:ascii="宋体" w:eastAsia="宋体" w:hAnsi="宋体" w:cs="宋体" w:hint="eastAsia"/>
                <w:sz w:val="22"/>
              </w:rPr>
              <w:t>第一款，</w:t>
            </w:r>
            <w:r>
              <w:rPr>
                <w:rFonts w:ascii="宋体" w:eastAsia="宋体" w:hAnsi="宋体" w:cs="宋体" w:hint="eastAsia"/>
                <w:sz w:val="22"/>
              </w:rPr>
              <w:t>第二十三条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36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公民、法人和其他组织</w:t>
            </w:r>
          </w:p>
        </w:tc>
        <w:tc>
          <w:tcPr>
            <w:tcW w:w="377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608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259" w:type="pct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B324A">
        <w:trPr>
          <w:trHeight w:val="96"/>
          <w:jc w:val="center"/>
        </w:trPr>
        <w:tc>
          <w:tcPr>
            <w:tcW w:w="197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325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对雷电防护装置检测资质单位的监督检查</w:t>
            </w:r>
          </w:p>
        </w:tc>
        <w:tc>
          <w:tcPr>
            <w:tcW w:w="289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行政检查</w:t>
            </w:r>
          </w:p>
        </w:tc>
        <w:tc>
          <w:tcPr>
            <w:tcW w:w="264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【规章】</w:t>
            </w:r>
            <w:r>
              <w:rPr>
                <w:rFonts w:ascii="宋体" w:eastAsia="宋体" w:hAnsi="宋体" w:cs="宋体" w:hint="eastAsia"/>
                <w:sz w:val="22"/>
              </w:rPr>
              <w:t>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雷电防护装置检测资质管理办法</w:t>
            </w:r>
            <w:r>
              <w:rPr>
                <w:rFonts w:ascii="宋体" w:eastAsia="宋体" w:hAnsi="宋体" w:cs="宋体" w:hint="eastAsia"/>
                <w:sz w:val="22"/>
              </w:rPr>
              <w:t>》（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中国气象局令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号</w:t>
            </w:r>
            <w:r>
              <w:rPr>
                <w:rFonts w:ascii="宋体" w:eastAsia="宋体" w:hAnsi="宋体" w:cs="宋体" w:hint="eastAsia"/>
                <w:sz w:val="22"/>
              </w:rPr>
              <w:t>，</w:t>
            </w:r>
            <w:r>
              <w:rPr>
                <w:rFonts w:ascii="宋体" w:eastAsia="宋体" w:hAnsi="宋体" w:cs="宋体" w:hint="eastAsia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sz w:val="22"/>
              </w:rPr>
              <w:t>16</w:t>
            </w:r>
            <w:r>
              <w:rPr>
                <w:rFonts w:ascii="宋体" w:eastAsia="宋体" w:hAnsi="宋体" w:cs="宋体" w:hint="eastAsia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sz w:val="22"/>
              </w:rPr>
              <w:t>日颁布</w:t>
            </w:r>
            <w:r>
              <w:rPr>
                <w:rFonts w:ascii="宋体" w:eastAsia="宋体" w:hAnsi="宋体" w:cs="宋体" w:hint="eastAsia"/>
                <w:sz w:val="22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第二十七条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36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公民、法人和其他组织</w:t>
            </w:r>
          </w:p>
        </w:tc>
        <w:tc>
          <w:tcPr>
            <w:tcW w:w="377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608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259" w:type="pct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B324A">
        <w:trPr>
          <w:trHeight w:val="96"/>
          <w:jc w:val="center"/>
        </w:trPr>
        <w:tc>
          <w:tcPr>
            <w:tcW w:w="197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325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对人工影响天气活动的监督管理</w:t>
            </w:r>
          </w:p>
        </w:tc>
        <w:tc>
          <w:tcPr>
            <w:tcW w:w="289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行政检查</w:t>
            </w:r>
          </w:p>
        </w:tc>
        <w:tc>
          <w:tcPr>
            <w:tcW w:w="264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业务科技科、各县（市）气象局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【行政法规】</w:t>
            </w:r>
            <w:r>
              <w:rPr>
                <w:rFonts w:ascii="宋体" w:eastAsia="宋体" w:hAnsi="宋体" w:cs="宋体" w:hint="eastAsia"/>
                <w:sz w:val="22"/>
              </w:rPr>
              <w:t>《人工影响天气管理条例》（国务院令第</w:t>
            </w:r>
            <w:r>
              <w:rPr>
                <w:rFonts w:ascii="宋体" w:eastAsia="宋体" w:hAnsi="宋体" w:cs="宋体" w:hint="eastAsia"/>
                <w:sz w:val="22"/>
              </w:rPr>
              <w:t>348</w:t>
            </w:r>
            <w:r>
              <w:rPr>
                <w:rFonts w:ascii="宋体" w:eastAsia="宋体" w:hAnsi="宋体" w:cs="宋体" w:hint="eastAsia"/>
                <w:sz w:val="22"/>
              </w:rPr>
              <w:t>号</w:t>
            </w:r>
            <w:r>
              <w:rPr>
                <w:rFonts w:ascii="宋体" w:eastAsia="宋体" w:hAnsi="宋体" w:cs="宋体" w:hint="eastAsia"/>
                <w:sz w:val="22"/>
              </w:rPr>
              <w:t>，</w:t>
            </w:r>
            <w:r>
              <w:rPr>
                <w:rFonts w:ascii="宋体" w:eastAsia="宋体" w:hAnsi="宋体" w:cs="宋体" w:hint="eastAsia"/>
                <w:sz w:val="22"/>
              </w:rPr>
              <w:t>2020</w:t>
            </w:r>
            <w:r>
              <w:rPr>
                <w:rFonts w:ascii="宋体" w:eastAsia="宋体" w:hAnsi="宋体" w:cs="宋体" w:hint="eastAsia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</w:rPr>
              <w:t>27</w:t>
            </w:r>
            <w:r>
              <w:rPr>
                <w:rFonts w:ascii="宋体" w:eastAsia="宋体" w:hAnsi="宋体" w:cs="宋体" w:hint="eastAsia"/>
                <w:sz w:val="22"/>
              </w:rPr>
              <w:t>日修订）第十二条</w:t>
            </w:r>
            <w:r>
              <w:rPr>
                <w:rFonts w:ascii="宋体" w:eastAsia="宋体" w:hAnsi="宋体" w:cs="宋体" w:hint="eastAsia"/>
                <w:sz w:val="22"/>
              </w:rPr>
              <w:t>第一款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【规章】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《辽宁省人工影响天气管理办法》（辽宁省人民政府令第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号，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日修改）第四条第一款</w:t>
            </w:r>
          </w:p>
        </w:tc>
        <w:tc>
          <w:tcPr>
            <w:tcW w:w="336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公民、法人和其他组织</w:t>
            </w:r>
          </w:p>
        </w:tc>
        <w:tc>
          <w:tcPr>
            <w:tcW w:w="377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608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259" w:type="pct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B324A">
        <w:trPr>
          <w:trHeight w:val="3335"/>
          <w:jc w:val="center"/>
        </w:trPr>
        <w:tc>
          <w:tcPr>
            <w:tcW w:w="197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325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对</w:t>
            </w:r>
            <w:r>
              <w:rPr>
                <w:rFonts w:ascii="宋体" w:eastAsia="宋体" w:hAnsi="宋体" w:cs="宋体" w:hint="eastAsia"/>
                <w:sz w:val="22"/>
              </w:rPr>
              <w:t>升</w:t>
            </w:r>
            <w:r>
              <w:rPr>
                <w:rFonts w:ascii="宋体" w:eastAsia="宋体" w:hAnsi="宋体" w:cs="宋体" w:hint="eastAsia"/>
                <w:sz w:val="22"/>
              </w:rPr>
              <w:t>放气球活动的监督管理</w:t>
            </w:r>
          </w:p>
        </w:tc>
        <w:tc>
          <w:tcPr>
            <w:tcW w:w="289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行政检查</w:t>
            </w:r>
          </w:p>
        </w:tc>
        <w:tc>
          <w:tcPr>
            <w:tcW w:w="264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【规章】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《升放气球管理办法》（中国气象局令第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日颁布）</w:t>
            </w:r>
            <w:r>
              <w:rPr>
                <w:rFonts w:ascii="宋体" w:eastAsia="宋体" w:hAnsi="宋体" w:cs="宋体" w:hint="eastAsia"/>
                <w:sz w:val="22"/>
              </w:rPr>
              <w:t>第二十条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36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公民、法人和其他组织</w:t>
            </w:r>
          </w:p>
        </w:tc>
        <w:tc>
          <w:tcPr>
            <w:tcW w:w="377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608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259" w:type="pct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B324A">
        <w:trPr>
          <w:trHeight w:val="96"/>
          <w:jc w:val="center"/>
        </w:trPr>
        <w:tc>
          <w:tcPr>
            <w:tcW w:w="197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325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对气象信息发布、传播和气象信息服务的监督检查</w:t>
            </w:r>
          </w:p>
        </w:tc>
        <w:tc>
          <w:tcPr>
            <w:tcW w:w="289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行政检查</w:t>
            </w:r>
          </w:p>
        </w:tc>
        <w:tc>
          <w:tcPr>
            <w:tcW w:w="264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3B324A" w:rsidRDefault="000E2E25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【规章】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《气象预报发布与传播管理办法》（中国气象局令第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2015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日颁布）</w:t>
            </w:r>
            <w:r>
              <w:rPr>
                <w:rFonts w:ascii="宋体" w:eastAsia="宋体" w:hAnsi="宋体" w:cs="宋体" w:hint="eastAsia"/>
                <w:sz w:val="22"/>
              </w:rPr>
              <w:t>第四条</w:t>
            </w:r>
            <w:r>
              <w:rPr>
                <w:rFonts w:ascii="宋体" w:eastAsia="宋体" w:hAnsi="宋体" w:cs="宋体" w:hint="eastAsia"/>
                <w:sz w:val="22"/>
              </w:rPr>
              <w:t>第二款</w:t>
            </w:r>
          </w:p>
          <w:p w:rsidR="003B324A" w:rsidRDefault="000E2E25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【规章】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《气象信息服务管理办法》（中国气象局令第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日修订）</w:t>
            </w:r>
            <w:r>
              <w:rPr>
                <w:rFonts w:ascii="宋体" w:eastAsia="宋体" w:hAnsi="宋体" w:cs="宋体" w:hint="eastAsia"/>
                <w:sz w:val="22"/>
              </w:rPr>
              <w:t>第四条</w:t>
            </w:r>
            <w:r>
              <w:rPr>
                <w:rFonts w:ascii="宋体" w:eastAsia="宋体" w:hAnsi="宋体" w:cs="宋体" w:hint="eastAsia"/>
                <w:sz w:val="22"/>
              </w:rPr>
              <w:t>第二款，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第七条</w:t>
            </w:r>
            <w:r>
              <w:rPr>
                <w:rFonts w:ascii="宋体" w:eastAsia="宋体" w:hAnsi="宋体" w:cs="宋体" w:hint="eastAsia"/>
                <w:sz w:val="22"/>
              </w:rPr>
              <w:t>第二款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36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公民、法人和其他组织</w:t>
            </w:r>
          </w:p>
        </w:tc>
        <w:tc>
          <w:tcPr>
            <w:tcW w:w="377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608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259" w:type="pct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B324A">
        <w:trPr>
          <w:trHeight w:val="96"/>
          <w:jc w:val="center"/>
        </w:trPr>
        <w:tc>
          <w:tcPr>
            <w:tcW w:w="197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325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对公民、法人或者其他组织从事气象行政审批事项活动的监督检查</w:t>
            </w:r>
          </w:p>
        </w:tc>
        <w:tc>
          <w:tcPr>
            <w:tcW w:w="289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行政检查</w:t>
            </w:r>
          </w:p>
        </w:tc>
        <w:tc>
          <w:tcPr>
            <w:tcW w:w="264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【规章】</w:t>
            </w:r>
            <w:r>
              <w:rPr>
                <w:rFonts w:ascii="宋体" w:eastAsia="宋体" w:hAnsi="宋体" w:cs="宋体" w:hint="eastAsia"/>
                <w:sz w:val="22"/>
              </w:rPr>
              <w:t>《气象行政许可实施办法》（中国气象局令第</w:t>
            </w:r>
            <w:r>
              <w:rPr>
                <w:rFonts w:ascii="宋体" w:eastAsia="宋体" w:hAnsi="宋体" w:cs="宋体" w:hint="eastAsia"/>
                <w:sz w:val="22"/>
              </w:rPr>
              <w:t>33</w:t>
            </w:r>
            <w:r>
              <w:rPr>
                <w:rFonts w:ascii="宋体" w:eastAsia="宋体" w:hAnsi="宋体" w:cs="宋体" w:hint="eastAsia"/>
                <w:sz w:val="22"/>
              </w:rPr>
              <w:t>号，</w:t>
            </w:r>
            <w:r>
              <w:rPr>
                <w:rFonts w:ascii="宋体" w:eastAsia="宋体" w:hAnsi="宋体" w:cs="宋体" w:hint="eastAsia"/>
                <w:sz w:val="22"/>
              </w:rPr>
              <w:t>2017</w:t>
            </w:r>
            <w:r>
              <w:rPr>
                <w:rFonts w:ascii="宋体" w:eastAsia="宋体" w:hAnsi="宋体" w:cs="宋体" w:hint="eastAsia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sz w:val="22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颁布</w:t>
            </w:r>
            <w:r>
              <w:rPr>
                <w:rFonts w:ascii="宋体" w:eastAsia="宋体" w:hAnsi="宋体" w:cs="宋体" w:hint="eastAsia"/>
                <w:sz w:val="22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第二十九条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第一款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36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公民、法人和其他组织</w:t>
            </w:r>
          </w:p>
        </w:tc>
        <w:tc>
          <w:tcPr>
            <w:tcW w:w="377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608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259" w:type="pct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B324A">
        <w:trPr>
          <w:trHeight w:val="96"/>
          <w:jc w:val="center"/>
        </w:trPr>
        <w:tc>
          <w:tcPr>
            <w:tcW w:w="197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325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对学校开展气象灾害防御教育的监督检查</w:t>
            </w:r>
          </w:p>
        </w:tc>
        <w:tc>
          <w:tcPr>
            <w:tcW w:w="289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行政检查</w:t>
            </w:r>
          </w:p>
        </w:tc>
        <w:tc>
          <w:tcPr>
            <w:tcW w:w="264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业务科技科、政策法规科、各县（市）气象局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【行政法规】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《气象灾害防御条例》（国务院令第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570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号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2017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日修订）第七条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第二款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36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公民、法人和其他组织</w:t>
            </w:r>
          </w:p>
        </w:tc>
        <w:tc>
          <w:tcPr>
            <w:tcW w:w="377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608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259" w:type="pct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B324A">
        <w:trPr>
          <w:trHeight w:val="96"/>
          <w:jc w:val="center"/>
        </w:trPr>
        <w:tc>
          <w:tcPr>
            <w:tcW w:w="197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325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气候可行性论证活动的监督检查</w:t>
            </w:r>
          </w:p>
        </w:tc>
        <w:tc>
          <w:tcPr>
            <w:tcW w:w="289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行政检查</w:t>
            </w:r>
          </w:p>
        </w:tc>
        <w:tc>
          <w:tcPr>
            <w:tcW w:w="264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业务科技科、政策法规科、各县（市）气象局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【规章】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《气候可行性论证管理办法》（中国气象局令第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日颁布）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第三条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36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公民、法人和其他组织</w:t>
            </w:r>
          </w:p>
        </w:tc>
        <w:tc>
          <w:tcPr>
            <w:tcW w:w="377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608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259" w:type="pct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B324A">
        <w:trPr>
          <w:trHeight w:val="96"/>
          <w:jc w:val="center"/>
        </w:trPr>
        <w:tc>
          <w:tcPr>
            <w:tcW w:w="197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325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雷电灾害鉴定</w:t>
            </w:r>
          </w:p>
        </w:tc>
        <w:tc>
          <w:tcPr>
            <w:tcW w:w="289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行政确认</w:t>
            </w:r>
          </w:p>
        </w:tc>
        <w:tc>
          <w:tcPr>
            <w:tcW w:w="264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海城市气象局</w:t>
            </w:r>
          </w:p>
        </w:tc>
        <w:tc>
          <w:tcPr>
            <w:tcW w:w="296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政策法规科、各县（市）气象局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3B324A" w:rsidRDefault="003B324A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3B324A" w:rsidRDefault="003B324A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【规章】</w:t>
            </w:r>
            <w:r>
              <w:rPr>
                <w:rFonts w:ascii="宋体" w:eastAsia="宋体" w:hAnsi="宋体" w:cs="宋体" w:hint="eastAsia"/>
                <w:sz w:val="22"/>
              </w:rPr>
              <w:t>《防雷减灾管理办法》（中国气象局令</w:t>
            </w:r>
            <w:r>
              <w:rPr>
                <w:rFonts w:ascii="宋体" w:eastAsia="宋体" w:hAnsi="宋体" w:cs="宋体" w:hint="eastAsia"/>
                <w:sz w:val="22"/>
              </w:rPr>
              <w:t>第</w:t>
            </w:r>
            <w:r>
              <w:rPr>
                <w:rFonts w:ascii="宋体" w:eastAsia="宋体" w:hAnsi="宋体" w:cs="宋体" w:hint="eastAsia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sz w:val="22"/>
              </w:rPr>
              <w:t>号，</w:t>
            </w:r>
            <w:r>
              <w:rPr>
                <w:rFonts w:ascii="宋体" w:eastAsia="宋体" w:hAnsi="宋体" w:cs="宋体" w:hint="eastAsia"/>
                <w:sz w:val="22"/>
              </w:rPr>
              <w:t>2013</w:t>
            </w:r>
            <w:r>
              <w:rPr>
                <w:rFonts w:ascii="宋体" w:eastAsia="宋体" w:hAnsi="宋体" w:cs="宋体" w:hint="eastAsia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</w:rPr>
              <w:t>31</w:t>
            </w:r>
            <w:r>
              <w:rPr>
                <w:rFonts w:ascii="宋体" w:eastAsia="宋体" w:hAnsi="宋体" w:cs="宋体" w:hint="eastAsia"/>
                <w:sz w:val="22"/>
              </w:rPr>
              <w:t>日修订</w:t>
            </w:r>
            <w:r>
              <w:rPr>
                <w:rFonts w:ascii="宋体" w:eastAsia="宋体" w:hAnsi="宋体" w:cs="宋体" w:hint="eastAsia"/>
                <w:sz w:val="22"/>
              </w:rPr>
              <w:t>）第二十四条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【规章】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《辽宁省雷电灾害防御管理规定》（辽宁省人民政府令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第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180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号，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2005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日颁布）第十六条</w:t>
            </w:r>
          </w:p>
        </w:tc>
        <w:tc>
          <w:tcPr>
            <w:tcW w:w="336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公民、法人和其他组织</w:t>
            </w:r>
          </w:p>
        </w:tc>
        <w:tc>
          <w:tcPr>
            <w:tcW w:w="377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608" w:type="pct"/>
            <w:vAlign w:val="center"/>
          </w:tcPr>
          <w:p w:rsidR="003B324A" w:rsidRDefault="000E2E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259" w:type="pct"/>
            <w:vAlign w:val="center"/>
          </w:tcPr>
          <w:p w:rsidR="003B324A" w:rsidRDefault="003B32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3B324A" w:rsidRDefault="000E2E25">
      <w:r>
        <w:rPr>
          <w:rFonts w:ascii="宋体" w:eastAsia="宋体" w:hAnsi="宋体"/>
          <w:sz w:val="24"/>
          <w:szCs w:val="24"/>
        </w:rPr>
        <w:t>填表人：</w:t>
      </w:r>
      <w:proofErr w:type="gramStart"/>
      <w:r>
        <w:rPr>
          <w:rFonts w:ascii="宋体" w:eastAsia="宋体" w:hAnsi="宋体" w:hint="eastAsia"/>
          <w:sz w:val="24"/>
          <w:szCs w:val="24"/>
        </w:rPr>
        <w:t>王兴启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                                     </w:t>
      </w:r>
      <w:r>
        <w:rPr>
          <w:rFonts w:ascii="宋体" w:eastAsia="宋体" w:hAnsi="宋体" w:hint="eastAsia"/>
          <w:sz w:val="24"/>
          <w:szCs w:val="24"/>
        </w:rPr>
        <w:t xml:space="preserve">          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>
        <w:rPr>
          <w:rFonts w:ascii="宋体" w:eastAsia="宋体" w:hAnsi="宋体"/>
          <w:sz w:val="24"/>
          <w:szCs w:val="24"/>
        </w:rPr>
        <w:t>联系电话：</w:t>
      </w:r>
      <w:r>
        <w:rPr>
          <w:rFonts w:ascii="宋体" w:eastAsia="宋体" w:hAnsi="宋体" w:hint="eastAsia"/>
          <w:sz w:val="24"/>
          <w:szCs w:val="24"/>
        </w:rPr>
        <w:t>13358867457</w:t>
      </w:r>
    </w:p>
    <w:sectPr w:rsidR="003B324A">
      <w:pgSz w:w="16838" w:h="11906" w:orient="landscape"/>
      <w:pgMar w:top="1417" w:right="1134" w:bottom="141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5NmE2ZjRjODJjOTQ4ZTU4MjJhNTBiZTU2Y2Q2Y2EifQ=="/>
  </w:docVars>
  <w:rsids>
    <w:rsidRoot w:val="09431CE0"/>
    <w:rsid w:val="CFEE0F90"/>
    <w:rsid w:val="DFDEAEB8"/>
    <w:rsid w:val="000E2E25"/>
    <w:rsid w:val="003B324A"/>
    <w:rsid w:val="09431CE0"/>
    <w:rsid w:val="0B3E5D4A"/>
    <w:rsid w:val="1C4F14BF"/>
    <w:rsid w:val="20FA1679"/>
    <w:rsid w:val="28CF0113"/>
    <w:rsid w:val="33E2426C"/>
    <w:rsid w:val="44E419EA"/>
    <w:rsid w:val="4B3C2777"/>
    <w:rsid w:val="4D492C71"/>
    <w:rsid w:val="5E96609E"/>
    <w:rsid w:val="67C46584"/>
    <w:rsid w:val="6C657AD3"/>
    <w:rsid w:val="6DDDEB40"/>
    <w:rsid w:val="6EB2603C"/>
    <w:rsid w:val="7F1F29C6"/>
    <w:rsid w:val="C78F8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DAD65C-5462-4FD4-85D9-553A4B3D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852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尚室冶</dc:creator>
  <cp:lastModifiedBy>Lenovo</cp:lastModifiedBy>
  <cp:revision>2</cp:revision>
  <cp:lastPrinted>2023-07-28T04:20:00Z</cp:lastPrinted>
  <dcterms:created xsi:type="dcterms:W3CDTF">2025-05-23T00:58:00Z</dcterms:created>
  <dcterms:modified xsi:type="dcterms:W3CDTF">2025-05-23T00:58:00Z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111BC7E874094DF8BB2087AAB124A265_11</vt:lpwstr>
  </property>
</Properties>
</file>