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r>
        <w:rPr>
          <w:b/>
          <w:sz w:val="84"/>
          <w:szCs w:val="84"/>
        </w:rPr>
        <w:drawing>
          <wp:inline distT="0" distB="0" distL="0" distR="0">
            <wp:extent cx="5274310" cy="8416290"/>
            <wp:effectExtent l="0" t="0" r="0" b="0"/>
            <wp:docPr id="16" name="图片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true"/>
                    </pic:cNvPicPr>
                  </pic:nvPicPr>
                  <pic:blipFill>
                    <a:blip r:embed="rId7" cstate="print">
                      <a:extLst>
                        <a:ext uri="{28A0092B-C50C-407E-A947-70E740481C1C}">
                          <a14:useLocalDpi xmlns:a14="http://schemas.microsoft.com/office/drawing/2010/main" val="false"/>
                        </a:ext>
                      </a:extLst>
                    </a:blip>
                    <a:stretch>
                      <a:fillRect/>
                    </a:stretch>
                  </pic:blipFill>
                  <pic:spPr>
                    <a:xfrm>
                      <a:off x="0" y="0"/>
                      <a:ext cx="5274310" cy="8416290"/>
                    </a:xfrm>
                    <a:prstGeom prst="rect">
                      <a:avLst/>
                    </a:prstGeom>
                  </pic:spPr>
                </pic:pic>
              </a:graphicData>
            </a:graphic>
          </wp:inline>
        </w:drawing>
      </w:r>
    </w:p>
    <w:p>
      <w:pPr>
        <w:jc w:val="center"/>
        <w:rPr>
          <w:b/>
          <w:sz w:val="84"/>
          <w:szCs w:val="84"/>
        </w:rPr>
      </w:pPr>
      <w:r>
        <w:rPr>
          <w:rFonts w:hint="eastAsia" w:ascii="黑体" w:hAnsi="黑体" w:eastAsia="黑体" w:cs="黑体"/>
          <w:b/>
          <w:sz w:val="84"/>
          <w:szCs w:val="84"/>
        </w:rPr>
        <w:t>办事不找关系指南</w:t>
      </w: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r>
        <w:rPr>
          <w:rFonts w:hint="eastAsia" w:ascii="黑体" w:hAnsi="黑体" w:eastAsia="黑体"/>
          <w:b/>
          <w:sz w:val="44"/>
          <w:szCs w:val="44"/>
        </w:rPr>
        <w:t>海城市自然资源局</w:t>
      </w:r>
    </w:p>
    <w:p>
      <w:pPr>
        <w:jc w:val="center"/>
        <w:rPr>
          <w:rFonts w:ascii="黑体" w:hAnsi="黑体" w:eastAsia="黑体"/>
          <w:b/>
          <w:sz w:val="44"/>
          <w:szCs w:val="44"/>
        </w:rPr>
      </w:pPr>
      <w:r>
        <w:rPr>
          <w:rFonts w:hint="eastAsia" w:ascii="黑体" w:hAnsi="黑体" w:eastAsia="黑体"/>
          <w:b/>
          <w:sz w:val="44"/>
          <w:szCs w:val="44"/>
        </w:rPr>
        <w:t>2023年4月</w:t>
      </w: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sdt>
      <w:sdtPr>
        <w:rPr>
          <w:rFonts w:ascii="方正仿宋_GBK" w:hAnsi="方正仿宋_GBK" w:eastAsia="方正仿宋_GBK" w:cstheme="minorBidi"/>
          <w:color w:val="auto"/>
          <w:kern w:val="2"/>
          <w:sz w:val="21"/>
          <w:szCs w:val="22"/>
          <w:lang w:val="zh-CN"/>
        </w:rPr>
        <w:id w:val="-160622262"/>
        <w:docPartObj>
          <w:docPartGallery w:val="Table of Contents"/>
          <w:docPartUnique/>
        </w:docPartObj>
      </w:sdtPr>
      <w:sdtEndPr>
        <w:rPr>
          <w:rFonts w:ascii="黑体" w:hAnsi="黑体" w:eastAsia="黑体" w:cstheme="minorBidi"/>
          <w:b/>
          <w:bCs/>
          <w:color w:val="auto"/>
          <w:kern w:val="2"/>
          <w:sz w:val="44"/>
          <w:szCs w:val="48"/>
          <w:lang w:val="zh-CN"/>
        </w:rPr>
      </w:sdtEndPr>
      <w:sdtContent>
        <w:p>
          <w:pPr>
            <w:pStyle w:val="34"/>
            <w:jc w:val="center"/>
            <w:rPr>
              <w:rFonts w:ascii="黑体" w:hAnsi="黑体" w:eastAsia="黑体"/>
              <w:b/>
              <w:bCs/>
              <w:color w:val="auto"/>
              <w:sz w:val="72"/>
              <w:szCs w:val="72"/>
              <w:lang w:val="zh-CN"/>
            </w:rPr>
          </w:pPr>
          <w:bookmarkStart w:id="0" w:name="_Hlk128734824"/>
          <w:r>
            <w:rPr>
              <w:rFonts w:ascii="黑体" w:hAnsi="黑体" w:eastAsia="黑体"/>
              <w:b/>
              <w:bCs/>
              <w:color w:val="auto"/>
              <w:sz w:val="72"/>
              <w:szCs w:val="72"/>
              <w:lang w:val="zh-CN"/>
            </w:rPr>
            <w:t>目录</w:t>
          </w:r>
        </w:p>
        <w:p>
          <w:pPr>
            <w:rPr>
              <w:rFonts w:ascii="方正仿宋_GBK" w:hAnsi="方正仿宋_GBK" w:eastAsia="方正仿宋_GBK"/>
              <w:lang w:val="zh-CN"/>
            </w:rPr>
          </w:pPr>
        </w:p>
        <w:p>
          <w:pPr>
            <w:rPr>
              <w:rFonts w:ascii="方正仿宋_GBK" w:hAnsi="方正仿宋_GBK" w:eastAsia="方正仿宋_GBK"/>
              <w:lang w:val="zh-CN"/>
            </w:rPr>
          </w:pPr>
        </w:p>
        <w:p>
          <w:pPr>
            <w:rPr>
              <w:rFonts w:ascii="方正仿宋_GBK" w:hAnsi="方正仿宋_GBK" w:eastAsia="方正仿宋_GBK"/>
              <w:lang w:val="zh-CN"/>
            </w:rPr>
          </w:pPr>
        </w:p>
        <w:p>
          <w:pPr>
            <w:pStyle w:val="11"/>
            <w:tabs>
              <w:tab w:val="right" w:leader="dot" w:pos="8296"/>
            </w:tabs>
            <w:spacing w:line="720" w:lineRule="auto"/>
            <w:rPr>
              <w:rStyle w:val="21"/>
              <w:rFonts w:ascii="黑体" w:hAnsi="黑体" w:eastAsia="黑体" w:cstheme="minorBidi"/>
              <w:sz w:val="36"/>
              <w:szCs w:val="36"/>
              <w:u w:val="none"/>
            </w:rPr>
          </w:pPr>
          <w:r>
            <w:rPr>
              <w:rFonts w:ascii="黑体" w:hAnsi="黑体" w:eastAsia="黑体"/>
              <w:sz w:val="44"/>
              <w:szCs w:val="48"/>
            </w:rPr>
            <w:fldChar w:fldCharType="begin"/>
          </w:r>
          <w:r>
            <w:rPr>
              <w:rFonts w:ascii="黑体" w:hAnsi="黑体" w:eastAsia="黑体"/>
              <w:sz w:val="44"/>
              <w:szCs w:val="48"/>
            </w:rPr>
            <w:instrText xml:space="preserve"> TOC \o "1-2" \h \z \u </w:instrText>
          </w:r>
          <w:r>
            <w:rPr>
              <w:rFonts w:ascii="黑体" w:hAnsi="黑体" w:eastAsia="黑体"/>
              <w:sz w:val="44"/>
              <w:szCs w:val="48"/>
            </w:rPr>
            <w:fldChar w:fldCharType="separate"/>
          </w:r>
          <w:r>
            <w:fldChar w:fldCharType="begin"/>
          </w:r>
          <w:r>
            <w:instrText xml:space="preserve"> HYPERLINK \l "_Toc128733551" </w:instrText>
          </w:r>
          <w:r>
            <w:fldChar w:fldCharType="separate"/>
          </w:r>
          <w:r>
            <w:rPr>
              <w:rStyle w:val="21"/>
              <w:rFonts w:hint="eastAsia" w:ascii="黑体" w:hAnsi="黑体" w:eastAsia="黑体" w:cstheme="minorBidi"/>
              <w:sz w:val="36"/>
              <w:szCs w:val="36"/>
              <w:u w:val="none"/>
            </w:rPr>
            <w:t>自然资源</w:t>
          </w:r>
          <w:r>
            <w:rPr>
              <w:rStyle w:val="21"/>
              <w:rFonts w:ascii="黑体" w:hAnsi="黑体" w:eastAsia="黑体" w:cstheme="minorBidi"/>
              <w:sz w:val="36"/>
              <w:szCs w:val="36"/>
              <w:u w:val="none"/>
            </w:rPr>
            <w:t>权力事项清单</w:t>
          </w:r>
          <w:r>
            <w:rPr>
              <w:rStyle w:val="21"/>
              <w:rFonts w:ascii="黑体" w:hAnsi="黑体" w:eastAsia="黑体" w:cstheme="minorBidi"/>
              <w:sz w:val="36"/>
              <w:szCs w:val="36"/>
              <w:u w:val="none"/>
            </w:rPr>
            <w:tab/>
          </w:r>
          <w:r>
            <w:rPr>
              <w:rStyle w:val="21"/>
              <w:rFonts w:ascii="黑体" w:hAnsi="黑体" w:eastAsia="黑体" w:cstheme="minorBidi"/>
              <w:sz w:val="36"/>
              <w:szCs w:val="36"/>
              <w:u w:val="none"/>
            </w:rPr>
            <w:fldChar w:fldCharType="begin"/>
          </w:r>
          <w:r>
            <w:rPr>
              <w:rStyle w:val="21"/>
              <w:rFonts w:ascii="黑体" w:hAnsi="黑体" w:eastAsia="黑体" w:cstheme="minorBidi"/>
              <w:sz w:val="36"/>
              <w:szCs w:val="36"/>
              <w:u w:val="none"/>
            </w:rPr>
            <w:instrText xml:space="preserve"> PAGEREF _Toc128733551 \h </w:instrText>
          </w:r>
          <w:r>
            <w:rPr>
              <w:rStyle w:val="21"/>
              <w:rFonts w:ascii="黑体" w:hAnsi="黑体" w:eastAsia="黑体" w:cstheme="minorBidi"/>
              <w:sz w:val="36"/>
              <w:szCs w:val="36"/>
              <w:u w:val="none"/>
            </w:rPr>
            <w:fldChar w:fldCharType="separate"/>
          </w:r>
          <w:r>
            <w:rPr>
              <w:rStyle w:val="21"/>
              <w:rFonts w:ascii="黑体" w:hAnsi="黑体" w:eastAsia="黑体" w:cstheme="minorBidi"/>
              <w:sz w:val="36"/>
              <w:szCs w:val="36"/>
              <w:u w:val="none"/>
            </w:rPr>
            <w:t>1</w:t>
          </w:r>
          <w:r>
            <w:rPr>
              <w:rStyle w:val="21"/>
              <w:rFonts w:ascii="黑体" w:hAnsi="黑体" w:eastAsia="黑体" w:cstheme="minorBidi"/>
              <w:sz w:val="36"/>
              <w:szCs w:val="36"/>
              <w:u w:val="none"/>
            </w:rPr>
            <w:fldChar w:fldCharType="end"/>
          </w:r>
          <w:r>
            <w:rPr>
              <w:rStyle w:val="21"/>
              <w:rFonts w:ascii="黑体" w:hAnsi="黑体" w:eastAsia="黑体" w:cstheme="minorBidi"/>
              <w:sz w:val="36"/>
              <w:szCs w:val="36"/>
              <w:u w:val="none"/>
            </w:rPr>
            <w:fldChar w:fldCharType="end"/>
          </w:r>
        </w:p>
        <w:p>
          <w:pPr>
            <w:rPr>
              <w:rFonts w:ascii="黑体" w:hAnsi="黑体" w:eastAsia="黑体"/>
              <w:sz w:val="36"/>
              <w:szCs w:val="36"/>
            </w:rPr>
          </w:pPr>
          <w:r>
            <w:rPr>
              <w:rFonts w:ascii="黑体" w:hAnsi="黑体" w:eastAsia="黑体"/>
              <w:sz w:val="36"/>
              <w:szCs w:val="36"/>
            </w:rPr>
            <w:t>办事不找关系路径...........................  7</w:t>
          </w:r>
        </w:p>
        <w:p>
          <w:pPr>
            <w:pStyle w:val="11"/>
            <w:tabs>
              <w:tab w:val="right" w:leader="dot" w:pos="8296"/>
            </w:tabs>
            <w:spacing w:line="720" w:lineRule="auto"/>
            <w:rPr>
              <w:rFonts w:ascii="黑体" w:hAnsi="黑体" w:eastAsia="黑体" w:cstheme="minorBidi"/>
              <w:kern w:val="2"/>
              <w:sz w:val="36"/>
              <w:szCs w:val="36"/>
            </w:rPr>
          </w:pPr>
          <w:r>
            <w:fldChar w:fldCharType="begin"/>
          </w:r>
          <w:r>
            <w:instrText xml:space="preserve"> HYPERLINK \l "_Toc128733554" </w:instrText>
          </w:r>
          <w:r>
            <w:fldChar w:fldCharType="separate"/>
          </w:r>
          <w:r>
            <w:rPr>
              <w:rStyle w:val="21"/>
              <w:rFonts w:ascii="黑体" w:hAnsi="黑体" w:eastAsia="黑体"/>
              <w:sz w:val="36"/>
              <w:szCs w:val="36"/>
              <w:u w:val="none"/>
            </w:rPr>
            <w:t>合规办事业务指南</w:t>
          </w:r>
          <w:r>
            <w:rPr>
              <w:rFonts w:ascii="黑体" w:hAnsi="黑体" w:eastAsia="黑体"/>
              <w:sz w:val="36"/>
              <w:szCs w:val="36"/>
            </w:rPr>
            <w:tab/>
          </w:r>
          <w:r>
            <w:rPr>
              <w:rFonts w:hint="eastAsia" w:ascii="黑体" w:hAnsi="黑体" w:eastAsia="黑体"/>
              <w:sz w:val="36"/>
              <w:szCs w:val="36"/>
            </w:rPr>
            <w:t>9</w:t>
          </w:r>
          <w:r>
            <w:rPr>
              <w:rFonts w:hint="eastAsia" w:ascii="黑体" w:hAnsi="黑体" w:eastAsia="黑体"/>
              <w:sz w:val="36"/>
              <w:szCs w:val="36"/>
            </w:rPr>
            <w:fldChar w:fldCharType="end"/>
          </w:r>
        </w:p>
        <w:p>
          <w:pPr>
            <w:pStyle w:val="11"/>
            <w:tabs>
              <w:tab w:val="right" w:leader="dot" w:pos="8296"/>
            </w:tabs>
            <w:spacing w:line="720" w:lineRule="auto"/>
            <w:rPr>
              <w:rFonts w:ascii="黑体" w:hAnsi="黑体" w:eastAsia="黑体" w:cstheme="minorBidi"/>
              <w:kern w:val="2"/>
              <w:sz w:val="36"/>
              <w:szCs w:val="36"/>
            </w:rPr>
          </w:pPr>
          <w:r>
            <w:fldChar w:fldCharType="begin"/>
          </w:r>
          <w:r>
            <w:instrText xml:space="preserve"> HYPERLINK \l "_Toc128733566" </w:instrText>
          </w:r>
          <w:r>
            <w:fldChar w:fldCharType="separate"/>
          </w:r>
          <w:r>
            <w:rPr>
              <w:rStyle w:val="21"/>
              <w:rFonts w:ascii="黑体" w:hAnsi="黑体" w:eastAsia="黑体"/>
              <w:sz w:val="36"/>
              <w:szCs w:val="36"/>
              <w:u w:val="none"/>
            </w:rPr>
            <w:t>违规禁办</w:t>
          </w:r>
          <w:r>
            <w:rPr>
              <w:rStyle w:val="21"/>
              <w:rFonts w:hint="eastAsia" w:ascii="黑体" w:hAnsi="黑体" w:eastAsia="黑体"/>
              <w:sz w:val="36"/>
              <w:szCs w:val="36"/>
              <w:u w:val="none"/>
            </w:rPr>
            <w:t>事项</w:t>
          </w:r>
          <w:r>
            <w:rPr>
              <w:rStyle w:val="21"/>
              <w:rFonts w:ascii="黑体" w:hAnsi="黑体" w:eastAsia="黑体"/>
              <w:sz w:val="36"/>
              <w:szCs w:val="36"/>
              <w:u w:val="none"/>
            </w:rPr>
            <w:t>清单</w:t>
          </w:r>
          <w:r>
            <w:rPr>
              <w:rFonts w:ascii="黑体" w:hAnsi="黑体" w:eastAsia="黑体"/>
              <w:sz w:val="36"/>
              <w:szCs w:val="36"/>
            </w:rPr>
            <w:tab/>
          </w:r>
          <w:r>
            <w:rPr>
              <w:rFonts w:ascii="黑体" w:hAnsi="黑体" w:eastAsia="黑体"/>
              <w:sz w:val="36"/>
              <w:szCs w:val="36"/>
            </w:rPr>
            <w:fldChar w:fldCharType="end"/>
          </w:r>
          <w:r>
            <w:rPr>
              <w:rFonts w:ascii="黑体" w:hAnsi="黑体" w:eastAsia="黑体"/>
              <w:sz w:val="36"/>
              <w:szCs w:val="36"/>
            </w:rPr>
            <w:t>82</w:t>
          </w:r>
        </w:p>
        <w:p>
          <w:pPr>
            <w:pStyle w:val="11"/>
            <w:tabs>
              <w:tab w:val="right" w:leader="dot" w:pos="8296"/>
            </w:tabs>
            <w:spacing w:line="720" w:lineRule="auto"/>
            <w:rPr>
              <w:rFonts w:ascii="黑体" w:hAnsi="黑体" w:eastAsia="黑体" w:cstheme="minorBidi"/>
              <w:kern w:val="2"/>
              <w:sz w:val="36"/>
              <w:szCs w:val="36"/>
            </w:rPr>
          </w:pPr>
          <w:r>
            <w:fldChar w:fldCharType="begin"/>
          </w:r>
          <w:r>
            <w:instrText xml:space="preserve"> HYPERLINK \l "_Toc128733568" </w:instrText>
          </w:r>
          <w:r>
            <w:fldChar w:fldCharType="separate"/>
          </w:r>
          <w:r>
            <w:rPr>
              <w:rStyle w:val="21"/>
              <w:rFonts w:ascii="黑体" w:hAnsi="黑体" w:eastAsia="黑体"/>
              <w:sz w:val="36"/>
              <w:szCs w:val="36"/>
              <w:u w:val="none"/>
            </w:rPr>
            <w:t>容缺办理</w:t>
          </w:r>
          <w:r>
            <w:rPr>
              <w:rStyle w:val="21"/>
              <w:rFonts w:hint="eastAsia" w:ascii="黑体" w:hAnsi="黑体" w:eastAsia="黑体"/>
              <w:sz w:val="36"/>
              <w:szCs w:val="36"/>
              <w:u w:val="none"/>
            </w:rPr>
            <w:t>事项</w:t>
          </w:r>
          <w:r>
            <w:rPr>
              <w:rStyle w:val="21"/>
              <w:rFonts w:ascii="黑体" w:hAnsi="黑体" w:eastAsia="黑体"/>
              <w:sz w:val="36"/>
              <w:szCs w:val="36"/>
              <w:u w:val="none"/>
            </w:rPr>
            <w:t>清单</w:t>
          </w:r>
          <w:r>
            <w:rPr>
              <w:rFonts w:ascii="黑体" w:hAnsi="黑体" w:eastAsia="黑体"/>
              <w:sz w:val="36"/>
              <w:szCs w:val="36"/>
            </w:rPr>
            <w:tab/>
          </w:r>
          <w:r>
            <w:rPr>
              <w:rFonts w:ascii="黑体" w:hAnsi="黑体" w:eastAsia="黑体"/>
              <w:sz w:val="36"/>
              <w:szCs w:val="36"/>
            </w:rPr>
            <w:t>84</w:t>
          </w:r>
          <w:r>
            <w:rPr>
              <w:rFonts w:ascii="黑体" w:hAnsi="黑体" w:eastAsia="黑体"/>
              <w:sz w:val="36"/>
              <w:szCs w:val="36"/>
            </w:rPr>
            <w:fldChar w:fldCharType="end"/>
          </w:r>
        </w:p>
        <w:p>
          <w:pPr>
            <w:spacing w:line="720" w:lineRule="auto"/>
            <w:rPr>
              <w:rFonts w:ascii="黑体" w:hAnsi="黑体" w:eastAsia="黑体"/>
              <w:sz w:val="44"/>
              <w:szCs w:val="48"/>
            </w:rPr>
          </w:pPr>
          <w:r>
            <w:rPr>
              <w:rFonts w:ascii="黑体" w:hAnsi="黑体" w:eastAsia="黑体" w:cs="Times New Roman"/>
              <w:kern w:val="0"/>
              <w:sz w:val="44"/>
              <w:szCs w:val="48"/>
            </w:rPr>
            <w:fldChar w:fldCharType="end"/>
          </w:r>
        </w:p>
      </w:sdtContent>
    </w:sdt>
    <w:bookmarkEnd w:id="0"/>
    <w:p>
      <w:pPr>
        <w:rPr>
          <w:rFonts w:ascii="方正仿宋_GBK" w:hAnsi="方正仿宋_GBK" w:eastAsia="方正仿宋_GBK"/>
        </w:rPr>
      </w:pPr>
    </w:p>
    <w:p>
      <w:pPr>
        <w:rPr>
          <w:rFonts w:ascii="方正仿宋_GBK" w:hAnsi="方正仿宋_GBK" w:eastAsia="方正仿宋_GBK"/>
        </w:rPr>
        <w:sectPr>
          <w:pgSz w:w="11906" w:h="16838"/>
          <w:pgMar w:top="1440" w:right="1800" w:bottom="1440" w:left="1800" w:header="851" w:footer="992" w:gutter="0"/>
          <w:cols w:space="425" w:num="1"/>
          <w:docGrid w:type="lines" w:linePitch="312" w:charSpace="0"/>
        </w:sectPr>
      </w:pPr>
    </w:p>
    <w:p>
      <w:pPr>
        <w:pStyle w:val="2"/>
        <w:rPr>
          <w:rFonts w:ascii="方正仿宋_GBK" w:hAnsi="方正仿宋_GBK" w:eastAsia="方正仿宋_GBK"/>
        </w:rPr>
      </w:pPr>
      <w:bookmarkStart w:id="1" w:name="_Toc128733551"/>
      <w:r>
        <w:rPr>
          <w:rFonts w:hint="eastAsia" w:ascii="方正仿宋_GBK" w:hAnsi="方正仿宋_GBK" w:eastAsia="方正仿宋_GBK"/>
        </w:rPr>
        <w:t>自然资源权力事项清单</w:t>
      </w:r>
      <w:bookmarkEnd w:id="1"/>
      <w:r>
        <w:drawing>
          <wp:inline distT="0" distB="0" distL="0" distR="0">
            <wp:extent cx="1799590" cy="1799590"/>
            <wp:effectExtent l="0" t="0" r="0"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1800000" cy="1800000"/>
                    </a:xfrm>
                    <a:prstGeom prst="rect">
                      <a:avLst/>
                    </a:prstGeom>
                    <a:noFill/>
                    <a:ln>
                      <a:noFill/>
                    </a:ln>
                  </pic:spPr>
                </pic:pic>
              </a:graphicData>
            </a:graphic>
          </wp:inline>
        </w:drawing>
      </w:r>
    </w:p>
    <w:tbl>
      <w:tblPr>
        <w:tblStyle w:val="15"/>
        <w:tblW w:w="8536" w:type="dxa"/>
        <w:jc w:val="center"/>
        <w:tblLayout w:type="fixed"/>
        <w:tblCellMar>
          <w:top w:w="0" w:type="dxa"/>
          <w:left w:w="108" w:type="dxa"/>
          <w:bottom w:w="0" w:type="dxa"/>
          <w:right w:w="108" w:type="dxa"/>
        </w:tblCellMar>
      </w:tblPr>
      <w:tblGrid>
        <w:gridCol w:w="1656"/>
        <w:gridCol w:w="686"/>
        <w:gridCol w:w="2646"/>
        <w:gridCol w:w="449"/>
        <w:gridCol w:w="242"/>
        <w:gridCol w:w="2857"/>
      </w:tblGrid>
      <w:tr>
        <w:tblPrEx>
          <w:tblCellMar>
            <w:top w:w="0" w:type="dxa"/>
            <w:left w:w="108" w:type="dxa"/>
            <w:bottom w:w="0" w:type="dxa"/>
            <w:right w:w="108" w:type="dxa"/>
          </w:tblCellMar>
        </w:tblPrEx>
        <w:trPr>
          <w:trHeight w:val="924" w:hRule="atLeast"/>
          <w:jc w:val="center"/>
        </w:trPr>
        <w:tc>
          <w:tcPr>
            <w:tcW w:w="16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事项类别</w:t>
            </w: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序号</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事项</w:t>
            </w:r>
          </w:p>
        </w:tc>
        <w:tc>
          <w:tcPr>
            <w:tcW w:w="449" w:type="dxa"/>
            <w:tcBorders>
              <w:top w:val="single" w:color="auto" w:sz="4" w:space="0"/>
              <w:left w:val="nil"/>
              <w:bottom w:val="single" w:color="auto" w:sz="4" w:space="0"/>
              <w:right w:val="nil"/>
            </w:tcBorders>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页码</w:t>
            </w:r>
          </w:p>
        </w:tc>
        <w:tc>
          <w:tcPr>
            <w:tcW w:w="242" w:type="dxa"/>
            <w:tcBorders>
              <w:top w:val="single" w:color="auto" w:sz="4" w:space="0"/>
              <w:left w:val="nil"/>
              <w:bottom w:val="single" w:color="auto" w:sz="4" w:space="0"/>
              <w:right w:val="single" w:color="auto" w:sz="4" w:space="0"/>
            </w:tcBorders>
          </w:tcPr>
          <w:p>
            <w:pPr>
              <w:widowControl/>
              <w:jc w:val="center"/>
              <w:rPr>
                <w:rFonts w:ascii="黑体" w:hAnsi="黑体" w:eastAsia="黑体" w:cs="宋体"/>
                <w:b/>
                <w:bCs/>
                <w:color w:val="000000"/>
                <w:kern w:val="0"/>
                <w:sz w:val="32"/>
                <w:szCs w:val="32"/>
              </w:rP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操作流程</w:t>
            </w:r>
          </w:p>
        </w:tc>
      </w:tr>
      <w:tr>
        <w:tblPrEx>
          <w:tblCellMar>
            <w:top w:w="0" w:type="dxa"/>
            <w:left w:w="108" w:type="dxa"/>
            <w:bottom w:w="0" w:type="dxa"/>
            <w:right w:w="108" w:type="dxa"/>
          </w:tblCellMar>
        </w:tblPrEx>
        <w:trPr>
          <w:trHeight w:val="2491" w:hRule="atLeast"/>
          <w:jc w:val="center"/>
        </w:trPr>
        <w:tc>
          <w:tcPr>
            <w:tcW w:w="1656" w:type="dxa"/>
            <w:tcBorders>
              <w:top w:val="nil"/>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p>
            <w:pPr>
              <w:widowControl/>
              <w:jc w:val="left"/>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一、行政许可</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1</w:t>
            </w:r>
          </w:p>
        </w:tc>
        <w:tc>
          <w:tcPr>
            <w:tcW w:w="264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方正仿宋_GBK" w:eastAsia="仿宋_GB2312" w:cs="Times New Roman"/>
                <w:color w:val="000000"/>
                <w:kern w:val="0"/>
                <w:sz w:val="24"/>
                <w:szCs w:val="24"/>
              </w:rPr>
            </w:pPr>
            <w:r>
              <w:fldChar w:fldCharType="begin"/>
            </w:r>
            <w:r>
              <w:instrText xml:space="preserve"> HYPERLINK \l "_1、划定矿区范围" </w:instrText>
            </w:r>
            <w:r>
              <w:fldChar w:fldCharType="separate"/>
            </w:r>
            <w:r>
              <w:rPr>
                <w:rStyle w:val="21"/>
                <w:rFonts w:hint="eastAsia" w:ascii="仿宋_GB2312" w:hAnsi="方正仿宋_GBK" w:eastAsia="仿宋_GB2312" w:cs="Times New Roman"/>
                <w:kern w:val="0"/>
                <w:sz w:val="24"/>
                <w:szCs w:val="24"/>
              </w:rPr>
              <w:t>划定矿区范围</w:t>
            </w:r>
            <w:r>
              <w:rPr>
                <w:rStyle w:val="21"/>
                <w:rFonts w:hint="eastAsia" w:ascii="仿宋_GB2312" w:hAnsi="方正仿宋_GBK" w:eastAsia="仿宋_GB2312" w:cs="Times New Roman"/>
                <w:kern w:val="0"/>
                <w:sz w:val="24"/>
                <w:szCs w:val="24"/>
              </w:rPr>
              <w:fldChar w:fldCharType="end"/>
            </w:r>
          </w:p>
        </w:tc>
        <w:tc>
          <w:tcPr>
            <w:tcW w:w="449" w:type="dxa"/>
            <w:tcBorders>
              <w:top w:val="nil"/>
              <w:left w:val="nil"/>
              <w:bottom w:val="single" w:color="auto" w:sz="4" w:space="0"/>
              <w:right w:val="nil"/>
            </w:tcBorders>
            <w:vAlign w:val="center"/>
          </w:tcPr>
          <w:p>
            <w:pPr>
              <w:widowControl/>
              <w:jc w:val="center"/>
              <w:rPr>
                <w:rFonts w:ascii="仿宋" w:hAnsi="仿宋" w:eastAsia="仿宋" w:cs="Times New Roman"/>
                <w:color w:val="000000"/>
                <w:kern w:val="0"/>
              </w:rPr>
            </w:pPr>
            <w:r>
              <w:rPr>
                <w:rFonts w:ascii="仿宋" w:hAnsi="仿宋" w:eastAsia="仿宋" w:cs="Times New Roman"/>
                <w:color w:val="000000"/>
                <w:kern w:val="0"/>
              </w:rPr>
              <w:t>8</w:t>
            </w:r>
          </w:p>
        </w:tc>
        <w:tc>
          <w:tcPr>
            <w:tcW w:w="242" w:type="dxa"/>
            <w:tcBorders>
              <w:top w:val="nil"/>
              <w:left w:val="nil"/>
              <w:bottom w:val="single" w:color="auto" w:sz="4" w:space="0"/>
              <w:right w:val="single" w:color="auto" w:sz="4" w:space="0"/>
            </w:tcBorders>
            <w:vAlign w:val="center"/>
          </w:tcPr>
          <w:p>
            <w:pPr>
              <w:widowControl/>
              <w:jc w:val="left"/>
              <w:rPr>
                <w:rFonts w:ascii="方正仿宋_GBK" w:hAnsi="方正仿宋_GBK" w:eastAsia="方正仿宋_GBK" w:cs="Times New Roman"/>
                <w:color w:val="000000"/>
                <w:kern w:val="0"/>
              </w:rPr>
            </w:pPr>
          </w:p>
        </w:tc>
        <w:tc>
          <w:tcPr>
            <w:tcW w:w="2857" w:type="dxa"/>
            <w:tcBorders>
              <w:top w:val="nil"/>
              <w:left w:val="nil"/>
              <w:bottom w:val="single" w:color="auto" w:sz="4" w:space="0"/>
              <w:right w:val="single" w:color="auto" w:sz="4" w:space="0"/>
            </w:tcBorders>
            <w:shd w:val="clear" w:color="auto" w:fill="auto"/>
            <w:vAlign w:val="center"/>
          </w:tcPr>
          <w:p>
            <w:pPr>
              <w:widowControl/>
              <w:jc w:val="center"/>
              <w:rPr>
                <w:rFonts w:cs="Times New Roman"/>
              </w:rPr>
            </w:pPr>
            <w:r>
              <w:rPr>
                <w:rFonts w:cs="Times New Roman"/>
              </w:rPr>
              <w:drawing>
                <wp:inline distT="0" distB="0" distL="0" distR="0">
                  <wp:extent cx="1024890" cy="1001395"/>
                  <wp:effectExtent l="19050" t="0" r="3258" b="0"/>
                  <wp:docPr id="2009401536" name="图片 36" descr="C:\Users\Administrator\Desktop\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09401536" name="图片 36" descr="C:\Users\Administrator\Desktop\1.png"/>
                          <pic:cNvPicPr>
                            <a:picLocks noChangeAspect="true" noChangeArrowheads="true"/>
                          </pic:cNvPicPr>
                        </pic:nvPicPr>
                        <pic:blipFill>
                          <a:blip r:embed="rId9"/>
                          <a:srcRect/>
                          <a:stretch>
                            <a:fillRect/>
                          </a:stretch>
                        </pic:blipFill>
                        <pic:spPr>
                          <a:xfrm>
                            <a:off x="0" y="0"/>
                            <a:ext cx="1026673" cy="1003068"/>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2491" w:hRule="atLeast"/>
          <w:jc w:val="center"/>
        </w:trPr>
        <w:tc>
          <w:tcPr>
            <w:tcW w:w="1656" w:type="dxa"/>
            <w:tcBorders>
              <w:top w:val="nil"/>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2</w:t>
            </w:r>
          </w:p>
        </w:tc>
        <w:tc>
          <w:tcPr>
            <w:tcW w:w="264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方正仿宋_GBK" w:eastAsia="仿宋_GB2312" w:cs="Times New Roman"/>
                <w:color w:val="000000"/>
                <w:kern w:val="0"/>
                <w:sz w:val="24"/>
                <w:szCs w:val="24"/>
              </w:rPr>
            </w:pPr>
            <w:r>
              <w:fldChar w:fldCharType="begin"/>
            </w:r>
            <w:r>
              <w:instrText xml:space="preserve"> HYPERLINK \l "_2、新设采矿权登记" </w:instrText>
            </w:r>
            <w:r>
              <w:fldChar w:fldCharType="separate"/>
            </w:r>
            <w:r>
              <w:rPr>
                <w:rStyle w:val="21"/>
                <w:rFonts w:hint="eastAsia" w:ascii="仿宋_GB2312" w:hAnsi="方正仿宋_GBK" w:eastAsia="仿宋_GB2312" w:cs="Times New Roman"/>
                <w:kern w:val="0"/>
                <w:sz w:val="24"/>
                <w:szCs w:val="24"/>
              </w:rPr>
              <w:t>新设采矿权登记</w:t>
            </w:r>
            <w:r>
              <w:rPr>
                <w:rStyle w:val="21"/>
                <w:rFonts w:hint="eastAsia" w:ascii="仿宋_GB2312" w:hAnsi="方正仿宋_GBK" w:eastAsia="仿宋_GB2312" w:cs="Times New Roman"/>
                <w:kern w:val="0"/>
                <w:sz w:val="24"/>
                <w:szCs w:val="24"/>
              </w:rPr>
              <w:fldChar w:fldCharType="end"/>
            </w:r>
          </w:p>
        </w:tc>
        <w:tc>
          <w:tcPr>
            <w:tcW w:w="449" w:type="dxa"/>
            <w:tcBorders>
              <w:top w:val="nil"/>
              <w:left w:val="nil"/>
              <w:bottom w:val="single" w:color="auto" w:sz="4" w:space="0"/>
              <w:right w:val="nil"/>
            </w:tcBorders>
            <w:vAlign w:val="center"/>
          </w:tcPr>
          <w:p>
            <w:pPr>
              <w:widowControl/>
              <w:jc w:val="center"/>
              <w:rPr>
                <w:rFonts w:ascii="仿宋" w:hAnsi="仿宋" w:eastAsia="仿宋" w:cs="Times New Roman"/>
                <w:color w:val="000000"/>
                <w:kern w:val="0"/>
              </w:rPr>
            </w:pPr>
            <w:r>
              <w:rPr>
                <w:rFonts w:ascii="仿宋" w:hAnsi="仿宋" w:eastAsia="仿宋" w:cs="Times New Roman"/>
                <w:color w:val="000000"/>
                <w:kern w:val="0"/>
              </w:rPr>
              <w:t>9</w:t>
            </w:r>
          </w:p>
        </w:tc>
        <w:tc>
          <w:tcPr>
            <w:tcW w:w="242" w:type="dxa"/>
            <w:tcBorders>
              <w:top w:val="nil"/>
              <w:left w:val="nil"/>
              <w:bottom w:val="single" w:color="auto" w:sz="4" w:space="0"/>
              <w:right w:val="single" w:color="auto" w:sz="4" w:space="0"/>
            </w:tcBorders>
            <w:vAlign w:val="center"/>
          </w:tcPr>
          <w:p>
            <w:pPr>
              <w:widowControl/>
              <w:jc w:val="left"/>
              <w:rPr>
                <w:rFonts w:ascii="方正仿宋_GBK" w:hAnsi="方正仿宋_GBK" w:eastAsia="方正仿宋_GBK" w:cs="Times New Roman"/>
                <w:color w:val="000000"/>
                <w:kern w:val="0"/>
              </w:rPr>
            </w:pPr>
          </w:p>
        </w:tc>
        <w:tc>
          <w:tcPr>
            <w:tcW w:w="2857" w:type="dxa"/>
            <w:tcBorders>
              <w:top w:val="nil"/>
              <w:left w:val="nil"/>
              <w:bottom w:val="single" w:color="auto" w:sz="4" w:space="0"/>
              <w:right w:val="single" w:color="auto" w:sz="4" w:space="0"/>
            </w:tcBorders>
            <w:shd w:val="clear" w:color="auto" w:fill="auto"/>
            <w:vAlign w:val="center"/>
          </w:tcPr>
          <w:p>
            <w:pPr>
              <w:widowControl/>
              <w:jc w:val="center"/>
              <w:rPr>
                <w:rFonts w:cs="Times New Roman"/>
              </w:rPr>
            </w:pPr>
            <w:r>
              <w:rPr>
                <w:rFonts w:cs="Times New Roman"/>
              </w:rPr>
              <w:drawing>
                <wp:inline distT="0" distB="0" distL="0" distR="0">
                  <wp:extent cx="1029970" cy="1029970"/>
                  <wp:effectExtent l="19050" t="0" r="0" b="0"/>
                  <wp:docPr id="2009401537" name="图片 38" descr="C:\Users\Administrator\Desktop\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09401537" name="图片 38" descr="C:\Users\Administrator\Desktop\2.png"/>
                          <pic:cNvPicPr>
                            <a:picLocks noChangeAspect="true" noChangeArrowheads="true"/>
                          </pic:cNvPicPr>
                        </pic:nvPicPr>
                        <pic:blipFill>
                          <a:blip r:embed="rId10"/>
                          <a:srcRect/>
                          <a:stretch>
                            <a:fillRect/>
                          </a:stretch>
                        </pic:blipFill>
                        <pic:spPr>
                          <a:xfrm>
                            <a:off x="0" y="0"/>
                            <a:ext cx="1033235" cy="1033235"/>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2491" w:hRule="atLeast"/>
          <w:jc w:val="center"/>
        </w:trPr>
        <w:tc>
          <w:tcPr>
            <w:tcW w:w="1656" w:type="dxa"/>
            <w:tcBorders>
              <w:top w:val="nil"/>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3</w:t>
            </w:r>
          </w:p>
        </w:tc>
        <w:tc>
          <w:tcPr>
            <w:tcW w:w="264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方正仿宋_GBK" w:eastAsia="仿宋_GB2312" w:cs="Times New Roman"/>
                <w:color w:val="000000"/>
                <w:kern w:val="0"/>
                <w:sz w:val="24"/>
                <w:szCs w:val="24"/>
              </w:rPr>
            </w:pPr>
            <w:r>
              <w:fldChar w:fldCharType="begin"/>
            </w:r>
            <w:r>
              <w:instrText xml:space="preserve"> HYPERLINK \l "_3、采矿权延续登记" </w:instrText>
            </w:r>
            <w:r>
              <w:fldChar w:fldCharType="separate"/>
            </w:r>
            <w:r>
              <w:rPr>
                <w:rStyle w:val="21"/>
                <w:rFonts w:hint="eastAsia" w:ascii="仿宋_GB2312" w:hAnsi="方正仿宋_GBK" w:eastAsia="仿宋_GB2312" w:cs="Times New Roman"/>
                <w:kern w:val="0"/>
                <w:sz w:val="24"/>
                <w:szCs w:val="24"/>
              </w:rPr>
              <w:t>采矿权延续登记</w:t>
            </w:r>
            <w:r>
              <w:rPr>
                <w:rStyle w:val="21"/>
                <w:rFonts w:hint="eastAsia" w:ascii="仿宋_GB2312" w:hAnsi="方正仿宋_GBK" w:eastAsia="仿宋_GB2312" w:cs="Times New Roman"/>
                <w:kern w:val="0"/>
                <w:sz w:val="24"/>
                <w:szCs w:val="24"/>
              </w:rPr>
              <w:fldChar w:fldCharType="end"/>
            </w:r>
          </w:p>
        </w:tc>
        <w:tc>
          <w:tcPr>
            <w:tcW w:w="449" w:type="dxa"/>
            <w:tcBorders>
              <w:top w:val="nil"/>
              <w:left w:val="nil"/>
              <w:bottom w:val="single" w:color="auto" w:sz="4" w:space="0"/>
              <w:right w:val="nil"/>
            </w:tcBorders>
            <w:vAlign w:val="center"/>
          </w:tcPr>
          <w:p>
            <w:pPr>
              <w:widowControl/>
              <w:jc w:val="center"/>
              <w:rPr>
                <w:rFonts w:ascii="仿宋" w:hAnsi="仿宋" w:eastAsia="仿宋" w:cs="Times New Roman"/>
                <w:color w:val="000000"/>
                <w:kern w:val="0"/>
              </w:rPr>
            </w:pPr>
            <w:r>
              <w:rPr>
                <w:rFonts w:hint="eastAsia" w:ascii="仿宋" w:hAnsi="仿宋" w:eastAsia="仿宋" w:cs="Times New Roman"/>
                <w:color w:val="000000"/>
                <w:kern w:val="0"/>
              </w:rPr>
              <w:t>1</w:t>
            </w:r>
            <w:r>
              <w:rPr>
                <w:rFonts w:ascii="仿宋" w:hAnsi="仿宋" w:eastAsia="仿宋" w:cs="Times New Roman"/>
                <w:color w:val="000000"/>
                <w:kern w:val="0"/>
              </w:rPr>
              <w:t>0</w:t>
            </w:r>
          </w:p>
        </w:tc>
        <w:tc>
          <w:tcPr>
            <w:tcW w:w="242" w:type="dxa"/>
            <w:tcBorders>
              <w:top w:val="nil"/>
              <w:left w:val="nil"/>
              <w:bottom w:val="single" w:color="auto" w:sz="4" w:space="0"/>
              <w:right w:val="single" w:color="auto" w:sz="4" w:space="0"/>
            </w:tcBorders>
            <w:vAlign w:val="center"/>
          </w:tcPr>
          <w:p>
            <w:pPr>
              <w:widowControl/>
              <w:jc w:val="left"/>
              <w:rPr>
                <w:rFonts w:ascii="方正仿宋_GBK" w:hAnsi="方正仿宋_GBK" w:eastAsia="方正仿宋_GBK" w:cs="Times New Roman"/>
                <w:color w:val="000000"/>
                <w:kern w:val="0"/>
              </w:rPr>
            </w:pPr>
          </w:p>
        </w:tc>
        <w:tc>
          <w:tcPr>
            <w:tcW w:w="2857" w:type="dxa"/>
            <w:tcBorders>
              <w:top w:val="nil"/>
              <w:left w:val="nil"/>
              <w:bottom w:val="single" w:color="auto" w:sz="4" w:space="0"/>
              <w:right w:val="single" w:color="auto" w:sz="4" w:space="0"/>
            </w:tcBorders>
            <w:shd w:val="clear" w:color="auto" w:fill="auto"/>
            <w:vAlign w:val="center"/>
          </w:tcPr>
          <w:p>
            <w:pPr>
              <w:widowControl/>
              <w:jc w:val="center"/>
              <w:rPr>
                <w:rFonts w:cs="Times New Roman"/>
              </w:rPr>
            </w:pPr>
            <w:r>
              <w:rPr>
                <w:rFonts w:cs="Times New Roman"/>
              </w:rPr>
              <w:drawing>
                <wp:inline distT="0" distB="0" distL="0" distR="0">
                  <wp:extent cx="1171575" cy="1171575"/>
                  <wp:effectExtent l="19050" t="0" r="9359" b="0"/>
                  <wp:docPr id="2009401538" name="图片 40" descr="C:\Users\Administrator\Desktop\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09401538" name="图片 40" descr="C:\Users\Administrator\Desktop\3.png"/>
                          <pic:cNvPicPr>
                            <a:picLocks noChangeAspect="true" noChangeArrowheads="true"/>
                          </pic:cNvPicPr>
                        </pic:nvPicPr>
                        <pic:blipFill>
                          <a:blip r:embed="rId11"/>
                          <a:srcRect/>
                          <a:stretch>
                            <a:fillRect/>
                          </a:stretch>
                        </pic:blipFill>
                        <pic:spPr>
                          <a:xfrm>
                            <a:off x="0" y="0"/>
                            <a:ext cx="1175637" cy="1175637"/>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2491" w:hRule="atLeast"/>
          <w:jc w:val="center"/>
        </w:trPr>
        <w:tc>
          <w:tcPr>
            <w:tcW w:w="1656" w:type="dxa"/>
            <w:tcBorders>
              <w:top w:val="nil"/>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4</w:t>
            </w:r>
          </w:p>
        </w:tc>
        <w:tc>
          <w:tcPr>
            <w:tcW w:w="264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方正仿宋_GBK" w:eastAsia="仿宋_GB2312" w:cs="Times New Roman"/>
                <w:color w:val="000000"/>
                <w:kern w:val="0"/>
                <w:sz w:val="24"/>
                <w:szCs w:val="24"/>
              </w:rPr>
            </w:pPr>
            <w:r>
              <w:fldChar w:fldCharType="begin"/>
            </w:r>
            <w:r>
              <w:instrText xml:space="preserve"> HYPERLINK \l "_4、采矿权变更登记" </w:instrText>
            </w:r>
            <w:r>
              <w:fldChar w:fldCharType="separate"/>
            </w:r>
            <w:r>
              <w:rPr>
                <w:rStyle w:val="21"/>
                <w:rFonts w:hint="eastAsia" w:ascii="仿宋_GB2312" w:hAnsi="方正仿宋_GBK" w:eastAsia="仿宋_GB2312" w:cs="Times New Roman"/>
                <w:kern w:val="0"/>
                <w:sz w:val="24"/>
                <w:szCs w:val="24"/>
              </w:rPr>
              <w:t>采矿权变更登记</w:t>
            </w:r>
            <w:r>
              <w:rPr>
                <w:rStyle w:val="21"/>
                <w:rFonts w:hint="eastAsia" w:ascii="仿宋_GB2312" w:hAnsi="方正仿宋_GBK" w:eastAsia="仿宋_GB2312" w:cs="Times New Roman"/>
                <w:kern w:val="0"/>
                <w:sz w:val="24"/>
                <w:szCs w:val="24"/>
              </w:rPr>
              <w:fldChar w:fldCharType="end"/>
            </w:r>
          </w:p>
        </w:tc>
        <w:tc>
          <w:tcPr>
            <w:tcW w:w="449" w:type="dxa"/>
            <w:tcBorders>
              <w:top w:val="nil"/>
              <w:left w:val="nil"/>
              <w:bottom w:val="single" w:color="auto" w:sz="4" w:space="0"/>
              <w:right w:val="nil"/>
            </w:tcBorders>
            <w:vAlign w:val="center"/>
          </w:tcPr>
          <w:p>
            <w:pPr>
              <w:widowControl/>
              <w:jc w:val="center"/>
              <w:rPr>
                <w:rFonts w:ascii="仿宋" w:hAnsi="仿宋" w:eastAsia="仿宋" w:cs="Times New Roman"/>
                <w:color w:val="000000"/>
                <w:kern w:val="0"/>
              </w:rPr>
            </w:pPr>
            <w:r>
              <w:rPr>
                <w:rFonts w:hint="eastAsia" w:ascii="仿宋" w:hAnsi="仿宋" w:eastAsia="仿宋" w:cs="Times New Roman"/>
                <w:color w:val="000000"/>
                <w:kern w:val="0"/>
              </w:rPr>
              <w:t>1</w:t>
            </w:r>
            <w:r>
              <w:rPr>
                <w:rFonts w:ascii="仿宋" w:hAnsi="仿宋" w:eastAsia="仿宋" w:cs="Times New Roman"/>
                <w:color w:val="000000"/>
                <w:kern w:val="0"/>
              </w:rPr>
              <w:t>1</w:t>
            </w:r>
          </w:p>
        </w:tc>
        <w:tc>
          <w:tcPr>
            <w:tcW w:w="242" w:type="dxa"/>
            <w:tcBorders>
              <w:top w:val="nil"/>
              <w:left w:val="nil"/>
              <w:bottom w:val="single" w:color="auto" w:sz="4" w:space="0"/>
              <w:right w:val="single" w:color="auto" w:sz="4" w:space="0"/>
            </w:tcBorders>
            <w:vAlign w:val="center"/>
          </w:tcPr>
          <w:p>
            <w:pPr>
              <w:widowControl/>
              <w:jc w:val="left"/>
              <w:rPr>
                <w:rFonts w:ascii="方正仿宋_GBK" w:hAnsi="方正仿宋_GBK" w:eastAsia="方正仿宋_GBK" w:cs="Times New Roman"/>
                <w:color w:val="000000"/>
                <w:kern w:val="0"/>
              </w:rPr>
            </w:pPr>
          </w:p>
        </w:tc>
        <w:tc>
          <w:tcPr>
            <w:tcW w:w="2857" w:type="dxa"/>
            <w:tcBorders>
              <w:top w:val="nil"/>
              <w:left w:val="nil"/>
              <w:bottom w:val="single" w:color="auto" w:sz="4" w:space="0"/>
              <w:right w:val="single" w:color="auto" w:sz="4" w:space="0"/>
            </w:tcBorders>
            <w:shd w:val="clear" w:color="auto" w:fill="auto"/>
            <w:vAlign w:val="center"/>
          </w:tcPr>
          <w:p>
            <w:pPr>
              <w:widowControl/>
              <w:jc w:val="center"/>
              <w:rPr>
                <w:rFonts w:cs="Times New Roman"/>
              </w:rPr>
            </w:pPr>
            <w:r>
              <w:rPr>
                <w:rFonts w:cs="Times New Roman"/>
              </w:rPr>
              <w:drawing>
                <wp:inline distT="0" distB="0" distL="0" distR="0">
                  <wp:extent cx="1152525" cy="1152525"/>
                  <wp:effectExtent l="19050" t="0" r="9111" b="0"/>
                  <wp:docPr id="2009401539" name="图片 42" descr="C:\Users\Administrator\Desktop\4.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09401539" name="图片 42" descr="C:\Users\Administrator\Desktop\4.png"/>
                          <pic:cNvPicPr>
                            <a:picLocks noChangeAspect="true" noChangeArrowheads="true"/>
                          </pic:cNvPicPr>
                        </pic:nvPicPr>
                        <pic:blipFill>
                          <a:blip r:embed="rId12"/>
                          <a:srcRect/>
                          <a:stretch>
                            <a:fillRect/>
                          </a:stretch>
                        </pic:blipFill>
                        <pic:spPr>
                          <a:xfrm>
                            <a:off x="0" y="0"/>
                            <a:ext cx="1152175" cy="1152175"/>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2491" w:hRule="atLeast"/>
          <w:jc w:val="center"/>
        </w:trPr>
        <w:tc>
          <w:tcPr>
            <w:tcW w:w="1656" w:type="dxa"/>
            <w:tcBorders>
              <w:top w:val="nil"/>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5</w:t>
            </w:r>
          </w:p>
        </w:tc>
        <w:tc>
          <w:tcPr>
            <w:tcW w:w="264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方正仿宋_GBK" w:eastAsia="仿宋_GB2312" w:cs="Times New Roman"/>
                <w:color w:val="000000"/>
                <w:kern w:val="0"/>
                <w:sz w:val="24"/>
                <w:szCs w:val="24"/>
              </w:rPr>
            </w:pPr>
            <w:r>
              <w:fldChar w:fldCharType="begin"/>
            </w:r>
            <w:r>
              <w:instrText xml:space="preserve"> HYPERLINK \l "_5、采矿权注销登记" </w:instrText>
            </w:r>
            <w:r>
              <w:fldChar w:fldCharType="separate"/>
            </w:r>
            <w:r>
              <w:rPr>
                <w:rStyle w:val="21"/>
                <w:rFonts w:hint="eastAsia" w:ascii="仿宋_GB2312" w:hAnsi="方正仿宋_GBK" w:eastAsia="仿宋_GB2312" w:cs="Times New Roman"/>
                <w:kern w:val="0"/>
                <w:sz w:val="24"/>
                <w:szCs w:val="24"/>
              </w:rPr>
              <w:t>采矿权注销</w:t>
            </w:r>
            <w:r>
              <w:rPr>
                <w:rStyle w:val="21"/>
                <w:rFonts w:hint="eastAsia" w:ascii="仿宋_GB2312" w:hAnsi="方正仿宋_GBK" w:eastAsia="仿宋_GB2312" w:cs="Times New Roman"/>
                <w:kern w:val="0"/>
                <w:sz w:val="24"/>
                <w:szCs w:val="24"/>
              </w:rPr>
              <w:fldChar w:fldCharType="end"/>
            </w:r>
          </w:p>
        </w:tc>
        <w:tc>
          <w:tcPr>
            <w:tcW w:w="449" w:type="dxa"/>
            <w:tcBorders>
              <w:top w:val="nil"/>
              <w:left w:val="nil"/>
              <w:bottom w:val="single" w:color="auto" w:sz="4" w:space="0"/>
              <w:right w:val="nil"/>
            </w:tcBorders>
            <w:vAlign w:val="center"/>
          </w:tcPr>
          <w:p>
            <w:pPr>
              <w:widowControl/>
              <w:jc w:val="center"/>
              <w:rPr>
                <w:rFonts w:ascii="仿宋" w:hAnsi="仿宋" w:eastAsia="仿宋" w:cs="Times New Roman"/>
                <w:color w:val="000000"/>
                <w:kern w:val="0"/>
              </w:rPr>
            </w:pPr>
            <w:r>
              <w:rPr>
                <w:rFonts w:hint="eastAsia" w:ascii="仿宋" w:hAnsi="仿宋" w:eastAsia="仿宋" w:cs="Times New Roman"/>
                <w:color w:val="000000"/>
                <w:kern w:val="0"/>
              </w:rPr>
              <w:t>1</w:t>
            </w:r>
            <w:r>
              <w:rPr>
                <w:rFonts w:ascii="仿宋" w:hAnsi="仿宋" w:eastAsia="仿宋" w:cs="Times New Roman"/>
                <w:color w:val="000000"/>
                <w:kern w:val="0"/>
              </w:rPr>
              <w:t>2</w:t>
            </w:r>
          </w:p>
        </w:tc>
        <w:tc>
          <w:tcPr>
            <w:tcW w:w="242" w:type="dxa"/>
            <w:tcBorders>
              <w:top w:val="nil"/>
              <w:left w:val="nil"/>
              <w:bottom w:val="single" w:color="auto" w:sz="4" w:space="0"/>
              <w:right w:val="single" w:color="auto" w:sz="4" w:space="0"/>
            </w:tcBorders>
            <w:vAlign w:val="center"/>
          </w:tcPr>
          <w:p>
            <w:pPr>
              <w:widowControl/>
              <w:jc w:val="left"/>
              <w:rPr>
                <w:rFonts w:ascii="方正仿宋_GBK" w:hAnsi="方正仿宋_GBK" w:eastAsia="方正仿宋_GBK" w:cs="Times New Roman"/>
                <w:color w:val="000000"/>
                <w:kern w:val="0"/>
              </w:rPr>
            </w:pPr>
          </w:p>
        </w:tc>
        <w:tc>
          <w:tcPr>
            <w:tcW w:w="2857" w:type="dxa"/>
            <w:tcBorders>
              <w:top w:val="nil"/>
              <w:left w:val="nil"/>
              <w:bottom w:val="single" w:color="auto" w:sz="4" w:space="0"/>
              <w:right w:val="single" w:color="auto" w:sz="4" w:space="0"/>
            </w:tcBorders>
            <w:shd w:val="clear" w:color="auto" w:fill="auto"/>
            <w:vAlign w:val="center"/>
          </w:tcPr>
          <w:p>
            <w:pPr>
              <w:widowControl/>
              <w:jc w:val="center"/>
              <w:rPr>
                <w:rFonts w:cs="Times New Roman"/>
              </w:rPr>
            </w:pPr>
            <w:r>
              <w:rPr>
                <w:rFonts w:cs="Times New Roman"/>
              </w:rPr>
              <w:drawing>
                <wp:inline distT="0" distB="0" distL="0" distR="0">
                  <wp:extent cx="1030605" cy="1030605"/>
                  <wp:effectExtent l="19050" t="0" r="0" b="0"/>
                  <wp:docPr id="2009401540" name="图片 44" descr="C:\Users\Administrator\Desktop\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09401540" name="图片 44" descr="C:\Users\Administrator\Desktop\5.png"/>
                          <pic:cNvPicPr>
                            <a:picLocks noChangeAspect="true" noChangeArrowheads="true"/>
                          </pic:cNvPicPr>
                        </pic:nvPicPr>
                        <pic:blipFill>
                          <a:blip r:embed="rId13"/>
                          <a:srcRect/>
                          <a:stretch>
                            <a:fillRect/>
                          </a:stretch>
                        </pic:blipFill>
                        <pic:spPr>
                          <a:xfrm>
                            <a:off x="0" y="0"/>
                            <a:ext cx="1032440" cy="1032440"/>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2261" w:hRule="atLeast"/>
          <w:jc w:val="center"/>
        </w:trPr>
        <w:tc>
          <w:tcPr>
            <w:tcW w:w="1656" w:type="dxa"/>
            <w:tcBorders>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ascii="方正仿宋_GBK" w:hAnsi="方正仿宋_GBK" w:eastAsia="方正仿宋_GBK" w:cs="宋体"/>
                <w:color w:val="000000"/>
                <w:kern w:val="0"/>
                <w:szCs w:val="21"/>
              </w:rPr>
              <w:t>7</w:t>
            </w:r>
          </w:p>
        </w:tc>
        <w:tc>
          <w:tcPr>
            <w:tcW w:w="264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方正仿宋_GBK" w:eastAsia="仿宋_GB2312" w:cs="宋体"/>
                <w:color w:val="000000"/>
                <w:kern w:val="0"/>
                <w:sz w:val="24"/>
                <w:szCs w:val="24"/>
              </w:rPr>
            </w:pPr>
            <w:r>
              <w:fldChar w:fldCharType="begin"/>
            </w:r>
            <w:r>
              <w:instrText xml:space="preserve"> HYPERLINK \l "_2.普通林草种子生产经营许可证新办" </w:instrText>
            </w:r>
            <w:r>
              <w:fldChar w:fldCharType="separate"/>
            </w:r>
            <w:r>
              <w:rPr>
                <w:rStyle w:val="21"/>
                <w:rFonts w:hint="eastAsia" w:ascii="仿宋_GB2312" w:hAnsi="方正仿宋_GBK" w:eastAsia="仿宋_GB2312" w:cs="宋体"/>
                <w:color w:val="000000"/>
                <w:kern w:val="0"/>
                <w:sz w:val="24"/>
                <w:szCs w:val="24"/>
              </w:rPr>
              <w:t>普通林草种子生产经营许可证新办</w:t>
            </w:r>
            <w:r>
              <w:rPr>
                <w:rStyle w:val="21"/>
                <w:rFonts w:hint="eastAsia" w:ascii="仿宋_GB2312" w:hAnsi="方正仿宋_GBK" w:eastAsia="仿宋_GB2312" w:cs="宋体"/>
                <w:color w:val="000000"/>
                <w:kern w:val="0"/>
                <w:sz w:val="24"/>
                <w:szCs w:val="24"/>
              </w:rPr>
              <w:fldChar w:fldCharType="end"/>
            </w:r>
          </w:p>
        </w:tc>
        <w:tc>
          <w:tcPr>
            <w:tcW w:w="449" w:type="dxa"/>
            <w:tcBorders>
              <w:top w:val="nil"/>
              <w:left w:val="nil"/>
              <w:bottom w:val="single" w:color="auto" w:sz="4" w:space="0"/>
              <w:right w:val="nil"/>
            </w:tcBorders>
            <w:vAlign w:val="center"/>
          </w:tcPr>
          <w:p>
            <w:pPr>
              <w:widowControl/>
              <w:jc w:val="center"/>
            </w:pPr>
            <w:r>
              <w:t>13</w:t>
            </w:r>
          </w:p>
        </w:tc>
        <w:tc>
          <w:tcPr>
            <w:tcW w:w="242" w:type="dxa"/>
            <w:tcBorders>
              <w:top w:val="nil"/>
              <w:left w:val="nil"/>
              <w:bottom w:val="single" w:color="auto" w:sz="4" w:space="0"/>
              <w:right w:val="single" w:color="auto" w:sz="4" w:space="0"/>
            </w:tcBorders>
          </w:tcPr>
          <w:p>
            <w:pPr>
              <w:widowControl/>
              <w:jc w:val="center"/>
            </w:pPr>
          </w:p>
        </w:tc>
        <w:tc>
          <w:tcPr>
            <w:tcW w:w="2857" w:type="dxa"/>
            <w:tcBorders>
              <w:top w:val="nil"/>
              <w:left w:val="nil"/>
              <w:bottom w:val="single" w:color="auto" w:sz="4" w:space="0"/>
              <w:right w:val="single" w:color="auto" w:sz="4" w:space="0"/>
            </w:tcBorders>
            <w:shd w:val="clear" w:color="auto" w:fill="auto"/>
            <w:vAlign w:val="center"/>
          </w:tcPr>
          <w:p>
            <w:pPr>
              <w:widowControl/>
              <w:jc w:val="center"/>
            </w:pPr>
            <w:r>
              <w:drawing>
                <wp:inline distT="0" distB="0" distL="0" distR="0">
                  <wp:extent cx="1066800" cy="1066800"/>
                  <wp:effectExtent l="19050" t="0" r="0" b="0"/>
                  <wp:docPr id="746175169"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46175169" name="图片 1"/>
                          <pic:cNvPicPr>
                            <a:picLocks noChangeAspect="true" noChangeArrowheads="true"/>
                          </pic:cNvPicPr>
                        </pic:nvPicPr>
                        <pic:blipFill>
                          <a:blip r:embed="rId14"/>
                          <a:stretch>
                            <a:fillRect/>
                          </a:stretch>
                        </pic:blipFill>
                        <pic:spPr>
                          <a:xfrm>
                            <a:off x="0" y="0"/>
                            <a:ext cx="1066800" cy="10668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741" w:hRule="atLeast"/>
          <w:jc w:val="center"/>
        </w:trPr>
        <w:tc>
          <w:tcPr>
            <w:tcW w:w="1656" w:type="dxa"/>
            <w:tcBorders>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ascii="方正仿宋_GBK" w:hAnsi="方正仿宋_GBK" w:eastAsia="方正仿宋_GBK" w:cs="宋体"/>
                <w:color w:val="000000"/>
                <w:kern w:val="0"/>
                <w:szCs w:val="21"/>
              </w:rPr>
              <w:t>8</w:t>
            </w:r>
          </w:p>
        </w:tc>
        <w:tc>
          <w:tcPr>
            <w:tcW w:w="264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方正仿宋_GBK" w:eastAsia="仿宋_GB2312" w:cs="宋体"/>
                <w:color w:val="000000"/>
                <w:kern w:val="0"/>
                <w:sz w:val="24"/>
                <w:szCs w:val="24"/>
              </w:rPr>
            </w:pPr>
            <w:r>
              <w:fldChar w:fldCharType="begin"/>
            </w:r>
            <w:r>
              <w:instrText xml:space="preserve"> HYPERLINK \l "_4.省内调运林草植物检疫证书新办核发" </w:instrText>
            </w:r>
            <w:r>
              <w:fldChar w:fldCharType="separate"/>
            </w:r>
            <w:r>
              <w:rPr>
                <w:rStyle w:val="21"/>
                <w:rFonts w:hint="eastAsia" w:ascii="仿宋_GB2312" w:hAnsi="方正仿宋_GBK" w:eastAsia="仿宋_GB2312" w:cs="宋体"/>
                <w:color w:val="000000"/>
                <w:kern w:val="0"/>
                <w:sz w:val="24"/>
                <w:szCs w:val="24"/>
              </w:rPr>
              <w:t>省内调运林草植物检疫证书新办核发</w:t>
            </w:r>
            <w:r>
              <w:rPr>
                <w:rStyle w:val="21"/>
                <w:rFonts w:hint="eastAsia" w:ascii="仿宋_GB2312" w:hAnsi="方正仿宋_GBK" w:eastAsia="仿宋_GB2312" w:cs="宋体"/>
                <w:color w:val="000000"/>
                <w:kern w:val="0"/>
                <w:sz w:val="24"/>
                <w:szCs w:val="24"/>
              </w:rPr>
              <w:fldChar w:fldCharType="end"/>
            </w:r>
          </w:p>
        </w:tc>
        <w:tc>
          <w:tcPr>
            <w:tcW w:w="449" w:type="dxa"/>
            <w:tcBorders>
              <w:top w:val="nil"/>
              <w:left w:val="nil"/>
              <w:bottom w:val="single" w:color="auto" w:sz="4" w:space="0"/>
              <w:right w:val="nil"/>
            </w:tcBorders>
            <w:vAlign w:val="center"/>
          </w:tcPr>
          <w:p>
            <w:pPr>
              <w:widowControl/>
              <w:jc w:val="center"/>
            </w:pPr>
            <w:r>
              <w:t>15</w:t>
            </w:r>
          </w:p>
        </w:tc>
        <w:tc>
          <w:tcPr>
            <w:tcW w:w="242" w:type="dxa"/>
            <w:tcBorders>
              <w:top w:val="nil"/>
              <w:left w:val="nil"/>
              <w:bottom w:val="single" w:color="auto" w:sz="4" w:space="0"/>
              <w:right w:val="single" w:color="auto" w:sz="4" w:space="0"/>
            </w:tcBorders>
          </w:tcPr>
          <w:p>
            <w:pPr>
              <w:widowControl/>
              <w:jc w:val="center"/>
            </w:pPr>
          </w:p>
        </w:tc>
        <w:tc>
          <w:tcPr>
            <w:tcW w:w="2857"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drawing>
                <wp:inline distT="0" distB="0" distL="114300" distR="114300">
                  <wp:extent cx="1104900" cy="1104900"/>
                  <wp:effectExtent l="19050" t="0" r="0" b="0"/>
                  <wp:docPr id="122" name="图片 28" descr="C:\Users\Administrator\Desktop\4.省内调运林草植物检疫证书新办核发.png4.省内调运林草植物检疫证书新办核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2" name="图片 28" descr="C:\Users\Administrator\Desktop\4.省内调运林草植物检疫证书新办核发.png4.省内调运林草植物检疫证书新办核发"/>
                          <pic:cNvPicPr>
                            <a:picLocks noChangeAspect="true"/>
                          </pic:cNvPicPr>
                        </pic:nvPicPr>
                        <pic:blipFill>
                          <a:blip r:embed="rId15"/>
                          <a:stretch>
                            <a:fillRect/>
                          </a:stretch>
                        </pic:blipFill>
                        <pic:spPr>
                          <a:xfrm>
                            <a:off x="0" y="0"/>
                            <a:ext cx="1104900" cy="1104900"/>
                          </a:xfrm>
                          <a:prstGeom prst="rect">
                            <a:avLst/>
                          </a:prstGeom>
                        </pic:spPr>
                      </pic:pic>
                    </a:graphicData>
                  </a:graphic>
                </wp:inline>
              </w:drawing>
            </w:r>
          </w:p>
        </w:tc>
      </w:tr>
      <w:tr>
        <w:tblPrEx>
          <w:tblCellMar>
            <w:top w:w="0" w:type="dxa"/>
            <w:left w:w="108" w:type="dxa"/>
            <w:bottom w:w="0" w:type="dxa"/>
            <w:right w:w="108" w:type="dxa"/>
          </w:tblCellMar>
        </w:tblPrEx>
        <w:trPr>
          <w:trHeight w:val="1763" w:hRule="atLeast"/>
          <w:jc w:val="center"/>
        </w:trPr>
        <w:tc>
          <w:tcPr>
            <w:tcW w:w="1656" w:type="dxa"/>
            <w:vMerge w:val="restart"/>
            <w:tcBorders>
              <w:top w:val="single" w:color="auto" w:sz="4" w:space="0"/>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一、行政许可</w:t>
            </w:r>
          </w:p>
          <w:p>
            <w:pPr>
              <w:widowControl/>
              <w:jc w:val="left"/>
              <w:rPr>
                <w:rFonts w:ascii="方正仿宋_GBK" w:hAnsi="方正仿宋_GBK" w:eastAsia="方正仿宋_GBK" w:cs="宋体"/>
                <w:color w:val="000000"/>
                <w:kern w:val="0"/>
                <w:szCs w:val="21"/>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ascii="方正仿宋_GBK" w:hAnsi="方正仿宋_GBK" w:eastAsia="方正仿宋_GBK" w:cs="宋体"/>
                <w:color w:val="000000"/>
                <w:kern w:val="0"/>
                <w:szCs w:val="21"/>
              </w:rPr>
              <w:t>9</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方正仿宋_GBK" w:eastAsia="仿宋_GB2312" w:cs="宋体"/>
                <w:color w:val="000000"/>
                <w:kern w:val="0"/>
                <w:sz w:val="24"/>
                <w:szCs w:val="24"/>
              </w:rPr>
            </w:pPr>
            <w:r>
              <w:fldChar w:fldCharType="begin"/>
            </w:r>
            <w:r>
              <w:instrText xml:space="preserve"> HYPERLINK \l "_5.林草植物产地检疫证书新办核发" </w:instrText>
            </w:r>
            <w:r>
              <w:fldChar w:fldCharType="separate"/>
            </w:r>
            <w:r>
              <w:rPr>
                <w:rStyle w:val="21"/>
                <w:rFonts w:hint="eastAsia" w:ascii="仿宋_GB2312" w:hAnsi="方正仿宋_GBK" w:eastAsia="仿宋_GB2312" w:cs="宋体"/>
                <w:color w:val="000000"/>
                <w:kern w:val="0"/>
                <w:sz w:val="24"/>
                <w:szCs w:val="24"/>
              </w:rPr>
              <w:t>林草植物产地检疫证书新办核发</w:t>
            </w:r>
            <w:r>
              <w:rPr>
                <w:rStyle w:val="21"/>
                <w:rFonts w:hint="eastAsia" w:ascii="仿宋_GB2312" w:hAnsi="方正仿宋_GBK" w:eastAsia="仿宋_GB2312" w:cs="宋体"/>
                <w:color w:val="000000"/>
                <w:kern w:val="0"/>
                <w:sz w:val="24"/>
                <w:szCs w:val="24"/>
              </w:rPr>
              <w:fldChar w:fldCharType="end"/>
            </w:r>
          </w:p>
        </w:tc>
        <w:tc>
          <w:tcPr>
            <w:tcW w:w="449" w:type="dxa"/>
            <w:tcBorders>
              <w:top w:val="single" w:color="auto" w:sz="4" w:space="0"/>
              <w:left w:val="nil"/>
              <w:bottom w:val="single" w:color="auto" w:sz="4" w:space="0"/>
              <w:right w:val="nil"/>
            </w:tcBorders>
            <w:vAlign w:val="center"/>
          </w:tcPr>
          <w:p>
            <w:pPr>
              <w:widowControl/>
              <w:jc w:val="center"/>
            </w:pPr>
            <w:r>
              <w:t>15</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drawing>
                <wp:inline distT="0" distB="0" distL="114300" distR="114300">
                  <wp:extent cx="1054100" cy="1054100"/>
                  <wp:effectExtent l="19050" t="0" r="0" b="0"/>
                  <wp:docPr id="123" name="图片 29" descr="C:\Users\Administrator\Desktop\5.林草植物产地检疫证书新办核发.png5.林草植物产地检疫证书新办核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3" name="图片 29" descr="C:\Users\Administrator\Desktop\5.林草植物产地检疫证书新办核发.png5.林草植物产地检疫证书新办核发"/>
                          <pic:cNvPicPr>
                            <a:picLocks noChangeAspect="true"/>
                          </pic:cNvPicPr>
                        </pic:nvPicPr>
                        <pic:blipFill>
                          <a:blip r:embed="rId16"/>
                          <a:stretch>
                            <a:fillRect/>
                          </a:stretch>
                        </pic:blipFill>
                        <pic:spPr>
                          <a:xfrm>
                            <a:off x="0" y="0"/>
                            <a:ext cx="1054100" cy="1054100"/>
                          </a:xfrm>
                          <a:prstGeom prst="rect">
                            <a:avLst/>
                          </a:prstGeom>
                        </pic:spPr>
                      </pic:pic>
                    </a:graphicData>
                  </a:graphic>
                </wp:inline>
              </w:drawing>
            </w:r>
          </w:p>
        </w:tc>
      </w:tr>
      <w:tr>
        <w:tblPrEx>
          <w:tblCellMar>
            <w:top w:w="0" w:type="dxa"/>
            <w:left w:w="108" w:type="dxa"/>
            <w:bottom w:w="0" w:type="dxa"/>
            <w:right w:w="108" w:type="dxa"/>
          </w:tblCellMar>
        </w:tblPrEx>
        <w:trPr>
          <w:trHeight w:val="1935" w:hRule="atLeast"/>
          <w:jc w:val="center"/>
        </w:trPr>
        <w:tc>
          <w:tcPr>
            <w:tcW w:w="1656" w:type="dxa"/>
            <w:vMerge w:val="continue"/>
            <w:tcBorders>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ascii="方正仿宋_GBK" w:hAnsi="方正仿宋_GBK" w:eastAsia="方正仿宋_GBK" w:cs="宋体"/>
                <w:color w:val="000000"/>
                <w:kern w:val="0"/>
                <w:szCs w:val="21"/>
              </w:rPr>
              <w:t>10</w:t>
            </w:r>
          </w:p>
        </w:tc>
        <w:tc>
          <w:tcPr>
            <w:tcW w:w="264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方正仿宋_GBK" w:eastAsia="仿宋_GB2312" w:cs="宋体"/>
                <w:color w:val="000000"/>
                <w:kern w:val="0"/>
                <w:sz w:val="24"/>
                <w:szCs w:val="24"/>
              </w:rPr>
            </w:pPr>
            <w:r>
              <w:fldChar w:fldCharType="begin"/>
            </w:r>
            <w:r>
              <w:instrText xml:space="preserve"> HYPERLINK \l "_6.临时使用林地审批" </w:instrText>
            </w:r>
            <w:r>
              <w:fldChar w:fldCharType="separate"/>
            </w:r>
            <w:r>
              <w:rPr>
                <w:rStyle w:val="21"/>
                <w:rFonts w:hint="eastAsia" w:ascii="仿宋_GB2312" w:hAnsi="方正仿宋_GBK" w:eastAsia="仿宋_GB2312" w:cs="宋体"/>
                <w:color w:val="000000"/>
                <w:kern w:val="0"/>
                <w:sz w:val="24"/>
                <w:szCs w:val="24"/>
              </w:rPr>
              <w:t>临时使用林地审批</w:t>
            </w:r>
            <w:r>
              <w:rPr>
                <w:rStyle w:val="21"/>
                <w:rFonts w:hint="eastAsia" w:ascii="仿宋_GB2312" w:hAnsi="方正仿宋_GBK" w:eastAsia="仿宋_GB2312" w:cs="宋体"/>
                <w:color w:val="000000"/>
                <w:kern w:val="0"/>
                <w:sz w:val="24"/>
                <w:szCs w:val="24"/>
              </w:rPr>
              <w:fldChar w:fldCharType="end"/>
            </w:r>
          </w:p>
        </w:tc>
        <w:tc>
          <w:tcPr>
            <w:tcW w:w="449" w:type="dxa"/>
            <w:tcBorders>
              <w:top w:val="nil"/>
              <w:left w:val="nil"/>
              <w:bottom w:val="single" w:color="auto" w:sz="4" w:space="0"/>
              <w:right w:val="nil"/>
            </w:tcBorders>
            <w:vAlign w:val="center"/>
          </w:tcPr>
          <w:p>
            <w:pPr>
              <w:widowControl/>
              <w:jc w:val="center"/>
            </w:pPr>
            <w:r>
              <w:t>16</w:t>
            </w:r>
          </w:p>
        </w:tc>
        <w:tc>
          <w:tcPr>
            <w:tcW w:w="242" w:type="dxa"/>
            <w:tcBorders>
              <w:top w:val="nil"/>
              <w:left w:val="nil"/>
              <w:bottom w:val="single" w:color="auto" w:sz="4" w:space="0"/>
              <w:right w:val="single" w:color="auto" w:sz="4" w:space="0"/>
            </w:tcBorders>
          </w:tcPr>
          <w:p>
            <w:pPr>
              <w:widowControl/>
              <w:jc w:val="center"/>
            </w:pPr>
          </w:p>
        </w:tc>
        <w:tc>
          <w:tcPr>
            <w:tcW w:w="2857"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drawing>
                <wp:inline distT="0" distB="0" distL="114300" distR="114300">
                  <wp:extent cx="1016000" cy="1016000"/>
                  <wp:effectExtent l="19050" t="0" r="0" b="0"/>
                  <wp:docPr id="124" name="图片 30" descr="C:\Users\Administrator\Desktop\图片1.png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4" name="图片 30" descr="C:\Users\Administrator\Desktop\图片1.png图片1"/>
                          <pic:cNvPicPr>
                            <a:picLocks noChangeAspect="true"/>
                          </pic:cNvPicPr>
                        </pic:nvPicPr>
                        <pic:blipFill>
                          <a:blip r:embed="rId17"/>
                          <a:stretch>
                            <a:fillRect/>
                          </a:stretch>
                        </pic:blipFill>
                        <pic:spPr>
                          <a:xfrm>
                            <a:off x="0" y="0"/>
                            <a:ext cx="1016000" cy="1016000"/>
                          </a:xfrm>
                          <a:prstGeom prst="rect">
                            <a:avLst/>
                          </a:prstGeom>
                        </pic:spPr>
                      </pic:pic>
                    </a:graphicData>
                  </a:graphic>
                </wp:inline>
              </w:drawing>
            </w:r>
          </w:p>
        </w:tc>
      </w:tr>
      <w:tr>
        <w:tblPrEx>
          <w:tblCellMar>
            <w:top w:w="0" w:type="dxa"/>
            <w:left w:w="108" w:type="dxa"/>
            <w:bottom w:w="0" w:type="dxa"/>
            <w:right w:w="108" w:type="dxa"/>
          </w:tblCellMar>
        </w:tblPrEx>
        <w:trPr>
          <w:trHeight w:val="2085" w:hRule="atLeast"/>
          <w:jc w:val="center"/>
        </w:trPr>
        <w:tc>
          <w:tcPr>
            <w:tcW w:w="1656" w:type="dxa"/>
            <w:vMerge w:val="continue"/>
            <w:tcBorders>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ascii="方正仿宋_GBK" w:hAnsi="方正仿宋_GBK" w:eastAsia="方正仿宋_GBK" w:cs="宋体"/>
                <w:color w:val="000000"/>
                <w:kern w:val="0"/>
                <w:szCs w:val="21"/>
              </w:rPr>
              <w:t>11</w:t>
            </w:r>
          </w:p>
        </w:tc>
        <w:tc>
          <w:tcPr>
            <w:tcW w:w="264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_GB2312" w:hAnsi="方正仿宋_GBK" w:eastAsia="仿宋_GB2312" w:cs="宋体"/>
                <w:color w:val="000000"/>
                <w:kern w:val="0"/>
                <w:sz w:val="24"/>
                <w:szCs w:val="24"/>
              </w:rPr>
            </w:pPr>
            <w:r>
              <w:fldChar w:fldCharType="begin"/>
            </w:r>
            <w:r>
              <w:instrText xml:space="preserve"> HYPERLINK \l "_7.修筑直接为林业生产经营服务的工程设施占用林地审批" </w:instrText>
            </w:r>
            <w:r>
              <w:fldChar w:fldCharType="separate"/>
            </w:r>
            <w:r>
              <w:rPr>
                <w:rStyle w:val="21"/>
                <w:rFonts w:hint="eastAsia" w:ascii="仿宋_GB2312" w:hAnsi="方正仿宋_GBK" w:eastAsia="仿宋_GB2312" w:cs="宋体"/>
                <w:color w:val="000000"/>
                <w:kern w:val="0"/>
                <w:sz w:val="24"/>
                <w:szCs w:val="24"/>
              </w:rPr>
              <w:t>修筑直接为林业生产经营服务的工程设施占用林地审批</w:t>
            </w:r>
            <w:r>
              <w:rPr>
                <w:rStyle w:val="21"/>
                <w:rFonts w:hint="eastAsia" w:ascii="仿宋_GB2312" w:hAnsi="方正仿宋_GBK" w:eastAsia="仿宋_GB2312" w:cs="宋体"/>
                <w:color w:val="000000"/>
                <w:kern w:val="0"/>
                <w:sz w:val="24"/>
                <w:szCs w:val="24"/>
              </w:rPr>
              <w:fldChar w:fldCharType="end"/>
            </w:r>
          </w:p>
        </w:tc>
        <w:tc>
          <w:tcPr>
            <w:tcW w:w="449" w:type="dxa"/>
            <w:tcBorders>
              <w:top w:val="nil"/>
              <w:left w:val="nil"/>
              <w:bottom w:val="single" w:color="auto" w:sz="4" w:space="0"/>
              <w:right w:val="nil"/>
            </w:tcBorders>
            <w:vAlign w:val="center"/>
          </w:tcPr>
          <w:p>
            <w:pPr>
              <w:widowControl/>
              <w:jc w:val="center"/>
            </w:pPr>
            <w:r>
              <w:t>17</w:t>
            </w:r>
          </w:p>
        </w:tc>
        <w:tc>
          <w:tcPr>
            <w:tcW w:w="242" w:type="dxa"/>
            <w:tcBorders>
              <w:top w:val="nil"/>
              <w:left w:val="nil"/>
              <w:bottom w:val="single" w:color="auto" w:sz="4" w:space="0"/>
              <w:right w:val="single" w:color="auto" w:sz="4" w:space="0"/>
            </w:tcBorders>
          </w:tcPr>
          <w:p>
            <w:pPr>
              <w:widowControl/>
              <w:jc w:val="center"/>
            </w:pPr>
          </w:p>
        </w:tc>
        <w:tc>
          <w:tcPr>
            <w:tcW w:w="2857"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drawing>
                <wp:inline distT="0" distB="0" distL="114300" distR="114300">
                  <wp:extent cx="1028700" cy="1028700"/>
                  <wp:effectExtent l="19050" t="0" r="0" b="0"/>
                  <wp:docPr id="125" name="图片 31" descr="C:\Users\Administrator\Desktop\图片2.png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5" name="图片 31" descr="C:\Users\Administrator\Desktop\图片2.png图片2"/>
                          <pic:cNvPicPr>
                            <a:picLocks noChangeAspect="true"/>
                          </pic:cNvPicPr>
                        </pic:nvPicPr>
                        <pic:blipFill>
                          <a:blip r:embed="rId18" cstate="print"/>
                          <a:stretch>
                            <a:fillRect/>
                          </a:stretch>
                        </pic:blipFill>
                        <pic:spPr>
                          <a:xfrm>
                            <a:off x="0" y="0"/>
                            <a:ext cx="1028700" cy="1028700"/>
                          </a:xfrm>
                          <a:prstGeom prst="rect">
                            <a:avLst/>
                          </a:prstGeom>
                        </pic:spPr>
                      </pic:pic>
                    </a:graphicData>
                  </a:graphic>
                </wp:inline>
              </w:drawing>
            </w:r>
          </w:p>
        </w:tc>
      </w:tr>
      <w:tr>
        <w:tblPrEx>
          <w:tblCellMar>
            <w:top w:w="0" w:type="dxa"/>
            <w:left w:w="108" w:type="dxa"/>
            <w:bottom w:w="0" w:type="dxa"/>
            <w:right w:w="108" w:type="dxa"/>
          </w:tblCellMar>
        </w:tblPrEx>
        <w:trPr>
          <w:trHeight w:val="1666" w:hRule="atLeast"/>
          <w:jc w:val="center"/>
        </w:trPr>
        <w:tc>
          <w:tcPr>
            <w:tcW w:w="1656" w:type="dxa"/>
            <w:vMerge w:val="continue"/>
            <w:tcBorders>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ascii="方正仿宋_GBK" w:hAnsi="方正仿宋_GBK" w:eastAsia="方正仿宋_GBK" w:cs="宋体"/>
                <w:color w:val="000000"/>
                <w:kern w:val="0"/>
                <w:szCs w:val="21"/>
              </w:rPr>
              <w:t>12</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方正仿宋_GBK" w:eastAsia="仿宋_GB2312" w:cs="宋体"/>
                <w:color w:val="000000"/>
                <w:kern w:val="0"/>
                <w:sz w:val="24"/>
                <w:szCs w:val="24"/>
              </w:rPr>
            </w:pPr>
            <w:r>
              <w:fldChar w:fldCharType="begin"/>
            </w:r>
            <w:r>
              <w:instrText xml:space="preserve"> HYPERLINK \l "_8.林木采伐许可证核发" </w:instrText>
            </w:r>
            <w:r>
              <w:fldChar w:fldCharType="separate"/>
            </w:r>
            <w:r>
              <w:rPr>
                <w:rStyle w:val="21"/>
                <w:rFonts w:hint="eastAsia" w:ascii="仿宋_GB2312" w:hAnsi="方正仿宋_GBK" w:eastAsia="仿宋_GB2312" w:cs="宋体"/>
                <w:color w:val="000000"/>
                <w:kern w:val="0"/>
                <w:sz w:val="24"/>
                <w:szCs w:val="24"/>
              </w:rPr>
              <w:t>林木采伐许可证核发</w:t>
            </w:r>
            <w:r>
              <w:rPr>
                <w:rStyle w:val="21"/>
                <w:rFonts w:hint="eastAsia" w:ascii="仿宋_GB2312" w:hAnsi="方正仿宋_GBK" w:eastAsia="仿宋_GB2312" w:cs="宋体"/>
                <w:color w:val="000000"/>
                <w:kern w:val="0"/>
                <w:sz w:val="24"/>
                <w:szCs w:val="24"/>
              </w:rPr>
              <w:fldChar w:fldCharType="end"/>
            </w:r>
          </w:p>
        </w:tc>
        <w:tc>
          <w:tcPr>
            <w:tcW w:w="449" w:type="dxa"/>
            <w:tcBorders>
              <w:top w:val="single" w:color="auto" w:sz="4" w:space="0"/>
              <w:left w:val="nil"/>
              <w:bottom w:val="single" w:color="auto" w:sz="4" w:space="0"/>
              <w:right w:val="nil"/>
            </w:tcBorders>
            <w:vAlign w:val="center"/>
          </w:tcPr>
          <w:p>
            <w:pPr>
              <w:widowControl/>
              <w:jc w:val="center"/>
            </w:pPr>
            <w:r>
              <w:t>18</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drawing>
                <wp:inline distT="0" distB="0" distL="114300" distR="114300">
                  <wp:extent cx="981075" cy="981075"/>
                  <wp:effectExtent l="19050" t="0" r="9525" b="0"/>
                  <wp:docPr id="126" name="图片 32" descr="C:\Users\Administrator\Desktop\8.林木采伐许可证核发.png8.林木采伐许可证核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6" name="图片 32" descr="C:\Users\Administrator\Desktop\8.林木采伐许可证核发.png8.林木采伐许可证核发"/>
                          <pic:cNvPicPr>
                            <a:picLocks noChangeAspect="true"/>
                          </pic:cNvPicPr>
                        </pic:nvPicPr>
                        <pic:blipFill>
                          <a:blip r:embed="rId19"/>
                          <a:stretch>
                            <a:fillRect/>
                          </a:stretch>
                        </pic:blipFill>
                        <pic:spPr>
                          <a:xfrm>
                            <a:off x="0" y="0"/>
                            <a:ext cx="981075" cy="981075"/>
                          </a:xfrm>
                          <a:prstGeom prst="rect">
                            <a:avLst/>
                          </a:prstGeom>
                        </pic:spPr>
                      </pic:pic>
                    </a:graphicData>
                  </a:graphic>
                </wp:inline>
              </w:drawing>
            </w:r>
          </w:p>
        </w:tc>
      </w:tr>
      <w:tr>
        <w:tblPrEx>
          <w:tblCellMar>
            <w:top w:w="0" w:type="dxa"/>
            <w:left w:w="108" w:type="dxa"/>
            <w:bottom w:w="0" w:type="dxa"/>
            <w:right w:w="108" w:type="dxa"/>
          </w:tblCellMar>
        </w:tblPrEx>
        <w:trPr>
          <w:trHeight w:val="1666" w:hRule="atLeast"/>
          <w:jc w:val="center"/>
        </w:trPr>
        <w:tc>
          <w:tcPr>
            <w:tcW w:w="1656" w:type="dxa"/>
            <w:tcBorders>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17</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方正仿宋_GBK" w:eastAsia="仿宋_GB2312" w:cs="宋体"/>
                <w:color w:val="000000"/>
                <w:kern w:val="0"/>
                <w:sz w:val="24"/>
                <w:szCs w:val="24"/>
              </w:rPr>
            </w:pPr>
            <w:r>
              <w:fldChar w:fldCharType="begin"/>
            </w:r>
            <w:r>
              <w:instrText xml:space="preserve"> HYPERLINK \l "_9.国有建设用地使用权划拨批准" </w:instrText>
            </w:r>
            <w:r>
              <w:fldChar w:fldCharType="separate"/>
            </w:r>
            <w:r>
              <w:rPr>
                <w:rStyle w:val="21"/>
                <w:rFonts w:hint="eastAsia" w:ascii="仿宋_GB2312" w:hAnsi="方正仿宋_GBK" w:eastAsia="仿宋_GB2312" w:cs="宋体"/>
                <w:color w:val="000000"/>
                <w:kern w:val="0"/>
                <w:sz w:val="24"/>
                <w:szCs w:val="24"/>
              </w:rPr>
              <w:t>建设用地规划许可证</w:t>
            </w:r>
            <w:r>
              <w:rPr>
                <w:rStyle w:val="21"/>
                <w:rFonts w:hint="eastAsia" w:ascii="仿宋_GB2312" w:hAnsi="方正仿宋_GBK" w:eastAsia="仿宋_GB2312" w:cs="宋体"/>
                <w:color w:val="000000"/>
                <w:kern w:val="0"/>
                <w:sz w:val="24"/>
                <w:szCs w:val="24"/>
              </w:rPr>
              <w:fldChar w:fldCharType="end"/>
            </w:r>
            <w:r>
              <w:rPr>
                <w:rFonts w:hint="eastAsia" w:ascii="仿宋_GB2312" w:hAnsi="仿宋" w:eastAsia="仿宋_GB2312" w:cs="仿宋"/>
                <w:bCs/>
                <w:sz w:val="24"/>
                <w:szCs w:val="24"/>
                <w:shd w:val="clear" w:color="auto" w:fill="FFFFFF"/>
              </w:rPr>
              <w:t>办理</w:t>
            </w:r>
          </w:p>
        </w:tc>
        <w:tc>
          <w:tcPr>
            <w:tcW w:w="449" w:type="dxa"/>
            <w:tcBorders>
              <w:top w:val="single" w:color="auto" w:sz="4" w:space="0"/>
              <w:left w:val="nil"/>
              <w:bottom w:val="single" w:color="auto" w:sz="4" w:space="0"/>
              <w:right w:val="nil"/>
            </w:tcBorders>
            <w:vAlign w:val="center"/>
          </w:tcPr>
          <w:p>
            <w:pPr>
              <w:widowControl/>
              <w:jc w:val="center"/>
            </w:pPr>
            <w:r>
              <w:t>19</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rPr>
                <w:rFonts w:ascii="仿宋_GB2312" w:eastAsia="仿宋_GB2312"/>
                <w:sz w:val="30"/>
                <w:szCs w:val="30"/>
              </w:rPr>
              <w:drawing>
                <wp:inline distT="0" distB="0" distL="0" distR="0">
                  <wp:extent cx="1054735" cy="1054735"/>
                  <wp:effectExtent l="0" t="0" r="0" b="0"/>
                  <wp:docPr id="28" name="图片 2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true" noChangeArrowheads="true"/>
                          </pic:cNvPicPr>
                        </pic:nvPicPr>
                        <pic:blipFill>
                          <a:blip r:embed="rId20" cstate="print">
                            <a:extLst>
                              <a:ext uri="{28A0092B-C50C-407E-A947-70E740481C1C}">
                                <a14:useLocalDpi xmlns:a14="http://schemas.microsoft.com/office/drawing/2010/main" val="false"/>
                              </a:ext>
                            </a:extLst>
                          </a:blip>
                          <a:srcRect/>
                          <a:stretch>
                            <a:fillRect/>
                          </a:stretch>
                        </pic:blipFill>
                        <pic:spPr>
                          <a:xfrm>
                            <a:off x="0" y="0"/>
                            <a:ext cx="1054800" cy="10548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66" w:hRule="atLeast"/>
          <w:jc w:val="center"/>
        </w:trPr>
        <w:tc>
          <w:tcPr>
            <w:tcW w:w="1656" w:type="dxa"/>
            <w:tcBorders>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1</w:t>
            </w:r>
            <w:r>
              <w:rPr>
                <w:rFonts w:ascii="方正仿宋_GBK" w:hAnsi="方正仿宋_GBK" w:eastAsia="方正仿宋_GBK" w:cs="宋体"/>
                <w:color w:val="000000"/>
                <w:kern w:val="0"/>
                <w:szCs w:val="21"/>
              </w:rPr>
              <w:t>8</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u w:val="single"/>
              </w:rPr>
            </w:pPr>
            <w:r>
              <w:rPr>
                <w:rFonts w:hint="eastAsia" w:ascii="方正仿宋_GBK" w:hAnsi="方正仿宋_GBK" w:eastAsia="方正仿宋_GBK"/>
                <w:u w:val="single"/>
              </w:rPr>
              <w:t>建设工程规划许可办理</w:t>
            </w:r>
          </w:p>
        </w:tc>
        <w:tc>
          <w:tcPr>
            <w:tcW w:w="449" w:type="dxa"/>
            <w:tcBorders>
              <w:top w:val="single" w:color="auto" w:sz="4" w:space="0"/>
              <w:left w:val="nil"/>
              <w:bottom w:val="single" w:color="auto" w:sz="4" w:space="0"/>
              <w:right w:val="nil"/>
            </w:tcBorders>
            <w:vAlign w:val="center"/>
          </w:tcPr>
          <w:p>
            <w:pPr>
              <w:widowControl/>
              <w:jc w:val="center"/>
            </w:pPr>
            <w:r>
              <w:rPr>
                <w:rFonts w:hint="eastAsia"/>
              </w:rPr>
              <w:t>2</w:t>
            </w:r>
            <w:r>
              <w:t>0</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sz w:val="30"/>
                <w:szCs w:val="30"/>
              </w:rPr>
            </w:pPr>
            <w:r>
              <w:rPr>
                <w:rFonts w:ascii="仿宋_GB2312" w:eastAsia="仿宋_GB2312"/>
                <w:sz w:val="30"/>
                <w:szCs w:val="30"/>
              </w:rPr>
              <w:drawing>
                <wp:inline distT="0" distB="0" distL="0" distR="0">
                  <wp:extent cx="1054735" cy="1054735"/>
                  <wp:effectExtent l="0" t="0" r="0" b="0"/>
                  <wp:docPr id="942118305" name="图片 94211830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2118305" name="图片 942118305"/>
                          <pic:cNvPicPr>
                            <a:picLocks noChangeAspect="true" noChangeArrowheads="true"/>
                          </pic:cNvPicPr>
                        </pic:nvPicPr>
                        <pic:blipFill>
                          <a:blip r:embed="rId21" cstate="print">
                            <a:extLst>
                              <a:ext uri="{28A0092B-C50C-407E-A947-70E740481C1C}">
                                <a14:useLocalDpi xmlns:a14="http://schemas.microsoft.com/office/drawing/2010/main" val="false"/>
                              </a:ext>
                            </a:extLst>
                          </a:blip>
                          <a:srcRect/>
                          <a:stretch>
                            <a:fillRect/>
                          </a:stretch>
                        </pic:blipFill>
                        <pic:spPr>
                          <a:xfrm>
                            <a:off x="0" y="0"/>
                            <a:ext cx="1054800" cy="10548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66" w:hRule="atLeast"/>
          <w:jc w:val="center"/>
        </w:trPr>
        <w:tc>
          <w:tcPr>
            <w:tcW w:w="1656" w:type="dxa"/>
            <w:tcBorders>
              <w:left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1</w:t>
            </w:r>
            <w:r>
              <w:rPr>
                <w:rFonts w:ascii="方正仿宋_GBK" w:hAnsi="方正仿宋_GBK" w:eastAsia="方正仿宋_GBK" w:cs="宋体"/>
                <w:color w:val="000000"/>
                <w:kern w:val="0"/>
                <w:szCs w:val="21"/>
              </w:rPr>
              <w:t>9</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eastAsia="仿宋_GB2312"/>
                <w:sz w:val="24"/>
                <w:szCs w:val="24"/>
                <w:u w:val="single"/>
              </w:rPr>
            </w:pPr>
            <w:r>
              <w:rPr>
                <w:rFonts w:hint="eastAsia" w:ascii="仿宋_GB2312" w:eastAsia="仿宋_GB2312"/>
                <w:sz w:val="24"/>
                <w:szCs w:val="24"/>
                <w:u w:val="single"/>
              </w:rPr>
              <w:t>乡村建设规划许可</w:t>
            </w:r>
            <w:r>
              <w:rPr>
                <w:rFonts w:hint="eastAsia" w:ascii="仿宋_GB2312" w:hAnsi="仿宋" w:eastAsia="仿宋_GB2312" w:cs="仿宋"/>
                <w:bCs/>
                <w:sz w:val="24"/>
                <w:szCs w:val="24"/>
                <w:u w:val="single"/>
                <w:shd w:val="clear" w:color="auto" w:fill="FFFFFF"/>
              </w:rPr>
              <w:t>办理</w:t>
            </w:r>
          </w:p>
        </w:tc>
        <w:tc>
          <w:tcPr>
            <w:tcW w:w="449" w:type="dxa"/>
            <w:tcBorders>
              <w:top w:val="single" w:color="auto" w:sz="4" w:space="0"/>
              <w:left w:val="nil"/>
              <w:bottom w:val="single" w:color="auto" w:sz="4" w:space="0"/>
              <w:right w:val="nil"/>
            </w:tcBorders>
            <w:vAlign w:val="center"/>
          </w:tcPr>
          <w:p>
            <w:pPr>
              <w:widowControl/>
              <w:jc w:val="center"/>
            </w:pPr>
            <w:r>
              <w:t>20</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rPr>
                <w:rFonts w:ascii="方正仿宋_GBK" w:hAnsi="方正仿宋_GBK" w:eastAsia="方正仿宋_GBK" w:cs="宋体"/>
                <w:color w:val="000000"/>
                <w:kern w:val="0"/>
                <w:sz w:val="22"/>
              </w:rPr>
              <w:drawing>
                <wp:inline distT="0" distB="0" distL="0" distR="0">
                  <wp:extent cx="1054735" cy="1054735"/>
                  <wp:effectExtent l="0" t="0" r="0" b="0"/>
                  <wp:docPr id="942118306" name="图片 94211830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2118306" name="图片 942118306"/>
                          <pic:cNvPicPr>
                            <a:picLocks noChangeAspect="true" noChangeArrowheads="true"/>
                          </pic:cNvPicPr>
                        </pic:nvPicPr>
                        <pic:blipFill>
                          <a:blip r:embed="rId21" cstate="print">
                            <a:extLst>
                              <a:ext uri="{28A0092B-C50C-407E-A947-70E740481C1C}">
                                <a14:useLocalDpi xmlns:a14="http://schemas.microsoft.com/office/drawing/2010/main" val="false"/>
                              </a:ext>
                            </a:extLst>
                          </a:blip>
                          <a:srcRect/>
                          <a:stretch>
                            <a:fillRect/>
                          </a:stretch>
                        </pic:blipFill>
                        <pic:spPr>
                          <a:xfrm>
                            <a:off x="0" y="0"/>
                            <a:ext cx="1054800" cy="10548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二、其他行政权力</w:t>
            </w: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2</w:t>
            </w:r>
            <w:r>
              <w:rPr>
                <w:rFonts w:ascii="方正仿宋_GBK" w:hAnsi="方正仿宋_GBK" w:eastAsia="方正仿宋_GBK" w:cs="宋体"/>
                <w:color w:val="000000"/>
                <w:kern w:val="0"/>
                <w:szCs w:val="21"/>
              </w:rPr>
              <w:t>0</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仿宋"/>
                <w:sz w:val="24"/>
                <w:szCs w:val="24"/>
                <w:u w:val="single"/>
              </w:rPr>
            </w:pPr>
            <w:r>
              <w:rPr>
                <w:rFonts w:hint="eastAsia" w:ascii="仿宋_GB2312" w:hAnsi="仿宋" w:eastAsia="仿宋_GB2312" w:cs="仿宋"/>
                <w:sz w:val="24"/>
                <w:szCs w:val="24"/>
                <w:u w:val="single"/>
              </w:rPr>
              <w:t>国有建设用地使用权划拨批准</w:t>
            </w:r>
          </w:p>
          <w:p>
            <w:pPr>
              <w:widowControl/>
              <w:jc w:val="left"/>
              <w:rPr>
                <w:rFonts w:ascii="仿宋_GB2312" w:eastAsia="仿宋_GB2312"/>
                <w:sz w:val="24"/>
                <w:szCs w:val="24"/>
                <w:u w:val="single"/>
              </w:rPr>
            </w:pPr>
          </w:p>
        </w:tc>
        <w:tc>
          <w:tcPr>
            <w:tcW w:w="449" w:type="dxa"/>
            <w:tcBorders>
              <w:top w:val="single" w:color="auto" w:sz="4" w:space="0"/>
              <w:left w:val="nil"/>
              <w:bottom w:val="single" w:color="auto" w:sz="4" w:space="0"/>
              <w:right w:val="nil"/>
            </w:tcBorders>
            <w:vAlign w:val="center"/>
          </w:tcPr>
          <w:p>
            <w:pPr>
              <w:widowControl/>
              <w:jc w:val="center"/>
            </w:pPr>
            <w:r>
              <w:rPr>
                <w:rFonts w:hint="eastAsia"/>
              </w:rPr>
              <w:t>2</w:t>
            </w:r>
            <w:r>
              <w:t>1</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rPr>
                <w:rFonts w:ascii="方正仿宋_GBK" w:hAnsi="方正仿宋_GBK" w:eastAsia="方正仿宋_GBK" w:cs="宋体"/>
                <w:color w:val="000000"/>
                <w:kern w:val="0"/>
                <w:sz w:val="22"/>
              </w:rPr>
              <w:drawing>
                <wp:inline distT="0" distB="0" distL="0" distR="0">
                  <wp:extent cx="1057275" cy="1057275"/>
                  <wp:effectExtent l="19050" t="0" r="9277" b="0"/>
                  <wp:docPr id="17" name="图片 16" descr="国有建设用地使用权划拨批准 (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6" descr="国有建设用地使用权划拨批准 (1).png"/>
                          <pic:cNvPicPr>
                            <a:picLocks noChangeAspect="true"/>
                          </pic:cNvPicPr>
                        </pic:nvPicPr>
                        <pic:blipFill>
                          <a:blip r:embed="rId22"/>
                          <a:stretch>
                            <a:fillRect/>
                          </a:stretch>
                        </pic:blipFill>
                        <pic:spPr>
                          <a:xfrm>
                            <a:off x="0" y="0"/>
                            <a:ext cx="1061435" cy="1061435"/>
                          </a:xfrm>
                          <a:prstGeom prst="rect">
                            <a:avLst/>
                          </a:prstGeom>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ascii="方正仿宋_GBK" w:hAnsi="方正仿宋_GBK" w:eastAsia="方正仿宋_GBK" w:cs="宋体"/>
                <w:color w:val="000000"/>
                <w:kern w:val="0"/>
                <w:szCs w:val="21"/>
              </w:rPr>
              <w:t>21</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eastAsia="仿宋_GB2312"/>
                <w:sz w:val="24"/>
                <w:szCs w:val="24"/>
                <w:u w:val="single"/>
              </w:rPr>
            </w:pPr>
            <w:r>
              <w:rPr>
                <w:rFonts w:hint="eastAsia" w:ascii="仿宋_GB2312" w:hAnsi="仿宋" w:eastAsia="仿宋_GB2312" w:cs="仿宋"/>
                <w:sz w:val="24"/>
                <w:szCs w:val="24"/>
                <w:u w:val="single"/>
              </w:rPr>
              <w:t>国有土地使用权（协议）出租、租赁审批</w:t>
            </w:r>
          </w:p>
        </w:tc>
        <w:tc>
          <w:tcPr>
            <w:tcW w:w="449" w:type="dxa"/>
            <w:tcBorders>
              <w:top w:val="single" w:color="auto" w:sz="4" w:space="0"/>
              <w:left w:val="nil"/>
              <w:bottom w:val="single" w:color="auto" w:sz="4" w:space="0"/>
              <w:right w:val="nil"/>
            </w:tcBorders>
            <w:vAlign w:val="center"/>
          </w:tcPr>
          <w:p>
            <w:pPr>
              <w:widowControl/>
              <w:jc w:val="center"/>
            </w:pPr>
            <w:r>
              <w:rPr>
                <w:rFonts w:hint="eastAsia"/>
              </w:rPr>
              <w:t>2</w:t>
            </w:r>
            <w:r>
              <w:t>3</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rPr>
                <w:rFonts w:ascii="方正仿宋_GBK" w:hAnsi="方正仿宋_GBK" w:eastAsia="方正仿宋_GBK" w:cs="宋体"/>
                <w:color w:val="000000"/>
                <w:kern w:val="0"/>
                <w:sz w:val="22"/>
              </w:rPr>
              <w:drawing>
                <wp:inline distT="0" distB="0" distL="0" distR="0">
                  <wp:extent cx="1061720" cy="1061720"/>
                  <wp:effectExtent l="19050" t="0" r="4473" b="0"/>
                  <wp:docPr id="35" name="图片 34" descr="国有土地使用权（协议）出让、租赁审批.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图片 34" descr="国有土地使用权（协议）出让、租赁审批.png"/>
                          <pic:cNvPicPr>
                            <a:picLocks noChangeAspect="true"/>
                          </pic:cNvPicPr>
                        </pic:nvPicPr>
                        <pic:blipFill>
                          <a:blip r:embed="rId23"/>
                          <a:stretch>
                            <a:fillRect/>
                          </a:stretch>
                        </pic:blipFill>
                        <pic:spPr>
                          <a:xfrm>
                            <a:off x="0" y="0"/>
                            <a:ext cx="1063886" cy="1063886"/>
                          </a:xfrm>
                          <a:prstGeom prst="rect">
                            <a:avLst/>
                          </a:prstGeom>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restart"/>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p>
            <w:pPr>
              <w:widowControl/>
              <w:jc w:val="center"/>
              <w:rPr>
                <w:rFonts w:ascii="方正仿宋_GBK" w:hAnsi="方正仿宋_GBK" w:eastAsia="方正仿宋_GBK" w:cs="宋体"/>
                <w:color w:val="000000"/>
                <w:kern w:val="0"/>
                <w:sz w:val="24"/>
                <w:szCs w:val="24"/>
              </w:rPr>
            </w:pPr>
          </w:p>
          <w:p>
            <w:pPr>
              <w:widowControl/>
              <w:jc w:val="center"/>
              <w:rPr>
                <w:rFonts w:ascii="方正仿宋_GBK" w:hAnsi="方正仿宋_GBK" w:eastAsia="方正仿宋_GBK" w:cs="宋体"/>
                <w:color w:val="000000"/>
                <w:kern w:val="0"/>
                <w:sz w:val="24"/>
                <w:szCs w:val="24"/>
              </w:rPr>
            </w:pPr>
            <w:r>
              <w:rPr>
                <w:rFonts w:hint="eastAsia" w:ascii="方正仿宋_GBK" w:hAnsi="方正仿宋_GBK" w:eastAsia="方正仿宋_GBK" w:cs="宋体"/>
                <w:color w:val="000000"/>
                <w:kern w:val="0"/>
                <w:sz w:val="24"/>
                <w:szCs w:val="24"/>
              </w:rPr>
              <w:t>三、行政确认</w:t>
            </w: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ascii="方正仿宋_GBK" w:hAnsi="方正仿宋_GBK" w:eastAsia="方正仿宋_GBK" w:cs="宋体"/>
                <w:color w:val="000000"/>
                <w:kern w:val="0"/>
                <w:szCs w:val="21"/>
              </w:rPr>
              <w:t>22</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仿宋" w:eastAsia="仿宋_GB2312" w:cs="仿宋"/>
                <w:kern w:val="0"/>
                <w:sz w:val="24"/>
                <w:szCs w:val="24"/>
                <w:u w:val="single"/>
              </w:rPr>
            </w:pPr>
            <w:r>
              <w:rPr>
                <w:rFonts w:hint="eastAsia" w:ascii="仿宋_GB2312" w:hAnsi="仿宋" w:eastAsia="仿宋_GB2312" w:cs="仿宋"/>
                <w:bCs/>
                <w:sz w:val="24"/>
                <w:szCs w:val="24"/>
                <w:u w:val="single"/>
              </w:rPr>
              <w:t>建设工程规划核实合格证办理</w:t>
            </w:r>
          </w:p>
        </w:tc>
        <w:tc>
          <w:tcPr>
            <w:tcW w:w="449" w:type="dxa"/>
            <w:tcBorders>
              <w:top w:val="single" w:color="auto" w:sz="4" w:space="0"/>
              <w:left w:val="nil"/>
              <w:bottom w:val="single" w:color="auto" w:sz="4" w:space="0"/>
              <w:right w:val="nil"/>
            </w:tcBorders>
            <w:vAlign w:val="center"/>
          </w:tcPr>
          <w:p>
            <w:pPr>
              <w:widowControl/>
              <w:jc w:val="center"/>
            </w:pPr>
            <w:r>
              <w:t>24</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rPr>
                <w:rFonts w:ascii="方正仿宋_GBK" w:hAnsi="方正仿宋_GBK" w:eastAsia="方正仿宋_GBK" w:cs="宋体"/>
                <w:color w:val="000000"/>
                <w:kern w:val="0"/>
                <w:sz w:val="22"/>
              </w:rPr>
              <w:drawing>
                <wp:inline distT="0" distB="0" distL="0" distR="0">
                  <wp:extent cx="981075" cy="981075"/>
                  <wp:effectExtent l="19050" t="0" r="9525" b="0"/>
                  <wp:docPr id="1274544152" name="图片 1274544152" descr="E:\田凯迪\办事不找关系\新建文件夹\矿产资源储量评审备案.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74544152" name="图片 1274544152" descr="E:\田凯迪\办事不找关系\新建文件夹\矿产资源储量评审备案.png"/>
                          <pic:cNvPicPr>
                            <a:picLocks noChangeAspect="true" noChangeArrowheads="true"/>
                          </pic:cNvPicPr>
                        </pic:nvPicPr>
                        <pic:blipFill>
                          <a:blip r:embed="rId24"/>
                          <a:srcRect/>
                          <a:stretch>
                            <a:fillRect/>
                          </a:stretch>
                        </pic:blipFill>
                        <pic:spPr>
                          <a:xfrm>
                            <a:off x="0" y="0"/>
                            <a:ext cx="981075" cy="981075"/>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continue"/>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2</w:t>
            </w:r>
            <w:r>
              <w:rPr>
                <w:rFonts w:ascii="方正仿宋_GBK" w:hAnsi="方正仿宋_GBK" w:eastAsia="方正仿宋_GBK" w:cs="宋体"/>
                <w:color w:val="000000"/>
                <w:kern w:val="0"/>
                <w:szCs w:val="21"/>
              </w:rPr>
              <w:t>3</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仿宋"/>
                <w:bCs/>
                <w:sz w:val="24"/>
                <w:szCs w:val="24"/>
                <w:u w:val="single"/>
              </w:rPr>
            </w:pPr>
            <w:r>
              <w:rPr>
                <w:rFonts w:hint="eastAsia" w:ascii="仿宋_GB2312" w:hAnsi="方正仿宋_GBK" w:eastAsia="仿宋_GB2312" w:cs="方正仿宋_GBK"/>
                <w:kern w:val="0"/>
                <w:sz w:val="24"/>
                <w:szCs w:val="24"/>
                <w:u w:val="single"/>
              </w:rPr>
              <w:t>矿产资源储量评审备案</w:t>
            </w:r>
          </w:p>
        </w:tc>
        <w:tc>
          <w:tcPr>
            <w:tcW w:w="449" w:type="dxa"/>
            <w:tcBorders>
              <w:top w:val="single" w:color="auto" w:sz="4" w:space="0"/>
              <w:left w:val="nil"/>
              <w:bottom w:val="single" w:color="auto" w:sz="4" w:space="0"/>
              <w:right w:val="nil"/>
            </w:tcBorders>
            <w:vAlign w:val="center"/>
          </w:tcPr>
          <w:p>
            <w:pPr>
              <w:widowControl/>
              <w:jc w:val="center"/>
            </w:pPr>
            <w:r>
              <w:t>25</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drawing>
                <wp:inline distT="0" distB="0" distL="0" distR="0">
                  <wp:extent cx="1016000" cy="1035050"/>
                  <wp:effectExtent l="0" t="0" r="0" b="0"/>
                  <wp:docPr id="384" name="图片 38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4" name="图片 384"/>
                          <pic:cNvPicPr>
                            <a:picLocks noChangeAspect="true" noChangeArrowheads="true"/>
                          </pic:cNvPicPr>
                        </pic:nvPicPr>
                        <pic:blipFill>
                          <a:blip r:embed="rId25" cstate="print">
                            <a:extLst>
                              <a:ext uri="{28A0092B-C50C-407E-A947-70E740481C1C}">
                                <a14:useLocalDpi xmlns:a14="http://schemas.microsoft.com/office/drawing/2010/main" val="false"/>
                              </a:ext>
                            </a:extLst>
                          </a:blip>
                          <a:srcRect/>
                          <a:stretch>
                            <a:fillRect/>
                          </a:stretch>
                        </pic:blipFill>
                        <pic:spPr>
                          <a:xfrm>
                            <a:off x="0" y="0"/>
                            <a:ext cx="1016000" cy="103505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continue"/>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2</w:t>
            </w:r>
            <w:r>
              <w:rPr>
                <w:rFonts w:ascii="方正仿宋_GBK" w:hAnsi="方正仿宋_GBK" w:eastAsia="方正仿宋_GBK" w:cs="宋体"/>
                <w:color w:val="000000"/>
                <w:kern w:val="0"/>
                <w:szCs w:val="21"/>
              </w:rPr>
              <w:t>4</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仿宋"/>
                <w:bCs/>
                <w:sz w:val="24"/>
                <w:szCs w:val="24"/>
                <w:u w:val="single"/>
              </w:rPr>
            </w:pPr>
            <w:r>
              <w:rPr>
                <w:rFonts w:hint="eastAsia"/>
                <w:u w:val="single"/>
              </w:rPr>
              <w:t>房屋等建筑物、构筑物所有权登记</w:t>
            </w:r>
            <w:r>
              <w:rPr>
                <w:u w:val="single"/>
              </w:rPr>
              <w:t>(房地一体)--国有建设用地使用权及房屋所有权首次登记</w:t>
            </w:r>
          </w:p>
        </w:tc>
        <w:tc>
          <w:tcPr>
            <w:tcW w:w="449" w:type="dxa"/>
            <w:tcBorders>
              <w:top w:val="single" w:color="auto" w:sz="4" w:space="0"/>
              <w:left w:val="nil"/>
              <w:bottom w:val="single" w:color="auto" w:sz="4" w:space="0"/>
              <w:right w:val="nil"/>
            </w:tcBorders>
            <w:vAlign w:val="center"/>
          </w:tcPr>
          <w:p>
            <w:pPr>
              <w:widowControl/>
              <w:jc w:val="center"/>
            </w:pPr>
            <w:r>
              <w:t>26</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drawing>
                <wp:inline distT="0" distB="0" distL="0" distR="0">
                  <wp:extent cx="1054735" cy="1054735"/>
                  <wp:effectExtent l="0" t="0" r="0" b="0"/>
                  <wp:docPr id="942118309" name="图片 94211830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2118309" name="图片 942118309"/>
                          <pic:cNvPicPr>
                            <a:picLocks noChangeAspect="true" noChangeArrowheads="true"/>
                          </pic:cNvPicPr>
                        </pic:nvPicPr>
                        <pic:blipFill>
                          <a:blip r:embed="rId26" cstate="print">
                            <a:extLst>
                              <a:ext uri="{28A0092B-C50C-407E-A947-70E740481C1C}">
                                <a14:useLocalDpi xmlns:a14="http://schemas.microsoft.com/office/drawing/2010/main" val="false"/>
                              </a:ext>
                            </a:extLst>
                          </a:blip>
                          <a:srcRect/>
                          <a:stretch>
                            <a:fillRect/>
                          </a:stretch>
                        </pic:blipFill>
                        <pic:spPr>
                          <a:xfrm>
                            <a:off x="0" y="0"/>
                            <a:ext cx="1054800" cy="10548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continue"/>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2</w:t>
            </w:r>
            <w:r>
              <w:rPr>
                <w:rFonts w:ascii="方正仿宋_GBK" w:hAnsi="方正仿宋_GBK" w:eastAsia="方正仿宋_GBK" w:cs="宋体"/>
                <w:color w:val="000000"/>
                <w:kern w:val="0"/>
                <w:szCs w:val="21"/>
              </w:rPr>
              <w:t>5</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仿宋"/>
                <w:bCs/>
                <w:sz w:val="24"/>
                <w:szCs w:val="24"/>
                <w:u w:val="single"/>
              </w:rPr>
            </w:pPr>
            <w:r>
              <w:rPr>
                <w:rFonts w:hint="eastAsia"/>
                <w:u w:val="single"/>
              </w:rPr>
              <w:t>房屋等建筑物、构筑物所有权登记</w:t>
            </w:r>
            <w:r>
              <w:rPr>
                <w:u w:val="single"/>
              </w:rPr>
              <w:t>(房地一体)--国有建设用地使用权及房屋所有权转移登记（二手房买卖）</w:t>
            </w:r>
          </w:p>
        </w:tc>
        <w:tc>
          <w:tcPr>
            <w:tcW w:w="449" w:type="dxa"/>
            <w:tcBorders>
              <w:top w:val="single" w:color="auto" w:sz="4" w:space="0"/>
              <w:left w:val="nil"/>
              <w:bottom w:val="single" w:color="auto" w:sz="4" w:space="0"/>
              <w:right w:val="nil"/>
            </w:tcBorders>
            <w:vAlign w:val="center"/>
          </w:tcPr>
          <w:p>
            <w:pPr>
              <w:widowControl/>
              <w:jc w:val="center"/>
            </w:pPr>
            <w:r>
              <w:t>27</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drawing>
                <wp:inline distT="0" distB="0" distL="0" distR="0">
                  <wp:extent cx="1054735" cy="1054735"/>
                  <wp:effectExtent l="0" t="0" r="0" b="0"/>
                  <wp:docPr id="942118310" name="图片 9421183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2118310" name="图片 942118310"/>
                          <pic:cNvPicPr>
                            <a:picLocks noChangeAspect="true" noChangeArrowheads="true"/>
                          </pic:cNvPicPr>
                        </pic:nvPicPr>
                        <pic:blipFill>
                          <a:blip r:embed="rId27" cstate="print">
                            <a:extLst>
                              <a:ext uri="{28A0092B-C50C-407E-A947-70E740481C1C}">
                                <a14:useLocalDpi xmlns:a14="http://schemas.microsoft.com/office/drawing/2010/main" val="false"/>
                              </a:ext>
                            </a:extLst>
                          </a:blip>
                          <a:srcRect/>
                          <a:stretch>
                            <a:fillRect/>
                          </a:stretch>
                        </pic:blipFill>
                        <pic:spPr>
                          <a:xfrm>
                            <a:off x="0" y="0"/>
                            <a:ext cx="1054800" cy="10548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continue"/>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2</w:t>
            </w:r>
            <w:r>
              <w:rPr>
                <w:rFonts w:ascii="方正仿宋_GBK" w:hAnsi="方正仿宋_GBK" w:eastAsia="方正仿宋_GBK" w:cs="宋体"/>
                <w:color w:val="000000"/>
                <w:kern w:val="0"/>
                <w:szCs w:val="21"/>
              </w:rPr>
              <w:t>6</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仿宋"/>
                <w:bCs/>
                <w:sz w:val="24"/>
                <w:szCs w:val="24"/>
                <w:u w:val="single"/>
              </w:rPr>
            </w:pPr>
            <w:r>
              <w:rPr>
                <w:rFonts w:hint="eastAsia"/>
                <w:u w:val="single"/>
              </w:rPr>
              <w:t>房屋等建筑物、构筑物所有权登记</w:t>
            </w:r>
            <w:r>
              <w:rPr>
                <w:u w:val="single"/>
              </w:rPr>
              <w:t>(房地一体)--国有建设用地使用权及房屋所有权转移登记（新建商品房）</w:t>
            </w:r>
          </w:p>
        </w:tc>
        <w:tc>
          <w:tcPr>
            <w:tcW w:w="449" w:type="dxa"/>
            <w:tcBorders>
              <w:top w:val="single" w:color="auto" w:sz="4" w:space="0"/>
              <w:left w:val="nil"/>
              <w:bottom w:val="single" w:color="auto" w:sz="4" w:space="0"/>
              <w:right w:val="nil"/>
            </w:tcBorders>
            <w:vAlign w:val="center"/>
          </w:tcPr>
          <w:p>
            <w:pPr>
              <w:widowControl/>
              <w:jc w:val="center"/>
            </w:pPr>
            <w:r>
              <w:t>28</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drawing>
                <wp:inline distT="0" distB="0" distL="0" distR="0">
                  <wp:extent cx="1054735" cy="1054735"/>
                  <wp:effectExtent l="0" t="0" r="0" b="0"/>
                  <wp:docPr id="942118312" name="图片 9421183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2118312" name="图片 942118312"/>
                          <pic:cNvPicPr>
                            <a:picLocks noChangeAspect="true" noChangeArrowheads="true"/>
                          </pic:cNvPicPr>
                        </pic:nvPicPr>
                        <pic:blipFill>
                          <a:blip r:embed="rId28" cstate="print">
                            <a:extLst>
                              <a:ext uri="{28A0092B-C50C-407E-A947-70E740481C1C}">
                                <a14:useLocalDpi xmlns:a14="http://schemas.microsoft.com/office/drawing/2010/main" val="false"/>
                              </a:ext>
                            </a:extLst>
                          </a:blip>
                          <a:srcRect/>
                          <a:stretch>
                            <a:fillRect/>
                          </a:stretch>
                        </pic:blipFill>
                        <pic:spPr>
                          <a:xfrm>
                            <a:off x="0" y="0"/>
                            <a:ext cx="1054800" cy="10548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continue"/>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2</w:t>
            </w:r>
            <w:r>
              <w:rPr>
                <w:rFonts w:ascii="方正仿宋_GBK" w:hAnsi="方正仿宋_GBK" w:eastAsia="方正仿宋_GBK" w:cs="宋体"/>
                <w:color w:val="000000"/>
                <w:kern w:val="0"/>
                <w:szCs w:val="21"/>
              </w:rPr>
              <w:t>7</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仿宋"/>
                <w:bCs/>
                <w:sz w:val="24"/>
                <w:szCs w:val="24"/>
                <w:u w:val="single"/>
              </w:rPr>
            </w:pPr>
            <w:r>
              <w:rPr>
                <w:rFonts w:hint="eastAsia"/>
                <w:u w:val="single"/>
              </w:rPr>
              <w:t>房屋等建筑物、构筑物所有权登记</w:t>
            </w:r>
            <w:r>
              <w:rPr>
                <w:u w:val="single"/>
              </w:rPr>
              <w:t>(房地一体)--国有建设用地使用权及房屋所有权其他转移登记</w:t>
            </w:r>
          </w:p>
        </w:tc>
        <w:tc>
          <w:tcPr>
            <w:tcW w:w="449" w:type="dxa"/>
            <w:tcBorders>
              <w:top w:val="single" w:color="auto" w:sz="4" w:space="0"/>
              <w:left w:val="nil"/>
              <w:bottom w:val="single" w:color="auto" w:sz="4" w:space="0"/>
              <w:right w:val="nil"/>
            </w:tcBorders>
            <w:vAlign w:val="center"/>
          </w:tcPr>
          <w:p>
            <w:pPr>
              <w:widowControl/>
              <w:jc w:val="center"/>
            </w:pPr>
            <w:r>
              <w:t>29</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drawing>
                <wp:inline distT="0" distB="0" distL="0" distR="0">
                  <wp:extent cx="1054735" cy="1054735"/>
                  <wp:effectExtent l="0" t="0" r="0" b="0"/>
                  <wp:docPr id="942118314" name="图片 9421183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2118314" name="图片 942118314"/>
                          <pic:cNvPicPr>
                            <a:picLocks noChangeAspect="true" noChangeArrowheads="true"/>
                          </pic:cNvPicPr>
                        </pic:nvPicPr>
                        <pic:blipFill>
                          <a:blip r:embed="rId29" cstate="print">
                            <a:extLst>
                              <a:ext uri="{28A0092B-C50C-407E-A947-70E740481C1C}">
                                <a14:useLocalDpi xmlns:a14="http://schemas.microsoft.com/office/drawing/2010/main" val="false"/>
                              </a:ext>
                            </a:extLst>
                          </a:blip>
                          <a:srcRect/>
                          <a:stretch>
                            <a:fillRect/>
                          </a:stretch>
                        </pic:blipFill>
                        <pic:spPr>
                          <a:xfrm>
                            <a:off x="0" y="0"/>
                            <a:ext cx="1054800" cy="10548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continue"/>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2</w:t>
            </w:r>
            <w:r>
              <w:rPr>
                <w:rFonts w:ascii="方正仿宋_GBK" w:hAnsi="方正仿宋_GBK" w:eastAsia="方正仿宋_GBK" w:cs="宋体"/>
                <w:color w:val="000000"/>
                <w:kern w:val="0"/>
                <w:szCs w:val="21"/>
              </w:rPr>
              <w:t>8</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仿宋"/>
                <w:bCs/>
                <w:sz w:val="24"/>
                <w:szCs w:val="24"/>
                <w:u w:val="single"/>
              </w:rPr>
            </w:pPr>
            <w:r>
              <w:rPr>
                <w:rFonts w:hint="eastAsia"/>
                <w:u w:val="single"/>
              </w:rPr>
              <w:t>抵押权登记</w:t>
            </w:r>
            <w:r>
              <w:rPr>
                <w:u w:val="single"/>
              </w:rPr>
              <w:t>--首次登记</w:t>
            </w:r>
          </w:p>
        </w:tc>
        <w:tc>
          <w:tcPr>
            <w:tcW w:w="449" w:type="dxa"/>
            <w:tcBorders>
              <w:top w:val="single" w:color="auto" w:sz="4" w:space="0"/>
              <w:left w:val="nil"/>
              <w:bottom w:val="single" w:color="auto" w:sz="4" w:space="0"/>
              <w:right w:val="nil"/>
            </w:tcBorders>
            <w:vAlign w:val="center"/>
          </w:tcPr>
          <w:p>
            <w:pPr>
              <w:widowControl/>
              <w:jc w:val="center"/>
            </w:pPr>
            <w:r>
              <w:t>30</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drawing>
                <wp:inline distT="0" distB="0" distL="0" distR="0">
                  <wp:extent cx="1054735" cy="1054735"/>
                  <wp:effectExtent l="0" t="0" r="0" b="0"/>
                  <wp:docPr id="942118315" name="图片 9421183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2118315" name="图片 942118315"/>
                          <pic:cNvPicPr>
                            <a:picLocks noChangeAspect="true" noChangeArrowheads="true"/>
                          </pic:cNvPicPr>
                        </pic:nvPicPr>
                        <pic:blipFill>
                          <a:blip r:embed="rId30" cstate="print">
                            <a:extLst>
                              <a:ext uri="{28A0092B-C50C-407E-A947-70E740481C1C}">
                                <a14:useLocalDpi xmlns:a14="http://schemas.microsoft.com/office/drawing/2010/main" val="false"/>
                              </a:ext>
                            </a:extLst>
                          </a:blip>
                          <a:srcRect/>
                          <a:stretch>
                            <a:fillRect/>
                          </a:stretch>
                        </pic:blipFill>
                        <pic:spPr>
                          <a:xfrm>
                            <a:off x="0" y="0"/>
                            <a:ext cx="1054800" cy="10548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continue"/>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2</w:t>
            </w:r>
            <w:r>
              <w:rPr>
                <w:rFonts w:ascii="方正仿宋_GBK" w:hAnsi="方正仿宋_GBK" w:eastAsia="方正仿宋_GBK" w:cs="宋体"/>
                <w:color w:val="000000"/>
                <w:kern w:val="0"/>
                <w:szCs w:val="21"/>
              </w:rPr>
              <w:t>9</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仿宋"/>
                <w:bCs/>
                <w:sz w:val="24"/>
                <w:szCs w:val="24"/>
                <w:u w:val="single"/>
              </w:rPr>
            </w:pPr>
            <w:r>
              <w:rPr>
                <w:rFonts w:hint="eastAsia"/>
                <w:u w:val="single"/>
              </w:rPr>
              <w:t>抵押权登记</w:t>
            </w:r>
            <w:r>
              <w:rPr>
                <w:u w:val="single"/>
              </w:rPr>
              <w:t>-注销登记</w:t>
            </w:r>
          </w:p>
        </w:tc>
        <w:tc>
          <w:tcPr>
            <w:tcW w:w="449" w:type="dxa"/>
            <w:tcBorders>
              <w:top w:val="single" w:color="auto" w:sz="4" w:space="0"/>
              <w:left w:val="nil"/>
              <w:bottom w:val="single" w:color="auto" w:sz="4" w:space="0"/>
              <w:right w:val="nil"/>
            </w:tcBorders>
            <w:vAlign w:val="center"/>
          </w:tcPr>
          <w:p>
            <w:pPr>
              <w:widowControl/>
              <w:jc w:val="center"/>
            </w:pPr>
            <w:r>
              <w:t>31</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drawing>
                <wp:inline distT="0" distB="0" distL="0" distR="0">
                  <wp:extent cx="1054735" cy="1054735"/>
                  <wp:effectExtent l="0" t="0" r="0" b="0"/>
                  <wp:docPr id="942118308" name="图片 94211830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2118308" name="图片 942118308"/>
                          <pic:cNvPicPr>
                            <a:picLocks noChangeAspect="true" noChangeArrowheads="true"/>
                          </pic:cNvPicPr>
                        </pic:nvPicPr>
                        <pic:blipFill>
                          <a:blip r:embed="rId31" cstate="print">
                            <a:extLst>
                              <a:ext uri="{28A0092B-C50C-407E-A947-70E740481C1C}">
                                <a14:useLocalDpi xmlns:a14="http://schemas.microsoft.com/office/drawing/2010/main" val="false"/>
                              </a:ext>
                            </a:extLst>
                          </a:blip>
                          <a:srcRect/>
                          <a:stretch>
                            <a:fillRect/>
                          </a:stretch>
                        </pic:blipFill>
                        <pic:spPr>
                          <a:xfrm>
                            <a:off x="0" y="0"/>
                            <a:ext cx="1054800" cy="10548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continue"/>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3</w:t>
            </w:r>
            <w:r>
              <w:rPr>
                <w:rFonts w:ascii="方正仿宋_GBK" w:hAnsi="方正仿宋_GBK" w:eastAsia="方正仿宋_GBK" w:cs="宋体"/>
                <w:color w:val="000000"/>
                <w:kern w:val="0"/>
                <w:szCs w:val="21"/>
              </w:rPr>
              <w:t>0</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仿宋"/>
                <w:bCs/>
                <w:sz w:val="24"/>
                <w:szCs w:val="24"/>
                <w:u w:val="single"/>
              </w:rPr>
            </w:pPr>
            <w:r>
              <w:rPr>
                <w:rFonts w:hint="eastAsia" w:ascii="仿宋_GB2312" w:hAnsi="宋体" w:eastAsia="仿宋_GB2312" w:cs="宋体"/>
                <w:kern w:val="0"/>
                <w:sz w:val="24"/>
                <w:szCs w:val="24"/>
                <w:u w:val="single"/>
              </w:rPr>
              <w:t>预告登记</w:t>
            </w:r>
          </w:p>
        </w:tc>
        <w:tc>
          <w:tcPr>
            <w:tcW w:w="449" w:type="dxa"/>
            <w:tcBorders>
              <w:top w:val="single" w:color="auto" w:sz="4" w:space="0"/>
              <w:left w:val="nil"/>
              <w:bottom w:val="single" w:color="auto" w:sz="4" w:space="0"/>
              <w:right w:val="nil"/>
            </w:tcBorders>
            <w:vAlign w:val="center"/>
          </w:tcPr>
          <w:p>
            <w:pPr>
              <w:widowControl/>
              <w:jc w:val="center"/>
            </w:pPr>
            <w:r>
              <w:t>32</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drawing>
                <wp:inline distT="0" distB="0" distL="0" distR="0">
                  <wp:extent cx="1054735" cy="1054735"/>
                  <wp:effectExtent l="0" t="0" r="0" b="0"/>
                  <wp:docPr id="942118316" name="图片 9421183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2118316" name="图片 942118316"/>
                          <pic:cNvPicPr>
                            <a:picLocks noChangeAspect="true" noChangeArrowheads="true"/>
                          </pic:cNvPicPr>
                        </pic:nvPicPr>
                        <pic:blipFill>
                          <a:blip r:embed="rId32" cstate="print">
                            <a:extLst>
                              <a:ext uri="{28A0092B-C50C-407E-A947-70E740481C1C}">
                                <a14:useLocalDpi xmlns:a14="http://schemas.microsoft.com/office/drawing/2010/main" val="false"/>
                              </a:ext>
                            </a:extLst>
                          </a:blip>
                          <a:srcRect/>
                          <a:stretch>
                            <a:fillRect/>
                          </a:stretch>
                        </pic:blipFill>
                        <pic:spPr>
                          <a:xfrm>
                            <a:off x="0" y="0"/>
                            <a:ext cx="1054800" cy="10548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644" w:hRule="atLeast"/>
          <w:jc w:val="center"/>
        </w:trPr>
        <w:tc>
          <w:tcPr>
            <w:tcW w:w="1656" w:type="dxa"/>
            <w:vMerge w:val="continue"/>
            <w:tcBorders>
              <w:top w:val="single" w:color="auto" w:sz="4" w:space="0"/>
              <w:left w:val="single" w:color="auto" w:sz="4" w:space="0"/>
              <w:right w:val="single" w:color="auto" w:sz="4" w:space="0"/>
            </w:tcBorders>
            <w:vAlign w:val="center"/>
          </w:tcPr>
          <w:p>
            <w:pPr>
              <w:widowControl/>
              <w:jc w:val="center"/>
              <w:rPr>
                <w:rFonts w:ascii="方正仿宋_GBK" w:hAnsi="方正仿宋_GBK" w:eastAsia="方正仿宋_GBK" w:cs="宋体"/>
                <w:color w:val="000000"/>
                <w:kern w:val="0"/>
                <w:sz w:val="24"/>
                <w:szCs w:val="24"/>
              </w:rPr>
            </w:pPr>
          </w:p>
        </w:tc>
        <w:tc>
          <w:tcPr>
            <w:tcW w:w="6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3</w:t>
            </w:r>
            <w:r>
              <w:rPr>
                <w:rFonts w:ascii="方正仿宋_GBK" w:hAnsi="方正仿宋_GBK" w:eastAsia="方正仿宋_GBK" w:cs="宋体"/>
                <w:color w:val="000000"/>
                <w:kern w:val="0"/>
                <w:szCs w:val="21"/>
              </w:rPr>
              <w:t>1</w:t>
            </w:r>
          </w:p>
        </w:tc>
        <w:tc>
          <w:tcPr>
            <w:tcW w:w="2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仿宋"/>
                <w:bCs/>
                <w:sz w:val="24"/>
                <w:szCs w:val="24"/>
                <w:u w:val="single"/>
              </w:rPr>
            </w:pPr>
            <w:r>
              <w:rPr>
                <w:rFonts w:hint="eastAsia"/>
                <w:u w:val="single"/>
              </w:rPr>
              <w:t>注销预告登记</w:t>
            </w:r>
          </w:p>
        </w:tc>
        <w:tc>
          <w:tcPr>
            <w:tcW w:w="449" w:type="dxa"/>
            <w:tcBorders>
              <w:top w:val="single" w:color="auto" w:sz="4" w:space="0"/>
              <w:left w:val="nil"/>
              <w:bottom w:val="single" w:color="auto" w:sz="4" w:space="0"/>
              <w:right w:val="nil"/>
            </w:tcBorders>
            <w:vAlign w:val="center"/>
          </w:tcPr>
          <w:p>
            <w:pPr>
              <w:widowControl/>
              <w:jc w:val="center"/>
            </w:pPr>
            <w:r>
              <w:t>33</w:t>
            </w:r>
          </w:p>
        </w:tc>
        <w:tc>
          <w:tcPr>
            <w:tcW w:w="242" w:type="dxa"/>
            <w:tcBorders>
              <w:top w:val="single" w:color="auto" w:sz="4" w:space="0"/>
              <w:left w:val="nil"/>
              <w:bottom w:val="single" w:color="auto" w:sz="4" w:space="0"/>
              <w:right w:val="single" w:color="auto" w:sz="4" w:space="0"/>
            </w:tcBorders>
          </w:tcPr>
          <w:p>
            <w:pPr>
              <w:widowControl/>
              <w:jc w:val="center"/>
            </w:pPr>
          </w:p>
        </w:tc>
        <w:tc>
          <w:tcPr>
            <w:tcW w:w="2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color w:val="000000"/>
                <w:kern w:val="0"/>
                <w:sz w:val="22"/>
              </w:rPr>
            </w:pPr>
            <w:r>
              <w:drawing>
                <wp:inline distT="0" distB="0" distL="0" distR="0">
                  <wp:extent cx="1054735" cy="1054735"/>
                  <wp:effectExtent l="0" t="0" r="0" b="0"/>
                  <wp:docPr id="942118317" name="图片 9421183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2118317" name="图片 942118317"/>
                          <pic:cNvPicPr>
                            <a:picLocks noChangeAspect="true" noChangeArrowheads="true"/>
                          </pic:cNvPicPr>
                        </pic:nvPicPr>
                        <pic:blipFill>
                          <a:blip r:embed="rId33" cstate="print">
                            <a:extLst>
                              <a:ext uri="{28A0092B-C50C-407E-A947-70E740481C1C}">
                                <a14:useLocalDpi xmlns:a14="http://schemas.microsoft.com/office/drawing/2010/main" val="false"/>
                              </a:ext>
                            </a:extLst>
                          </a:blip>
                          <a:srcRect/>
                          <a:stretch>
                            <a:fillRect/>
                          </a:stretch>
                        </pic:blipFill>
                        <pic:spPr>
                          <a:xfrm>
                            <a:off x="0" y="0"/>
                            <a:ext cx="1054800" cy="1054800"/>
                          </a:xfrm>
                          <a:prstGeom prst="rect">
                            <a:avLst/>
                          </a:prstGeom>
                          <a:noFill/>
                          <a:ln>
                            <a:noFill/>
                          </a:ln>
                        </pic:spPr>
                      </pic:pic>
                    </a:graphicData>
                  </a:graphic>
                </wp:inline>
              </w:drawing>
            </w:r>
          </w:p>
        </w:tc>
      </w:tr>
    </w:tbl>
    <w:p>
      <w:pPr>
        <w:widowControl/>
        <w:jc w:val="left"/>
        <w:rPr>
          <w:rFonts w:ascii="方正仿宋_GBK" w:hAnsi="方正仿宋_GBK" w:eastAsia="方正仿宋_GBK"/>
        </w:rPr>
        <w:sectPr>
          <w:footerReference r:id="rId3" w:type="default"/>
          <w:pgSz w:w="11906" w:h="16838"/>
          <w:pgMar w:top="1440" w:right="1800" w:bottom="1440" w:left="1800" w:header="851" w:footer="992" w:gutter="0"/>
          <w:pgNumType w:start="1"/>
          <w:cols w:space="425" w:num="1"/>
          <w:docGrid w:type="lines" w:linePitch="312" w:charSpace="0"/>
        </w:sectPr>
      </w:pPr>
    </w:p>
    <w:p>
      <w:pPr>
        <w:rPr>
          <w:rFonts w:ascii="方正仿宋_GBK" w:hAnsi="方正仿宋_GBK" w:eastAsia="方正仿宋_GBK"/>
        </w:rPr>
        <w:sectPr>
          <w:pgSz w:w="11906" w:h="16838"/>
          <w:pgMar w:top="1440" w:right="1800" w:bottom="1440" w:left="1800" w:header="851" w:footer="992" w:gutter="0"/>
          <w:cols w:space="425" w:num="1"/>
          <w:docGrid w:type="lines" w:linePitch="312" w:charSpace="0"/>
        </w:sectPr>
      </w:pPr>
      <w:r>
        <w:rPr>
          <w:rFonts w:ascii="方正仿宋_GBK" w:hAnsi="方正仿宋_GBK" w:eastAsia="方正仿宋_GBK"/>
        </w:rPr>
        <w:drawing>
          <wp:inline distT="0" distB="0" distL="0" distR="0">
            <wp:extent cx="6026150" cy="6891655"/>
            <wp:effectExtent l="0" t="0" r="0" b="0"/>
            <wp:docPr id="272302090" name="图片 2" descr="图示&#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2302090" name="图片 2" descr="图示&#10;&#10;描述已自动生成"/>
                    <pic:cNvPicPr>
                      <a:picLocks noChangeAspect="true"/>
                    </pic:cNvPicPr>
                  </pic:nvPicPr>
                  <pic:blipFill>
                    <a:blip r:embed="rId34">
                      <a:extLst>
                        <a:ext uri="{28A0092B-C50C-407E-A947-70E740481C1C}">
                          <a14:useLocalDpi xmlns:a14="http://schemas.microsoft.com/office/drawing/2010/main" val="false"/>
                        </a:ext>
                      </a:extLst>
                    </a:blip>
                    <a:stretch>
                      <a:fillRect/>
                    </a:stretch>
                  </pic:blipFill>
                  <pic:spPr>
                    <a:xfrm>
                      <a:off x="0" y="0"/>
                      <a:ext cx="6036318" cy="6903759"/>
                    </a:xfrm>
                    <a:prstGeom prst="rect">
                      <a:avLst/>
                    </a:prstGeom>
                  </pic:spPr>
                </pic:pic>
              </a:graphicData>
            </a:graphic>
          </wp:inline>
        </w:drawing>
      </w:r>
    </w:p>
    <w:tbl>
      <w:tblPr>
        <w:tblStyle w:val="15"/>
        <w:tblpPr w:leftFromText="180" w:rightFromText="180" w:vertAnchor="text" w:horzAnchor="page" w:tblpX="1752" w:tblpY="1189"/>
        <w:tblOverlap w:val="never"/>
        <w:tblW w:w="8807" w:type="dxa"/>
        <w:tblInd w:w="0" w:type="dxa"/>
        <w:tblLayout w:type="fixed"/>
        <w:tblCellMar>
          <w:top w:w="0" w:type="dxa"/>
          <w:left w:w="108" w:type="dxa"/>
          <w:bottom w:w="0" w:type="dxa"/>
          <w:right w:w="108" w:type="dxa"/>
        </w:tblCellMar>
      </w:tblPr>
      <w:tblGrid>
        <w:gridCol w:w="704"/>
        <w:gridCol w:w="2958"/>
        <w:gridCol w:w="3273"/>
        <w:gridCol w:w="1872"/>
      </w:tblGrid>
      <w:tr>
        <w:tblPrEx>
          <w:tblCellMar>
            <w:top w:w="0" w:type="dxa"/>
            <w:left w:w="108" w:type="dxa"/>
            <w:bottom w:w="0" w:type="dxa"/>
            <w:right w:w="108" w:type="dxa"/>
          </w:tblCellMar>
        </w:tblPrEx>
        <w:trPr>
          <w:trHeight w:val="60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center"/>
              <w:textAlignment w:val="center"/>
              <w:rPr>
                <w:rFonts w:ascii="方正仿宋_GBK" w:hAnsi="方正仿宋_GBK" w:eastAsia="方正仿宋_GBK" w:cs="宋体"/>
                <w:b/>
                <w:bCs/>
                <w:color w:val="000000"/>
                <w:sz w:val="20"/>
                <w:szCs w:val="20"/>
              </w:rPr>
            </w:pPr>
            <w:bookmarkStart w:id="2" w:name="_Toc128733553"/>
            <w:bookmarkStart w:id="3" w:name="_Toc128599265"/>
            <w:bookmarkStart w:id="4" w:name="_Toc128733481"/>
            <w:r>
              <w:rPr>
                <w:rFonts w:hint="eastAsia" w:ascii="方正仿宋_GBK" w:hAnsi="方正仿宋_GBK" w:eastAsia="方正仿宋_GBK" w:cs="宋体"/>
                <w:b/>
                <w:bCs/>
                <w:color w:val="000000"/>
                <w:kern w:val="0"/>
                <w:sz w:val="20"/>
                <w:szCs w:val="20"/>
              </w:rPr>
              <w:t>序号</w:t>
            </w:r>
          </w:p>
        </w:tc>
        <w:tc>
          <w:tcPr>
            <w:tcW w:w="2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center"/>
              <w:textAlignment w:val="center"/>
              <w:rPr>
                <w:rFonts w:ascii="方正仿宋_GBK" w:hAnsi="方正仿宋_GBK" w:eastAsia="方正仿宋_GBK" w:cs="宋体"/>
                <w:b/>
                <w:bCs/>
                <w:color w:val="000000"/>
                <w:sz w:val="20"/>
                <w:szCs w:val="20"/>
              </w:rPr>
            </w:pPr>
            <w:r>
              <w:rPr>
                <w:rFonts w:hint="eastAsia" w:ascii="方正仿宋_GBK" w:hAnsi="方正仿宋_GBK" w:eastAsia="方正仿宋_GBK" w:cs="宋体"/>
                <w:b/>
                <w:bCs/>
                <w:color w:val="000000"/>
                <w:kern w:val="0"/>
                <w:sz w:val="20"/>
                <w:szCs w:val="20"/>
              </w:rPr>
              <w:t>机构名称</w:t>
            </w:r>
          </w:p>
        </w:tc>
        <w:tc>
          <w:tcPr>
            <w:tcW w:w="32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center"/>
              <w:textAlignment w:val="center"/>
              <w:rPr>
                <w:rFonts w:ascii="方正仿宋_GBK" w:hAnsi="方正仿宋_GBK" w:eastAsia="方正仿宋_GBK" w:cs="宋体"/>
                <w:b/>
                <w:bCs/>
                <w:color w:val="000000"/>
                <w:sz w:val="20"/>
                <w:szCs w:val="20"/>
              </w:rPr>
            </w:pPr>
            <w:r>
              <w:rPr>
                <w:rFonts w:hint="eastAsia" w:ascii="方正仿宋_GBK" w:hAnsi="方正仿宋_GBK" w:eastAsia="方正仿宋_GBK" w:cs="宋体"/>
                <w:b/>
                <w:bCs/>
                <w:color w:val="000000"/>
                <w:kern w:val="0"/>
                <w:sz w:val="20"/>
                <w:szCs w:val="20"/>
              </w:rPr>
              <w:t>地  址</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center"/>
              <w:textAlignment w:val="center"/>
              <w:rPr>
                <w:rFonts w:ascii="方正仿宋_GBK" w:hAnsi="方正仿宋_GBK" w:eastAsia="方正仿宋_GBK" w:cs="宋体"/>
                <w:b/>
                <w:bCs/>
                <w:color w:val="000000"/>
                <w:sz w:val="20"/>
                <w:szCs w:val="20"/>
              </w:rPr>
            </w:pPr>
            <w:r>
              <w:rPr>
                <w:rFonts w:hint="eastAsia" w:ascii="方正仿宋_GBK" w:hAnsi="方正仿宋_GBK" w:eastAsia="方正仿宋_GBK" w:cs="宋体"/>
                <w:b/>
                <w:bCs/>
                <w:color w:val="000000"/>
                <w:kern w:val="0"/>
                <w:sz w:val="20"/>
                <w:szCs w:val="20"/>
              </w:rPr>
              <w:t>联系电话</w:t>
            </w:r>
          </w:p>
        </w:tc>
      </w:tr>
      <w:tr>
        <w:tblPrEx>
          <w:tblCellMar>
            <w:top w:w="0" w:type="dxa"/>
            <w:left w:w="108" w:type="dxa"/>
            <w:bottom w:w="0" w:type="dxa"/>
            <w:right w:w="108" w:type="dxa"/>
          </w:tblCellMar>
        </w:tblPrEx>
        <w:trPr>
          <w:trHeight w:val="100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center"/>
              <w:textAlignment w:val="center"/>
              <w:rPr>
                <w:rFonts w:ascii="方正仿宋_GBK" w:hAnsi="方正仿宋_GBK" w:eastAsia="方正仿宋_GBK" w:cs="宋体"/>
                <w:color w:val="000000"/>
                <w:kern w:val="0"/>
                <w:sz w:val="18"/>
                <w:szCs w:val="18"/>
              </w:rPr>
            </w:pPr>
            <w:r>
              <w:rPr>
                <w:rFonts w:hint="eastAsia" w:ascii="方正仿宋_GBK" w:hAnsi="方正仿宋_GBK" w:eastAsia="方正仿宋_GBK" w:cs="宋体"/>
                <w:color w:val="000000"/>
                <w:kern w:val="0"/>
                <w:sz w:val="18"/>
                <w:szCs w:val="18"/>
              </w:rPr>
              <w:t>1</w:t>
            </w:r>
          </w:p>
        </w:tc>
        <w:tc>
          <w:tcPr>
            <w:tcW w:w="2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left"/>
              <w:textAlignment w:val="center"/>
              <w:rPr>
                <w:rFonts w:ascii="仿宋_GB2312" w:hAnsi="方正仿宋_GBK" w:eastAsia="仿宋_GB2312" w:cs="宋体"/>
                <w:color w:val="000000"/>
                <w:kern w:val="0"/>
                <w:sz w:val="24"/>
                <w:szCs w:val="24"/>
              </w:rPr>
            </w:pPr>
            <w:r>
              <w:rPr>
                <w:rFonts w:hint="eastAsia" w:ascii="仿宋_GB2312" w:hAnsi="方正仿宋_GBK" w:eastAsia="仿宋_GB2312" w:cs="宋体"/>
                <w:color w:val="000000"/>
                <w:kern w:val="0"/>
                <w:sz w:val="24"/>
                <w:szCs w:val="24"/>
              </w:rPr>
              <w:t>海城市政务服务中心</w:t>
            </w:r>
          </w:p>
        </w:tc>
        <w:tc>
          <w:tcPr>
            <w:tcW w:w="32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left"/>
              <w:textAlignment w:val="center"/>
              <w:rPr>
                <w:rFonts w:ascii="仿宋_GB2312" w:hAnsi="方正仿宋_GBK" w:eastAsia="仿宋_GB2312" w:cs="宋体"/>
                <w:color w:val="000000"/>
                <w:kern w:val="0"/>
                <w:sz w:val="24"/>
                <w:szCs w:val="24"/>
              </w:rPr>
            </w:pPr>
            <w:r>
              <w:rPr>
                <w:rFonts w:hint="eastAsia" w:ascii="仿宋_GB2312" w:hAnsi="仿宋_GB2312" w:eastAsia="仿宋_GB2312" w:cs="仿宋_GB2312"/>
                <w:sz w:val="24"/>
                <w:szCs w:val="24"/>
              </w:rPr>
              <w:t>海城市海城政务服务服务中心C05-C06窗口办理。</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left"/>
              <w:textAlignment w:val="center"/>
              <w:rPr>
                <w:rFonts w:ascii="仿宋_GB2312" w:hAnsi="方正仿宋_GBK" w:eastAsia="仿宋_GB2312" w:cs="宋体"/>
                <w:color w:val="000000"/>
                <w:kern w:val="0"/>
                <w:sz w:val="24"/>
                <w:szCs w:val="24"/>
              </w:rPr>
            </w:pPr>
            <w:r>
              <w:rPr>
                <w:rFonts w:hint="eastAsia" w:ascii="仿宋_GB2312" w:hAnsi="方正仿宋_GBK" w:eastAsia="仿宋_GB2312" w:cs="宋体"/>
                <w:color w:val="000000"/>
                <w:kern w:val="0"/>
                <w:sz w:val="24"/>
                <w:szCs w:val="24"/>
              </w:rPr>
              <w:t>0412-</w:t>
            </w:r>
            <w:r>
              <w:rPr>
                <w:rFonts w:hint="eastAsia" w:ascii="仿宋_GB2312" w:hAnsi="仿宋_GB2312" w:eastAsia="仿宋_GB2312" w:cs="仿宋_GB2312"/>
                <w:sz w:val="24"/>
                <w:szCs w:val="24"/>
              </w:rPr>
              <w:t>3162927</w:t>
            </w:r>
          </w:p>
        </w:tc>
      </w:tr>
      <w:tr>
        <w:tblPrEx>
          <w:tblCellMar>
            <w:top w:w="0" w:type="dxa"/>
            <w:left w:w="108" w:type="dxa"/>
            <w:bottom w:w="0" w:type="dxa"/>
            <w:right w:w="108" w:type="dxa"/>
          </w:tblCellMar>
        </w:tblPrEx>
        <w:trPr>
          <w:trHeight w:val="100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center"/>
              <w:textAlignment w:val="center"/>
              <w:rPr>
                <w:rFonts w:ascii="方正仿宋_GBK" w:hAnsi="方正仿宋_GBK" w:eastAsia="方正仿宋_GBK" w:cs="宋体"/>
                <w:color w:val="000000"/>
                <w:sz w:val="18"/>
                <w:szCs w:val="18"/>
              </w:rPr>
            </w:pPr>
            <w:r>
              <w:rPr>
                <w:rFonts w:hint="eastAsia" w:ascii="方正仿宋_GBK" w:hAnsi="方正仿宋_GBK" w:eastAsia="方正仿宋_GBK" w:cs="宋体"/>
                <w:color w:val="000000"/>
                <w:kern w:val="0"/>
                <w:sz w:val="18"/>
                <w:szCs w:val="18"/>
              </w:rPr>
              <w:t>2</w:t>
            </w:r>
          </w:p>
        </w:tc>
        <w:tc>
          <w:tcPr>
            <w:tcW w:w="2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left"/>
              <w:textAlignment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海城市自然资源局行政审批窗口（规划）</w:t>
            </w:r>
          </w:p>
        </w:tc>
        <w:tc>
          <w:tcPr>
            <w:tcW w:w="32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left"/>
              <w:textAlignment w:val="center"/>
              <w:rPr>
                <w:rFonts w:ascii="仿宋_GB2312" w:hAnsi="仿宋" w:eastAsia="仿宋_GB2312" w:cs="仿宋"/>
                <w:color w:val="000000"/>
                <w:kern w:val="0"/>
                <w:sz w:val="24"/>
                <w:szCs w:val="24"/>
              </w:rPr>
            </w:pPr>
            <w:r>
              <w:rPr>
                <w:rFonts w:hint="eastAsia" w:ascii="仿宋_GB2312" w:hAnsi="仿宋" w:eastAsia="仿宋_GB2312" w:cs="仿宋"/>
                <w:sz w:val="24"/>
                <w:szCs w:val="24"/>
              </w:rPr>
              <w:t>海城市西柳镇东柳村71号海城政务服务中心一楼自然资源局（规划C05窗口）</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 w:eastAsia="仿宋_GB2312" w:cs="仿宋"/>
                <w:color w:val="000000"/>
                <w:kern w:val="0"/>
                <w:sz w:val="24"/>
                <w:szCs w:val="24"/>
              </w:rPr>
            </w:pPr>
            <w:r>
              <w:rPr>
                <w:rFonts w:hint="eastAsia" w:ascii="仿宋_GB2312" w:hAnsi="仿宋" w:eastAsia="仿宋_GB2312" w:cs="仿宋"/>
                <w:sz w:val="24"/>
                <w:szCs w:val="24"/>
              </w:rPr>
              <w:t>0412-3163603</w:t>
            </w:r>
          </w:p>
        </w:tc>
      </w:tr>
      <w:tr>
        <w:tblPrEx>
          <w:tblCellMar>
            <w:top w:w="0" w:type="dxa"/>
            <w:left w:w="108" w:type="dxa"/>
            <w:bottom w:w="0" w:type="dxa"/>
            <w:right w:w="108" w:type="dxa"/>
          </w:tblCellMar>
        </w:tblPrEx>
        <w:trPr>
          <w:trHeight w:val="100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center"/>
              <w:textAlignment w:val="center"/>
              <w:rPr>
                <w:rFonts w:ascii="方正仿宋_GBK" w:hAnsi="方正仿宋_GBK" w:eastAsia="方正仿宋_GBK" w:cs="宋体"/>
                <w:color w:val="000000"/>
                <w:sz w:val="18"/>
                <w:szCs w:val="18"/>
              </w:rPr>
            </w:pPr>
            <w:r>
              <w:rPr>
                <w:rFonts w:hint="eastAsia" w:ascii="方正仿宋_GBK" w:hAnsi="方正仿宋_GBK" w:eastAsia="方正仿宋_GBK" w:cs="宋体"/>
                <w:color w:val="000000"/>
                <w:kern w:val="0"/>
                <w:sz w:val="18"/>
                <w:szCs w:val="18"/>
              </w:rPr>
              <w:t>3</w:t>
            </w:r>
          </w:p>
        </w:tc>
        <w:tc>
          <w:tcPr>
            <w:tcW w:w="2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left"/>
              <w:textAlignment w:val="center"/>
              <w:rPr>
                <w:rFonts w:ascii="仿宋_GB2312" w:hAnsi="方正仿宋_GBK" w:eastAsia="仿宋_GB2312" w:cs="宋体"/>
                <w:color w:val="000000"/>
                <w:kern w:val="0"/>
                <w:sz w:val="24"/>
                <w:szCs w:val="24"/>
              </w:rPr>
            </w:pPr>
            <w:r>
              <w:rPr>
                <w:rFonts w:hint="eastAsia" w:ascii="仿宋_GB2312" w:hAnsi="方正仿宋_GBK" w:eastAsia="仿宋_GB2312" w:cs="宋体"/>
                <w:color w:val="000000"/>
                <w:kern w:val="0"/>
                <w:sz w:val="24"/>
                <w:szCs w:val="24"/>
              </w:rPr>
              <w:t>不动产登记中心</w:t>
            </w:r>
          </w:p>
        </w:tc>
        <w:tc>
          <w:tcPr>
            <w:tcW w:w="32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left"/>
              <w:textAlignment w:val="center"/>
              <w:rPr>
                <w:rFonts w:ascii="仿宋_GB2312" w:hAnsi="方正仿宋_GBK" w:eastAsia="仿宋_GB2312" w:cs="宋体"/>
                <w:color w:val="000000"/>
                <w:kern w:val="0"/>
                <w:sz w:val="24"/>
                <w:szCs w:val="24"/>
              </w:rPr>
            </w:pPr>
            <w:r>
              <w:rPr>
                <w:rFonts w:hint="eastAsia" w:ascii="仿宋_GB2312" w:hAnsi="方正仿宋_GBK" w:eastAsia="仿宋_GB2312" w:cs="宋体"/>
                <w:color w:val="000000"/>
                <w:kern w:val="0"/>
                <w:sz w:val="24"/>
                <w:szCs w:val="24"/>
              </w:rPr>
              <w:t>海城市政务服务中心不动产登记窗口</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left"/>
              <w:textAlignment w:val="center"/>
              <w:rPr>
                <w:rFonts w:ascii="方正仿宋_GBK" w:hAnsi="方正仿宋_GBK" w:eastAsia="方正仿宋_GBK" w:cs="宋体"/>
                <w:color w:val="000000"/>
                <w:kern w:val="0"/>
                <w:sz w:val="20"/>
                <w:szCs w:val="20"/>
              </w:rPr>
            </w:pPr>
            <w:r>
              <w:rPr>
                <w:rFonts w:hint="eastAsia" w:ascii="方正仿宋_GBK" w:hAnsi="方正仿宋_GBK" w:eastAsia="方正仿宋_GBK" w:cs="宋体"/>
                <w:color w:val="000000"/>
                <w:kern w:val="0"/>
                <w:sz w:val="20"/>
                <w:szCs w:val="20"/>
              </w:rPr>
              <w:t>0</w:t>
            </w:r>
            <w:r>
              <w:rPr>
                <w:rFonts w:ascii="方正仿宋_GBK" w:hAnsi="方正仿宋_GBK" w:eastAsia="方正仿宋_GBK" w:cs="宋体"/>
                <w:color w:val="000000"/>
                <w:kern w:val="0"/>
                <w:sz w:val="20"/>
                <w:szCs w:val="20"/>
              </w:rPr>
              <w:t>412-3231266</w:t>
            </w:r>
          </w:p>
        </w:tc>
      </w:tr>
      <w:tr>
        <w:tblPrEx>
          <w:tblCellMar>
            <w:top w:w="0" w:type="dxa"/>
            <w:left w:w="108" w:type="dxa"/>
            <w:bottom w:w="0" w:type="dxa"/>
            <w:right w:w="108" w:type="dxa"/>
          </w:tblCellMar>
        </w:tblPrEx>
        <w:trPr>
          <w:trHeight w:val="100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center"/>
              <w:textAlignment w:val="center"/>
              <w:rPr>
                <w:rFonts w:ascii="方正仿宋_GBK" w:hAnsi="方正仿宋_GBK" w:eastAsia="方正仿宋_GBK" w:cs="宋体"/>
                <w:color w:val="000000"/>
                <w:sz w:val="18"/>
                <w:szCs w:val="18"/>
              </w:rPr>
            </w:pPr>
          </w:p>
        </w:tc>
        <w:tc>
          <w:tcPr>
            <w:tcW w:w="2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left"/>
              <w:textAlignment w:val="center"/>
              <w:rPr>
                <w:rFonts w:ascii="方正仿宋_GBK" w:hAnsi="方正仿宋_GBK" w:eastAsia="方正仿宋_GBK" w:cs="宋体"/>
                <w:color w:val="000000"/>
                <w:kern w:val="0"/>
                <w:sz w:val="20"/>
                <w:szCs w:val="20"/>
              </w:rPr>
            </w:pPr>
          </w:p>
        </w:tc>
        <w:tc>
          <w:tcPr>
            <w:tcW w:w="32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left"/>
              <w:textAlignment w:val="center"/>
              <w:rPr>
                <w:rFonts w:ascii="方正仿宋_GBK" w:hAnsi="方正仿宋_GBK" w:eastAsia="方正仿宋_GBK" w:cs="宋体"/>
                <w:color w:val="000000"/>
                <w:kern w:val="0"/>
                <w:sz w:val="20"/>
                <w:szCs w:val="20"/>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4" w:lineRule="auto"/>
              <w:jc w:val="left"/>
              <w:textAlignment w:val="center"/>
              <w:rPr>
                <w:rFonts w:ascii="方正仿宋_GBK" w:hAnsi="方正仿宋_GBK" w:eastAsia="方正仿宋_GBK" w:cs="宋体"/>
                <w:color w:val="000000"/>
                <w:kern w:val="0"/>
                <w:sz w:val="20"/>
                <w:szCs w:val="20"/>
              </w:rPr>
            </w:pPr>
          </w:p>
        </w:tc>
      </w:tr>
      <w:bookmarkEnd w:id="2"/>
      <w:bookmarkEnd w:id="3"/>
      <w:bookmarkEnd w:id="4"/>
    </w:tbl>
    <w:p>
      <w:pPr>
        <w:pStyle w:val="2"/>
        <w:adjustRightInd w:val="0"/>
        <w:snapToGrid w:val="0"/>
        <w:spacing w:before="0" w:after="0" w:line="600" w:lineRule="exact"/>
        <w:rPr>
          <w:rFonts w:ascii="方正仿宋_GBK" w:hAnsi="方正仿宋_GBK" w:eastAsia="方正仿宋_GBK"/>
        </w:rPr>
      </w:pPr>
      <w:r>
        <w:rPr>
          <w:rFonts w:hint="eastAsia" w:ascii="方正仿宋_GBK" w:hAnsi="方正仿宋_GBK" w:eastAsia="方正仿宋_GBK"/>
        </w:rPr>
        <w:t>市自然资源局及办事大厅</w:t>
      </w:r>
    </w:p>
    <w:p>
      <w:pPr>
        <w:widowControl/>
        <w:jc w:val="left"/>
        <w:rPr>
          <w:rFonts w:ascii="方正仿宋_GBK" w:hAnsi="方正仿宋_GBK" w:eastAsia="方正仿宋_GBK"/>
        </w:rPr>
        <w:sectPr>
          <w:pgSz w:w="11906" w:h="16838"/>
          <w:pgMar w:top="1440" w:right="1800" w:bottom="1440" w:left="1800" w:header="851" w:footer="992" w:gutter="0"/>
          <w:cols w:space="425" w:num="1"/>
          <w:docGrid w:type="lines" w:linePitch="312" w:charSpace="0"/>
        </w:sectPr>
      </w:pPr>
    </w:p>
    <w:p>
      <w:pPr>
        <w:pStyle w:val="2"/>
        <w:snapToGrid w:val="0"/>
        <w:spacing w:before="0" w:after="0" w:line="360" w:lineRule="auto"/>
        <w:rPr>
          <w:rFonts w:ascii="方正仿宋_GBK" w:hAnsi="方正仿宋_GBK" w:eastAsia="方正仿宋_GBK"/>
        </w:rPr>
      </w:pPr>
      <w:bookmarkStart w:id="5" w:name="_Toc128733554"/>
      <w:r>
        <w:rPr>
          <w:rFonts w:hint="eastAsia" w:ascii="方正仿宋_GBK" w:hAnsi="方正仿宋_GBK" w:eastAsia="方正仿宋_GBK"/>
        </w:rPr>
        <w:t>合规办事业务指南</w:t>
      </w:r>
      <w:bookmarkEnd w:id="5"/>
    </w:p>
    <w:p>
      <w:pPr>
        <w:rPr>
          <w:rFonts w:ascii="黑体" w:hAnsi="黑体" w:eastAsia="黑体"/>
          <w:sz w:val="44"/>
          <w:szCs w:val="44"/>
        </w:rPr>
      </w:pPr>
      <w:r>
        <w:rPr>
          <w:rFonts w:hint="eastAsia" w:ascii="黑体" w:hAnsi="黑体" w:eastAsia="黑体"/>
          <w:sz w:val="44"/>
          <w:szCs w:val="44"/>
        </w:rPr>
        <w:t>一、行政许可</w:t>
      </w:r>
    </w:p>
    <w:p>
      <w:pPr>
        <w:pStyle w:val="3"/>
        <w:rPr>
          <w:rFonts w:ascii="黑体" w:hAnsi="黑体" w:eastAsia="黑体"/>
        </w:rPr>
      </w:pPr>
      <w:bookmarkStart w:id="6" w:name="_1、划定矿区范围"/>
      <w:bookmarkEnd w:id="6"/>
      <w:bookmarkStart w:id="7" w:name="_2.普通林草种子生产经营许可证新办"/>
      <w:bookmarkStart w:id="8" w:name="_Toc15237"/>
      <w:bookmarkStart w:id="9" w:name="_Toc12049"/>
      <w:bookmarkStart w:id="10" w:name="_Toc15164"/>
      <w:bookmarkStart w:id="11" w:name="_Toc10370"/>
      <w:bookmarkStart w:id="12" w:name="_Toc26107"/>
      <w:bookmarkStart w:id="13" w:name="_Toc10744"/>
      <w:bookmarkStart w:id="14" w:name="_Toc128733556"/>
      <w:bookmarkStart w:id="15" w:name="_Toc19046"/>
      <w:bookmarkStart w:id="16" w:name="_Toc3820"/>
      <w:bookmarkStart w:id="17" w:name="_Toc22649"/>
      <w:bookmarkStart w:id="18" w:name="_Toc15400"/>
      <w:bookmarkStart w:id="19" w:name="_Toc13108"/>
      <w:bookmarkStart w:id="20" w:name="_Toc23554"/>
      <w:bookmarkStart w:id="21" w:name="_Toc1597"/>
      <w:bookmarkStart w:id="22" w:name="_Toc5457"/>
      <w:bookmarkStart w:id="23" w:name="_Toc128733560"/>
      <w:r>
        <w:rPr>
          <w:rFonts w:hint="eastAsia" w:ascii="黑体" w:hAnsi="黑体" w:eastAsia="黑体"/>
        </w:rPr>
        <w:t>1.划定矿区范围</w:t>
      </w:r>
    </w:p>
    <w:p>
      <w:pPr>
        <w:ind w:firstLine="480" w:firstLineChars="200"/>
        <w:rPr>
          <w:rFonts w:ascii="仿宋_GB2312" w:hAnsi="仿宋" w:eastAsia="仿宋_GB2312"/>
          <w:sz w:val="24"/>
          <w:szCs w:val="24"/>
        </w:rPr>
      </w:pPr>
      <w:r>
        <w:rPr>
          <w:rFonts w:hint="eastAsia" w:ascii="仿宋_GB2312" w:hAnsi="仿宋" w:eastAsia="仿宋_GB2312"/>
          <w:sz w:val="24"/>
          <w:szCs w:val="24"/>
        </w:rPr>
        <w:t>申请材料齐全、符合法定形式，或者申请人按照本行政机关的要求提交全部补正申请材料的。</w:t>
      </w:r>
    </w:p>
    <w:p>
      <w:pPr>
        <w:snapToGrid w:val="0"/>
        <w:spacing w:line="580" w:lineRule="exact"/>
        <w:ind w:firstLine="480" w:firstLineChars="200"/>
        <w:rPr>
          <w:rFonts w:ascii="楷体" w:hAnsi="楷体" w:eastAsia="楷体" w:cs="仿宋_GB2312"/>
          <w:bCs/>
          <w:sz w:val="24"/>
          <w:szCs w:val="24"/>
        </w:rPr>
      </w:pPr>
      <w:r>
        <w:rPr>
          <w:rFonts w:hint="eastAsia" w:ascii="楷体" w:hAnsi="楷体" w:eastAsia="楷体" w:cs="仿宋_GB2312"/>
          <w:bCs/>
          <w:sz w:val="24"/>
          <w:szCs w:val="24"/>
        </w:rPr>
        <w:t>1.1需提供要件</w:t>
      </w:r>
    </w:p>
    <w:p>
      <w:pPr>
        <w:numPr>
          <w:ilvl w:val="0"/>
          <w:numId w:val="1"/>
        </w:numPr>
        <w:rPr>
          <w:rFonts w:ascii="仿宋_GB2312" w:hAnsi="仿宋" w:eastAsia="仿宋_GB2312"/>
          <w:sz w:val="24"/>
          <w:szCs w:val="24"/>
        </w:rPr>
      </w:pPr>
      <w:r>
        <w:rPr>
          <w:rFonts w:hint="eastAsia" w:ascii="仿宋_GB2312" w:hAnsi="仿宋" w:eastAsia="仿宋_GB2312"/>
          <w:sz w:val="24"/>
          <w:szCs w:val="24"/>
        </w:rPr>
        <w:t>划定矿区范围申请书</w:t>
      </w:r>
      <w:r>
        <w:rPr>
          <w:rFonts w:hint="eastAsia" w:ascii="仿宋_GB2312" w:eastAsia="仿宋_GB2312"/>
          <w:sz w:val="24"/>
          <w:szCs w:val="24"/>
        </w:rPr>
        <w:t>（材料来源：申请人自备）</w:t>
      </w:r>
    </w:p>
    <w:p>
      <w:pPr>
        <w:numPr>
          <w:ilvl w:val="0"/>
          <w:numId w:val="1"/>
        </w:numPr>
        <w:rPr>
          <w:rFonts w:ascii="仿宋_GB2312" w:hAnsi="仿宋" w:eastAsia="仿宋_GB2312"/>
          <w:sz w:val="24"/>
          <w:szCs w:val="24"/>
        </w:rPr>
      </w:pPr>
      <w:r>
        <w:rPr>
          <w:rFonts w:hint="eastAsia" w:ascii="仿宋_GB2312" w:hAnsi="仿宋" w:eastAsia="仿宋_GB2312"/>
          <w:sz w:val="24"/>
          <w:szCs w:val="24"/>
        </w:rPr>
        <w:t>申请人的企业营业执照副本（复印件）</w:t>
      </w:r>
      <w:r>
        <w:rPr>
          <w:rFonts w:hint="eastAsia" w:ascii="仿宋_GB2312" w:eastAsia="仿宋_GB2312"/>
          <w:sz w:val="24"/>
          <w:szCs w:val="24"/>
        </w:rPr>
        <w:t>（材料来源：申请人自备）</w:t>
      </w:r>
    </w:p>
    <w:p>
      <w:pPr>
        <w:numPr>
          <w:ilvl w:val="0"/>
          <w:numId w:val="1"/>
        </w:numPr>
        <w:rPr>
          <w:rFonts w:ascii="仿宋_GB2312" w:hAnsi="仿宋" w:eastAsia="仿宋_GB2312"/>
          <w:sz w:val="24"/>
          <w:szCs w:val="24"/>
        </w:rPr>
      </w:pPr>
      <w:r>
        <w:rPr>
          <w:rFonts w:hint="eastAsia" w:ascii="仿宋_GB2312" w:hAnsi="仿宋" w:eastAsia="仿宋_GB2312"/>
          <w:sz w:val="24"/>
          <w:szCs w:val="24"/>
        </w:rPr>
        <w:t>矿业权出让收益（价款）缴纳或有偿处置证明材料（复印件）</w:t>
      </w:r>
      <w:r>
        <w:rPr>
          <w:rFonts w:hint="eastAsia" w:ascii="仿宋_GB2312" w:eastAsia="仿宋_GB2312"/>
          <w:sz w:val="24"/>
          <w:szCs w:val="24"/>
        </w:rPr>
        <w:t>（材料来源：申请人自备）</w:t>
      </w:r>
    </w:p>
    <w:p>
      <w:pPr>
        <w:numPr>
          <w:ilvl w:val="0"/>
          <w:numId w:val="1"/>
        </w:numPr>
        <w:rPr>
          <w:rFonts w:ascii="仿宋_GB2312" w:hAnsi="仿宋" w:eastAsia="仿宋_GB2312"/>
          <w:sz w:val="24"/>
          <w:szCs w:val="24"/>
        </w:rPr>
      </w:pPr>
      <w:r>
        <w:rPr>
          <w:rFonts w:hint="eastAsia" w:ascii="仿宋_GB2312" w:hAnsi="仿宋" w:eastAsia="仿宋_GB2312"/>
          <w:sz w:val="24"/>
          <w:szCs w:val="24"/>
        </w:rPr>
        <w:t>经评审备案的矿产资源储量评审意见书及登记书（复印件）</w:t>
      </w:r>
      <w:r>
        <w:rPr>
          <w:rFonts w:hint="eastAsia" w:ascii="仿宋_GB2312" w:eastAsia="仿宋_GB2312"/>
          <w:sz w:val="24"/>
          <w:szCs w:val="24"/>
        </w:rPr>
        <w:t>（材料来源：申请人自备）</w:t>
      </w:r>
    </w:p>
    <w:p>
      <w:pPr>
        <w:numPr>
          <w:ilvl w:val="0"/>
          <w:numId w:val="1"/>
        </w:numPr>
        <w:rPr>
          <w:rFonts w:ascii="仿宋_GB2312" w:hAnsi="仿宋" w:eastAsia="仿宋_GB2312"/>
          <w:sz w:val="24"/>
          <w:szCs w:val="24"/>
        </w:rPr>
      </w:pPr>
      <w:r>
        <w:rPr>
          <w:rFonts w:hint="eastAsia" w:ascii="仿宋_GB2312" w:hAnsi="仿宋" w:eastAsia="仿宋_GB2312"/>
          <w:sz w:val="24"/>
          <w:szCs w:val="24"/>
        </w:rPr>
        <w:t>省级国土资源主管部门意见</w:t>
      </w:r>
      <w:r>
        <w:rPr>
          <w:rFonts w:hint="eastAsia" w:ascii="仿宋_GB2312" w:eastAsia="仿宋_GB2312"/>
          <w:sz w:val="24"/>
          <w:szCs w:val="24"/>
        </w:rPr>
        <w:t>（材料来源：申请人自备）</w:t>
      </w:r>
    </w:p>
    <w:p>
      <w:pPr>
        <w:numPr>
          <w:ilvl w:val="0"/>
          <w:numId w:val="1"/>
        </w:numPr>
        <w:rPr>
          <w:rFonts w:ascii="仿宋_GB2312" w:hAnsi="仿宋" w:eastAsia="仿宋_GB2312"/>
          <w:sz w:val="24"/>
          <w:szCs w:val="24"/>
        </w:rPr>
      </w:pPr>
      <w:r>
        <w:rPr>
          <w:rFonts w:hint="eastAsia" w:ascii="仿宋_GB2312" w:hAnsi="仿宋" w:eastAsia="仿宋_GB2312"/>
          <w:sz w:val="24"/>
          <w:szCs w:val="24"/>
        </w:rPr>
        <w:t>地质资料汇交凭证或无需汇交地质资料意见表（复印件）</w:t>
      </w:r>
      <w:r>
        <w:rPr>
          <w:rFonts w:hint="eastAsia" w:ascii="仿宋_GB2312" w:eastAsia="仿宋_GB2312"/>
          <w:sz w:val="24"/>
          <w:szCs w:val="24"/>
        </w:rPr>
        <w:t>（材料来源：申请人自备）</w:t>
      </w:r>
    </w:p>
    <w:p>
      <w:pPr>
        <w:numPr>
          <w:ilvl w:val="0"/>
          <w:numId w:val="1"/>
        </w:numPr>
        <w:rPr>
          <w:rFonts w:ascii="仿宋_GB2312" w:hAnsi="仿宋" w:eastAsia="仿宋_GB2312"/>
          <w:sz w:val="24"/>
          <w:szCs w:val="24"/>
        </w:rPr>
      </w:pPr>
      <w:r>
        <w:rPr>
          <w:rFonts w:hint="eastAsia" w:ascii="仿宋_GB2312" w:hAnsi="仿宋" w:eastAsia="仿宋_GB2312"/>
          <w:sz w:val="24"/>
          <w:szCs w:val="24"/>
        </w:rPr>
        <w:t>三叠图</w:t>
      </w:r>
      <w:r>
        <w:rPr>
          <w:rFonts w:hint="eastAsia" w:ascii="仿宋_GB2312" w:eastAsia="仿宋_GB2312"/>
          <w:sz w:val="24"/>
          <w:szCs w:val="24"/>
        </w:rPr>
        <w:t>（材料来源：申请人自备）</w:t>
      </w:r>
    </w:p>
    <w:p>
      <w:pPr>
        <w:numPr>
          <w:ilvl w:val="0"/>
          <w:numId w:val="1"/>
        </w:numPr>
        <w:rPr>
          <w:rFonts w:ascii="仿宋_GB2312" w:hAnsi="仿宋" w:eastAsia="仿宋_GB2312"/>
          <w:sz w:val="24"/>
          <w:szCs w:val="24"/>
        </w:rPr>
      </w:pPr>
      <w:r>
        <w:rPr>
          <w:rFonts w:hint="eastAsia" w:ascii="仿宋_GB2312" w:hAnsi="仿宋" w:eastAsia="仿宋_GB2312"/>
          <w:sz w:val="24"/>
          <w:szCs w:val="24"/>
        </w:rPr>
        <w:t>勘查许可证</w:t>
      </w:r>
      <w:r>
        <w:rPr>
          <w:rFonts w:hint="eastAsia" w:ascii="仿宋_GB2312" w:hAnsi="仿宋" w:eastAsia="仿宋_GB2312" w:cs="仿宋"/>
          <w:sz w:val="24"/>
          <w:szCs w:val="24"/>
        </w:rPr>
        <w:t>（材料来源：政府部门核发）</w:t>
      </w:r>
    </w:p>
    <w:p>
      <w:pPr>
        <w:numPr>
          <w:ilvl w:val="0"/>
          <w:numId w:val="1"/>
        </w:numPr>
        <w:rPr>
          <w:rFonts w:ascii="仿宋_GB2312" w:hAnsi="仿宋" w:eastAsia="仿宋_GB2312"/>
          <w:sz w:val="24"/>
          <w:szCs w:val="24"/>
        </w:rPr>
      </w:pPr>
      <w:r>
        <w:rPr>
          <w:rFonts w:hint="eastAsia" w:ascii="仿宋_GB2312" w:hAnsi="仿宋" w:eastAsia="仿宋_GB2312"/>
          <w:sz w:val="24"/>
          <w:szCs w:val="24"/>
        </w:rPr>
        <w:t>协议出让申请材料</w:t>
      </w:r>
      <w:r>
        <w:rPr>
          <w:rFonts w:hint="eastAsia" w:ascii="仿宋_GB2312" w:eastAsia="仿宋_GB2312"/>
          <w:sz w:val="24"/>
          <w:szCs w:val="24"/>
        </w:rPr>
        <w:t>（材料来源：申请人自备）</w:t>
      </w:r>
    </w:p>
    <w:p>
      <w:pPr>
        <w:ind w:firstLine="480" w:firstLineChars="200"/>
        <w:rPr>
          <w:rFonts w:ascii="楷体" w:hAnsi="楷体" w:eastAsia="楷体"/>
          <w:sz w:val="24"/>
          <w:szCs w:val="24"/>
        </w:rPr>
      </w:pPr>
      <w:r>
        <w:rPr>
          <w:rFonts w:hint="eastAsia" w:ascii="楷体" w:hAnsi="楷体" w:eastAsia="楷体"/>
          <w:sz w:val="24"/>
          <w:szCs w:val="24"/>
        </w:rPr>
        <w:t>1.2办理路径：</w:t>
      </w:r>
    </w:p>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①窗口办：海城市海城政务服务服务中心C06窗口办理。</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②网上办:鞍山政务服务网：</w:t>
      </w:r>
    </w:p>
    <w:p>
      <w:r>
        <w:fldChar w:fldCharType="begin"/>
      </w:r>
      <w:r>
        <w:instrText xml:space="preserve"> HYPERLINK "http://spj.anshan.gov.cn/aszwdt/epointzwmhwz/pages/eventdetail/personaleventdetail?taskguid=a63a1b11-4352-4578-958f-9426054edd4c&amp;taskid=11384e99-7441-4751-bf52-907c5e55cbb0" </w:instrText>
      </w:r>
      <w:r>
        <w:fldChar w:fldCharType="separate"/>
      </w:r>
      <w:r>
        <w:rPr>
          <w:rStyle w:val="21"/>
          <w:rFonts w:ascii="仿宋_GB2312" w:hAnsi="仿宋_GB2312" w:eastAsia="仿宋_GB2312" w:cs="仿宋_GB2312"/>
          <w:sz w:val="24"/>
          <w:szCs w:val="24"/>
        </w:rPr>
        <w:t>http://spj.anshan.gov.cn/aszwdt/epointzwmhwz/pages/eventdetail/personaleventdetail?taskguid=a63a1b11-4352-4578-958f-9426054edd4c&amp;taskid=11384e99-7441-4751-bf52-907c5e55cbb0</w:t>
      </w:r>
      <w:r>
        <w:rPr>
          <w:rStyle w:val="21"/>
          <w:rFonts w:ascii="仿宋_GB2312" w:hAnsi="仿宋_GB2312" w:eastAsia="仿宋_GB2312" w:cs="仿宋_GB2312"/>
          <w:sz w:val="24"/>
          <w:szCs w:val="24"/>
        </w:rPr>
        <w:fldChar w:fldCharType="end"/>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drawing>
          <wp:inline distT="0" distB="0" distL="114300" distR="114300">
            <wp:extent cx="1286510" cy="1286510"/>
            <wp:effectExtent l="0" t="0" r="8890" b="8890"/>
            <wp:docPr id="88" name="图片 74" descr="划定矿区范围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8" name="图片 74" descr="划定矿区范围 (1)"/>
                    <pic:cNvPicPr>
                      <a:picLocks noChangeAspect="true"/>
                    </pic:cNvPicPr>
                  </pic:nvPicPr>
                  <pic:blipFill>
                    <a:blip r:embed="rId35"/>
                    <a:stretch>
                      <a:fillRect/>
                    </a:stretch>
                  </pic:blipFill>
                  <pic:spPr>
                    <a:xfrm>
                      <a:off x="0" y="0"/>
                      <a:ext cx="1286510" cy="1286510"/>
                    </a:xfrm>
                    <a:prstGeom prst="rect">
                      <a:avLst/>
                    </a:prstGeom>
                  </pic:spPr>
                </pic:pic>
              </a:graphicData>
            </a:graphic>
          </wp:inline>
        </w:drawing>
      </w:r>
    </w:p>
    <w:p>
      <w:pPr>
        <w:ind w:firstLine="480" w:firstLineChars="200"/>
        <w:rPr>
          <w:rFonts w:ascii="仿宋_GB2312" w:hAnsi="仿宋" w:eastAsia="仿宋_GB2312"/>
          <w:sz w:val="24"/>
          <w:szCs w:val="24"/>
        </w:rPr>
      </w:pPr>
      <w:r>
        <w:rPr>
          <w:rFonts w:hint="eastAsia" w:ascii="楷体" w:hAnsi="楷体" w:eastAsia="楷体"/>
          <w:sz w:val="24"/>
          <w:szCs w:val="24"/>
        </w:rPr>
        <w:t>1.3办理时限</w:t>
      </w:r>
      <w:r>
        <w:rPr>
          <w:rFonts w:hint="eastAsia" w:ascii="仿宋_GB2312" w:eastAsia="仿宋_GB2312"/>
          <w:sz w:val="24"/>
          <w:szCs w:val="24"/>
        </w:rPr>
        <w:t>：</w:t>
      </w:r>
      <w:r>
        <w:rPr>
          <w:rFonts w:hint="eastAsia" w:ascii="仿宋_GB2312" w:hAnsi="仿宋" w:eastAsia="仿宋_GB2312"/>
          <w:sz w:val="24"/>
          <w:szCs w:val="24"/>
        </w:rPr>
        <w:t>材料要齐全，10个工作日</w:t>
      </w:r>
      <w:r>
        <w:rPr>
          <w:rFonts w:hint="eastAsia" w:ascii="仿宋_GB2312" w:hAnsi="仿宋_GB2312" w:eastAsia="仿宋_GB2312" w:cs="仿宋_GB2312"/>
          <w:sz w:val="24"/>
          <w:szCs w:val="24"/>
        </w:rPr>
        <w:t>（依法需要听证、招标、拍卖、检验、检测、检疫、鉴定、专家评审、实地踏查、会议审议等所需时间不计算在审查期限内）</w:t>
      </w:r>
      <w:r>
        <w:rPr>
          <w:rFonts w:hint="eastAsia" w:ascii="仿宋_GB2312" w:hAnsi="仿宋" w:eastAsia="仿宋_GB2312"/>
          <w:sz w:val="24"/>
          <w:szCs w:val="24"/>
        </w:rPr>
        <w:t>。</w:t>
      </w:r>
    </w:p>
    <w:p>
      <w:pPr>
        <w:ind w:firstLine="480" w:firstLineChars="200"/>
        <w:rPr>
          <w:rFonts w:ascii="仿宋_GB2312" w:eastAsia="仿宋_GB2312"/>
          <w:b/>
          <w:sz w:val="24"/>
          <w:szCs w:val="24"/>
        </w:rPr>
      </w:pPr>
      <w:r>
        <w:rPr>
          <w:rFonts w:hint="eastAsia" w:ascii="楷体" w:hAnsi="楷体" w:eastAsia="楷体"/>
          <w:sz w:val="24"/>
          <w:szCs w:val="24"/>
        </w:rPr>
        <w:t>1.4温馨提示</w:t>
      </w:r>
      <w:r>
        <w:rPr>
          <w:rFonts w:hint="eastAsia" w:ascii="仿宋_GB2312" w:eastAsia="仿宋_GB2312"/>
          <w:b/>
          <w:sz w:val="24"/>
          <w:szCs w:val="24"/>
        </w:rPr>
        <w:t>：</w:t>
      </w:r>
      <w:r>
        <w:rPr>
          <w:rFonts w:hint="eastAsia" w:ascii="仿宋_GB2312" w:hAnsi="仿宋_GB2312" w:eastAsia="仿宋_GB2312" w:cs="仿宋_GB2312"/>
          <w:sz w:val="24"/>
          <w:szCs w:val="24"/>
        </w:rPr>
        <w:t>为保障您便捷快速办理</w:t>
      </w:r>
      <w:r>
        <w:rPr>
          <w:rFonts w:hint="eastAsia" w:ascii="仿宋_GB2312" w:eastAsia="仿宋_GB2312"/>
          <w:sz w:val="24"/>
          <w:szCs w:val="24"/>
        </w:rPr>
        <w:t>探矿权划定矿区范围</w:t>
      </w:r>
      <w:r>
        <w:rPr>
          <w:rFonts w:hint="eastAsia" w:ascii="仿宋_GB2312" w:hAnsi="仿宋_GB2312" w:eastAsia="仿宋_GB2312" w:cs="仿宋_GB2312"/>
          <w:sz w:val="24"/>
          <w:szCs w:val="24"/>
        </w:rPr>
        <w:t>，建议您优先选择“网上办”方式。确需到海城市海城政务服务服务中心办理，您可先拨打咨询电话，我们为您提供预约服务和延时服务，如有问题可拨打</w:t>
      </w:r>
      <w:r>
        <w:rPr>
          <w:rFonts w:hint="eastAsia" w:ascii="仿宋_GB2312" w:hAnsi="方正仿宋_GBK" w:eastAsia="仿宋_GB2312" w:cs="宋体"/>
          <w:color w:val="000000"/>
          <w:kern w:val="0"/>
          <w:sz w:val="24"/>
          <w:szCs w:val="24"/>
        </w:rPr>
        <w:t>0412-</w:t>
      </w:r>
      <w:r>
        <w:rPr>
          <w:rFonts w:hint="eastAsia" w:ascii="仿宋_GB2312" w:hAnsi="仿宋_GB2312" w:eastAsia="仿宋_GB2312" w:cs="仿宋_GB2312"/>
          <w:sz w:val="24"/>
          <w:szCs w:val="24"/>
        </w:rPr>
        <w:t>3162927咨询投诉。</w:t>
      </w:r>
    </w:p>
    <w:p>
      <w:pPr>
        <w:pStyle w:val="3"/>
        <w:rPr>
          <w:rFonts w:ascii="黑体" w:hAnsi="黑体" w:eastAsia="黑体"/>
          <w:sz w:val="24"/>
          <w:szCs w:val="24"/>
        </w:rPr>
      </w:pPr>
      <w:bookmarkStart w:id="24" w:name="_六、采矿权新立登记"/>
      <w:bookmarkEnd w:id="24"/>
      <w:bookmarkStart w:id="25" w:name="_2、新设采矿权登记"/>
      <w:bookmarkEnd w:id="25"/>
      <w:bookmarkStart w:id="26" w:name="_二、新设采矿权登记"/>
      <w:bookmarkEnd w:id="26"/>
      <w:r>
        <w:rPr>
          <w:rFonts w:hint="eastAsia" w:ascii="黑体" w:hAnsi="黑体" w:eastAsia="黑体"/>
        </w:rPr>
        <w:t>2.新设采矿权登记</w:t>
      </w:r>
    </w:p>
    <w:p>
      <w:pPr>
        <w:ind w:firstLine="480" w:firstLineChars="200"/>
        <w:rPr>
          <w:rFonts w:ascii="仿宋_GB2312" w:hAnsi="仿宋" w:eastAsia="仿宋_GB2312"/>
          <w:sz w:val="24"/>
          <w:szCs w:val="24"/>
        </w:rPr>
      </w:pPr>
      <w:r>
        <w:rPr>
          <w:rFonts w:hint="eastAsia" w:ascii="仿宋_GB2312" w:hAnsi="仿宋" w:eastAsia="仿宋_GB2312"/>
          <w:sz w:val="24"/>
          <w:szCs w:val="24"/>
        </w:rPr>
        <w:t>申请材料齐全、符合法定形式，或者申请人按照本行政机关的要求提交全部补正申请材料的。</w:t>
      </w:r>
    </w:p>
    <w:p>
      <w:pPr>
        <w:snapToGrid w:val="0"/>
        <w:spacing w:line="580" w:lineRule="exact"/>
        <w:ind w:firstLine="480" w:firstLineChars="200"/>
        <w:rPr>
          <w:rFonts w:ascii="楷体" w:hAnsi="楷体" w:eastAsia="楷体" w:cs="仿宋_GB2312"/>
          <w:bCs/>
          <w:sz w:val="24"/>
          <w:szCs w:val="24"/>
        </w:rPr>
      </w:pPr>
      <w:r>
        <w:rPr>
          <w:rFonts w:hint="eastAsia" w:ascii="楷体" w:hAnsi="楷体" w:eastAsia="楷体" w:cs="仿宋_GB2312"/>
          <w:bCs/>
          <w:sz w:val="24"/>
          <w:szCs w:val="24"/>
        </w:rPr>
        <w:t>2.1需提供要件</w:t>
      </w:r>
    </w:p>
    <w:p>
      <w:pPr>
        <w:numPr>
          <w:ilvl w:val="0"/>
          <w:numId w:val="2"/>
        </w:numPr>
        <w:rPr>
          <w:rFonts w:ascii="仿宋_GB2312" w:hAnsi="仿宋" w:eastAsia="仿宋_GB2312"/>
          <w:sz w:val="24"/>
          <w:szCs w:val="24"/>
        </w:rPr>
      </w:pPr>
      <w:r>
        <w:rPr>
          <w:rFonts w:hint="eastAsia" w:ascii="仿宋_GB2312" w:hAnsi="仿宋" w:eastAsia="仿宋_GB2312"/>
          <w:sz w:val="24"/>
          <w:szCs w:val="24"/>
        </w:rPr>
        <w:t>采矿权申请登记书</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申请人的企业营业执照副本（复印件）</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矿业权出让收益（价款）缴纳或有偿处置证明材料（复印件）</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经评审备案的矿产资源储量评审意见书及登记书（复印件）</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省级国土资源主管部门意见</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外商投资企业批准书（复印件）</w:t>
      </w:r>
      <w:r>
        <w:rPr>
          <w:rFonts w:hint="eastAsia" w:ascii="仿宋_GB2312" w:eastAsia="仿宋_GB2312"/>
          <w:sz w:val="24"/>
          <w:szCs w:val="24"/>
        </w:rPr>
        <w:t>（材料来源：申请人自备）</w:t>
      </w:r>
      <w:r>
        <w:rPr>
          <w:rFonts w:hint="eastAsia" w:ascii="仿宋_GB2312" w:hAnsi="仿宋" w:eastAsia="仿宋_GB2312" w:cs="仿宋"/>
          <w:sz w:val="24"/>
          <w:szCs w:val="24"/>
        </w:rPr>
        <w:t>（仅限于外商提出申请的）</w:t>
      </w:r>
    </w:p>
    <w:p>
      <w:pPr>
        <w:numPr>
          <w:ilvl w:val="0"/>
          <w:numId w:val="2"/>
        </w:numPr>
        <w:rPr>
          <w:rFonts w:ascii="仿宋_GB2312" w:hAnsi="仿宋" w:eastAsia="仿宋_GB2312"/>
          <w:sz w:val="24"/>
          <w:szCs w:val="24"/>
        </w:rPr>
      </w:pPr>
      <w:r>
        <w:rPr>
          <w:rFonts w:hint="eastAsia" w:ascii="仿宋_GB2312" w:hAnsi="仿宋" w:eastAsia="仿宋_GB2312"/>
          <w:sz w:val="24"/>
          <w:szCs w:val="24"/>
        </w:rPr>
        <w:t>有关主管部门的项目核准文件（复印件）</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矿山地质环境保护与土地复垦方案评审意见及公告结果（复印件）</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地质资料汇交凭证或无需汇交地质资料意见表（复印件）</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三叠图</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矿产资源开发利用方案和专家评审意见</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环境影响评价报告及环保部门批复文件（复印件）</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划定矿区范围批复（原件、复印件）</w:t>
      </w:r>
      <w:r>
        <w:rPr>
          <w:rFonts w:hint="eastAsia" w:ascii="仿宋_GB2312" w:eastAsia="仿宋_GB2312"/>
          <w:sz w:val="24"/>
          <w:szCs w:val="24"/>
        </w:rPr>
        <w:t>（材料来源：申请人自备）</w:t>
      </w:r>
    </w:p>
    <w:p>
      <w:pPr>
        <w:numPr>
          <w:ilvl w:val="0"/>
          <w:numId w:val="2"/>
        </w:numPr>
        <w:rPr>
          <w:rFonts w:ascii="仿宋_GB2312" w:hAnsi="仿宋" w:eastAsia="仿宋_GB2312"/>
          <w:sz w:val="24"/>
          <w:szCs w:val="24"/>
        </w:rPr>
      </w:pPr>
      <w:r>
        <w:rPr>
          <w:rFonts w:hint="eastAsia" w:ascii="仿宋_GB2312" w:hAnsi="仿宋" w:eastAsia="仿宋_GB2312"/>
          <w:sz w:val="24"/>
          <w:szCs w:val="24"/>
        </w:rPr>
        <w:t>勘查许可证</w:t>
      </w:r>
      <w:r>
        <w:rPr>
          <w:rFonts w:hint="eastAsia" w:ascii="仿宋_GB2312" w:hAnsi="仿宋" w:eastAsia="仿宋_GB2312" w:cs="仿宋"/>
          <w:sz w:val="24"/>
          <w:szCs w:val="24"/>
        </w:rPr>
        <w:t>（材料来源：政府部门核发）</w:t>
      </w:r>
    </w:p>
    <w:p>
      <w:pPr>
        <w:numPr>
          <w:ilvl w:val="0"/>
          <w:numId w:val="2"/>
        </w:numPr>
        <w:rPr>
          <w:rFonts w:ascii="仿宋_GB2312" w:hAnsi="仿宋" w:eastAsia="仿宋_GB2312"/>
          <w:sz w:val="24"/>
          <w:szCs w:val="24"/>
        </w:rPr>
      </w:pPr>
      <w:r>
        <w:rPr>
          <w:rFonts w:hint="eastAsia" w:ascii="仿宋_GB2312" w:hAnsi="仿宋" w:eastAsia="仿宋_GB2312"/>
          <w:sz w:val="24"/>
          <w:szCs w:val="24"/>
        </w:rPr>
        <w:t>以地质地形图为底图的矿区范围图</w:t>
      </w:r>
      <w:r>
        <w:rPr>
          <w:rFonts w:hint="eastAsia" w:ascii="仿宋_GB2312" w:eastAsia="仿宋_GB2312"/>
          <w:sz w:val="24"/>
          <w:szCs w:val="24"/>
        </w:rPr>
        <w:t>（材料来源：申请人自备）</w:t>
      </w:r>
    </w:p>
    <w:p>
      <w:pPr>
        <w:ind w:firstLine="480" w:firstLineChars="200"/>
        <w:rPr>
          <w:rFonts w:ascii="楷体" w:hAnsi="楷体" w:eastAsia="楷体"/>
          <w:sz w:val="24"/>
          <w:szCs w:val="24"/>
        </w:rPr>
      </w:pPr>
      <w:r>
        <w:rPr>
          <w:rFonts w:hint="eastAsia" w:ascii="楷体" w:hAnsi="楷体" w:eastAsia="楷体"/>
          <w:sz w:val="24"/>
          <w:szCs w:val="24"/>
        </w:rPr>
        <w:t>2.2办理路径：</w:t>
      </w:r>
    </w:p>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①窗口办：海城市海城政务服务服务中心C06窗口办理。</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②网上办:鞍山政务服务网：</w:t>
      </w:r>
    </w:p>
    <w:p>
      <w:pPr>
        <w:ind w:firstLine="420" w:firstLineChars="200"/>
      </w:pPr>
      <w:r>
        <w:fldChar w:fldCharType="begin"/>
      </w:r>
      <w:r>
        <w:instrText xml:space="preserve"> HYPERLINK "http://spj.anshan.gov.cn/aszwdt/epointzwmhwz/pages/eventdetail/personaleventdetail?taskguid=78dfab36-3cd2-47b4-b36c-b52843b50256&amp;taskid=a2900710-f973-4a4f-b9aa-dc1c0efdf8af" </w:instrText>
      </w:r>
      <w:r>
        <w:fldChar w:fldCharType="separate"/>
      </w:r>
      <w:r>
        <w:rPr>
          <w:rStyle w:val="21"/>
          <w:rFonts w:ascii="仿宋_GB2312" w:hAnsi="仿宋" w:eastAsia="仿宋_GB2312"/>
          <w:sz w:val="24"/>
          <w:szCs w:val="24"/>
        </w:rPr>
        <w:t>http://spj.anshan.gov.cn/aszwdt/epointzwmhwz/pages/eventdetail/personaleventdetail?taskguid=78dfab36-3cd2-47b4-b36c-b52843b50256&amp;taskid=a2900710-f973-4a4f-b9aa-dc1c0efdf8af</w:t>
      </w:r>
      <w:r>
        <w:rPr>
          <w:rStyle w:val="21"/>
          <w:rFonts w:ascii="仿宋_GB2312" w:hAnsi="仿宋" w:eastAsia="仿宋_GB2312"/>
          <w:sz w:val="24"/>
          <w:szCs w:val="24"/>
        </w:rPr>
        <w:fldChar w:fldCharType="end"/>
      </w:r>
    </w:p>
    <w:p>
      <w:pPr>
        <w:ind w:firstLine="480" w:firstLineChars="200"/>
        <w:jc w:val="center"/>
        <w:rPr>
          <w:rFonts w:ascii="仿宋_GB2312" w:hAnsi="仿宋" w:eastAsia="仿宋_GB2312"/>
          <w:sz w:val="24"/>
          <w:szCs w:val="24"/>
        </w:rPr>
      </w:pPr>
      <w:r>
        <w:rPr>
          <w:rFonts w:hint="eastAsia" w:ascii="仿宋_GB2312" w:hAnsi="仿宋" w:eastAsia="仿宋_GB2312"/>
          <w:sz w:val="24"/>
          <w:szCs w:val="24"/>
        </w:rPr>
        <w:drawing>
          <wp:inline distT="0" distB="0" distL="114300" distR="114300">
            <wp:extent cx="1266825" cy="1266825"/>
            <wp:effectExtent l="0" t="0" r="9525" b="9525"/>
            <wp:docPr id="89" name="图片 75" descr="新设采矿权登记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9" name="图片 75" descr="新设采矿权登记 (1)"/>
                    <pic:cNvPicPr>
                      <a:picLocks noChangeAspect="true"/>
                    </pic:cNvPicPr>
                  </pic:nvPicPr>
                  <pic:blipFill>
                    <a:blip r:embed="rId36"/>
                    <a:stretch>
                      <a:fillRect/>
                    </a:stretch>
                  </pic:blipFill>
                  <pic:spPr>
                    <a:xfrm>
                      <a:off x="0" y="0"/>
                      <a:ext cx="1266825" cy="1266825"/>
                    </a:xfrm>
                    <a:prstGeom prst="rect">
                      <a:avLst/>
                    </a:prstGeom>
                  </pic:spPr>
                </pic:pic>
              </a:graphicData>
            </a:graphic>
          </wp:inline>
        </w:drawing>
      </w:r>
    </w:p>
    <w:p>
      <w:pPr>
        <w:ind w:firstLine="480" w:firstLineChars="200"/>
        <w:rPr>
          <w:rFonts w:ascii="仿宋_GB2312" w:hAnsi="仿宋" w:eastAsia="仿宋_GB2312"/>
          <w:sz w:val="24"/>
          <w:szCs w:val="24"/>
        </w:rPr>
      </w:pPr>
      <w:r>
        <w:rPr>
          <w:rFonts w:hint="eastAsia" w:ascii="楷体" w:hAnsi="楷体" w:eastAsia="楷体"/>
          <w:sz w:val="24"/>
          <w:szCs w:val="24"/>
        </w:rPr>
        <w:t>2.3办理时限</w:t>
      </w:r>
      <w:r>
        <w:rPr>
          <w:rFonts w:hint="eastAsia" w:ascii="仿宋_GB2312" w:eastAsia="仿宋_GB2312"/>
          <w:sz w:val="24"/>
          <w:szCs w:val="24"/>
        </w:rPr>
        <w:t>：</w:t>
      </w:r>
      <w:r>
        <w:rPr>
          <w:rFonts w:hint="eastAsia" w:ascii="仿宋_GB2312" w:hAnsi="仿宋" w:eastAsia="仿宋_GB2312"/>
          <w:sz w:val="24"/>
          <w:szCs w:val="24"/>
        </w:rPr>
        <w:t>材料要齐全，10个工作日</w:t>
      </w:r>
      <w:r>
        <w:rPr>
          <w:rFonts w:hint="eastAsia" w:ascii="仿宋_GB2312" w:hAnsi="仿宋_GB2312" w:eastAsia="仿宋_GB2312" w:cs="仿宋_GB2312"/>
          <w:sz w:val="24"/>
          <w:szCs w:val="24"/>
        </w:rPr>
        <w:t>（依法需要听证、招标、拍卖、检验、检测、检疫、鉴定、专家评审、实地踏查、会议审议等所需时间不计算在审查期限内）</w:t>
      </w:r>
      <w:r>
        <w:rPr>
          <w:rFonts w:hint="eastAsia" w:ascii="仿宋_GB2312" w:hAnsi="仿宋" w:eastAsia="仿宋_GB2312"/>
          <w:sz w:val="24"/>
          <w:szCs w:val="24"/>
        </w:rPr>
        <w:t>。</w:t>
      </w:r>
    </w:p>
    <w:p>
      <w:pPr>
        <w:ind w:firstLine="480" w:firstLineChars="200"/>
        <w:rPr>
          <w:rFonts w:ascii="仿宋_GB2312" w:eastAsia="仿宋_GB2312"/>
          <w:b/>
          <w:sz w:val="24"/>
          <w:szCs w:val="24"/>
        </w:rPr>
      </w:pPr>
      <w:r>
        <w:rPr>
          <w:rFonts w:hint="eastAsia" w:ascii="楷体" w:hAnsi="楷体" w:eastAsia="楷体"/>
          <w:sz w:val="24"/>
          <w:szCs w:val="24"/>
        </w:rPr>
        <w:t>2.4温馨提示</w:t>
      </w:r>
      <w:r>
        <w:rPr>
          <w:rFonts w:hint="eastAsia" w:ascii="仿宋_GB2312" w:eastAsia="仿宋_GB2312"/>
          <w:b/>
          <w:sz w:val="24"/>
          <w:szCs w:val="24"/>
        </w:rPr>
        <w:t>：</w:t>
      </w:r>
      <w:r>
        <w:rPr>
          <w:rFonts w:hint="eastAsia" w:ascii="仿宋_GB2312" w:hAnsi="仿宋_GB2312" w:eastAsia="仿宋_GB2312" w:cs="仿宋_GB2312"/>
          <w:sz w:val="24"/>
          <w:szCs w:val="24"/>
        </w:rPr>
        <w:t>为保障您便捷快速办理</w:t>
      </w:r>
      <w:r>
        <w:rPr>
          <w:rFonts w:hint="eastAsia" w:ascii="仿宋_GB2312" w:eastAsia="仿宋_GB2312"/>
          <w:sz w:val="24"/>
          <w:szCs w:val="24"/>
        </w:rPr>
        <w:t>探矿权新立登记</w:t>
      </w:r>
      <w:r>
        <w:rPr>
          <w:rFonts w:hint="eastAsia" w:ascii="仿宋_GB2312" w:hAnsi="仿宋_GB2312" w:eastAsia="仿宋_GB2312" w:cs="仿宋_GB2312"/>
          <w:sz w:val="24"/>
          <w:szCs w:val="24"/>
        </w:rPr>
        <w:t>，建议您优先选择“网上办”方式。确需到海城市海城政务服务服务中心办理，您可先拨打咨询电话，我们为您提供预约服务和延时服务，如有问题可拨打</w:t>
      </w:r>
      <w:r>
        <w:rPr>
          <w:rFonts w:hint="eastAsia" w:ascii="仿宋_GB2312" w:hAnsi="方正仿宋_GBK" w:eastAsia="仿宋_GB2312" w:cs="宋体"/>
          <w:color w:val="000000"/>
          <w:kern w:val="0"/>
          <w:sz w:val="24"/>
          <w:szCs w:val="24"/>
        </w:rPr>
        <w:t>0412-</w:t>
      </w:r>
      <w:r>
        <w:rPr>
          <w:rFonts w:hint="eastAsia" w:ascii="仿宋_GB2312" w:hAnsi="仿宋_GB2312" w:eastAsia="仿宋_GB2312" w:cs="仿宋_GB2312"/>
          <w:sz w:val="24"/>
          <w:szCs w:val="24"/>
        </w:rPr>
        <w:t>3162927咨询投诉。</w:t>
      </w:r>
    </w:p>
    <w:p>
      <w:pPr>
        <w:pStyle w:val="3"/>
        <w:rPr>
          <w:rFonts w:ascii="黑体" w:hAnsi="黑体" w:eastAsia="黑体"/>
        </w:rPr>
      </w:pPr>
      <w:bookmarkStart w:id="27" w:name="_七、采矿权延续登记"/>
      <w:bookmarkEnd w:id="27"/>
      <w:bookmarkStart w:id="28" w:name="_3、采矿权延续登记"/>
      <w:bookmarkEnd w:id="28"/>
      <w:r>
        <w:rPr>
          <w:rFonts w:hint="eastAsia" w:ascii="黑体" w:hAnsi="黑体" w:eastAsia="黑体"/>
        </w:rPr>
        <w:t>3.采矿权延续登记</w:t>
      </w:r>
    </w:p>
    <w:p>
      <w:pPr>
        <w:ind w:firstLine="480" w:firstLineChars="200"/>
        <w:rPr>
          <w:rFonts w:ascii="仿宋_GB2312" w:hAnsi="仿宋" w:eastAsia="仿宋_GB2312"/>
          <w:sz w:val="24"/>
          <w:szCs w:val="24"/>
        </w:rPr>
      </w:pPr>
      <w:r>
        <w:rPr>
          <w:rFonts w:hint="eastAsia" w:ascii="仿宋_GB2312" w:hAnsi="仿宋" w:eastAsia="仿宋_GB2312"/>
          <w:sz w:val="24"/>
          <w:szCs w:val="24"/>
        </w:rPr>
        <w:t>申请材料齐全、符合法定形式，或者申请人按照本行政机关的要求提交全部补正申请材料的。</w:t>
      </w:r>
    </w:p>
    <w:p>
      <w:pPr>
        <w:snapToGrid w:val="0"/>
        <w:spacing w:line="580" w:lineRule="exact"/>
        <w:ind w:firstLine="480" w:firstLineChars="200"/>
        <w:rPr>
          <w:rFonts w:ascii="楷体" w:hAnsi="楷体" w:eastAsia="楷体" w:cs="仿宋_GB2312"/>
          <w:bCs/>
          <w:sz w:val="24"/>
          <w:szCs w:val="24"/>
        </w:rPr>
      </w:pPr>
      <w:r>
        <w:rPr>
          <w:rFonts w:hint="eastAsia" w:ascii="楷体" w:hAnsi="楷体" w:eastAsia="楷体" w:cs="仿宋_GB2312"/>
          <w:bCs/>
          <w:sz w:val="24"/>
          <w:szCs w:val="24"/>
        </w:rPr>
        <w:t>3.1需提供要件</w:t>
      </w:r>
    </w:p>
    <w:p>
      <w:pPr>
        <w:numPr>
          <w:ilvl w:val="0"/>
          <w:numId w:val="3"/>
        </w:numPr>
        <w:rPr>
          <w:rFonts w:ascii="仿宋_GB2312" w:hAnsi="仿宋" w:eastAsia="仿宋_GB2312"/>
          <w:sz w:val="24"/>
          <w:szCs w:val="24"/>
        </w:rPr>
      </w:pPr>
      <w:r>
        <w:rPr>
          <w:rFonts w:hint="eastAsia" w:ascii="仿宋_GB2312" w:hAnsi="仿宋" w:eastAsia="仿宋_GB2312"/>
          <w:sz w:val="24"/>
          <w:szCs w:val="24"/>
        </w:rPr>
        <w:t>采矿权申请登记书</w:t>
      </w:r>
      <w:r>
        <w:rPr>
          <w:rFonts w:hint="eastAsia" w:ascii="仿宋_GB2312" w:eastAsia="仿宋_GB2312"/>
          <w:sz w:val="24"/>
          <w:szCs w:val="24"/>
        </w:rPr>
        <w:t>（材料来源：申请人自备）</w:t>
      </w:r>
    </w:p>
    <w:p>
      <w:pPr>
        <w:numPr>
          <w:ilvl w:val="0"/>
          <w:numId w:val="3"/>
        </w:numPr>
        <w:rPr>
          <w:rFonts w:ascii="仿宋_GB2312" w:hAnsi="仿宋" w:eastAsia="仿宋_GB2312"/>
          <w:sz w:val="24"/>
          <w:szCs w:val="24"/>
        </w:rPr>
      </w:pPr>
      <w:r>
        <w:rPr>
          <w:rFonts w:hint="eastAsia" w:ascii="仿宋_GB2312" w:hAnsi="仿宋" w:eastAsia="仿宋_GB2312"/>
          <w:sz w:val="24"/>
          <w:szCs w:val="24"/>
        </w:rPr>
        <w:t>申请人的企业营业执照副本（复印件）</w:t>
      </w:r>
      <w:r>
        <w:rPr>
          <w:rFonts w:hint="eastAsia" w:ascii="仿宋_GB2312" w:eastAsia="仿宋_GB2312"/>
          <w:sz w:val="24"/>
          <w:szCs w:val="24"/>
        </w:rPr>
        <w:t>（材料来源：申请人自备）</w:t>
      </w:r>
    </w:p>
    <w:p>
      <w:pPr>
        <w:numPr>
          <w:ilvl w:val="0"/>
          <w:numId w:val="3"/>
        </w:numPr>
        <w:rPr>
          <w:rFonts w:ascii="仿宋_GB2312" w:hAnsi="仿宋" w:eastAsia="仿宋_GB2312"/>
          <w:sz w:val="24"/>
          <w:szCs w:val="24"/>
        </w:rPr>
      </w:pPr>
      <w:r>
        <w:rPr>
          <w:rFonts w:hint="eastAsia" w:ascii="仿宋_GB2312" w:hAnsi="仿宋" w:eastAsia="仿宋_GB2312"/>
          <w:sz w:val="24"/>
          <w:szCs w:val="24"/>
        </w:rPr>
        <w:t>矿业权出让收益（价款）缴纳或有偿处置证明材料（复印件）</w:t>
      </w:r>
      <w:r>
        <w:rPr>
          <w:rFonts w:hint="eastAsia" w:ascii="仿宋_GB2312" w:eastAsia="仿宋_GB2312"/>
          <w:sz w:val="24"/>
          <w:szCs w:val="24"/>
        </w:rPr>
        <w:t>（材料来源：申请人自备）</w:t>
      </w:r>
    </w:p>
    <w:p>
      <w:pPr>
        <w:numPr>
          <w:ilvl w:val="0"/>
          <w:numId w:val="3"/>
        </w:numPr>
        <w:rPr>
          <w:rFonts w:ascii="仿宋_GB2312" w:hAnsi="仿宋" w:eastAsia="仿宋_GB2312"/>
          <w:sz w:val="24"/>
          <w:szCs w:val="24"/>
        </w:rPr>
      </w:pPr>
      <w:r>
        <w:rPr>
          <w:rFonts w:hint="eastAsia" w:ascii="仿宋_GB2312" w:hAnsi="仿宋" w:eastAsia="仿宋_GB2312"/>
          <w:sz w:val="24"/>
          <w:szCs w:val="24"/>
        </w:rPr>
        <w:t>经评审备案的矿产资源储量评审意见书及登记书（复印件）</w:t>
      </w:r>
      <w:r>
        <w:rPr>
          <w:rFonts w:hint="eastAsia" w:ascii="仿宋_GB2312" w:eastAsia="仿宋_GB2312"/>
          <w:sz w:val="24"/>
          <w:szCs w:val="24"/>
        </w:rPr>
        <w:t>（材料来源：申请人自备）</w:t>
      </w:r>
    </w:p>
    <w:p>
      <w:pPr>
        <w:numPr>
          <w:ilvl w:val="0"/>
          <w:numId w:val="3"/>
        </w:numPr>
        <w:rPr>
          <w:rFonts w:ascii="仿宋_GB2312" w:hAnsi="仿宋" w:eastAsia="仿宋_GB2312"/>
          <w:sz w:val="24"/>
          <w:szCs w:val="24"/>
        </w:rPr>
      </w:pPr>
      <w:r>
        <w:rPr>
          <w:rFonts w:hint="eastAsia" w:ascii="仿宋_GB2312" w:hAnsi="仿宋" w:eastAsia="仿宋_GB2312"/>
          <w:sz w:val="24"/>
          <w:szCs w:val="24"/>
        </w:rPr>
        <w:t>省级国土资源主管部门意见</w:t>
      </w:r>
      <w:r>
        <w:rPr>
          <w:rFonts w:hint="eastAsia" w:ascii="仿宋_GB2312" w:eastAsia="仿宋_GB2312"/>
          <w:sz w:val="24"/>
          <w:szCs w:val="24"/>
        </w:rPr>
        <w:t>（材料来源：申请人自备）</w:t>
      </w:r>
    </w:p>
    <w:p>
      <w:pPr>
        <w:numPr>
          <w:ilvl w:val="0"/>
          <w:numId w:val="3"/>
        </w:numPr>
        <w:rPr>
          <w:rFonts w:ascii="仿宋_GB2312" w:hAnsi="仿宋" w:eastAsia="仿宋_GB2312"/>
          <w:sz w:val="24"/>
          <w:szCs w:val="24"/>
        </w:rPr>
      </w:pPr>
      <w:r>
        <w:rPr>
          <w:rFonts w:hint="eastAsia" w:ascii="仿宋_GB2312" w:hAnsi="仿宋" w:eastAsia="仿宋_GB2312"/>
          <w:sz w:val="24"/>
          <w:szCs w:val="24"/>
        </w:rPr>
        <w:t>外商投资企业批准书（复印件）</w:t>
      </w:r>
      <w:r>
        <w:rPr>
          <w:rFonts w:hint="eastAsia" w:ascii="仿宋_GB2312" w:eastAsia="仿宋_GB2312"/>
          <w:sz w:val="24"/>
          <w:szCs w:val="24"/>
        </w:rPr>
        <w:t>（材料来源：申请人自备）</w:t>
      </w:r>
      <w:r>
        <w:rPr>
          <w:rFonts w:hint="eastAsia" w:ascii="仿宋_GB2312" w:hAnsi="仿宋" w:eastAsia="仿宋_GB2312" w:cs="仿宋"/>
          <w:sz w:val="24"/>
          <w:szCs w:val="24"/>
        </w:rPr>
        <w:t>（仅限于采矿权人为外商的）</w:t>
      </w:r>
    </w:p>
    <w:p>
      <w:pPr>
        <w:numPr>
          <w:ilvl w:val="0"/>
          <w:numId w:val="3"/>
        </w:numPr>
        <w:rPr>
          <w:rFonts w:ascii="仿宋_GB2312" w:hAnsi="仿宋" w:eastAsia="仿宋_GB2312"/>
          <w:sz w:val="24"/>
          <w:szCs w:val="24"/>
        </w:rPr>
      </w:pPr>
      <w:r>
        <w:rPr>
          <w:rFonts w:hint="eastAsia" w:ascii="仿宋_GB2312" w:hAnsi="仿宋" w:eastAsia="仿宋_GB2312"/>
          <w:sz w:val="24"/>
          <w:szCs w:val="24"/>
        </w:rPr>
        <w:t>采矿许可证正、副本</w:t>
      </w:r>
      <w:r>
        <w:rPr>
          <w:rFonts w:hint="eastAsia" w:ascii="仿宋_GB2312" w:eastAsia="仿宋_GB2312"/>
          <w:sz w:val="24"/>
          <w:szCs w:val="24"/>
        </w:rPr>
        <w:t>（材料来源：申请人自备）</w:t>
      </w:r>
    </w:p>
    <w:p>
      <w:pPr>
        <w:numPr>
          <w:ilvl w:val="0"/>
          <w:numId w:val="3"/>
        </w:numPr>
        <w:rPr>
          <w:rFonts w:ascii="仿宋_GB2312" w:hAnsi="仿宋" w:eastAsia="仿宋_GB2312"/>
          <w:sz w:val="24"/>
          <w:szCs w:val="24"/>
        </w:rPr>
      </w:pPr>
      <w:r>
        <w:rPr>
          <w:rFonts w:hint="eastAsia" w:ascii="仿宋_GB2312" w:hAnsi="仿宋" w:eastAsia="仿宋_GB2312"/>
          <w:sz w:val="24"/>
          <w:szCs w:val="24"/>
        </w:rPr>
        <w:t>矿山地质环境保护与土地复垦方案评审意见及公告结果（复印件）</w:t>
      </w:r>
      <w:r>
        <w:rPr>
          <w:rFonts w:hint="eastAsia" w:ascii="仿宋_GB2312" w:eastAsia="仿宋_GB2312"/>
          <w:sz w:val="24"/>
          <w:szCs w:val="24"/>
        </w:rPr>
        <w:t>（材料来源：申请人自备）</w:t>
      </w:r>
    </w:p>
    <w:p>
      <w:pPr>
        <w:numPr>
          <w:ilvl w:val="0"/>
          <w:numId w:val="3"/>
        </w:numPr>
        <w:rPr>
          <w:rFonts w:ascii="仿宋_GB2312" w:hAnsi="仿宋" w:eastAsia="仿宋_GB2312"/>
          <w:sz w:val="24"/>
          <w:szCs w:val="24"/>
        </w:rPr>
      </w:pPr>
      <w:r>
        <w:rPr>
          <w:rFonts w:hint="eastAsia" w:ascii="仿宋_GB2312" w:hAnsi="仿宋" w:eastAsia="仿宋_GB2312"/>
          <w:sz w:val="24"/>
          <w:szCs w:val="24"/>
        </w:rPr>
        <w:t>矿产资源开发利用方案和专家评审意见</w:t>
      </w:r>
      <w:r>
        <w:rPr>
          <w:rFonts w:hint="eastAsia" w:ascii="仿宋_GB2312" w:eastAsia="仿宋_GB2312"/>
          <w:sz w:val="24"/>
          <w:szCs w:val="24"/>
        </w:rPr>
        <w:t>（材料来源：申请人自备）</w:t>
      </w:r>
    </w:p>
    <w:p>
      <w:pPr>
        <w:ind w:firstLine="480" w:firstLineChars="200"/>
        <w:rPr>
          <w:rFonts w:ascii="楷体" w:hAnsi="楷体" w:eastAsia="楷体"/>
          <w:sz w:val="24"/>
          <w:szCs w:val="24"/>
        </w:rPr>
      </w:pPr>
      <w:r>
        <w:rPr>
          <w:rFonts w:hint="eastAsia" w:ascii="楷体" w:hAnsi="楷体" w:eastAsia="楷体"/>
          <w:sz w:val="24"/>
          <w:szCs w:val="24"/>
        </w:rPr>
        <w:t>3.2办理路径：</w:t>
      </w:r>
    </w:p>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①窗口办：海城市海城政务服务服务中心C06窗口办理。</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②网上办:鞍山政务服务网：</w:t>
      </w:r>
    </w:p>
    <w:p>
      <w:r>
        <w:fldChar w:fldCharType="begin"/>
      </w:r>
      <w:r>
        <w:instrText xml:space="preserve"> HYPERLINK "http://spj.anshan.gov.cn/aszwdt/epointzwmhwz/pages/eventdetail/personaleventdetail?taskguid=ce9aa174-0dda-44fa-8327-1d1ad0912303&amp;taskid=52ce325f-b7e9-4276-ba2a-01f50284ee5f" </w:instrText>
      </w:r>
      <w:r>
        <w:fldChar w:fldCharType="separate"/>
      </w:r>
      <w:r>
        <w:rPr>
          <w:rStyle w:val="21"/>
          <w:rFonts w:ascii="仿宋_GB2312" w:hAnsi="仿宋_GB2312" w:eastAsia="仿宋_GB2312" w:cs="仿宋_GB2312"/>
          <w:sz w:val="24"/>
          <w:szCs w:val="24"/>
        </w:rPr>
        <w:t>http://spj.anshan.gov.cn/aszwdt/epointzwmhwz/pages/eventdetail/personaleventdetail?taskguid=ce9aa174-0dda-44fa-8327-1d1ad0912303&amp;taskid=52ce325f-b7e9-4276-ba2a-01f50284ee5f</w:t>
      </w:r>
      <w:r>
        <w:rPr>
          <w:rStyle w:val="21"/>
          <w:rFonts w:ascii="仿宋_GB2312" w:hAnsi="仿宋_GB2312" w:eastAsia="仿宋_GB2312" w:cs="仿宋_GB2312"/>
          <w:sz w:val="24"/>
          <w:szCs w:val="24"/>
        </w:rPr>
        <w:fldChar w:fldCharType="end"/>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drawing>
          <wp:inline distT="0" distB="0" distL="114300" distR="114300">
            <wp:extent cx="1571625" cy="1571625"/>
            <wp:effectExtent l="0" t="0" r="9525" b="9525"/>
            <wp:docPr id="90" name="图片 76" descr="采矿权延续登记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0" name="图片 76" descr="采矿权延续登记 (1)"/>
                    <pic:cNvPicPr>
                      <a:picLocks noChangeAspect="true"/>
                    </pic:cNvPicPr>
                  </pic:nvPicPr>
                  <pic:blipFill>
                    <a:blip r:embed="rId37"/>
                    <a:stretch>
                      <a:fillRect/>
                    </a:stretch>
                  </pic:blipFill>
                  <pic:spPr>
                    <a:xfrm>
                      <a:off x="0" y="0"/>
                      <a:ext cx="1571625" cy="1571625"/>
                    </a:xfrm>
                    <a:prstGeom prst="rect">
                      <a:avLst/>
                    </a:prstGeom>
                  </pic:spPr>
                </pic:pic>
              </a:graphicData>
            </a:graphic>
          </wp:inline>
        </w:drawing>
      </w:r>
    </w:p>
    <w:p>
      <w:pPr>
        <w:ind w:firstLine="480" w:firstLineChars="200"/>
        <w:rPr>
          <w:rFonts w:ascii="仿宋_GB2312" w:hAnsi="仿宋" w:eastAsia="仿宋_GB2312"/>
          <w:sz w:val="24"/>
          <w:szCs w:val="24"/>
        </w:rPr>
      </w:pPr>
      <w:r>
        <w:rPr>
          <w:rFonts w:hint="eastAsia" w:ascii="楷体" w:hAnsi="楷体" w:eastAsia="楷体"/>
          <w:sz w:val="24"/>
          <w:szCs w:val="24"/>
        </w:rPr>
        <w:t>3.3办理时限</w:t>
      </w:r>
      <w:r>
        <w:rPr>
          <w:rFonts w:hint="eastAsia" w:ascii="仿宋_GB2312" w:eastAsia="仿宋_GB2312"/>
          <w:sz w:val="24"/>
          <w:szCs w:val="24"/>
        </w:rPr>
        <w:t>：</w:t>
      </w:r>
      <w:r>
        <w:rPr>
          <w:rFonts w:hint="eastAsia" w:ascii="仿宋_GB2312" w:hAnsi="仿宋" w:eastAsia="仿宋_GB2312"/>
          <w:sz w:val="24"/>
          <w:szCs w:val="24"/>
        </w:rPr>
        <w:t>材料要齐全，10个工作日</w:t>
      </w:r>
      <w:r>
        <w:rPr>
          <w:rFonts w:hint="eastAsia" w:ascii="仿宋_GB2312" w:hAnsi="仿宋_GB2312" w:eastAsia="仿宋_GB2312" w:cs="仿宋_GB2312"/>
          <w:sz w:val="24"/>
          <w:szCs w:val="24"/>
        </w:rPr>
        <w:t>（依法需要听证、招标、拍卖、检验、检测、检疫、鉴定、专家评审、实地踏查、会议审议等所需时间不计算在审查期限内）</w:t>
      </w:r>
      <w:r>
        <w:rPr>
          <w:rFonts w:hint="eastAsia" w:ascii="仿宋_GB2312" w:hAnsi="仿宋" w:eastAsia="仿宋_GB2312"/>
          <w:sz w:val="24"/>
          <w:szCs w:val="24"/>
        </w:rPr>
        <w:t>。</w:t>
      </w:r>
    </w:p>
    <w:p>
      <w:pPr>
        <w:ind w:firstLine="480" w:firstLineChars="200"/>
        <w:rPr>
          <w:rFonts w:ascii="仿宋_GB2312" w:eastAsia="仿宋_GB2312"/>
          <w:b/>
          <w:sz w:val="24"/>
          <w:szCs w:val="24"/>
        </w:rPr>
      </w:pPr>
      <w:r>
        <w:rPr>
          <w:rFonts w:hint="eastAsia" w:ascii="楷体" w:hAnsi="楷体" w:eastAsia="楷体"/>
          <w:sz w:val="24"/>
          <w:szCs w:val="24"/>
        </w:rPr>
        <w:t>3.4温馨提示</w:t>
      </w:r>
      <w:r>
        <w:rPr>
          <w:rFonts w:hint="eastAsia" w:ascii="仿宋_GB2312" w:eastAsia="仿宋_GB2312"/>
          <w:b/>
          <w:sz w:val="24"/>
          <w:szCs w:val="24"/>
        </w:rPr>
        <w:t>：</w:t>
      </w:r>
      <w:r>
        <w:rPr>
          <w:rFonts w:hint="eastAsia" w:ascii="仿宋_GB2312" w:hAnsi="仿宋_GB2312" w:eastAsia="仿宋_GB2312" w:cs="仿宋_GB2312"/>
          <w:sz w:val="24"/>
          <w:szCs w:val="24"/>
        </w:rPr>
        <w:t>为保障您便捷快速办理</w:t>
      </w:r>
      <w:r>
        <w:rPr>
          <w:rFonts w:hint="eastAsia" w:ascii="仿宋_GB2312" w:eastAsia="仿宋_GB2312"/>
          <w:sz w:val="24"/>
          <w:szCs w:val="24"/>
        </w:rPr>
        <w:t>探矿权延续登记</w:t>
      </w:r>
      <w:r>
        <w:rPr>
          <w:rFonts w:hint="eastAsia" w:ascii="仿宋_GB2312" w:hAnsi="仿宋_GB2312" w:eastAsia="仿宋_GB2312" w:cs="仿宋_GB2312"/>
          <w:sz w:val="24"/>
          <w:szCs w:val="24"/>
        </w:rPr>
        <w:t>，建议您优先选择“网上办”方式。确需到海城市海城政务服务服务中心办理，您可先拨打咨询电话，我们为您提供预约服务和延时服务，如有问题可拨打咨询</w:t>
      </w:r>
      <w:r>
        <w:rPr>
          <w:rFonts w:hint="eastAsia" w:ascii="仿宋_GB2312" w:hAnsi="方正仿宋_GBK" w:eastAsia="仿宋_GB2312" w:cs="宋体"/>
          <w:color w:val="000000"/>
          <w:kern w:val="0"/>
          <w:sz w:val="24"/>
          <w:szCs w:val="24"/>
        </w:rPr>
        <w:t>0412-</w:t>
      </w:r>
      <w:r>
        <w:rPr>
          <w:rFonts w:hint="eastAsia" w:ascii="仿宋_GB2312" w:hAnsi="仿宋_GB2312" w:eastAsia="仿宋_GB2312" w:cs="仿宋_GB2312"/>
          <w:sz w:val="24"/>
          <w:szCs w:val="24"/>
        </w:rPr>
        <w:t>3162927投诉。</w:t>
      </w:r>
    </w:p>
    <w:p>
      <w:pPr>
        <w:pStyle w:val="3"/>
        <w:rPr>
          <w:rFonts w:ascii="黑体" w:hAnsi="黑体" w:eastAsia="黑体"/>
        </w:rPr>
      </w:pPr>
      <w:bookmarkStart w:id="29" w:name="_4、采矿权变更登记"/>
      <w:bookmarkEnd w:id="29"/>
      <w:bookmarkStart w:id="30" w:name="_八、采矿权变更登记"/>
      <w:bookmarkEnd w:id="30"/>
      <w:r>
        <w:rPr>
          <w:rFonts w:hint="eastAsia" w:ascii="黑体" w:hAnsi="黑体" w:eastAsia="黑体"/>
        </w:rPr>
        <w:t>4.采矿权变更登记</w:t>
      </w:r>
    </w:p>
    <w:p>
      <w:pPr>
        <w:ind w:firstLine="480" w:firstLineChars="200"/>
        <w:rPr>
          <w:rFonts w:ascii="仿宋_GB2312" w:hAnsi="仿宋" w:eastAsia="仿宋_GB2312"/>
          <w:sz w:val="24"/>
          <w:szCs w:val="24"/>
        </w:rPr>
      </w:pPr>
      <w:r>
        <w:rPr>
          <w:rFonts w:hint="eastAsia" w:ascii="仿宋_GB2312" w:hAnsi="仿宋" w:eastAsia="仿宋_GB2312"/>
          <w:sz w:val="24"/>
          <w:szCs w:val="24"/>
        </w:rPr>
        <w:t>申请材料齐全、符合法定形式，或者申请人按照本行政机关的要求提交全部补正申请材料的。</w:t>
      </w:r>
    </w:p>
    <w:p>
      <w:pPr>
        <w:snapToGrid w:val="0"/>
        <w:spacing w:line="580" w:lineRule="exact"/>
        <w:ind w:firstLine="480" w:firstLineChars="200"/>
        <w:rPr>
          <w:rFonts w:ascii="楷体" w:hAnsi="楷体" w:eastAsia="楷体" w:cs="仿宋_GB2312"/>
          <w:bCs/>
          <w:sz w:val="24"/>
          <w:szCs w:val="24"/>
        </w:rPr>
      </w:pPr>
      <w:r>
        <w:rPr>
          <w:rFonts w:hint="eastAsia" w:ascii="楷体" w:hAnsi="楷体" w:eastAsia="楷体" w:cs="仿宋_GB2312"/>
          <w:bCs/>
          <w:sz w:val="24"/>
          <w:szCs w:val="24"/>
        </w:rPr>
        <w:t>4.1需提供要件</w:t>
      </w:r>
    </w:p>
    <w:p>
      <w:pPr>
        <w:numPr>
          <w:ilvl w:val="0"/>
          <w:numId w:val="4"/>
        </w:numPr>
        <w:rPr>
          <w:rFonts w:ascii="仿宋_GB2312" w:hAnsi="仿宋" w:eastAsia="仿宋_GB2312"/>
          <w:sz w:val="24"/>
          <w:szCs w:val="24"/>
        </w:rPr>
      </w:pPr>
      <w:r>
        <w:rPr>
          <w:rFonts w:hint="eastAsia" w:ascii="仿宋_GB2312" w:hAnsi="仿宋" w:eastAsia="仿宋_GB2312"/>
          <w:sz w:val="24"/>
          <w:szCs w:val="24"/>
        </w:rPr>
        <w:t>划定矿区范围申请书、采矿权申请登记书</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申请人的企业营业执照副本（复印件）</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矿业权出让收益（价款）缴纳或有偿处置证明材料（复印件）</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经评审备案的矿产资源储量评审意见书及登记书（复印件）</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省级国土资源主管部门意见</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外商投资企业批准书（复印件）</w:t>
      </w:r>
      <w:r>
        <w:rPr>
          <w:rFonts w:hint="eastAsia" w:ascii="仿宋_GB2312" w:eastAsia="仿宋_GB2312"/>
          <w:sz w:val="24"/>
          <w:szCs w:val="24"/>
        </w:rPr>
        <w:t>（材料来源：申请人自备）</w:t>
      </w:r>
      <w:r>
        <w:rPr>
          <w:rFonts w:hint="eastAsia" w:ascii="仿宋_GB2312" w:hAnsi="仿宋" w:eastAsia="仿宋_GB2312" w:cs="仿宋"/>
          <w:sz w:val="24"/>
          <w:szCs w:val="24"/>
        </w:rPr>
        <w:t>（仅限于采矿权人为外商的，其中转让变更仅限于采矿权受让人为外商的。）</w:t>
      </w:r>
    </w:p>
    <w:p>
      <w:pPr>
        <w:numPr>
          <w:ilvl w:val="0"/>
          <w:numId w:val="4"/>
        </w:numPr>
        <w:rPr>
          <w:rFonts w:ascii="仿宋_GB2312" w:hAnsi="仿宋" w:eastAsia="仿宋_GB2312"/>
          <w:sz w:val="24"/>
          <w:szCs w:val="24"/>
        </w:rPr>
      </w:pPr>
      <w:r>
        <w:rPr>
          <w:rFonts w:hint="eastAsia" w:ascii="仿宋_GB2312" w:hAnsi="仿宋" w:eastAsia="仿宋_GB2312"/>
          <w:sz w:val="24"/>
          <w:szCs w:val="24"/>
        </w:rPr>
        <w:t>采矿许可证正、副本</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矿山地质环境保护与土地复垦方案评审意见及公告结果（复印件）</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地质资料汇交凭证或无需汇交地质资料意见表（复印件）</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三叠图</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矿产资源开发利用方案和专家评审意见</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环境影响评价报告及环保部门批复文件（复印件）</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划定矿区范围批复（原件、复印件）</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勘查许可证</w:t>
      </w:r>
      <w:r>
        <w:rPr>
          <w:rFonts w:hint="eastAsia" w:ascii="仿宋_GB2312" w:hAnsi="仿宋" w:eastAsia="仿宋_GB2312" w:cs="仿宋"/>
          <w:sz w:val="24"/>
          <w:szCs w:val="24"/>
        </w:rPr>
        <w:t>（材料来源：政府部门核发）</w:t>
      </w:r>
    </w:p>
    <w:p>
      <w:pPr>
        <w:numPr>
          <w:ilvl w:val="0"/>
          <w:numId w:val="4"/>
        </w:numPr>
        <w:rPr>
          <w:rFonts w:ascii="仿宋_GB2312" w:hAnsi="仿宋" w:eastAsia="仿宋_GB2312"/>
          <w:sz w:val="24"/>
          <w:szCs w:val="24"/>
        </w:rPr>
      </w:pPr>
      <w:r>
        <w:rPr>
          <w:rFonts w:hint="eastAsia" w:ascii="仿宋_GB2312" w:hAnsi="仿宋" w:eastAsia="仿宋_GB2312"/>
          <w:sz w:val="24"/>
          <w:szCs w:val="24"/>
        </w:rPr>
        <w:t>变更采矿权人名称的证明文件（原件或复印件）</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矿产投产满1年的证明材料</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采矿权转让合同（复印件）</w:t>
      </w:r>
      <w:r>
        <w:rPr>
          <w:rFonts w:hint="eastAsia" w:ascii="仿宋_GB2312" w:eastAsia="仿宋_GB2312"/>
          <w:sz w:val="24"/>
          <w:szCs w:val="24"/>
        </w:rPr>
        <w:t>（材料来源：申请人自备）</w:t>
      </w:r>
    </w:p>
    <w:p>
      <w:pPr>
        <w:numPr>
          <w:ilvl w:val="0"/>
          <w:numId w:val="4"/>
        </w:numPr>
        <w:rPr>
          <w:rFonts w:ascii="仿宋_GB2312" w:hAnsi="仿宋" w:eastAsia="仿宋_GB2312"/>
          <w:sz w:val="24"/>
          <w:szCs w:val="24"/>
        </w:rPr>
      </w:pPr>
      <w:r>
        <w:rPr>
          <w:rFonts w:hint="eastAsia" w:ascii="仿宋_GB2312" w:hAnsi="仿宋" w:eastAsia="仿宋_GB2312"/>
          <w:sz w:val="24"/>
          <w:szCs w:val="24"/>
        </w:rPr>
        <w:t>上级主管部门或单位同意转让的意见</w:t>
      </w:r>
      <w:r>
        <w:rPr>
          <w:rFonts w:hint="eastAsia" w:ascii="仿宋_GB2312" w:eastAsia="仿宋_GB2312"/>
          <w:sz w:val="24"/>
          <w:szCs w:val="24"/>
        </w:rPr>
        <w:t>（材料来源：申请人自备）</w:t>
      </w:r>
    </w:p>
    <w:p>
      <w:pPr>
        <w:ind w:firstLine="480" w:firstLineChars="200"/>
        <w:rPr>
          <w:rFonts w:ascii="楷体" w:hAnsi="楷体" w:eastAsia="楷体"/>
          <w:sz w:val="24"/>
          <w:szCs w:val="24"/>
        </w:rPr>
      </w:pPr>
      <w:r>
        <w:rPr>
          <w:rFonts w:hint="eastAsia" w:ascii="楷体" w:hAnsi="楷体" w:eastAsia="楷体"/>
          <w:sz w:val="24"/>
          <w:szCs w:val="24"/>
        </w:rPr>
        <w:t>4.2办理路径：</w:t>
      </w:r>
    </w:p>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①窗口办：海城市海城政务服务服务中心C06窗口办理。</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②网上办:鞍山政务服务网：</w:t>
      </w:r>
    </w:p>
    <w:p>
      <w:pPr>
        <w:ind w:firstLine="420" w:firstLineChars="200"/>
      </w:pPr>
      <w:r>
        <w:fldChar w:fldCharType="begin"/>
      </w:r>
      <w:r>
        <w:instrText xml:space="preserve"> HYPERLINK "http://spj.anshan.gov.cn/aszwdt/epointzwmhwz/pages/eventdetail/personaleventdetail?taskguid=be31c6ba-ed3c-476b-ac32-8c92ba4f2f43&amp;taskid=4da35f11-258d-404e-b858-d5985a8e92e0" </w:instrText>
      </w:r>
      <w:r>
        <w:fldChar w:fldCharType="separate"/>
      </w:r>
      <w:r>
        <w:rPr>
          <w:rStyle w:val="18"/>
          <w:rFonts w:ascii="仿宋_GB2312" w:hAnsi="仿宋" w:eastAsia="仿宋_GB2312"/>
          <w:sz w:val="24"/>
          <w:szCs w:val="24"/>
        </w:rPr>
        <w:t>http://spj.anshan.gov.cn/aszwdt/epointzwmhwz/pages/eventdetail/personaleventdetail?taskguid=be31c6ba-ed3c-476b-ac32-8c92ba4f2f43&amp;taskid=4da35f11-258d-404e-b858-d5985a8e92e0</w:t>
      </w:r>
      <w:r>
        <w:rPr>
          <w:rStyle w:val="18"/>
          <w:rFonts w:ascii="仿宋_GB2312" w:hAnsi="仿宋" w:eastAsia="仿宋_GB2312"/>
          <w:sz w:val="24"/>
          <w:szCs w:val="24"/>
        </w:rPr>
        <w:fldChar w:fldCharType="end"/>
      </w:r>
    </w:p>
    <w:p>
      <w:pPr>
        <w:ind w:firstLine="480" w:firstLineChars="200"/>
        <w:jc w:val="center"/>
        <w:rPr>
          <w:rFonts w:ascii="仿宋_GB2312" w:hAnsi="仿宋" w:eastAsia="仿宋_GB2312"/>
          <w:sz w:val="24"/>
          <w:szCs w:val="24"/>
        </w:rPr>
      </w:pPr>
      <w:r>
        <w:rPr>
          <w:rFonts w:hint="eastAsia" w:ascii="仿宋_GB2312" w:hAnsi="仿宋" w:eastAsia="仿宋_GB2312"/>
          <w:sz w:val="24"/>
          <w:szCs w:val="24"/>
        </w:rPr>
        <w:drawing>
          <wp:inline distT="0" distB="0" distL="114300" distR="114300">
            <wp:extent cx="1637665" cy="1637665"/>
            <wp:effectExtent l="0" t="0" r="635" b="635"/>
            <wp:docPr id="91" name="图片 77" descr="采矿权变更登记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1" name="图片 77" descr="采矿权变更登记 (1)"/>
                    <pic:cNvPicPr>
                      <a:picLocks noChangeAspect="true"/>
                    </pic:cNvPicPr>
                  </pic:nvPicPr>
                  <pic:blipFill>
                    <a:blip r:embed="rId38"/>
                    <a:stretch>
                      <a:fillRect/>
                    </a:stretch>
                  </pic:blipFill>
                  <pic:spPr>
                    <a:xfrm>
                      <a:off x="0" y="0"/>
                      <a:ext cx="1637665" cy="1637665"/>
                    </a:xfrm>
                    <a:prstGeom prst="rect">
                      <a:avLst/>
                    </a:prstGeom>
                  </pic:spPr>
                </pic:pic>
              </a:graphicData>
            </a:graphic>
          </wp:inline>
        </w:drawing>
      </w:r>
    </w:p>
    <w:p>
      <w:pPr>
        <w:ind w:firstLine="480" w:firstLineChars="200"/>
        <w:rPr>
          <w:rFonts w:ascii="仿宋_GB2312" w:hAnsi="仿宋" w:eastAsia="仿宋_GB2312"/>
          <w:sz w:val="24"/>
          <w:szCs w:val="24"/>
        </w:rPr>
      </w:pPr>
      <w:r>
        <w:rPr>
          <w:rFonts w:hint="eastAsia" w:ascii="楷体" w:hAnsi="楷体" w:eastAsia="楷体"/>
          <w:sz w:val="24"/>
          <w:szCs w:val="24"/>
        </w:rPr>
        <w:t>4.3办理时限</w:t>
      </w:r>
      <w:r>
        <w:rPr>
          <w:rFonts w:hint="eastAsia" w:ascii="仿宋_GB2312" w:eastAsia="仿宋_GB2312"/>
          <w:sz w:val="24"/>
          <w:szCs w:val="24"/>
        </w:rPr>
        <w:t>：</w:t>
      </w:r>
      <w:r>
        <w:rPr>
          <w:rFonts w:hint="eastAsia" w:ascii="仿宋_GB2312" w:hAnsi="仿宋" w:eastAsia="仿宋_GB2312"/>
          <w:sz w:val="24"/>
          <w:szCs w:val="24"/>
        </w:rPr>
        <w:t>材料要齐全，10个工作日</w:t>
      </w:r>
      <w:r>
        <w:rPr>
          <w:rFonts w:hint="eastAsia" w:ascii="仿宋_GB2312" w:hAnsi="仿宋_GB2312" w:eastAsia="仿宋_GB2312" w:cs="仿宋_GB2312"/>
          <w:sz w:val="24"/>
          <w:szCs w:val="24"/>
        </w:rPr>
        <w:t>（依法需要听证、招标、拍卖、检验、检测、检疫、鉴定、专家评审、实地踏查、会议审议等所需时间不计算在审查期限内）</w:t>
      </w:r>
      <w:r>
        <w:rPr>
          <w:rFonts w:hint="eastAsia" w:ascii="仿宋_GB2312" w:hAnsi="仿宋" w:eastAsia="仿宋_GB2312"/>
          <w:sz w:val="24"/>
          <w:szCs w:val="24"/>
        </w:rPr>
        <w:t>。</w:t>
      </w:r>
    </w:p>
    <w:p>
      <w:pPr>
        <w:ind w:firstLine="480" w:firstLineChars="200"/>
        <w:rPr>
          <w:rFonts w:ascii="仿宋_GB2312" w:eastAsia="仿宋_GB2312"/>
          <w:b/>
          <w:sz w:val="24"/>
          <w:szCs w:val="24"/>
        </w:rPr>
      </w:pPr>
      <w:r>
        <w:rPr>
          <w:rFonts w:hint="eastAsia" w:ascii="楷体" w:hAnsi="楷体" w:eastAsia="楷体"/>
          <w:sz w:val="24"/>
          <w:szCs w:val="24"/>
        </w:rPr>
        <w:t>4.4温馨提示</w:t>
      </w:r>
      <w:r>
        <w:rPr>
          <w:rFonts w:hint="eastAsia" w:ascii="仿宋_GB2312" w:eastAsia="仿宋_GB2312"/>
          <w:b/>
          <w:sz w:val="24"/>
          <w:szCs w:val="24"/>
        </w:rPr>
        <w:t>：</w:t>
      </w:r>
      <w:r>
        <w:rPr>
          <w:rFonts w:hint="eastAsia" w:ascii="仿宋_GB2312" w:hAnsi="仿宋_GB2312" w:eastAsia="仿宋_GB2312" w:cs="仿宋_GB2312"/>
          <w:sz w:val="24"/>
          <w:szCs w:val="24"/>
        </w:rPr>
        <w:t>为保障您便捷快速办理</w:t>
      </w:r>
      <w:r>
        <w:rPr>
          <w:rFonts w:hint="eastAsia" w:ascii="仿宋_GB2312" w:eastAsia="仿宋_GB2312"/>
          <w:sz w:val="24"/>
          <w:szCs w:val="24"/>
        </w:rPr>
        <w:t>探矿权变更登记</w:t>
      </w:r>
      <w:r>
        <w:rPr>
          <w:rFonts w:hint="eastAsia" w:ascii="仿宋_GB2312" w:hAnsi="仿宋_GB2312" w:eastAsia="仿宋_GB2312" w:cs="仿宋_GB2312"/>
          <w:sz w:val="24"/>
          <w:szCs w:val="24"/>
        </w:rPr>
        <w:t>，建议您优先选择“网上办”方式。确需到海城市海城政务服务服务中心办理，您可先拨打咨询电话，我们为您提供预约服务和延时服务，如有问题可拨打</w:t>
      </w:r>
      <w:r>
        <w:rPr>
          <w:rFonts w:hint="eastAsia" w:ascii="仿宋_GB2312" w:hAnsi="方正仿宋_GBK" w:eastAsia="仿宋_GB2312" w:cs="宋体"/>
          <w:color w:val="000000"/>
          <w:kern w:val="0"/>
          <w:sz w:val="24"/>
          <w:szCs w:val="24"/>
        </w:rPr>
        <w:t>0412-</w:t>
      </w:r>
      <w:r>
        <w:rPr>
          <w:rFonts w:hint="eastAsia" w:ascii="仿宋_GB2312" w:hAnsi="仿宋_GB2312" w:eastAsia="仿宋_GB2312" w:cs="仿宋_GB2312"/>
          <w:sz w:val="24"/>
          <w:szCs w:val="24"/>
        </w:rPr>
        <w:t>3162927咨询投诉。</w:t>
      </w:r>
    </w:p>
    <w:p>
      <w:pPr>
        <w:pStyle w:val="3"/>
        <w:rPr>
          <w:rFonts w:ascii="黑体" w:hAnsi="黑体" w:eastAsia="黑体"/>
        </w:rPr>
      </w:pPr>
      <w:bookmarkStart w:id="31" w:name="_九、采矿权注销登记"/>
      <w:bookmarkEnd w:id="31"/>
      <w:bookmarkStart w:id="32" w:name="_5、采矿权注销登记"/>
      <w:bookmarkEnd w:id="32"/>
      <w:r>
        <w:rPr>
          <w:rFonts w:hint="eastAsia" w:ascii="黑体" w:hAnsi="黑体" w:eastAsia="黑体"/>
        </w:rPr>
        <w:t>5.采矿权注销登记</w:t>
      </w:r>
    </w:p>
    <w:p>
      <w:pPr>
        <w:ind w:firstLine="480" w:firstLineChars="200"/>
        <w:rPr>
          <w:rFonts w:ascii="仿宋_GB2312" w:hAnsi="仿宋" w:eastAsia="仿宋_GB2312"/>
          <w:sz w:val="24"/>
          <w:szCs w:val="24"/>
        </w:rPr>
      </w:pPr>
      <w:r>
        <w:rPr>
          <w:rFonts w:hint="eastAsia" w:ascii="仿宋_GB2312" w:hAnsi="仿宋" w:eastAsia="仿宋_GB2312"/>
          <w:sz w:val="24"/>
          <w:szCs w:val="24"/>
        </w:rPr>
        <w:t>申请材料齐全、符合法定形式，或者申请人按照本行政机关的要求提交全部补正申请材料的。</w:t>
      </w:r>
    </w:p>
    <w:p>
      <w:pPr>
        <w:snapToGrid w:val="0"/>
        <w:spacing w:line="580" w:lineRule="exact"/>
        <w:ind w:firstLine="480" w:firstLineChars="200"/>
        <w:rPr>
          <w:rFonts w:ascii="楷体" w:hAnsi="楷体" w:eastAsia="楷体" w:cs="仿宋_GB2312"/>
          <w:bCs/>
          <w:sz w:val="24"/>
          <w:szCs w:val="24"/>
        </w:rPr>
      </w:pPr>
      <w:r>
        <w:rPr>
          <w:rFonts w:hint="eastAsia" w:ascii="楷体" w:hAnsi="楷体" w:eastAsia="楷体" w:cs="仿宋_GB2312"/>
          <w:bCs/>
          <w:sz w:val="24"/>
          <w:szCs w:val="24"/>
        </w:rPr>
        <w:t>5.1需提供要件</w:t>
      </w:r>
    </w:p>
    <w:p>
      <w:pPr>
        <w:numPr>
          <w:ilvl w:val="0"/>
          <w:numId w:val="5"/>
        </w:numPr>
        <w:rPr>
          <w:rFonts w:ascii="仿宋_GB2312" w:hAnsi="仿宋" w:eastAsia="仿宋_GB2312"/>
          <w:sz w:val="24"/>
          <w:szCs w:val="24"/>
        </w:rPr>
      </w:pPr>
      <w:r>
        <w:rPr>
          <w:rFonts w:hint="eastAsia" w:ascii="仿宋_GB2312" w:hAnsi="仿宋" w:eastAsia="仿宋_GB2312"/>
          <w:sz w:val="24"/>
          <w:szCs w:val="24"/>
        </w:rPr>
        <w:t>划定矿区范围申请书、采矿权申请登记书或申请书</w:t>
      </w:r>
      <w:r>
        <w:rPr>
          <w:rFonts w:hint="eastAsia" w:ascii="仿宋_GB2312" w:eastAsia="仿宋_GB2312"/>
          <w:sz w:val="24"/>
          <w:szCs w:val="24"/>
        </w:rPr>
        <w:t>（材料来源：申请人自备）</w:t>
      </w:r>
    </w:p>
    <w:p>
      <w:pPr>
        <w:numPr>
          <w:ilvl w:val="0"/>
          <w:numId w:val="5"/>
        </w:numPr>
        <w:rPr>
          <w:rFonts w:ascii="仿宋_GB2312" w:hAnsi="仿宋" w:eastAsia="仿宋_GB2312"/>
          <w:sz w:val="24"/>
          <w:szCs w:val="24"/>
        </w:rPr>
      </w:pPr>
      <w:r>
        <w:rPr>
          <w:rFonts w:hint="eastAsia" w:ascii="仿宋_GB2312" w:hAnsi="仿宋" w:eastAsia="仿宋_GB2312"/>
          <w:sz w:val="24"/>
          <w:szCs w:val="24"/>
        </w:rPr>
        <w:t>申请人的企业营业执照副本（复印件）</w:t>
      </w:r>
      <w:r>
        <w:rPr>
          <w:rFonts w:hint="eastAsia" w:ascii="仿宋_GB2312" w:eastAsia="仿宋_GB2312"/>
          <w:sz w:val="24"/>
          <w:szCs w:val="24"/>
        </w:rPr>
        <w:t>（材料来源：申请人自备）</w:t>
      </w:r>
    </w:p>
    <w:p>
      <w:pPr>
        <w:numPr>
          <w:ilvl w:val="0"/>
          <w:numId w:val="5"/>
        </w:numPr>
        <w:rPr>
          <w:rFonts w:ascii="仿宋_GB2312" w:hAnsi="仿宋" w:eastAsia="仿宋_GB2312"/>
          <w:sz w:val="24"/>
          <w:szCs w:val="24"/>
        </w:rPr>
      </w:pPr>
      <w:r>
        <w:rPr>
          <w:rFonts w:hint="eastAsia" w:ascii="仿宋_GB2312" w:hAnsi="仿宋" w:eastAsia="仿宋_GB2312"/>
          <w:sz w:val="24"/>
          <w:szCs w:val="24"/>
        </w:rPr>
        <w:t>矿业权出让收益（价款）缴纳或有偿处置证明材料（复印件）</w:t>
      </w:r>
      <w:r>
        <w:rPr>
          <w:rFonts w:hint="eastAsia" w:ascii="仿宋_GB2312" w:eastAsia="仿宋_GB2312"/>
          <w:sz w:val="24"/>
          <w:szCs w:val="24"/>
        </w:rPr>
        <w:t>（材料来源：申请人自备）</w:t>
      </w:r>
    </w:p>
    <w:p>
      <w:pPr>
        <w:numPr>
          <w:ilvl w:val="0"/>
          <w:numId w:val="5"/>
        </w:numPr>
        <w:rPr>
          <w:rFonts w:ascii="仿宋_GB2312" w:hAnsi="仿宋" w:eastAsia="仿宋_GB2312"/>
          <w:sz w:val="24"/>
          <w:szCs w:val="24"/>
        </w:rPr>
      </w:pPr>
      <w:r>
        <w:rPr>
          <w:rFonts w:hint="eastAsia" w:ascii="仿宋_GB2312" w:hAnsi="仿宋" w:eastAsia="仿宋_GB2312"/>
          <w:sz w:val="24"/>
          <w:szCs w:val="24"/>
        </w:rPr>
        <w:t>经评审备案的矿产资源储量评审意见书及登记书（复印件）</w:t>
      </w:r>
      <w:r>
        <w:rPr>
          <w:rFonts w:hint="eastAsia" w:ascii="仿宋_GB2312" w:eastAsia="仿宋_GB2312"/>
          <w:sz w:val="24"/>
          <w:szCs w:val="24"/>
        </w:rPr>
        <w:t>（材料来源：申请人自备）</w:t>
      </w:r>
    </w:p>
    <w:p>
      <w:pPr>
        <w:numPr>
          <w:ilvl w:val="0"/>
          <w:numId w:val="5"/>
        </w:numPr>
        <w:rPr>
          <w:rFonts w:ascii="仿宋_GB2312" w:hAnsi="仿宋" w:eastAsia="仿宋_GB2312"/>
          <w:sz w:val="24"/>
          <w:szCs w:val="24"/>
        </w:rPr>
      </w:pPr>
      <w:r>
        <w:rPr>
          <w:rFonts w:hint="eastAsia" w:ascii="仿宋_GB2312" w:hAnsi="仿宋" w:eastAsia="仿宋_GB2312"/>
          <w:sz w:val="24"/>
          <w:szCs w:val="24"/>
        </w:rPr>
        <w:t>省级国土资源主管部门意见</w:t>
      </w:r>
      <w:r>
        <w:rPr>
          <w:rFonts w:hint="eastAsia" w:ascii="仿宋_GB2312" w:eastAsia="仿宋_GB2312"/>
          <w:sz w:val="24"/>
          <w:szCs w:val="24"/>
        </w:rPr>
        <w:t>（材料来源：申请人自备）</w:t>
      </w:r>
    </w:p>
    <w:p>
      <w:pPr>
        <w:numPr>
          <w:ilvl w:val="0"/>
          <w:numId w:val="5"/>
        </w:numPr>
        <w:rPr>
          <w:rFonts w:ascii="仿宋_GB2312" w:hAnsi="仿宋" w:eastAsia="仿宋_GB2312"/>
          <w:sz w:val="24"/>
          <w:szCs w:val="24"/>
        </w:rPr>
      </w:pPr>
      <w:r>
        <w:rPr>
          <w:rFonts w:hint="eastAsia" w:ascii="仿宋_GB2312" w:hAnsi="仿宋" w:eastAsia="仿宋_GB2312"/>
          <w:sz w:val="24"/>
          <w:szCs w:val="24"/>
        </w:rPr>
        <w:t>采矿许可证正、副本</w:t>
      </w:r>
      <w:r>
        <w:rPr>
          <w:rFonts w:hint="eastAsia" w:ascii="仿宋_GB2312" w:eastAsia="仿宋_GB2312"/>
          <w:sz w:val="24"/>
          <w:szCs w:val="24"/>
        </w:rPr>
        <w:t>（材料来源：申请人自备）</w:t>
      </w:r>
    </w:p>
    <w:p>
      <w:pPr>
        <w:numPr>
          <w:ilvl w:val="0"/>
          <w:numId w:val="5"/>
        </w:numPr>
        <w:rPr>
          <w:rFonts w:ascii="仿宋_GB2312" w:hAnsi="仿宋" w:eastAsia="仿宋_GB2312"/>
          <w:sz w:val="24"/>
          <w:szCs w:val="24"/>
        </w:rPr>
      </w:pPr>
      <w:r>
        <w:rPr>
          <w:rFonts w:hint="eastAsia" w:ascii="仿宋_GB2312" w:hAnsi="仿宋" w:eastAsia="仿宋_GB2312"/>
          <w:sz w:val="24"/>
          <w:szCs w:val="24"/>
        </w:rPr>
        <w:t>地质资料汇交凭证或无需汇交地质资料意见表（复印件）</w:t>
      </w:r>
      <w:r>
        <w:rPr>
          <w:rFonts w:hint="eastAsia" w:ascii="仿宋_GB2312" w:eastAsia="仿宋_GB2312"/>
          <w:sz w:val="24"/>
          <w:szCs w:val="24"/>
        </w:rPr>
        <w:t>（材料来源：申请人自备）</w:t>
      </w:r>
    </w:p>
    <w:p>
      <w:pPr>
        <w:numPr>
          <w:ilvl w:val="0"/>
          <w:numId w:val="5"/>
        </w:numPr>
        <w:rPr>
          <w:rFonts w:ascii="仿宋_GB2312" w:hAnsi="仿宋" w:eastAsia="仿宋_GB2312"/>
          <w:sz w:val="24"/>
          <w:szCs w:val="24"/>
        </w:rPr>
      </w:pPr>
      <w:r>
        <w:rPr>
          <w:rFonts w:hint="eastAsia" w:ascii="仿宋_GB2312" w:hAnsi="仿宋" w:eastAsia="仿宋_GB2312"/>
          <w:sz w:val="24"/>
          <w:szCs w:val="24"/>
        </w:rPr>
        <w:t>划定矿区范围批复（原件、复印件）</w:t>
      </w:r>
      <w:r>
        <w:rPr>
          <w:rFonts w:hint="eastAsia" w:ascii="仿宋_GB2312" w:eastAsia="仿宋_GB2312"/>
          <w:sz w:val="24"/>
          <w:szCs w:val="24"/>
        </w:rPr>
        <w:t>（材料来源：申请人自备）</w:t>
      </w:r>
    </w:p>
    <w:p>
      <w:pPr>
        <w:numPr>
          <w:ilvl w:val="0"/>
          <w:numId w:val="5"/>
        </w:numPr>
        <w:rPr>
          <w:rFonts w:ascii="仿宋_GB2312" w:hAnsi="仿宋" w:eastAsia="仿宋_GB2312"/>
          <w:sz w:val="24"/>
          <w:szCs w:val="24"/>
        </w:rPr>
      </w:pPr>
      <w:r>
        <w:rPr>
          <w:rFonts w:hint="eastAsia" w:ascii="仿宋_GB2312" w:hAnsi="仿宋" w:eastAsia="仿宋_GB2312"/>
          <w:sz w:val="24"/>
          <w:szCs w:val="24"/>
        </w:rPr>
        <w:t>关闭矿山报告或完成报告、终止报告</w:t>
      </w:r>
      <w:r>
        <w:rPr>
          <w:rFonts w:hint="eastAsia" w:ascii="仿宋_GB2312" w:eastAsia="仿宋_GB2312"/>
          <w:sz w:val="24"/>
          <w:szCs w:val="24"/>
        </w:rPr>
        <w:t>（材料来源：申请人自备）</w:t>
      </w:r>
    </w:p>
    <w:p>
      <w:pPr>
        <w:ind w:firstLine="480" w:firstLineChars="200"/>
        <w:rPr>
          <w:rFonts w:ascii="楷体" w:hAnsi="楷体" w:eastAsia="楷体"/>
          <w:sz w:val="24"/>
          <w:szCs w:val="24"/>
        </w:rPr>
      </w:pPr>
      <w:r>
        <w:rPr>
          <w:rFonts w:hint="eastAsia" w:ascii="楷体" w:hAnsi="楷体" w:eastAsia="楷体"/>
          <w:sz w:val="24"/>
          <w:szCs w:val="24"/>
        </w:rPr>
        <w:t>5.2办理路径：</w:t>
      </w:r>
    </w:p>
    <w:p>
      <w:pPr>
        <w:snapToGrid w:val="0"/>
        <w:spacing w:line="5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①窗口办：海城市海城政务服务服务中心C06窗口办理。</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②网上办:鞍山政务服务网：</w:t>
      </w:r>
    </w:p>
    <w:p>
      <w:r>
        <w:fldChar w:fldCharType="begin"/>
      </w:r>
      <w:r>
        <w:instrText xml:space="preserve"> HYPERLINK "http://spj.anshan.gov.cn/aszwdt/epointzwmhwz/pages/eventdetail/personaleventdetail?taskguid=e45aa9dd-7fd2-4453-99f4-722dcc06917a&amp;taskid=5c3cfc16-b355-439a-93f3-d446545e1178" </w:instrText>
      </w:r>
      <w:r>
        <w:fldChar w:fldCharType="separate"/>
      </w:r>
      <w:r>
        <w:rPr>
          <w:rStyle w:val="21"/>
          <w:rFonts w:ascii="仿宋_GB2312" w:hAnsi="仿宋_GB2312" w:eastAsia="仿宋_GB2312" w:cs="仿宋_GB2312"/>
          <w:sz w:val="24"/>
          <w:szCs w:val="24"/>
        </w:rPr>
        <w:t>http://spj.anshan.gov.cn/aszwdt/epointzwmhwz/pages/eventdetail/personaleventdetail?taskguid=e45aa9dd-7fd2-4453-99f4-722dcc06917a&amp;taskid=5c3cfc16-b355-439a-93f3-d446545e1178</w:t>
      </w:r>
      <w:r>
        <w:rPr>
          <w:rStyle w:val="21"/>
          <w:rFonts w:ascii="仿宋_GB2312" w:hAnsi="仿宋_GB2312" w:eastAsia="仿宋_GB2312" w:cs="仿宋_GB2312"/>
          <w:sz w:val="24"/>
          <w:szCs w:val="24"/>
        </w:rPr>
        <w:fldChar w:fldCharType="end"/>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drawing>
          <wp:inline distT="0" distB="0" distL="114300" distR="114300">
            <wp:extent cx="1315085" cy="1315085"/>
            <wp:effectExtent l="0" t="0" r="18415" b="18415"/>
            <wp:docPr id="92" name="图片 78" descr="采矿权注销登记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2" name="图片 78" descr="采矿权注销登记 (1)"/>
                    <pic:cNvPicPr>
                      <a:picLocks noChangeAspect="true"/>
                    </pic:cNvPicPr>
                  </pic:nvPicPr>
                  <pic:blipFill>
                    <a:blip r:embed="rId39"/>
                    <a:stretch>
                      <a:fillRect/>
                    </a:stretch>
                  </pic:blipFill>
                  <pic:spPr>
                    <a:xfrm>
                      <a:off x="0" y="0"/>
                      <a:ext cx="1315085" cy="1315085"/>
                    </a:xfrm>
                    <a:prstGeom prst="rect">
                      <a:avLst/>
                    </a:prstGeom>
                  </pic:spPr>
                </pic:pic>
              </a:graphicData>
            </a:graphic>
          </wp:inline>
        </w:drawing>
      </w:r>
    </w:p>
    <w:p>
      <w:pPr>
        <w:ind w:firstLine="480" w:firstLineChars="200"/>
        <w:rPr>
          <w:rFonts w:ascii="仿宋_GB2312" w:hAnsi="仿宋" w:eastAsia="仿宋_GB2312"/>
          <w:sz w:val="24"/>
          <w:szCs w:val="24"/>
        </w:rPr>
      </w:pPr>
      <w:r>
        <w:rPr>
          <w:rFonts w:hint="eastAsia" w:ascii="楷体" w:hAnsi="楷体" w:eastAsia="楷体"/>
          <w:sz w:val="24"/>
          <w:szCs w:val="24"/>
        </w:rPr>
        <w:t>5.3办理时限</w:t>
      </w:r>
      <w:r>
        <w:rPr>
          <w:rFonts w:hint="eastAsia" w:ascii="仿宋_GB2312" w:eastAsia="仿宋_GB2312"/>
          <w:sz w:val="24"/>
          <w:szCs w:val="24"/>
        </w:rPr>
        <w:t>：</w:t>
      </w:r>
      <w:r>
        <w:rPr>
          <w:rFonts w:hint="eastAsia" w:ascii="仿宋_GB2312" w:hAnsi="仿宋" w:eastAsia="仿宋_GB2312"/>
          <w:sz w:val="24"/>
          <w:szCs w:val="24"/>
        </w:rPr>
        <w:t>材料要齐全，10个工作日</w:t>
      </w:r>
      <w:r>
        <w:rPr>
          <w:rFonts w:hint="eastAsia" w:ascii="仿宋_GB2312" w:hAnsi="仿宋_GB2312" w:eastAsia="仿宋_GB2312" w:cs="仿宋_GB2312"/>
          <w:sz w:val="24"/>
          <w:szCs w:val="24"/>
        </w:rPr>
        <w:t>（依法需要听证、招标、拍卖、检验、检测、检疫、鉴定、专家评审、实地踏查、会议审议等所需时间不计算在审查期限内）</w:t>
      </w:r>
      <w:r>
        <w:rPr>
          <w:rFonts w:hint="eastAsia" w:ascii="仿宋_GB2312" w:hAnsi="仿宋" w:eastAsia="仿宋_GB2312"/>
          <w:sz w:val="24"/>
          <w:szCs w:val="24"/>
        </w:rPr>
        <w:t>。</w:t>
      </w:r>
    </w:p>
    <w:p>
      <w:pPr>
        <w:ind w:firstLine="480" w:firstLineChars="200"/>
        <w:rPr>
          <w:rFonts w:ascii="仿宋_GB2312" w:eastAsia="仿宋_GB2312"/>
          <w:b/>
          <w:sz w:val="24"/>
          <w:szCs w:val="24"/>
        </w:rPr>
      </w:pPr>
      <w:r>
        <w:rPr>
          <w:rFonts w:hint="eastAsia" w:ascii="楷体" w:hAnsi="楷体" w:eastAsia="楷体"/>
          <w:sz w:val="24"/>
          <w:szCs w:val="24"/>
        </w:rPr>
        <w:t>5.4温馨提示</w:t>
      </w:r>
      <w:r>
        <w:rPr>
          <w:rFonts w:hint="eastAsia" w:ascii="仿宋_GB2312" w:eastAsia="仿宋_GB2312"/>
          <w:b/>
          <w:sz w:val="24"/>
          <w:szCs w:val="24"/>
        </w:rPr>
        <w:t>：</w:t>
      </w:r>
      <w:r>
        <w:rPr>
          <w:rFonts w:hint="eastAsia" w:ascii="仿宋_GB2312" w:hAnsi="仿宋_GB2312" w:eastAsia="仿宋_GB2312" w:cs="仿宋_GB2312"/>
          <w:sz w:val="24"/>
          <w:szCs w:val="24"/>
        </w:rPr>
        <w:t>为保障您便捷快速办理</w:t>
      </w:r>
      <w:r>
        <w:rPr>
          <w:rFonts w:hint="eastAsia" w:ascii="仿宋_GB2312" w:eastAsia="仿宋_GB2312"/>
          <w:sz w:val="24"/>
          <w:szCs w:val="24"/>
        </w:rPr>
        <w:t>探矿权注销登记</w:t>
      </w:r>
      <w:r>
        <w:rPr>
          <w:rFonts w:hint="eastAsia" w:ascii="仿宋_GB2312" w:hAnsi="仿宋_GB2312" w:eastAsia="仿宋_GB2312" w:cs="仿宋_GB2312"/>
          <w:sz w:val="24"/>
          <w:szCs w:val="24"/>
        </w:rPr>
        <w:t>，建议您优先选择“网上办”方式。确需到海城市海城政务服务服务中心办理，您可先拨打咨询电话，我们为您提供预约服务和延时服务，如有问题可拨打</w:t>
      </w:r>
      <w:r>
        <w:rPr>
          <w:rFonts w:hint="eastAsia" w:ascii="仿宋_GB2312" w:hAnsi="方正仿宋_GBK" w:eastAsia="仿宋_GB2312" w:cs="宋体"/>
          <w:color w:val="000000"/>
          <w:kern w:val="0"/>
          <w:sz w:val="24"/>
          <w:szCs w:val="24"/>
        </w:rPr>
        <w:t>0412-</w:t>
      </w:r>
      <w:r>
        <w:rPr>
          <w:rFonts w:hint="eastAsia" w:ascii="仿宋_GB2312" w:hAnsi="仿宋_GB2312" w:eastAsia="仿宋_GB2312" w:cs="仿宋_GB2312"/>
          <w:sz w:val="24"/>
          <w:szCs w:val="24"/>
        </w:rPr>
        <w:t>3162927咨询投诉。</w:t>
      </w:r>
    </w:p>
    <w:p>
      <w:pPr>
        <w:ind w:firstLine="481" w:firstLineChars="200"/>
        <w:rPr>
          <w:rFonts w:ascii="仿宋_GB2312" w:eastAsia="仿宋_GB2312"/>
          <w:b/>
          <w:sz w:val="24"/>
          <w:szCs w:val="24"/>
        </w:rPr>
      </w:pPr>
    </w:p>
    <w:p>
      <w:pPr>
        <w:pStyle w:val="4"/>
        <w:rPr>
          <w:rFonts w:ascii="黑体" w:hAnsi="黑体" w:eastAsia="黑体"/>
        </w:rPr>
      </w:pPr>
      <w:r>
        <w:rPr>
          <w:rFonts w:hint="eastAsia" w:ascii="黑体" w:hAnsi="黑体" w:eastAsia="黑体"/>
        </w:rPr>
        <w:t>7.普通林草种子生产经营许可证新办</w:t>
      </w:r>
    </w:p>
    <w:bookmarkEnd w:id="7"/>
    <w:p>
      <w:pPr>
        <w:snapToGrid w:val="0"/>
        <w:spacing w:line="600" w:lineRule="exact"/>
        <w:ind w:firstLine="480" w:firstLineChars="200"/>
        <w:rPr>
          <w:rFonts w:ascii="仿宋_GB2312" w:hAnsi="仿宋" w:eastAsia="仿宋_GB2312"/>
          <w:b/>
          <w:bCs/>
          <w:sz w:val="24"/>
          <w:szCs w:val="24"/>
        </w:rPr>
      </w:pPr>
      <w:r>
        <w:rPr>
          <w:rFonts w:hint="eastAsia" w:ascii="仿宋_GB2312" w:hAnsi="仿宋" w:eastAsia="仿宋_GB2312"/>
          <w:sz w:val="24"/>
          <w:szCs w:val="24"/>
        </w:rPr>
        <w:t>申请材料齐全、符合法定形式，或者申请人按照本行政机关的要求提交全部补正申请材料的。</w:t>
      </w:r>
      <w:r>
        <w:rPr>
          <w:rFonts w:hint="eastAsia" w:ascii="仿宋_GB2312" w:hAnsi="仿宋" w:eastAsia="仿宋_GB2312"/>
          <w:sz w:val="24"/>
          <w:szCs w:val="24"/>
        </w:rPr>
        <w:cr/>
      </w:r>
      <w:r>
        <w:rPr>
          <w:rFonts w:hint="eastAsia" w:ascii="楷体" w:hAnsi="楷体" w:eastAsia="楷体"/>
          <w:b/>
          <w:bCs/>
          <w:sz w:val="24"/>
          <w:szCs w:val="24"/>
        </w:rPr>
        <w:t>7.1需提供要件</w:t>
      </w:r>
    </w:p>
    <w:p>
      <w:pPr>
        <w:snapToGrid w:val="0"/>
        <w:spacing w:line="600" w:lineRule="exact"/>
        <w:ind w:firstLine="480" w:firstLineChars="200"/>
        <w:rPr>
          <w:rFonts w:ascii="仿宋_GB2312" w:hAnsi="仿宋" w:eastAsia="仿宋_GB2312"/>
          <w:sz w:val="24"/>
          <w:szCs w:val="24"/>
        </w:rPr>
      </w:pPr>
      <w:r>
        <w:rPr>
          <w:rFonts w:hint="eastAsia" w:ascii="仿宋_GB2312" w:hAnsi="仿宋" w:eastAsia="仿宋_GB2312"/>
          <w:sz w:val="24"/>
          <w:szCs w:val="24"/>
        </w:rPr>
        <w:t>（1）《林草种子生产经营许可证》申请表（种子专用或者苗木专用）（材料来源：政府部门核发—鞍山政务服务网—普通林草种子生产经营许可证新办—申请材料—空白表格下载）。</w:t>
      </w:r>
    </w:p>
    <w:p>
      <w:pPr>
        <w:snapToGrid w:val="0"/>
        <w:spacing w:line="600" w:lineRule="exact"/>
        <w:ind w:firstLine="480" w:firstLineChars="200"/>
        <w:rPr>
          <w:rFonts w:ascii="仿宋_GB2312" w:hAnsi="仿宋" w:eastAsia="仿宋_GB2312"/>
          <w:sz w:val="24"/>
          <w:szCs w:val="24"/>
        </w:rPr>
      </w:pPr>
      <w:r>
        <w:rPr>
          <w:rFonts w:hint="eastAsia" w:ascii="仿宋_GB2312" w:hAnsi="仿宋" w:eastAsia="仿宋_GB2312"/>
          <w:sz w:val="24"/>
          <w:szCs w:val="24"/>
        </w:rPr>
        <w:t>（2）营业执照或者法人证书复印件、身份证件复印件；单位还应当提供章程</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snapToGrid w:val="0"/>
        <w:spacing w:line="600" w:lineRule="exact"/>
        <w:ind w:left="210" w:leftChars="100" w:firstLine="480" w:firstLineChars="200"/>
        <w:rPr>
          <w:rFonts w:ascii="仿宋_GB2312" w:hAnsi="仿宋" w:eastAsia="仿宋_GB2312"/>
          <w:sz w:val="24"/>
          <w:szCs w:val="24"/>
        </w:rPr>
      </w:pPr>
      <w:r>
        <w:rPr>
          <w:rFonts w:hint="eastAsia" w:ascii="仿宋_GB2312" w:hAnsi="仿宋" w:eastAsia="仿宋_GB2312"/>
          <w:sz w:val="24"/>
          <w:szCs w:val="24"/>
        </w:rPr>
        <w:t>（3）设施设备所有权或者使用权说明及照片</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snapToGrid w:val="0"/>
        <w:spacing w:line="600" w:lineRule="exact"/>
        <w:ind w:left="210" w:leftChars="100" w:firstLine="480" w:firstLineChars="200"/>
        <w:rPr>
          <w:rFonts w:ascii="仿宋_GB2312" w:hAnsi="仿宋" w:eastAsia="仿宋_GB2312"/>
          <w:sz w:val="24"/>
          <w:szCs w:val="24"/>
        </w:rPr>
      </w:pPr>
      <w:r>
        <w:rPr>
          <w:rFonts w:hint="eastAsia" w:ascii="仿宋_GB2312" w:hAnsi="仿宋" w:eastAsia="仿宋_GB2312"/>
          <w:sz w:val="24"/>
          <w:szCs w:val="24"/>
        </w:rPr>
        <w:t>（4）技术人员情况说明材料及劳动合同</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snapToGrid w:val="0"/>
        <w:spacing w:line="600" w:lineRule="exact"/>
        <w:ind w:left="210" w:leftChars="100" w:firstLine="480" w:firstLineChars="200"/>
        <w:rPr>
          <w:rFonts w:ascii="仿宋_GB2312" w:hAnsi="仿宋" w:eastAsia="仿宋_GB2312"/>
          <w:sz w:val="24"/>
          <w:szCs w:val="24"/>
        </w:rPr>
      </w:pPr>
      <w:r>
        <w:rPr>
          <w:rFonts w:hint="eastAsia" w:ascii="仿宋_GB2312" w:hAnsi="仿宋" w:eastAsia="仿宋_GB2312"/>
          <w:sz w:val="24"/>
          <w:szCs w:val="24"/>
        </w:rPr>
        <w:t>（5）属于下列情形的，还需要补充提供以下材料：</w:t>
      </w:r>
    </w:p>
    <w:p>
      <w:pPr>
        <w:snapToGrid w:val="0"/>
        <w:spacing w:line="600" w:lineRule="exact"/>
        <w:ind w:firstLine="480" w:firstLineChars="200"/>
        <w:rPr>
          <w:rFonts w:ascii="仿宋_GB2312" w:hAnsi="仿宋" w:eastAsia="仿宋_GB2312"/>
          <w:sz w:val="24"/>
          <w:szCs w:val="24"/>
        </w:rPr>
      </w:pPr>
      <w:r>
        <w:rPr>
          <w:rFonts w:hint="eastAsia" w:ascii="仿宋_GB2312" w:hAnsi="仿宋" w:eastAsia="仿宋_GB2312"/>
          <w:sz w:val="24"/>
          <w:szCs w:val="24"/>
        </w:rPr>
        <w:t>①从事具有植物新品种权林草种子生产经营的，还应当提供品种权人的书面同意。</w:t>
      </w:r>
    </w:p>
    <w:p>
      <w:pPr>
        <w:snapToGrid w:val="0"/>
        <w:spacing w:line="600" w:lineRule="exact"/>
        <w:ind w:firstLine="480" w:firstLineChars="200"/>
        <w:rPr>
          <w:rFonts w:ascii="仿宋_GB2312" w:hAnsi="仿宋" w:eastAsia="仿宋_GB2312"/>
          <w:sz w:val="24"/>
          <w:szCs w:val="24"/>
        </w:rPr>
      </w:pPr>
      <w:r>
        <w:rPr>
          <w:rFonts w:hint="eastAsia" w:ascii="仿宋_GB2312" w:hAnsi="仿宋" w:eastAsia="仿宋_GB2312"/>
          <w:sz w:val="24"/>
          <w:szCs w:val="24"/>
        </w:rPr>
        <w:t>②从事林草良种苗木生产经营的，应当提供林草良种材料。</w:t>
      </w:r>
    </w:p>
    <w:p>
      <w:pPr>
        <w:snapToGrid w:val="0"/>
        <w:spacing w:line="600" w:lineRule="exact"/>
        <w:ind w:firstLine="480" w:firstLineChars="200"/>
        <w:rPr>
          <w:rFonts w:ascii="仿宋_GB2312" w:hAnsi="仿宋" w:eastAsia="仿宋_GB2312"/>
          <w:sz w:val="24"/>
          <w:szCs w:val="24"/>
        </w:rPr>
      </w:pPr>
      <w:r>
        <w:rPr>
          <w:rFonts w:hint="eastAsia" w:ascii="仿宋_GB2312" w:hAnsi="仿宋" w:eastAsia="仿宋_GB2312"/>
          <w:sz w:val="24"/>
          <w:szCs w:val="24"/>
        </w:rPr>
        <w:t>③实行选育生产经营相结合的，应当提供育种科研团队、试验示范测试基地以及自主研发林草品种等相关材料。</w:t>
      </w:r>
    </w:p>
    <w:p>
      <w:pPr>
        <w:snapToGrid w:val="0"/>
        <w:spacing w:line="600" w:lineRule="exact"/>
        <w:ind w:firstLine="480" w:firstLineChars="200"/>
        <w:rPr>
          <w:rFonts w:ascii="仿宋_GB2312" w:hAnsi="仿宋" w:eastAsia="仿宋_GB2312"/>
          <w:sz w:val="24"/>
          <w:szCs w:val="24"/>
        </w:rPr>
      </w:pPr>
      <w:r>
        <w:rPr>
          <w:rFonts w:hint="eastAsia" w:ascii="仿宋_GB2312" w:hAnsi="仿宋" w:eastAsia="仿宋_GB2312"/>
          <w:sz w:val="24"/>
          <w:szCs w:val="24"/>
        </w:rPr>
        <w:t>③林木种子生产、检验、加工、储藏等技术人员基本情况的说明材料以及劳动合同</w:t>
      </w:r>
    </w:p>
    <w:p>
      <w:pPr>
        <w:snapToGrid w:val="0"/>
        <w:spacing w:line="600" w:lineRule="exact"/>
        <w:ind w:firstLine="480" w:firstLineChars="200"/>
        <w:rPr>
          <w:rFonts w:ascii="仿宋_GB2312" w:hAnsi="仿宋" w:eastAsia="仿宋_GB2312"/>
          <w:sz w:val="24"/>
          <w:szCs w:val="24"/>
        </w:rPr>
      </w:pPr>
      <w:r>
        <w:rPr>
          <w:rFonts w:hint="eastAsia" w:ascii="仿宋_GB2312" w:hAnsi="仿宋" w:eastAsia="仿宋_GB2312"/>
          <w:sz w:val="24"/>
          <w:szCs w:val="24"/>
        </w:rPr>
        <w:t>④林木种子生产、加工、检验、储藏等设施和仪器设备的所有权或者使用权说明材料以及照片</w:t>
      </w:r>
    </w:p>
    <w:p>
      <w:pPr>
        <w:snapToGrid w:val="0"/>
        <w:spacing w:line="600" w:lineRule="exact"/>
        <w:ind w:firstLine="481" w:firstLineChars="200"/>
        <w:rPr>
          <w:rFonts w:ascii="楷体" w:hAnsi="楷体" w:eastAsia="楷体"/>
          <w:b/>
          <w:bCs/>
          <w:sz w:val="24"/>
          <w:szCs w:val="24"/>
        </w:rPr>
      </w:pPr>
      <w:bookmarkStart w:id="33" w:name="_Hlk132028308"/>
      <w:r>
        <w:rPr>
          <w:rFonts w:hint="eastAsia" w:ascii="楷体" w:hAnsi="楷体" w:eastAsia="楷体"/>
          <w:b/>
          <w:bCs/>
          <w:sz w:val="24"/>
          <w:szCs w:val="24"/>
        </w:rPr>
        <w:t>7.2 办理路径</w:t>
      </w:r>
    </w:p>
    <w:p>
      <w:pPr>
        <w:snapToGrid w:val="0"/>
        <w:spacing w:line="600" w:lineRule="exact"/>
        <w:ind w:firstLine="480" w:firstLineChars="200"/>
        <w:rPr>
          <w:rFonts w:ascii="仿宋_GB2312" w:hAnsi="仿宋" w:eastAsia="仿宋_GB2312"/>
          <w:sz w:val="24"/>
          <w:szCs w:val="24"/>
        </w:rPr>
      </w:pPr>
      <w:r>
        <w:rPr>
          <w:rFonts w:hint="eastAsia" w:ascii="仿宋_GB2312" w:hAnsi="仿宋" w:eastAsia="仿宋_GB2312"/>
          <w:sz w:val="24"/>
          <w:szCs w:val="24"/>
        </w:rPr>
        <w:t>①窗口办：海城市公共行政服务中心C05-C06窗口。</w:t>
      </w:r>
    </w:p>
    <w:p>
      <w:pPr>
        <w:snapToGrid w:val="0"/>
        <w:spacing w:line="600" w:lineRule="exact"/>
        <w:ind w:firstLine="480" w:firstLineChars="200"/>
        <w:rPr>
          <w:rFonts w:ascii="仿宋_GB2312" w:hAnsi="仿宋" w:eastAsia="仿宋_GB2312"/>
          <w:sz w:val="24"/>
          <w:szCs w:val="24"/>
        </w:rPr>
      </w:pPr>
      <w:r>
        <w:rPr>
          <w:rFonts w:hint="eastAsia" w:ascii="仿宋_GB2312" w:hAnsi="仿宋" w:eastAsia="仿宋_GB2312"/>
          <w:sz w:val="24"/>
          <w:szCs w:val="24"/>
        </w:rPr>
        <w:t>②网上办：鞍山政务服务网</w:t>
      </w:r>
      <w:r>
        <w:fldChar w:fldCharType="begin"/>
      </w:r>
      <w:r>
        <w:instrText xml:space="preserve"> HYPERLINK "http://spj.anshan.gov.cn/aszwdt/epointzwmhwz/pages/eventdetail/personaleventdetail?taskguid=6706c292-e637-4cf2-a745-7e7d5da00558&amp;taskid=24f7a362-50af-410f-9641-306dd6cbb491" </w:instrText>
      </w:r>
      <w:r>
        <w:fldChar w:fldCharType="separate"/>
      </w:r>
      <w:r>
        <w:rPr>
          <w:rStyle w:val="18"/>
          <w:rFonts w:hint="eastAsia" w:ascii="仿宋_GB2312" w:hAnsi="仿宋" w:eastAsia="仿宋_GB2312"/>
          <w:sz w:val="24"/>
          <w:szCs w:val="24"/>
        </w:rPr>
        <w:t>http://spj.anshan.gov.cn/aszwdt/epointzwmhwz/pages/eventdetail/personaleventdetail?taskguid=d63003d0-72af-46fd-9fe9-b2c0c2dabe9a&amp;taskid=95cc2ec0-fed7-11e9-b354-fa163ed14ae8</w:t>
      </w:r>
      <w:r>
        <w:rPr>
          <w:rStyle w:val="18"/>
          <w:rFonts w:hint="eastAsia" w:ascii="仿宋_GB2312" w:hAnsi="仿宋" w:eastAsia="仿宋_GB2312"/>
          <w:sz w:val="24"/>
          <w:szCs w:val="24"/>
        </w:rPr>
        <w:fldChar w:fldCharType="end"/>
      </w:r>
    </w:p>
    <w:p>
      <w:pPr>
        <w:ind w:firstLine="480" w:firstLineChars="200"/>
        <w:jc w:val="center"/>
        <w:rPr>
          <w:rFonts w:ascii="仿宋_GB2312" w:hAnsi="仿宋" w:eastAsia="仿宋_GB2312"/>
          <w:sz w:val="24"/>
          <w:szCs w:val="24"/>
        </w:rPr>
      </w:pPr>
      <w:r>
        <w:rPr>
          <w:rFonts w:hint="eastAsia" w:ascii="仿宋_GB2312" w:hAnsi="仿宋" w:eastAsia="仿宋_GB2312"/>
          <w:sz w:val="24"/>
          <w:szCs w:val="24"/>
        </w:rPr>
        <w:drawing>
          <wp:inline distT="0" distB="0" distL="114300" distR="114300">
            <wp:extent cx="838835" cy="838835"/>
            <wp:effectExtent l="19050" t="0" r="0" b="0"/>
            <wp:docPr id="8" name="图片 8" descr="2.普通林草种子生产经营许可证新办"/>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2.普通林草种子生产经营许可证新办"/>
                    <pic:cNvPicPr>
                      <a:picLocks noChangeAspect="true"/>
                    </pic:cNvPicPr>
                  </pic:nvPicPr>
                  <pic:blipFill>
                    <a:blip r:embed="rId14"/>
                    <a:stretch>
                      <a:fillRect/>
                    </a:stretch>
                  </pic:blipFill>
                  <pic:spPr>
                    <a:xfrm>
                      <a:off x="0" y="0"/>
                      <a:ext cx="838971" cy="838971"/>
                    </a:xfrm>
                    <a:prstGeom prst="rect">
                      <a:avLst/>
                    </a:prstGeom>
                  </pic:spPr>
                </pic:pic>
              </a:graphicData>
            </a:graphic>
          </wp:inline>
        </w:drawing>
      </w:r>
    </w:p>
    <w:p>
      <w:pPr>
        <w:snapToGrid w:val="0"/>
        <w:spacing w:line="600" w:lineRule="exact"/>
        <w:ind w:firstLine="481" w:firstLineChars="200"/>
        <w:rPr>
          <w:rFonts w:ascii="仿宋_GB2312" w:hAnsi="仿宋" w:eastAsia="仿宋_GB2312"/>
          <w:sz w:val="24"/>
          <w:szCs w:val="24"/>
        </w:rPr>
      </w:pPr>
      <w:r>
        <w:rPr>
          <w:rFonts w:hint="eastAsia" w:ascii="楷体" w:hAnsi="楷体" w:eastAsia="楷体"/>
          <w:b/>
          <w:bCs/>
          <w:sz w:val="24"/>
          <w:szCs w:val="24"/>
        </w:rPr>
        <w:t>7.3 办理时限</w:t>
      </w:r>
      <w:r>
        <w:rPr>
          <w:rFonts w:hint="eastAsia" w:ascii="仿宋_GB2312" w:hAnsi="仿宋" w:eastAsia="仿宋_GB2312"/>
          <w:b/>
          <w:bCs/>
          <w:sz w:val="24"/>
          <w:szCs w:val="24"/>
        </w:rPr>
        <w:t>：</w:t>
      </w:r>
      <w:r>
        <w:rPr>
          <w:rFonts w:hint="eastAsia" w:ascii="仿宋_GB2312" w:hAnsi="仿宋" w:eastAsia="仿宋_GB2312"/>
          <w:sz w:val="24"/>
          <w:szCs w:val="24"/>
        </w:rPr>
        <w:t>材料要件齐全，5个工作日（依法需要听证、招标、拍卖、检验、检测、检疫、鉴定、专家评审、实地踏查、会议审议等所需时间不计算在审查期限内）。</w:t>
      </w:r>
    </w:p>
    <w:p>
      <w:pPr>
        <w:snapToGrid w:val="0"/>
        <w:spacing w:line="580" w:lineRule="exact"/>
        <w:ind w:firstLine="481" w:firstLineChars="200"/>
        <w:rPr>
          <w:rFonts w:ascii="仿宋_GB2312" w:hAnsi="仿宋" w:eastAsia="仿宋_GB2312"/>
          <w:sz w:val="24"/>
          <w:szCs w:val="24"/>
        </w:rPr>
      </w:pPr>
      <w:r>
        <w:rPr>
          <w:rFonts w:hint="eastAsia" w:ascii="楷体" w:hAnsi="楷体" w:eastAsia="楷体"/>
          <w:b/>
          <w:bCs/>
          <w:sz w:val="24"/>
          <w:szCs w:val="24"/>
        </w:rPr>
        <w:t>7.4 温馨提示</w:t>
      </w:r>
      <w:r>
        <w:rPr>
          <w:rFonts w:hint="eastAsia" w:ascii="仿宋_GB2312" w:hAnsi="仿宋" w:eastAsia="仿宋_GB2312"/>
          <w:b/>
          <w:bCs/>
          <w:sz w:val="24"/>
          <w:szCs w:val="24"/>
        </w:rPr>
        <w:t>：</w:t>
      </w:r>
      <w:bookmarkEnd w:id="33"/>
      <w:r>
        <w:rPr>
          <w:rFonts w:hint="eastAsia" w:ascii="仿宋_GB2312" w:hAnsi="仿宋" w:eastAsia="仿宋_GB2312"/>
          <w:sz w:val="24"/>
          <w:szCs w:val="24"/>
        </w:rPr>
        <w:t>为保证您便捷快速办理林木采伐许可证核发，建议您优先选择“网上办”方式，确需到窗口办理，您可先拨打咨询电话：</w:t>
      </w:r>
      <w:r>
        <w:rPr>
          <w:rFonts w:hint="eastAsia" w:ascii="仿宋_GB2312" w:hAnsi="仿宋" w:eastAsia="仿宋_GB2312" w:cs="仿宋"/>
          <w:color w:val="333333"/>
          <w:sz w:val="24"/>
          <w:szCs w:val="24"/>
          <w:shd w:val="clear" w:color="auto" w:fill="FFFFFF"/>
        </w:rPr>
        <w:t>0412-3162927</w:t>
      </w:r>
      <w:r>
        <w:rPr>
          <w:rFonts w:hint="eastAsia" w:ascii="仿宋_GB2312" w:hAnsi="仿宋" w:eastAsia="仿宋_GB2312"/>
          <w:sz w:val="24"/>
          <w:szCs w:val="24"/>
        </w:rPr>
        <w:t>，避免业务高峰期等候，我们为您提供预约服务和延时服务。</w:t>
      </w:r>
    </w:p>
    <w:p>
      <w:pPr>
        <w:snapToGrid w:val="0"/>
        <w:spacing w:line="600" w:lineRule="exact"/>
        <w:ind w:firstLine="480" w:firstLineChars="200"/>
        <w:rPr>
          <w:rFonts w:ascii="仿宋_GB2312" w:hAnsi="仿宋" w:eastAsia="仿宋_GB2312"/>
          <w:sz w:val="24"/>
          <w:szCs w:val="24"/>
        </w:rPr>
      </w:pPr>
    </w:p>
    <w:bookmarkEnd w:id="8"/>
    <w:bookmarkEnd w:id="9"/>
    <w:bookmarkEnd w:id="10"/>
    <w:bookmarkEnd w:id="11"/>
    <w:bookmarkEnd w:id="12"/>
    <w:bookmarkEnd w:id="13"/>
    <w:bookmarkEnd w:id="14"/>
    <w:bookmarkEnd w:id="15"/>
    <w:p>
      <w:pPr>
        <w:pStyle w:val="4"/>
        <w:rPr>
          <w:rFonts w:ascii="黑体" w:hAnsi="黑体" w:eastAsia="黑体"/>
        </w:rPr>
      </w:pPr>
      <w:bookmarkStart w:id="34" w:name="_4.省内调运林草植物检疫证书新办核发"/>
      <w:bookmarkStart w:id="35" w:name="_Toc28204"/>
      <w:bookmarkStart w:id="36" w:name="_Toc26606"/>
      <w:bookmarkStart w:id="37" w:name="_Toc11761"/>
      <w:bookmarkStart w:id="38" w:name="_Toc17301"/>
      <w:bookmarkStart w:id="39" w:name="_Toc28155"/>
      <w:bookmarkStart w:id="40" w:name="_Toc27509"/>
      <w:bookmarkStart w:id="41" w:name="_Toc30634"/>
      <w:bookmarkStart w:id="42" w:name="_Toc127988667"/>
      <w:r>
        <w:rPr>
          <w:rFonts w:hint="eastAsia" w:ascii="黑体" w:hAnsi="黑体" w:eastAsia="黑体"/>
        </w:rPr>
        <w:t>8.省内调运林草植物检疫证书新办核发</w:t>
      </w:r>
    </w:p>
    <w:bookmarkEnd w:id="34"/>
    <w:p>
      <w:pPr>
        <w:ind w:firstLine="480" w:firstLineChars="200"/>
        <w:rPr>
          <w:rFonts w:ascii="仿宋_GB2312" w:hAnsi="仿宋" w:eastAsia="仿宋_GB2312"/>
          <w:sz w:val="24"/>
          <w:szCs w:val="24"/>
        </w:rPr>
      </w:pPr>
      <w:r>
        <w:rPr>
          <w:rFonts w:hint="eastAsia" w:ascii="仿宋_GB2312" w:hAnsi="仿宋" w:eastAsia="仿宋_GB2312"/>
          <w:sz w:val="24"/>
          <w:szCs w:val="24"/>
        </w:rPr>
        <w:t>申请人申请办理省内调运林草植物检疫证书新办核发，必须依法申请，调运检疫合格的，由林草部门（植物检疫机构）签发植物检疫证书。</w:t>
      </w:r>
    </w:p>
    <w:p>
      <w:pPr>
        <w:ind w:firstLine="481" w:firstLineChars="200"/>
        <w:rPr>
          <w:rFonts w:ascii="楷体" w:hAnsi="楷体" w:eastAsia="楷体"/>
          <w:b/>
          <w:bCs/>
          <w:sz w:val="24"/>
          <w:szCs w:val="24"/>
        </w:rPr>
      </w:pPr>
      <w:r>
        <w:rPr>
          <w:rFonts w:hint="eastAsia" w:ascii="楷体" w:hAnsi="楷体" w:eastAsia="楷体"/>
          <w:b/>
          <w:bCs/>
          <w:sz w:val="24"/>
          <w:szCs w:val="24"/>
        </w:rPr>
        <w:t>8.1 需提供要件</w:t>
      </w:r>
    </w:p>
    <w:p>
      <w:pPr>
        <w:ind w:firstLine="480" w:firstLineChars="200"/>
        <w:rPr>
          <w:rFonts w:ascii="仿宋_GB2312" w:hAnsi="仿宋" w:eastAsia="仿宋_GB2312"/>
          <w:sz w:val="24"/>
          <w:szCs w:val="24"/>
        </w:rPr>
      </w:pPr>
      <w:r>
        <w:rPr>
          <w:rFonts w:hint="eastAsia" w:ascii="仿宋_GB2312" w:hAnsi="仿宋" w:eastAsia="仿宋_GB2312"/>
          <w:sz w:val="24"/>
          <w:szCs w:val="24"/>
        </w:rPr>
        <w:t>（1）森林植物检疫报检单（资料来源：鞍山市政务服务网中—省内调运林草植物检疫证书新办核发—申请材料—空白表格下载）</w:t>
      </w:r>
    </w:p>
    <w:p>
      <w:pPr>
        <w:ind w:firstLine="480" w:firstLineChars="200"/>
        <w:rPr>
          <w:rFonts w:ascii="仿宋_GB2312" w:hAnsi="仿宋" w:eastAsia="仿宋_GB2312"/>
          <w:sz w:val="24"/>
          <w:szCs w:val="24"/>
        </w:rPr>
      </w:pPr>
      <w:r>
        <w:rPr>
          <w:rFonts w:hint="eastAsia" w:ascii="仿宋_GB2312" w:hAnsi="仿宋" w:eastAsia="仿宋_GB2312"/>
          <w:sz w:val="24"/>
          <w:szCs w:val="24"/>
        </w:rPr>
        <w:t>（2）属经产地检疫合格的，需提交有效期内《产地检疫合格证》或《产地检疫合格证》编号（资料来源：申请人自备）。</w:t>
      </w:r>
    </w:p>
    <w:p>
      <w:pPr>
        <w:ind w:firstLine="481" w:firstLineChars="200"/>
        <w:rPr>
          <w:rFonts w:ascii="楷体" w:hAnsi="楷体" w:eastAsia="楷体"/>
          <w:b/>
          <w:bCs/>
          <w:sz w:val="24"/>
          <w:szCs w:val="24"/>
        </w:rPr>
      </w:pPr>
      <w:r>
        <w:rPr>
          <w:rFonts w:hint="eastAsia" w:ascii="楷体" w:hAnsi="楷体" w:eastAsia="楷体"/>
          <w:b/>
          <w:bCs/>
          <w:sz w:val="24"/>
          <w:szCs w:val="24"/>
        </w:rPr>
        <w:t>8.2 办理路径</w:t>
      </w:r>
    </w:p>
    <w:p>
      <w:pPr>
        <w:ind w:firstLine="480" w:firstLineChars="200"/>
        <w:rPr>
          <w:rFonts w:ascii="仿宋_GB2312" w:hAnsi="仿宋" w:eastAsia="仿宋_GB2312"/>
          <w:sz w:val="24"/>
          <w:szCs w:val="24"/>
        </w:rPr>
      </w:pPr>
      <w:r>
        <w:rPr>
          <w:rFonts w:hint="eastAsia" w:ascii="仿宋_GB2312" w:hAnsi="仿宋" w:eastAsia="仿宋_GB2312"/>
          <w:sz w:val="24"/>
          <w:szCs w:val="24"/>
        </w:rPr>
        <w:t>①窗口办：</w:t>
      </w:r>
      <w:r>
        <w:rPr>
          <w:rFonts w:hint="eastAsia" w:ascii="仿宋_GB2312" w:hAnsi="仿宋" w:eastAsia="仿宋_GB2312" w:cs="仿宋"/>
          <w:color w:val="333333"/>
          <w:sz w:val="24"/>
          <w:szCs w:val="24"/>
          <w:shd w:val="clear" w:color="auto" w:fill="FFFFFF"/>
        </w:rPr>
        <w:t>辽宁省鞍山市海城市 （西柳镇东柳村71号）海城政务服务中心 自然资源局C06窗口</w:t>
      </w:r>
    </w:p>
    <w:p>
      <w:pPr>
        <w:ind w:firstLine="480" w:firstLineChars="200"/>
        <w:rPr>
          <w:rFonts w:ascii="仿宋_GB2312" w:hAnsi="仿宋" w:eastAsia="仿宋_GB2312"/>
          <w:color w:val="0000FF"/>
          <w:sz w:val="24"/>
          <w:szCs w:val="24"/>
        </w:rPr>
      </w:pPr>
      <w:r>
        <w:rPr>
          <w:rFonts w:hint="eastAsia" w:ascii="仿宋_GB2312" w:hAnsi="仿宋" w:eastAsia="仿宋_GB2312"/>
          <w:sz w:val="24"/>
          <w:szCs w:val="24"/>
        </w:rPr>
        <w:t>②网上办：鞍山政务服务网：</w:t>
      </w:r>
      <w:r>
        <w:fldChar w:fldCharType="begin"/>
      </w:r>
      <w:r>
        <w:instrText xml:space="preserve"> HYPERLINK "http://spj.anshan.gov.cn/aszwdt/epointzwmhwz/pages/eventdetail/personaleventdetail?taskguid=6aa48911-f093-4fbd-a9aa-3895adcc63a1&amp;taskid=931f5cfb-fed7-11e9-b354-fa163ed14ae8" </w:instrText>
      </w:r>
      <w:r>
        <w:fldChar w:fldCharType="separate"/>
      </w:r>
      <w:r>
        <w:rPr>
          <w:rStyle w:val="21"/>
          <w:rFonts w:hint="eastAsia" w:ascii="仿宋_GB2312" w:hAnsi="仿宋" w:eastAsia="仿宋_GB2312"/>
          <w:sz w:val="24"/>
          <w:szCs w:val="24"/>
        </w:rPr>
        <w:t>http://spj.anshan.gov.cn/aszwdt/epointzwmhwz/pages/eventdetail/personaleventdetail?taskguid=6aa48911-f093-4fbd-a9aa-3895adcc63a1&amp;taskid=931f5cfb-fed7-11e9-b354-fa163ed14ae8</w:t>
      </w:r>
      <w:r>
        <w:rPr>
          <w:rStyle w:val="21"/>
          <w:rFonts w:hint="eastAsia" w:ascii="仿宋_GB2312" w:hAnsi="仿宋" w:eastAsia="仿宋_GB2312"/>
          <w:sz w:val="24"/>
          <w:szCs w:val="24"/>
        </w:rPr>
        <w:fldChar w:fldCharType="end"/>
      </w:r>
    </w:p>
    <w:p>
      <w:pPr>
        <w:ind w:firstLine="480" w:firstLineChars="200"/>
        <w:jc w:val="center"/>
        <w:rPr>
          <w:rFonts w:ascii="仿宋_GB2312" w:hAnsi="仿宋" w:eastAsia="仿宋_GB2312"/>
          <w:sz w:val="24"/>
          <w:szCs w:val="24"/>
        </w:rPr>
      </w:pPr>
      <w:r>
        <w:rPr>
          <w:rFonts w:hint="eastAsia" w:ascii="仿宋_GB2312" w:hAnsi="仿宋" w:eastAsia="仿宋_GB2312"/>
          <w:sz w:val="24"/>
          <w:szCs w:val="24"/>
        </w:rPr>
        <w:drawing>
          <wp:inline distT="0" distB="0" distL="114300" distR="114300">
            <wp:extent cx="828675" cy="828675"/>
            <wp:effectExtent l="19050" t="0" r="9525" b="0"/>
            <wp:docPr id="12" name="图片 12" descr="C:\Users\Administrator\Desktop\4.省内调运林草植物检疫证书新办核发.png4.省内调运林草植物检疫证书新办核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C:\Users\Administrator\Desktop\4.省内调运林草植物检疫证书新办核发.png4.省内调运林草植物检疫证书新办核发"/>
                    <pic:cNvPicPr>
                      <a:picLocks noChangeAspect="true"/>
                    </pic:cNvPicPr>
                  </pic:nvPicPr>
                  <pic:blipFill>
                    <a:blip r:embed="rId15"/>
                    <a:stretch>
                      <a:fillRect/>
                    </a:stretch>
                  </pic:blipFill>
                  <pic:spPr>
                    <a:xfrm>
                      <a:off x="0" y="0"/>
                      <a:ext cx="828675" cy="828675"/>
                    </a:xfrm>
                    <a:prstGeom prst="rect">
                      <a:avLst/>
                    </a:prstGeom>
                  </pic:spPr>
                </pic:pic>
              </a:graphicData>
            </a:graphic>
          </wp:inline>
        </w:drawing>
      </w:r>
    </w:p>
    <w:p>
      <w:pPr>
        <w:ind w:firstLine="481" w:firstLineChars="200"/>
        <w:rPr>
          <w:rFonts w:ascii="仿宋_GB2312" w:hAnsi="仿宋" w:eastAsia="仿宋_GB2312"/>
          <w:sz w:val="24"/>
          <w:szCs w:val="24"/>
        </w:rPr>
      </w:pPr>
      <w:r>
        <w:rPr>
          <w:rFonts w:hint="eastAsia" w:ascii="楷体" w:hAnsi="楷体" w:eastAsia="楷体"/>
          <w:b/>
          <w:bCs/>
          <w:sz w:val="24"/>
          <w:szCs w:val="24"/>
        </w:rPr>
        <w:t>8.3 办理时限</w:t>
      </w:r>
      <w:r>
        <w:rPr>
          <w:rFonts w:hint="eastAsia" w:ascii="仿宋_GB2312" w:hAnsi="仿宋" w:eastAsia="仿宋_GB2312"/>
          <w:b/>
          <w:bCs/>
          <w:sz w:val="24"/>
          <w:szCs w:val="24"/>
        </w:rPr>
        <w:t>：</w:t>
      </w:r>
      <w:r>
        <w:rPr>
          <w:rFonts w:hint="eastAsia" w:ascii="仿宋_GB2312" w:hAnsi="仿宋" w:eastAsia="仿宋_GB2312"/>
          <w:sz w:val="24"/>
          <w:szCs w:val="24"/>
        </w:rPr>
        <w:t>材料要件齐全，3个工作日（依法需要听证、招标、拍卖、检验、检测、检疫、鉴定、专家评审、实地踏查、会议审议等所需时间不计算在审查期限内）。</w:t>
      </w:r>
    </w:p>
    <w:p>
      <w:pPr>
        <w:ind w:firstLine="481" w:firstLineChars="200"/>
        <w:rPr>
          <w:rFonts w:ascii="仿宋_GB2312" w:hAnsi="仿宋" w:eastAsia="仿宋_GB2312"/>
          <w:sz w:val="24"/>
          <w:szCs w:val="24"/>
        </w:rPr>
      </w:pPr>
      <w:r>
        <w:rPr>
          <w:rFonts w:hint="eastAsia" w:ascii="楷体" w:hAnsi="楷体" w:eastAsia="楷体"/>
          <w:b/>
          <w:bCs/>
          <w:sz w:val="24"/>
          <w:szCs w:val="24"/>
        </w:rPr>
        <w:t>8.4 温馨提示</w:t>
      </w:r>
      <w:r>
        <w:rPr>
          <w:rFonts w:hint="eastAsia" w:ascii="仿宋_GB2312" w:hAnsi="仿宋" w:eastAsia="仿宋_GB2312"/>
          <w:b/>
          <w:bCs/>
          <w:sz w:val="24"/>
          <w:szCs w:val="24"/>
        </w:rPr>
        <w:t>：</w:t>
      </w:r>
      <w:r>
        <w:rPr>
          <w:rFonts w:hint="eastAsia" w:ascii="仿宋_GB2312" w:hAnsi="仿宋" w:eastAsia="仿宋_GB2312"/>
          <w:sz w:val="24"/>
          <w:szCs w:val="24"/>
        </w:rPr>
        <w:t>为保证您便捷快速办理省内调运林草植物检疫证书新办核发，建议您优先选择“网上办”方式，确需到窗口办理，您可先拨打咨询电话</w:t>
      </w:r>
      <w:r>
        <w:rPr>
          <w:rFonts w:hint="eastAsia" w:ascii="仿宋_GB2312" w:hAnsi="仿宋" w:eastAsia="仿宋_GB2312" w:cs="仿宋"/>
          <w:color w:val="333333"/>
          <w:sz w:val="24"/>
          <w:szCs w:val="24"/>
          <w:shd w:val="clear" w:color="auto" w:fill="FFFFFF"/>
        </w:rPr>
        <w:t>0412-3162927</w:t>
      </w:r>
      <w:r>
        <w:rPr>
          <w:rFonts w:hint="eastAsia" w:ascii="仿宋_GB2312" w:hAnsi="仿宋" w:eastAsia="仿宋_GB2312"/>
          <w:sz w:val="24"/>
          <w:szCs w:val="24"/>
        </w:rPr>
        <w:t>，避免业务高峰期等候，我们为您提供预约服务和延时服务。</w:t>
      </w:r>
    </w:p>
    <w:p>
      <w:pPr>
        <w:pStyle w:val="4"/>
        <w:rPr>
          <w:rFonts w:ascii="黑体" w:hAnsi="黑体" w:eastAsia="黑体"/>
        </w:rPr>
      </w:pPr>
      <w:bookmarkStart w:id="43" w:name="_5.林草植物产地检疫证书新办核发"/>
      <w:r>
        <w:rPr>
          <w:rFonts w:hint="eastAsia" w:ascii="黑体" w:hAnsi="黑体" w:eastAsia="黑体"/>
        </w:rPr>
        <w:t>9.林草植物产地检疫证书新办核发</w:t>
      </w:r>
    </w:p>
    <w:bookmarkEnd w:id="43"/>
    <w:p>
      <w:pPr>
        <w:ind w:firstLine="480" w:firstLineChars="200"/>
        <w:rPr>
          <w:rFonts w:ascii="仿宋_GB2312" w:hAnsi="仿宋" w:eastAsia="仿宋_GB2312"/>
          <w:sz w:val="24"/>
          <w:szCs w:val="24"/>
        </w:rPr>
      </w:pPr>
      <w:r>
        <w:rPr>
          <w:rFonts w:hint="eastAsia" w:ascii="仿宋_GB2312" w:hAnsi="仿宋" w:eastAsia="仿宋_GB2312"/>
          <w:sz w:val="24"/>
          <w:szCs w:val="24"/>
        </w:rPr>
        <w:t>申请材料齐全、符合法定形式，或者申请人按照本行政机关的要求提交全部补正申请材料的。</w:t>
      </w:r>
    </w:p>
    <w:p>
      <w:pPr>
        <w:ind w:firstLine="481" w:firstLineChars="200"/>
        <w:rPr>
          <w:rFonts w:ascii="楷体" w:hAnsi="楷体" w:eastAsia="楷体"/>
          <w:b/>
          <w:bCs/>
          <w:sz w:val="24"/>
          <w:szCs w:val="24"/>
        </w:rPr>
      </w:pPr>
      <w:r>
        <w:rPr>
          <w:rFonts w:hint="eastAsia" w:ascii="楷体" w:hAnsi="楷体" w:eastAsia="楷体"/>
          <w:b/>
          <w:bCs/>
          <w:sz w:val="24"/>
          <w:szCs w:val="24"/>
        </w:rPr>
        <w:t>9.1 需提供要件</w:t>
      </w:r>
    </w:p>
    <w:p>
      <w:pPr>
        <w:ind w:firstLine="480" w:firstLineChars="200"/>
        <w:rPr>
          <w:rFonts w:ascii="仿宋_GB2312" w:hAnsi="仿宋" w:eastAsia="仿宋_GB2312"/>
          <w:sz w:val="24"/>
          <w:szCs w:val="24"/>
        </w:rPr>
      </w:pPr>
      <w:r>
        <w:rPr>
          <w:rFonts w:hint="eastAsia" w:ascii="仿宋_GB2312" w:hAnsi="仿宋" w:eastAsia="仿宋_GB2312"/>
          <w:sz w:val="24"/>
          <w:szCs w:val="24"/>
        </w:rPr>
        <w:t>（1）产地检疫申请表（资料来源：政府部门核发—鞍山政务服务网—</w:t>
      </w:r>
      <w:r>
        <w:rPr>
          <w:rFonts w:hint="eastAsia" w:ascii="仿宋_GB2312" w:hAnsi="仿宋" w:eastAsia="仿宋_GB2312" w:cs="Times New Roman"/>
          <w:sz w:val="24"/>
          <w:szCs w:val="24"/>
        </w:rPr>
        <w:t>林草植物产地检疫证书新办核发</w:t>
      </w:r>
      <w:r>
        <w:rPr>
          <w:rFonts w:hint="eastAsia" w:ascii="仿宋_GB2312" w:hAnsi="仿宋" w:eastAsia="仿宋_GB2312"/>
          <w:sz w:val="24"/>
          <w:szCs w:val="24"/>
        </w:rPr>
        <w:t>—申请材料—空白表格下载）</w:t>
      </w:r>
    </w:p>
    <w:p>
      <w:pPr>
        <w:ind w:firstLine="480" w:firstLineChars="200"/>
        <w:rPr>
          <w:rFonts w:ascii="仿宋_GB2312" w:hAnsi="仿宋" w:eastAsia="仿宋_GB2312"/>
          <w:sz w:val="24"/>
          <w:szCs w:val="24"/>
        </w:rPr>
      </w:pPr>
      <w:r>
        <w:rPr>
          <w:rFonts w:hint="eastAsia" w:ascii="仿宋_GB2312" w:hAnsi="仿宋" w:eastAsia="仿宋_GB2312"/>
          <w:sz w:val="24"/>
          <w:szCs w:val="24"/>
        </w:rPr>
        <w:t>（2）</w:t>
      </w:r>
      <w:r>
        <w:rPr>
          <w:rFonts w:hint="eastAsia" w:ascii="仿宋_GB2312" w:hAnsi="仿宋" w:eastAsia="仿宋_GB2312" w:cs="Times New Roman"/>
          <w:sz w:val="24"/>
          <w:szCs w:val="24"/>
        </w:rPr>
        <w:t>种苗生产基地种植地点、面积、种苗来源、种类</w:t>
      </w:r>
      <w:r>
        <w:rPr>
          <w:rFonts w:hint="eastAsia" w:ascii="仿宋_GB2312" w:hAnsi="仿宋" w:eastAsia="仿宋_GB2312"/>
          <w:sz w:val="24"/>
          <w:szCs w:val="24"/>
        </w:rPr>
        <w:t>（资料来源：申请人自备）</w:t>
      </w:r>
      <w:r>
        <w:rPr>
          <w:rFonts w:hint="eastAsia" w:ascii="仿宋_GB2312" w:hAnsi="仿宋" w:eastAsia="仿宋_GB2312" w:cs="Times New Roman"/>
          <w:sz w:val="24"/>
          <w:szCs w:val="24"/>
        </w:rPr>
        <w:t>。</w:t>
      </w:r>
    </w:p>
    <w:p>
      <w:pPr>
        <w:ind w:firstLine="481" w:firstLineChars="200"/>
        <w:rPr>
          <w:rFonts w:ascii="楷体" w:hAnsi="楷体" w:eastAsia="楷体"/>
          <w:b/>
          <w:bCs/>
          <w:sz w:val="24"/>
          <w:szCs w:val="24"/>
        </w:rPr>
      </w:pPr>
      <w:r>
        <w:rPr>
          <w:rFonts w:hint="eastAsia" w:ascii="楷体" w:hAnsi="楷体" w:eastAsia="楷体"/>
          <w:b/>
          <w:bCs/>
          <w:sz w:val="24"/>
          <w:szCs w:val="24"/>
        </w:rPr>
        <w:t>9.2 办理路径</w:t>
      </w:r>
    </w:p>
    <w:p>
      <w:pPr>
        <w:ind w:firstLine="480" w:firstLineChars="200"/>
        <w:rPr>
          <w:rFonts w:ascii="仿宋_GB2312" w:hAnsi="仿宋" w:eastAsia="仿宋_GB2312"/>
          <w:sz w:val="24"/>
          <w:szCs w:val="24"/>
        </w:rPr>
      </w:pPr>
      <w:r>
        <w:rPr>
          <w:rFonts w:hint="eastAsia" w:ascii="仿宋_GB2312" w:hAnsi="仿宋" w:eastAsia="仿宋_GB2312"/>
          <w:sz w:val="24"/>
          <w:szCs w:val="24"/>
        </w:rPr>
        <w:t>①窗口办：</w:t>
      </w:r>
      <w:r>
        <w:rPr>
          <w:rFonts w:hint="eastAsia" w:ascii="仿宋_GB2312" w:hAnsi="仿宋" w:eastAsia="仿宋_GB2312" w:cs="仿宋"/>
          <w:color w:val="333333"/>
          <w:sz w:val="24"/>
          <w:szCs w:val="24"/>
          <w:shd w:val="clear" w:color="auto" w:fill="FFFFFF"/>
        </w:rPr>
        <w:t>辽宁省鞍山市海城市 （西柳镇东柳村71号）海城政务服务中心 自然资源局C06窗口</w:t>
      </w:r>
    </w:p>
    <w:p>
      <w:pPr>
        <w:ind w:firstLine="480" w:firstLineChars="200"/>
        <w:rPr>
          <w:rFonts w:ascii="仿宋_GB2312" w:hAnsi="仿宋" w:eastAsia="仿宋_GB2312"/>
          <w:color w:val="0000FF"/>
          <w:sz w:val="24"/>
          <w:szCs w:val="24"/>
          <w:u w:val="single"/>
        </w:rPr>
      </w:pPr>
      <w:r>
        <w:rPr>
          <w:rFonts w:hint="eastAsia" w:ascii="仿宋_GB2312" w:hAnsi="仿宋" w:eastAsia="仿宋_GB2312"/>
          <w:sz w:val="24"/>
          <w:szCs w:val="24"/>
        </w:rPr>
        <w:t>②网上办：鞍山市政务服务网：</w:t>
      </w:r>
      <w:r>
        <w:fldChar w:fldCharType="begin"/>
      </w:r>
      <w:r>
        <w:instrText xml:space="preserve"> HYPERLINK "http://spj.anshan.gov.cn/aszwdt/epointzwmhwz/pages/eventdetail/personaleventdetail?taskguid=6aa48911-f093-4fbd-a9aa-3895adcc63a1&amp;taskid=931f5cfb-fed7-11e9-b354-fa163ed14ae8" </w:instrText>
      </w:r>
      <w:r>
        <w:fldChar w:fldCharType="separate"/>
      </w:r>
      <w:r>
        <w:rPr>
          <w:rStyle w:val="21"/>
          <w:rFonts w:hint="eastAsia" w:ascii="仿宋_GB2312" w:hAnsi="仿宋" w:eastAsia="仿宋_GB2312"/>
          <w:sz w:val="24"/>
          <w:szCs w:val="24"/>
        </w:rPr>
        <w:t>http://spj.anshan.gov.cn/aszwdt/epointzwmhwz/pages/eventdetail/personaleventdetail?taskguid=6aa48911-f093-4fbd-a9aa-3895adcc63a1&amp;taskid=931f5cfb-fed7-11e9-b354-fa163ed14ae8</w:t>
      </w:r>
      <w:r>
        <w:rPr>
          <w:rStyle w:val="21"/>
          <w:rFonts w:hint="eastAsia" w:ascii="仿宋_GB2312" w:hAnsi="仿宋" w:eastAsia="仿宋_GB2312"/>
          <w:sz w:val="24"/>
          <w:szCs w:val="24"/>
        </w:rPr>
        <w:fldChar w:fldCharType="end"/>
      </w:r>
    </w:p>
    <w:p>
      <w:pPr>
        <w:ind w:firstLine="480" w:firstLineChars="200"/>
        <w:jc w:val="center"/>
        <w:rPr>
          <w:rFonts w:ascii="仿宋_GB2312" w:hAnsi="仿宋" w:eastAsia="仿宋_GB2312"/>
          <w:sz w:val="24"/>
          <w:szCs w:val="24"/>
        </w:rPr>
      </w:pPr>
      <w:r>
        <w:rPr>
          <w:rFonts w:hint="eastAsia" w:ascii="仿宋_GB2312" w:hAnsi="仿宋" w:eastAsia="仿宋_GB2312"/>
          <w:sz w:val="24"/>
          <w:szCs w:val="24"/>
        </w:rPr>
        <w:drawing>
          <wp:inline distT="0" distB="0" distL="114300" distR="114300">
            <wp:extent cx="809625" cy="809625"/>
            <wp:effectExtent l="19050" t="0" r="9525" b="0"/>
            <wp:docPr id="13" name="图片 13" descr="C:\Users\Administrator\Desktop\5.林草植物产地检疫证书新办核发.png5.林草植物产地检疫证书新办核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C:\Users\Administrator\Desktop\5.林草植物产地检疫证书新办核发.png5.林草植物产地检疫证书新办核发"/>
                    <pic:cNvPicPr>
                      <a:picLocks noChangeAspect="true"/>
                    </pic:cNvPicPr>
                  </pic:nvPicPr>
                  <pic:blipFill>
                    <a:blip r:embed="rId16"/>
                    <a:stretch>
                      <a:fillRect/>
                    </a:stretch>
                  </pic:blipFill>
                  <pic:spPr>
                    <a:xfrm>
                      <a:off x="0" y="0"/>
                      <a:ext cx="809625" cy="809625"/>
                    </a:xfrm>
                    <a:prstGeom prst="rect">
                      <a:avLst/>
                    </a:prstGeom>
                  </pic:spPr>
                </pic:pic>
              </a:graphicData>
            </a:graphic>
          </wp:inline>
        </w:drawing>
      </w:r>
    </w:p>
    <w:p>
      <w:pPr>
        <w:ind w:firstLine="481" w:firstLineChars="200"/>
        <w:rPr>
          <w:rFonts w:ascii="仿宋_GB2312" w:hAnsi="仿宋" w:eastAsia="仿宋_GB2312"/>
          <w:sz w:val="24"/>
          <w:szCs w:val="24"/>
        </w:rPr>
      </w:pPr>
      <w:r>
        <w:rPr>
          <w:rFonts w:hint="eastAsia" w:ascii="楷体" w:hAnsi="楷体" w:eastAsia="楷体"/>
          <w:b/>
          <w:bCs/>
          <w:sz w:val="24"/>
          <w:szCs w:val="24"/>
        </w:rPr>
        <w:t>9.3 办理时限</w:t>
      </w:r>
      <w:r>
        <w:rPr>
          <w:rFonts w:hint="eastAsia" w:ascii="仿宋_GB2312" w:hAnsi="仿宋" w:eastAsia="仿宋_GB2312"/>
          <w:b/>
          <w:bCs/>
          <w:sz w:val="24"/>
          <w:szCs w:val="24"/>
        </w:rPr>
        <w:t>：</w:t>
      </w:r>
      <w:r>
        <w:rPr>
          <w:rFonts w:hint="eastAsia" w:ascii="仿宋_GB2312" w:hAnsi="仿宋" w:eastAsia="仿宋_GB2312"/>
          <w:sz w:val="24"/>
          <w:szCs w:val="24"/>
        </w:rPr>
        <w:t>材料要件齐全，4个工作日（依法需要听证、招标、拍卖、检验、检测、检疫、鉴定、专家评审、实地踏查、会议审议等所需时间不计算在审查期限内）。</w:t>
      </w:r>
    </w:p>
    <w:p>
      <w:pPr>
        <w:ind w:firstLine="481" w:firstLineChars="200"/>
        <w:rPr>
          <w:rFonts w:ascii="仿宋_GB2312" w:hAnsi="仿宋" w:eastAsia="仿宋_GB2312"/>
          <w:sz w:val="24"/>
          <w:szCs w:val="24"/>
        </w:rPr>
      </w:pPr>
      <w:r>
        <w:rPr>
          <w:rFonts w:hint="eastAsia" w:ascii="楷体" w:hAnsi="楷体" w:eastAsia="楷体"/>
          <w:b/>
          <w:bCs/>
          <w:sz w:val="24"/>
          <w:szCs w:val="24"/>
        </w:rPr>
        <w:t>9.4 温馨提示</w:t>
      </w:r>
      <w:r>
        <w:rPr>
          <w:rFonts w:hint="eastAsia" w:ascii="仿宋_GB2312" w:hAnsi="仿宋" w:eastAsia="仿宋_GB2312"/>
          <w:b/>
          <w:bCs/>
          <w:sz w:val="24"/>
          <w:szCs w:val="24"/>
        </w:rPr>
        <w:t>：</w:t>
      </w:r>
      <w:r>
        <w:rPr>
          <w:rFonts w:hint="eastAsia" w:ascii="仿宋_GB2312" w:hAnsi="仿宋" w:eastAsia="仿宋_GB2312"/>
          <w:sz w:val="24"/>
          <w:szCs w:val="24"/>
        </w:rPr>
        <w:t>为保证您便捷快</w:t>
      </w:r>
      <w:r>
        <w:rPr>
          <w:rFonts w:hint="eastAsia" w:ascii="仿宋_GB2312" w:hAnsi="仿宋" w:eastAsia="仿宋_GB2312" w:cs="Times New Roman"/>
          <w:sz w:val="24"/>
          <w:szCs w:val="24"/>
        </w:rPr>
        <w:t>速办理林草植物产地检疫证书新办核发，建议您优先选择“网上办”方式，确需到窗口办理，您可先拨打咨询电话</w:t>
      </w:r>
      <w:r>
        <w:rPr>
          <w:rFonts w:hint="eastAsia" w:ascii="仿宋_GB2312" w:hAnsi="仿宋" w:eastAsia="仿宋_GB2312" w:cs="仿宋"/>
          <w:color w:val="333333"/>
          <w:sz w:val="24"/>
          <w:szCs w:val="24"/>
          <w:shd w:val="clear" w:color="auto" w:fill="FFFFFF"/>
        </w:rPr>
        <w:t>0412-3162927</w:t>
      </w:r>
      <w:r>
        <w:rPr>
          <w:rFonts w:hint="eastAsia" w:ascii="仿宋_GB2312" w:hAnsi="仿宋" w:eastAsia="仿宋_GB2312"/>
          <w:sz w:val="24"/>
          <w:szCs w:val="24"/>
        </w:rPr>
        <w:t>，避免业务高峰期等候，我们为您提供预约服务和延时服务。</w:t>
      </w:r>
    </w:p>
    <w:bookmarkEnd w:id="16"/>
    <w:bookmarkEnd w:id="17"/>
    <w:bookmarkEnd w:id="18"/>
    <w:bookmarkEnd w:id="19"/>
    <w:bookmarkEnd w:id="20"/>
    <w:bookmarkEnd w:id="21"/>
    <w:bookmarkEnd w:id="22"/>
    <w:bookmarkEnd w:id="23"/>
    <w:bookmarkEnd w:id="35"/>
    <w:bookmarkEnd w:id="36"/>
    <w:bookmarkEnd w:id="37"/>
    <w:bookmarkEnd w:id="38"/>
    <w:bookmarkEnd w:id="39"/>
    <w:bookmarkEnd w:id="40"/>
    <w:bookmarkEnd w:id="41"/>
    <w:bookmarkEnd w:id="42"/>
    <w:p>
      <w:pPr>
        <w:pStyle w:val="4"/>
        <w:rPr>
          <w:rFonts w:ascii="黑体" w:hAnsi="黑体" w:eastAsia="黑体"/>
        </w:rPr>
      </w:pPr>
      <w:bookmarkStart w:id="44" w:name="_6.临时使用林地审批"/>
      <w:bookmarkStart w:id="45" w:name="_8.林木采伐许可证核发"/>
      <w:r>
        <w:rPr>
          <w:rFonts w:hint="eastAsia" w:ascii="黑体" w:hAnsi="黑体" w:eastAsia="黑体"/>
        </w:rPr>
        <w:t>10.临时使用林地审批</w:t>
      </w:r>
    </w:p>
    <w:bookmarkEnd w:id="44"/>
    <w:p>
      <w:pPr>
        <w:ind w:firstLine="480" w:firstLineChars="200"/>
        <w:rPr>
          <w:rFonts w:ascii="仿宋_GB2312" w:hAnsi="仿宋" w:eastAsia="仿宋_GB2312"/>
          <w:sz w:val="24"/>
          <w:szCs w:val="24"/>
        </w:rPr>
      </w:pPr>
      <w:r>
        <w:rPr>
          <w:rFonts w:hint="eastAsia" w:ascii="仿宋_GB2312" w:hAnsi="仿宋" w:eastAsia="仿宋_GB2312"/>
          <w:sz w:val="24"/>
          <w:szCs w:val="24"/>
        </w:rPr>
        <w:t>申请材料齐全、符合法定形式，或者申请人按照本行政机关的要求提交全部补正申请材料的。</w:t>
      </w:r>
    </w:p>
    <w:p>
      <w:pPr>
        <w:ind w:firstLine="481" w:firstLineChars="200"/>
        <w:rPr>
          <w:rFonts w:ascii="楷体" w:hAnsi="楷体" w:eastAsia="楷体" w:cs="仿宋_GB2312"/>
          <w:b/>
          <w:bCs/>
          <w:sz w:val="24"/>
          <w:szCs w:val="24"/>
        </w:rPr>
      </w:pPr>
      <w:r>
        <w:rPr>
          <w:rFonts w:hint="eastAsia" w:ascii="楷体" w:hAnsi="楷体" w:eastAsia="楷体" w:cs="仿宋_GB2312"/>
          <w:b/>
          <w:bCs/>
          <w:sz w:val="24"/>
          <w:szCs w:val="24"/>
        </w:rPr>
        <w:t>10.1 需提供要件</w:t>
      </w:r>
    </w:p>
    <w:p>
      <w:pPr>
        <w:spacing w:line="580" w:lineRule="exact"/>
        <w:ind w:firstLine="480" w:firstLineChars="200"/>
        <w:rPr>
          <w:rFonts w:ascii="仿宋_GB2312" w:hAnsi="仿宋" w:eastAsia="仿宋_GB2312"/>
          <w:sz w:val="24"/>
          <w:szCs w:val="24"/>
          <w:highlight w:val="yellow"/>
        </w:rPr>
      </w:pPr>
      <w:r>
        <w:rPr>
          <w:rFonts w:hint="eastAsia" w:ascii="仿宋_GB2312" w:hAnsi="仿宋" w:eastAsia="仿宋_GB2312"/>
          <w:sz w:val="24"/>
          <w:szCs w:val="24"/>
        </w:rPr>
        <w:t>（1）项目单位提供的《使用林地申请表》（</w:t>
      </w:r>
      <w:r>
        <w:rPr>
          <w:rFonts w:hint="eastAsia" w:ascii="仿宋_GB2312" w:hAnsi="仿宋" w:eastAsia="仿宋_GB2312" w:cs="仿宋_GB2312"/>
          <w:sz w:val="24"/>
          <w:szCs w:val="24"/>
        </w:rPr>
        <w:t>材料来源：政府部门核发—海城政务服务网—临时使用林地审批—申请材料—空白表格下载</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（2）项目单位提供的身份材料</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（3）项目单位提供的建设项目有关批准文件</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（4）项目单位提供的建设项目使用林地可行性报告或林地现状调查表</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（5）临时占用林地的建设项目，用地单位应当提供原地恢复林业生产条件的方案或者与林权权利人签订的临时占用林地恢复林业生产条件的协议，包括恢复面积、恢复措施、时间安排、资金投入等内容</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（6）县级林草行政主管部门提供的现场查验表</w:t>
      </w:r>
      <w:r>
        <w:rPr>
          <w:rFonts w:hint="eastAsia" w:ascii="仿宋_GB2312" w:hAnsi="仿宋" w:eastAsia="仿宋_GB2312" w:cs="仿宋_GB2312"/>
          <w:sz w:val="24"/>
          <w:szCs w:val="24"/>
        </w:rPr>
        <w:t>（材料来源：政府部门核发）</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（7）容缺受理承诺书（材料来源：政府部门核发—海城政务服务网—临时使用林地审批—申请材料—空白表格下载）。</w:t>
      </w:r>
    </w:p>
    <w:p>
      <w:pPr>
        <w:ind w:firstLine="481" w:firstLineChars="200"/>
        <w:rPr>
          <w:rFonts w:ascii="楷体" w:hAnsi="楷体" w:eastAsia="楷体" w:cs="仿宋_GB2312"/>
          <w:b/>
          <w:bCs/>
          <w:sz w:val="24"/>
          <w:szCs w:val="24"/>
        </w:rPr>
      </w:pPr>
      <w:r>
        <w:rPr>
          <w:rFonts w:hint="eastAsia" w:ascii="楷体" w:hAnsi="楷体" w:eastAsia="楷体" w:cs="仿宋_GB2312"/>
          <w:b/>
          <w:bCs/>
          <w:sz w:val="24"/>
          <w:szCs w:val="24"/>
        </w:rPr>
        <w:t>10.2 办理路径</w:t>
      </w:r>
    </w:p>
    <w:p>
      <w:pPr>
        <w:spacing w:line="580" w:lineRule="exact"/>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①窗口办：辽宁省鞍山市海城市（西柳镇东柳村71号）海城政务服务中心 自然资源局C06窗口。</w:t>
      </w:r>
    </w:p>
    <w:p>
      <w:pPr>
        <w:wordWrap w:val="0"/>
        <w:spacing w:line="580" w:lineRule="exact"/>
        <w:ind w:firstLine="480" w:firstLineChars="200"/>
        <w:rPr>
          <w:rFonts w:ascii="仿宋_GB2312" w:hAnsi="仿宋" w:eastAsia="仿宋_GB2312"/>
          <w:sz w:val="24"/>
          <w:szCs w:val="24"/>
          <w:u w:val="single"/>
        </w:rPr>
      </w:pPr>
      <w:r>
        <w:rPr>
          <w:rFonts w:hint="eastAsia" w:ascii="仿宋_GB2312" w:hAnsi="仿宋" w:eastAsia="仿宋_GB2312" w:cs="仿宋_GB2312"/>
          <w:bCs/>
          <w:sz w:val="24"/>
          <w:szCs w:val="24"/>
        </w:rPr>
        <w:t>②网上办:海城政务服务网：</w:t>
      </w:r>
      <w:r>
        <w:fldChar w:fldCharType="begin"/>
      </w:r>
      <w:r>
        <w:instrText xml:space="preserve"> HYPERLINK "http://spj.anshan.gov.cn/aszwdt/epointzwmhwz/pages/legal/personaleventdetail?taskguid=64519520-8e97-4b1a-8691-95f09f4b32e3" </w:instrText>
      </w:r>
      <w:r>
        <w:fldChar w:fldCharType="separate"/>
      </w:r>
      <w:r>
        <w:rPr>
          <w:rStyle w:val="21"/>
          <w:rFonts w:hint="eastAsia" w:ascii="仿宋_GB2312" w:hAnsi="仿宋" w:eastAsia="仿宋_GB2312"/>
          <w:sz w:val="24"/>
          <w:szCs w:val="24"/>
        </w:rPr>
        <w:t>http://spj.anshan.gov.cn/aszwdt/epointzwmhwz/pages/legal/personaleventdetail?taskguid=64519520-8e97-4b1a-8691-95f09f4b32e3</w:t>
      </w:r>
      <w:r>
        <w:rPr>
          <w:rStyle w:val="21"/>
          <w:rFonts w:hint="eastAsia" w:ascii="仿宋_GB2312" w:hAnsi="仿宋" w:eastAsia="仿宋_GB2312"/>
          <w:sz w:val="24"/>
          <w:szCs w:val="24"/>
        </w:rPr>
        <w:fldChar w:fldCharType="end"/>
      </w:r>
    </w:p>
    <w:p>
      <w:pPr>
        <w:ind w:firstLine="480" w:firstLineChars="200"/>
        <w:jc w:val="center"/>
        <w:rPr>
          <w:rFonts w:ascii="仿宋_GB2312" w:hAnsi="仿宋" w:eastAsia="仿宋_GB2312"/>
          <w:sz w:val="24"/>
          <w:szCs w:val="24"/>
        </w:rPr>
      </w:pPr>
      <w:r>
        <w:rPr>
          <w:rFonts w:hint="eastAsia" w:ascii="仿宋_GB2312" w:hAnsi="仿宋" w:eastAsia="仿宋_GB2312"/>
          <w:sz w:val="24"/>
          <w:szCs w:val="24"/>
        </w:rPr>
        <w:drawing>
          <wp:inline distT="0" distB="0" distL="114300" distR="114300">
            <wp:extent cx="859155" cy="859155"/>
            <wp:effectExtent l="19050" t="0" r="0" b="0"/>
            <wp:docPr id="1" name="图片 1" descr="临时使用林地审批"/>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临时使用林地审批"/>
                    <pic:cNvPicPr>
                      <a:picLocks noChangeAspect="true"/>
                    </pic:cNvPicPr>
                  </pic:nvPicPr>
                  <pic:blipFill>
                    <a:blip r:embed="rId17"/>
                    <a:stretch>
                      <a:fillRect/>
                    </a:stretch>
                  </pic:blipFill>
                  <pic:spPr>
                    <a:xfrm>
                      <a:off x="0" y="0"/>
                      <a:ext cx="859231" cy="859231"/>
                    </a:xfrm>
                    <a:prstGeom prst="rect">
                      <a:avLst/>
                    </a:prstGeom>
                  </pic:spPr>
                </pic:pic>
              </a:graphicData>
            </a:graphic>
          </wp:inline>
        </w:drawing>
      </w:r>
    </w:p>
    <w:p>
      <w:pPr>
        <w:ind w:firstLine="481" w:firstLineChars="200"/>
        <w:rPr>
          <w:rFonts w:ascii="仿宋_GB2312" w:hAnsi="仿宋" w:eastAsia="仿宋_GB2312"/>
          <w:sz w:val="24"/>
          <w:szCs w:val="24"/>
        </w:rPr>
      </w:pPr>
      <w:r>
        <w:rPr>
          <w:rFonts w:hint="eastAsia" w:ascii="楷体" w:hAnsi="楷体" w:eastAsia="楷体" w:cs="仿宋_GB2312"/>
          <w:b/>
          <w:bCs/>
          <w:sz w:val="24"/>
          <w:szCs w:val="24"/>
        </w:rPr>
        <w:t>10.3 办理时限</w:t>
      </w:r>
      <w:r>
        <w:rPr>
          <w:rFonts w:hint="eastAsia" w:ascii="仿宋_GB2312" w:hAnsi="仿宋" w:eastAsia="仿宋_GB2312" w:cs="仿宋_GB2312"/>
          <w:b/>
          <w:bCs/>
          <w:sz w:val="24"/>
          <w:szCs w:val="24"/>
        </w:rPr>
        <w:t>：</w:t>
      </w:r>
      <w:r>
        <w:rPr>
          <w:rFonts w:hint="eastAsia" w:ascii="仿宋_GB2312" w:hAnsi="仿宋" w:eastAsia="仿宋_GB2312" w:cs="仿宋_GB2312"/>
          <w:sz w:val="24"/>
          <w:szCs w:val="24"/>
        </w:rPr>
        <w:t>材料要件齐全，4个工作日（依法需要听证、招标、拍卖、检验、检测、检疫、鉴定、专家评审、实地踏查、会议审议等所需时间不计算在审查期限内）。</w:t>
      </w:r>
    </w:p>
    <w:p>
      <w:pPr>
        <w:ind w:firstLine="481" w:firstLineChars="200"/>
        <w:rPr>
          <w:rFonts w:ascii="仿宋_GB2312" w:hAnsi="仿宋" w:eastAsia="仿宋_GB2312"/>
          <w:sz w:val="24"/>
          <w:szCs w:val="24"/>
        </w:rPr>
      </w:pPr>
      <w:r>
        <w:rPr>
          <w:rFonts w:hint="eastAsia" w:ascii="楷体" w:hAnsi="楷体" w:eastAsia="楷体" w:cs="仿宋_GB2312"/>
          <w:b/>
          <w:bCs/>
          <w:sz w:val="24"/>
          <w:szCs w:val="24"/>
        </w:rPr>
        <w:t>10.4 温馨提示</w:t>
      </w:r>
      <w:r>
        <w:rPr>
          <w:rFonts w:hint="eastAsia" w:ascii="仿宋_GB2312" w:hAnsi="仿宋" w:eastAsia="仿宋_GB2312" w:cs="仿宋_GB2312"/>
          <w:b/>
          <w:bCs/>
          <w:sz w:val="24"/>
          <w:szCs w:val="24"/>
        </w:rPr>
        <w:t>：</w:t>
      </w:r>
      <w:r>
        <w:rPr>
          <w:rFonts w:hint="eastAsia" w:ascii="仿宋_GB2312" w:hAnsi="仿宋" w:eastAsia="仿宋_GB2312"/>
          <w:sz w:val="24"/>
          <w:szCs w:val="24"/>
        </w:rPr>
        <w:t>为保证您便捷快速办理临时使用林地审批，建议您优先选择“网上办”方式，确需到窗口办理，您可先拨打咨询电话：0412-3162927，避免业务高峰期等候，我们为您提供预约服务和延时服务。</w:t>
      </w:r>
    </w:p>
    <w:p>
      <w:pPr>
        <w:pStyle w:val="4"/>
        <w:rPr>
          <w:rFonts w:ascii="黑体" w:hAnsi="黑体" w:eastAsia="黑体"/>
        </w:rPr>
      </w:pPr>
      <w:bookmarkStart w:id="46" w:name="_7.修筑直接为林业生产经营服务的工程设施占用林地审批"/>
      <w:r>
        <w:rPr>
          <w:rFonts w:hint="eastAsia" w:ascii="黑体" w:hAnsi="黑体" w:eastAsia="黑体"/>
        </w:rPr>
        <w:t>11.修筑直接为林业生产经营服务的工程设施占用林地审批</w:t>
      </w:r>
    </w:p>
    <w:bookmarkEnd w:id="46"/>
    <w:p>
      <w:pPr>
        <w:ind w:firstLine="480" w:firstLineChars="200"/>
        <w:rPr>
          <w:rFonts w:ascii="仿宋_GB2312" w:hAnsi="仿宋" w:eastAsia="仿宋_GB2312"/>
          <w:sz w:val="24"/>
          <w:szCs w:val="24"/>
        </w:rPr>
      </w:pPr>
      <w:r>
        <w:rPr>
          <w:rFonts w:hint="eastAsia" w:ascii="仿宋_GB2312" w:hAnsi="仿宋" w:eastAsia="仿宋_GB2312"/>
          <w:sz w:val="24"/>
          <w:szCs w:val="24"/>
        </w:rPr>
        <w:t>申请材料齐全、符合法定形式，或者申请人按照本行政机关的要求提交全部补正申请材料的。</w:t>
      </w:r>
    </w:p>
    <w:p>
      <w:pPr>
        <w:ind w:firstLine="481" w:firstLineChars="200"/>
        <w:rPr>
          <w:rFonts w:ascii="楷体" w:hAnsi="楷体" w:eastAsia="楷体" w:cs="仿宋_GB2312"/>
          <w:b/>
          <w:bCs/>
          <w:sz w:val="24"/>
          <w:szCs w:val="24"/>
        </w:rPr>
      </w:pPr>
      <w:r>
        <w:rPr>
          <w:rFonts w:hint="eastAsia" w:ascii="楷体" w:hAnsi="楷体" w:eastAsia="楷体" w:cs="仿宋_GB2312"/>
          <w:b/>
          <w:bCs/>
          <w:sz w:val="24"/>
          <w:szCs w:val="24"/>
        </w:rPr>
        <w:t>11.1 需提供要件</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（1）申请表（</w:t>
      </w:r>
      <w:r>
        <w:rPr>
          <w:rFonts w:hint="eastAsia" w:ascii="仿宋_GB2312" w:hAnsi="仿宋" w:eastAsia="仿宋_GB2312" w:cs="仿宋_GB2312"/>
          <w:sz w:val="24"/>
          <w:szCs w:val="24"/>
        </w:rPr>
        <w:t>材料来源：政府部门核发—海城政务服务网—修筑直接为林业生产经营服务的工程设施占用林地审批—申请材料—空白表格下载</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（2）建设项目批件或说明</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（3）工程设施内容、使用林地面积等情况说明</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ind w:firstLine="481" w:firstLineChars="200"/>
        <w:rPr>
          <w:rFonts w:ascii="楷体" w:hAnsi="楷体" w:eastAsia="楷体" w:cs="仿宋_GB2312"/>
          <w:b/>
          <w:bCs/>
          <w:sz w:val="24"/>
          <w:szCs w:val="24"/>
        </w:rPr>
      </w:pPr>
      <w:r>
        <w:rPr>
          <w:rFonts w:hint="eastAsia" w:ascii="楷体" w:hAnsi="楷体" w:eastAsia="楷体" w:cs="仿宋_GB2312"/>
          <w:b/>
          <w:bCs/>
          <w:sz w:val="24"/>
          <w:szCs w:val="24"/>
        </w:rPr>
        <w:t>11.2 办理路径</w:t>
      </w:r>
    </w:p>
    <w:p>
      <w:pPr>
        <w:spacing w:line="580" w:lineRule="exact"/>
        <w:ind w:firstLine="480" w:firstLineChars="200"/>
        <w:rPr>
          <w:rFonts w:ascii="仿宋_GB2312" w:hAnsi="仿宋" w:eastAsia="仿宋_GB2312"/>
          <w:sz w:val="24"/>
          <w:szCs w:val="24"/>
        </w:rPr>
      </w:pPr>
      <w:r>
        <w:rPr>
          <w:rFonts w:hint="eastAsia" w:ascii="仿宋_GB2312" w:hAnsi="仿宋" w:eastAsia="仿宋_GB2312" w:cs="仿宋_GB2312"/>
          <w:sz w:val="24"/>
          <w:szCs w:val="24"/>
        </w:rPr>
        <w:t>①窗口办：辽宁省鞍山市海城市（西柳镇东柳村71号）海城政务服务中心 自然资源局C06窗口。</w:t>
      </w:r>
    </w:p>
    <w:p>
      <w:pPr>
        <w:wordWrap w:val="0"/>
        <w:spacing w:line="580" w:lineRule="exact"/>
        <w:ind w:firstLine="480" w:firstLineChars="200"/>
        <w:rPr>
          <w:rFonts w:ascii="仿宋_GB2312" w:hAnsi="仿宋" w:eastAsia="仿宋_GB2312"/>
          <w:color w:val="0000FF"/>
          <w:sz w:val="24"/>
          <w:szCs w:val="24"/>
        </w:rPr>
      </w:pPr>
      <w:r>
        <w:rPr>
          <w:rFonts w:hint="eastAsia" w:ascii="仿宋_GB2312" w:hAnsi="仿宋" w:eastAsia="仿宋_GB2312" w:cs="仿宋_GB2312"/>
          <w:bCs/>
          <w:sz w:val="24"/>
          <w:szCs w:val="24"/>
        </w:rPr>
        <w:t>②网上办:</w:t>
      </w:r>
      <w:r>
        <w:rPr>
          <w:rFonts w:hint="eastAsia" w:ascii="仿宋_GB2312" w:hAnsi="仿宋" w:eastAsia="仿宋_GB2312" w:cs="仿宋_GB2312"/>
          <w:sz w:val="24"/>
          <w:szCs w:val="24"/>
        </w:rPr>
        <w:t>海城政务服务网：</w:t>
      </w:r>
      <w:r>
        <w:fldChar w:fldCharType="begin"/>
      </w:r>
      <w:r>
        <w:instrText xml:space="preserve"> HYPERLINK "http://spj.anshan.gov.cn/aszwdt/epointzwmhwz/pages/legal/personaleventdetail?taskguid=b9d72758-c25e-4dc1-943e-1bb221fde9fe" </w:instrText>
      </w:r>
      <w:r>
        <w:fldChar w:fldCharType="separate"/>
      </w:r>
      <w:r>
        <w:rPr>
          <w:rStyle w:val="21"/>
          <w:rFonts w:hint="eastAsia" w:ascii="仿宋_GB2312" w:hAnsi="仿宋" w:eastAsia="仿宋_GB2312"/>
          <w:sz w:val="24"/>
          <w:szCs w:val="24"/>
        </w:rPr>
        <w:t>http://spj.anshan.gov.cn/aszwdt/epointzwmhwz/pages/legal/personaleventdetail?taskguid=b9d72758-c25e-4dc1-943e-1bb221fde9fe</w:t>
      </w:r>
      <w:r>
        <w:rPr>
          <w:rStyle w:val="21"/>
          <w:rFonts w:hint="eastAsia" w:ascii="仿宋_GB2312" w:hAnsi="仿宋" w:eastAsia="仿宋_GB2312"/>
          <w:sz w:val="24"/>
          <w:szCs w:val="24"/>
        </w:rPr>
        <w:fldChar w:fldCharType="end"/>
      </w:r>
    </w:p>
    <w:p>
      <w:pPr>
        <w:ind w:firstLine="480" w:firstLineChars="200"/>
        <w:jc w:val="center"/>
        <w:rPr>
          <w:rFonts w:ascii="仿宋_GB2312" w:hAnsi="仿宋" w:eastAsia="仿宋_GB2312" w:cs="仿宋"/>
          <w:b/>
          <w:bCs/>
          <w:sz w:val="24"/>
          <w:szCs w:val="24"/>
        </w:rPr>
      </w:pPr>
      <w:r>
        <w:rPr>
          <w:rFonts w:hint="eastAsia" w:ascii="仿宋_GB2312" w:hAnsi="仿宋" w:eastAsia="仿宋_GB2312"/>
          <w:sz w:val="24"/>
          <w:szCs w:val="24"/>
        </w:rPr>
        <w:drawing>
          <wp:inline distT="0" distB="0" distL="114300" distR="114300">
            <wp:extent cx="1171575" cy="1171575"/>
            <wp:effectExtent l="19050" t="0" r="9525" b="0"/>
            <wp:docPr id="4" name="图片 4" descr="修筑直接为林业生产经营服务的工程设施占用林地审批"/>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修筑直接为林业生产经营服务的工程设施占用林地审批"/>
                    <pic:cNvPicPr>
                      <a:picLocks noChangeAspect="true"/>
                    </pic:cNvPicPr>
                  </pic:nvPicPr>
                  <pic:blipFill>
                    <a:blip r:embed="rId40"/>
                    <a:stretch>
                      <a:fillRect/>
                    </a:stretch>
                  </pic:blipFill>
                  <pic:spPr>
                    <a:xfrm>
                      <a:off x="0" y="0"/>
                      <a:ext cx="1171575" cy="1171575"/>
                    </a:xfrm>
                    <a:prstGeom prst="rect">
                      <a:avLst/>
                    </a:prstGeom>
                  </pic:spPr>
                </pic:pic>
              </a:graphicData>
            </a:graphic>
          </wp:inline>
        </w:drawing>
      </w:r>
    </w:p>
    <w:p>
      <w:pPr>
        <w:ind w:firstLine="481" w:firstLineChars="200"/>
        <w:rPr>
          <w:rFonts w:ascii="仿宋_GB2312" w:hAnsi="仿宋" w:eastAsia="仿宋_GB2312"/>
          <w:sz w:val="24"/>
          <w:szCs w:val="24"/>
        </w:rPr>
      </w:pPr>
      <w:r>
        <w:rPr>
          <w:rFonts w:hint="eastAsia" w:ascii="楷体" w:hAnsi="楷体" w:eastAsia="楷体" w:cs="仿宋_GB2312"/>
          <w:b/>
          <w:bCs/>
          <w:sz w:val="24"/>
          <w:szCs w:val="24"/>
        </w:rPr>
        <w:t>11.3 办理时限</w:t>
      </w:r>
      <w:r>
        <w:rPr>
          <w:rFonts w:hint="eastAsia" w:ascii="仿宋_GB2312" w:hAnsi="仿宋" w:eastAsia="仿宋_GB2312" w:cs="仿宋_GB2312"/>
          <w:b/>
          <w:bCs/>
          <w:sz w:val="24"/>
          <w:szCs w:val="24"/>
        </w:rPr>
        <w:t>：</w:t>
      </w:r>
      <w:r>
        <w:rPr>
          <w:rFonts w:hint="eastAsia" w:ascii="仿宋_GB2312" w:hAnsi="仿宋" w:eastAsia="仿宋_GB2312" w:cs="仿宋_GB2312"/>
          <w:sz w:val="24"/>
          <w:szCs w:val="24"/>
        </w:rPr>
        <w:t>材料要件齐全，4个工作日（依法需要听证、招标、拍卖、检验、检测、检疫、鉴定、专家评审、实地踏查、会议审议等所需时间不计算在审查期限内）。</w:t>
      </w:r>
    </w:p>
    <w:p>
      <w:pPr>
        <w:ind w:firstLine="481" w:firstLineChars="200"/>
        <w:rPr>
          <w:rFonts w:ascii="仿宋_GB2312" w:hAnsi="仿宋" w:eastAsia="仿宋_GB2312"/>
          <w:sz w:val="24"/>
          <w:szCs w:val="24"/>
        </w:rPr>
      </w:pPr>
      <w:r>
        <w:rPr>
          <w:rFonts w:hint="eastAsia" w:ascii="楷体" w:hAnsi="楷体" w:eastAsia="楷体" w:cs="仿宋_GB2312"/>
          <w:b/>
          <w:bCs/>
          <w:sz w:val="24"/>
          <w:szCs w:val="24"/>
        </w:rPr>
        <w:t>11.4 温馨提示</w:t>
      </w:r>
      <w:r>
        <w:rPr>
          <w:rFonts w:hint="eastAsia" w:ascii="仿宋_GB2312" w:hAnsi="仿宋" w:eastAsia="仿宋_GB2312" w:cs="仿宋_GB2312"/>
          <w:b/>
          <w:bCs/>
          <w:sz w:val="24"/>
          <w:szCs w:val="24"/>
        </w:rPr>
        <w:t>：</w:t>
      </w:r>
      <w:r>
        <w:rPr>
          <w:rFonts w:hint="eastAsia" w:ascii="仿宋_GB2312" w:hAnsi="仿宋" w:eastAsia="仿宋_GB2312" w:cs="仿宋_GB2312"/>
          <w:sz w:val="24"/>
          <w:szCs w:val="24"/>
        </w:rPr>
        <w:t>为保证您便捷快速办理修筑直接为林业生产经营服务的工程设施占用林地审批，建议您优先选择“网上办”方式，确需到窗口办理，您可先拨打咨询电话：</w:t>
      </w:r>
      <w:r>
        <w:rPr>
          <w:rFonts w:hint="eastAsia" w:ascii="仿宋_GB2312" w:hAnsi="仿宋" w:eastAsia="仿宋_GB2312"/>
          <w:sz w:val="24"/>
          <w:szCs w:val="24"/>
        </w:rPr>
        <w:t>0412-3162927</w:t>
      </w:r>
      <w:r>
        <w:rPr>
          <w:rFonts w:hint="eastAsia" w:ascii="仿宋_GB2312" w:hAnsi="仿宋" w:eastAsia="仿宋_GB2312" w:cs="仿宋_GB2312"/>
          <w:color w:val="000000"/>
          <w:kern w:val="0"/>
          <w:sz w:val="24"/>
          <w:szCs w:val="24"/>
        </w:rPr>
        <w:t>，</w:t>
      </w:r>
      <w:r>
        <w:rPr>
          <w:rFonts w:hint="eastAsia" w:ascii="仿宋_GB2312" w:hAnsi="仿宋" w:eastAsia="仿宋_GB2312" w:cs="仿宋_GB2312"/>
          <w:sz w:val="24"/>
          <w:szCs w:val="24"/>
        </w:rPr>
        <w:t>避免业务高峰期等候，我们为您提供预约服务和延时服务。</w:t>
      </w:r>
    </w:p>
    <w:p>
      <w:pPr>
        <w:pStyle w:val="4"/>
        <w:rPr>
          <w:rFonts w:ascii="黑体" w:hAnsi="黑体" w:eastAsia="黑体"/>
        </w:rPr>
      </w:pPr>
      <w:r>
        <w:rPr>
          <w:rFonts w:hint="eastAsia" w:ascii="黑体" w:hAnsi="黑体" w:eastAsia="黑体"/>
        </w:rPr>
        <w:t>12.林木采伐许可证核发</w:t>
      </w:r>
    </w:p>
    <w:bookmarkEnd w:id="45"/>
    <w:p>
      <w:pPr>
        <w:ind w:firstLine="480" w:firstLineChars="200"/>
        <w:rPr>
          <w:rFonts w:ascii="仿宋_GB2312" w:hAnsi="仿宋" w:eastAsia="仿宋_GB2312"/>
          <w:sz w:val="24"/>
          <w:szCs w:val="24"/>
        </w:rPr>
      </w:pPr>
      <w:r>
        <w:rPr>
          <w:rFonts w:hint="eastAsia" w:ascii="仿宋_GB2312" w:hAnsi="仿宋" w:eastAsia="仿宋_GB2312"/>
          <w:sz w:val="24"/>
          <w:szCs w:val="24"/>
        </w:rPr>
        <w:t>申请材料齐全、符合法定形式，或者申请人按照本行政机关的要求提交全部补正申请材料的。</w:t>
      </w:r>
    </w:p>
    <w:p>
      <w:pPr>
        <w:ind w:firstLine="481" w:firstLineChars="200"/>
        <w:rPr>
          <w:rFonts w:ascii="楷体" w:hAnsi="楷体" w:eastAsia="楷体" w:cs="仿宋_GB2312"/>
          <w:b/>
          <w:bCs/>
          <w:sz w:val="24"/>
          <w:szCs w:val="24"/>
        </w:rPr>
      </w:pPr>
      <w:r>
        <w:rPr>
          <w:rFonts w:hint="eastAsia" w:ascii="楷体" w:hAnsi="楷体" w:eastAsia="楷体" w:cs="仿宋_GB2312"/>
          <w:b/>
          <w:bCs/>
          <w:sz w:val="24"/>
          <w:szCs w:val="24"/>
        </w:rPr>
        <w:t>12.1 需提供要件</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（1）林木采伐申请书（</w:t>
      </w:r>
      <w:r>
        <w:rPr>
          <w:rFonts w:hint="eastAsia" w:ascii="仿宋_GB2312" w:hAnsi="仿宋" w:eastAsia="仿宋_GB2312" w:cs="仿宋_GB2312"/>
          <w:sz w:val="24"/>
          <w:szCs w:val="24"/>
        </w:rPr>
        <w:t>材料来源：政府部门核发—鞍山政务服务网—</w:t>
      </w:r>
      <w:r>
        <w:rPr>
          <w:rFonts w:hint="eastAsia" w:ascii="仿宋_GB2312" w:hAnsi="仿宋" w:eastAsia="仿宋_GB2312"/>
          <w:sz w:val="24"/>
          <w:szCs w:val="24"/>
        </w:rPr>
        <w:t>林木采伐许可证核发</w:t>
      </w:r>
      <w:r>
        <w:rPr>
          <w:rFonts w:hint="eastAsia" w:ascii="仿宋_GB2312" w:hAnsi="仿宋" w:eastAsia="仿宋_GB2312" w:cs="仿宋_GB2312"/>
          <w:sz w:val="24"/>
          <w:szCs w:val="24"/>
        </w:rPr>
        <w:t>—申请材料—空白表格下载</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（2）有关采伐的地点、林种、树种、面积、蓄积、方式、更新措施和林木权属等内容的材料</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（3）伐区调查设计材料（超过省级以上人民政府林业主管部门规定面积或者蓄积量的）</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（4）申请采伐林木的所有权证书或者使用权证书</w:t>
      </w:r>
      <w:r>
        <w:rPr>
          <w:rFonts w:hint="eastAsia" w:ascii="仿宋_GB2312" w:hAnsi="仿宋" w:eastAsia="仿宋_GB2312" w:cs="仿宋_GB2312"/>
          <w:sz w:val="24"/>
          <w:szCs w:val="24"/>
        </w:rPr>
        <w:t>（材料来源：申请人自备）</w:t>
      </w:r>
      <w:r>
        <w:rPr>
          <w:rFonts w:hint="eastAsia" w:ascii="仿宋_GB2312" w:hAnsi="仿宋" w:eastAsia="仿宋_GB2312"/>
          <w:sz w:val="24"/>
          <w:szCs w:val="24"/>
        </w:rPr>
        <w:t>。</w:t>
      </w:r>
    </w:p>
    <w:p>
      <w:pPr>
        <w:spacing w:line="580" w:lineRule="exact"/>
        <w:ind w:firstLine="480" w:firstLineChars="200"/>
        <w:rPr>
          <w:rFonts w:ascii="仿宋_GB2312" w:hAnsi="仿宋" w:eastAsia="仿宋_GB2312"/>
          <w:sz w:val="24"/>
          <w:szCs w:val="24"/>
        </w:rPr>
      </w:pPr>
      <w:r>
        <w:rPr>
          <w:rFonts w:hint="eastAsia" w:ascii="仿宋_GB2312" w:hAnsi="仿宋" w:eastAsia="仿宋_GB2312"/>
          <w:sz w:val="24"/>
          <w:szCs w:val="24"/>
        </w:rPr>
        <w:t>（5）因项目建设使用林地采伐林木的，提交有批准权限的县级以上林业主管部门审核或批准使用林地的文件（永久使用林地的，需提供建设用地批准文件或建设用地预审意见）</w:t>
      </w:r>
      <w:r>
        <w:rPr>
          <w:rFonts w:hint="eastAsia" w:ascii="仿宋_GB2312" w:hAnsi="仿宋" w:eastAsia="仿宋_GB2312" w:cs="仿宋_GB2312"/>
          <w:sz w:val="24"/>
          <w:szCs w:val="24"/>
        </w:rPr>
        <w:t>（材料来源：政府部门核发）</w:t>
      </w:r>
      <w:r>
        <w:rPr>
          <w:rFonts w:hint="eastAsia" w:ascii="仿宋_GB2312" w:hAnsi="仿宋" w:eastAsia="仿宋_GB2312"/>
          <w:sz w:val="24"/>
          <w:szCs w:val="24"/>
        </w:rPr>
        <w:t>。</w:t>
      </w:r>
    </w:p>
    <w:p>
      <w:pPr>
        <w:ind w:firstLine="481" w:firstLineChars="200"/>
        <w:rPr>
          <w:rFonts w:ascii="楷体" w:hAnsi="楷体" w:eastAsia="楷体" w:cs="仿宋_GB2312"/>
          <w:b/>
          <w:bCs/>
          <w:sz w:val="24"/>
          <w:szCs w:val="24"/>
        </w:rPr>
      </w:pPr>
      <w:r>
        <w:rPr>
          <w:rFonts w:hint="eastAsia" w:ascii="楷体" w:hAnsi="楷体" w:eastAsia="楷体" w:cs="仿宋_GB2312"/>
          <w:b/>
          <w:bCs/>
          <w:sz w:val="24"/>
          <w:szCs w:val="24"/>
        </w:rPr>
        <w:t>12.2 办理路径</w:t>
      </w:r>
    </w:p>
    <w:p>
      <w:pPr>
        <w:spacing w:line="580" w:lineRule="exact"/>
        <w:ind w:firstLine="480" w:firstLineChars="200"/>
        <w:rPr>
          <w:rFonts w:ascii="仿宋_GB2312" w:hAnsi="仿宋" w:eastAsia="仿宋_GB2312"/>
          <w:sz w:val="24"/>
          <w:szCs w:val="24"/>
        </w:rPr>
      </w:pPr>
      <w:r>
        <w:rPr>
          <w:rFonts w:hint="eastAsia" w:ascii="仿宋_GB2312" w:hAnsi="仿宋" w:eastAsia="仿宋_GB2312" w:cs="楷体"/>
          <w:sz w:val="24"/>
          <w:szCs w:val="24"/>
        </w:rPr>
        <w:t>①窗口办：</w:t>
      </w:r>
      <w:r>
        <w:rPr>
          <w:rFonts w:hint="eastAsia" w:ascii="仿宋_GB2312" w:hAnsi="仿宋" w:eastAsia="仿宋_GB2312" w:cs="仿宋"/>
          <w:color w:val="333333"/>
          <w:sz w:val="24"/>
          <w:szCs w:val="24"/>
          <w:shd w:val="clear" w:color="auto" w:fill="FFFFFF"/>
        </w:rPr>
        <w:t>辽宁省鞍山市海城市 （西柳镇东柳村71号）海城政务服务中心 自然资源局C06窗口</w:t>
      </w:r>
    </w:p>
    <w:p>
      <w:pPr>
        <w:wordWrap w:val="0"/>
        <w:spacing w:line="580" w:lineRule="exact"/>
        <w:ind w:firstLine="480" w:firstLineChars="200"/>
        <w:rPr>
          <w:rFonts w:ascii="仿宋_GB2312" w:hAnsi="仿宋" w:eastAsia="仿宋_GB2312"/>
          <w:color w:val="0000FF"/>
          <w:sz w:val="24"/>
          <w:szCs w:val="24"/>
          <w:u w:val="single"/>
        </w:rPr>
      </w:pPr>
      <w:r>
        <w:rPr>
          <w:rFonts w:hint="eastAsia" w:ascii="仿宋_GB2312" w:hAnsi="仿宋" w:eastAsia="仿宋_GB2312" w:cs="仿宋_GB2312"/>
          <w:bCs/>
          <w:sz w:val="24"/>
          <w:szCs w:val="24"/>
        </w:rPr>
        <w:t>②网上办:</w:t>
      </w:r>
      <w:r>
        <w:rPr>
          <w:rFonts w:hint="eastAsia" w:ascii="仿宋_GB2312" w:hAnsi="仿宋" w:eastAsia="仿宋_GB2312" w:cs="仿宋_GB2312"/>
          <w:sz w:val="24"/>
          <w:szCs w:val="24"/>
        </w:rPr>
        <w:t>鞍山政务服务网：</w:t>
      </w:r>
      <w:r>
        <w:fldChar w:fldCharType="begin"/>
      </w:r>
      <w:r>
        <w:instrText xml:space="preserve"> HYPERLINK "http://spj.anshan.gov.cn/aszwdt/epointzwmhwz/pages/eventdetail/personaleventdetail?taskguid=bd8517e1-dd26-4b6f-8d64-d395aa38c21d&amp;taskid=918fa492-fed7-11e9-b354-fa163ed14ae8" </w:instrText>
      </w:r>
      <w:r>
        <w:fldChar w:fldCharType="separate"/>
      </w:r>
      <w:r>
        <w:rPr>
          <w:rStyle w:val="21"/>
          <w:rFonts w:hint="eastAsia" w:ascii="仿宋_GB2312" w:hAnsi="仿宋" w:eastAsia="仿宋_GB2312"/>
          <w:sz w:val="24"/>
          <w:szCs w:val="24"/>
        </w:rPr>
        <w:t>http://spj.anshan.gov.cn/aszwdt/epointzwmhwz/pages/eventdetail/personaleventdetail?taskguid=bd8517e1-dd26-4b6f-8d64-d395aa38c21d&amp;taskid=918fa492-fed7-11e9-b354-fa163ed14ae8</w:t>
      </w:r>
      <w:r>
        <w:rPr>
          <w:rStyle w:val="21"/>
          <w:rFonts w:hint="eastAsia" w:ascii="仿宋_GB2312" w:hAnsi="仿宋" w:eastAsia="仿宋_GB2312"/>
          <w:sz w:val="24"/>
          <w:szCs w:val="24"/>
        </w:rPr>
        <w:fldChar w:fldCharType="end"/>
      </w:r>
    </w:p>
    <w:p>
      <w:pPr>
        <w:ind w:firstLine="480" w:firstLineChars="200"/>
        <w:jc w:val="center"/>
        <w:rPr>
          <w:rFonts w:ascii="仿宋_GB2312" w:hAnsi="仿宋" w:eastAsia="仿宋_GB2312" w:cs="仿宋"/>
          <w:b/>
          <w:bCs/>
          <w:sz w:val="24"/>
          <w:szCs w:val="24"/>
        </w:rPr>
      </w:pPr>
      <w:r>
        <w:rPr>
          <w:rFonts w:hint="eastAsia" w:ascii="仿宋_GB2312" w:hAnsi="仿宋" w:eastAsia="仿宋_GB2312"/>
          <w:sz w:val="24"/>
          <w:szCs w:val="24"/>
        </w:rPr>
        <w:drawing>
          <wp:inline distT="0" distB="0" distL="114300" distR="114300">
            <wp:extent cx="1306830" cy="1306830"/>
            <wp:effectExtent l="19050" t="0" r="7620" b="0"/>
            <wp:docPr id="19" name="图片 3" descr="C:\Users\Administrator\Desktop\8.林木采伐许可证核发.png8.林木采伐许可证核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3" descr="C:\Users\Administrator\Desktop\8.林木采伐许可证核发.png8.林木采伐许可证核发"/>
                    <pic:cNvPicPr>
                      <a:picLocks noChangeAspect="true"/>
                    </pic:cNvPicPr>
                  </pic:nvPicPr>
                  <pic:blipFill>
                    <a:blip r:embed="rId19"/>
                    <a:stretch>
                      <a:fillRect/>
                    </a:stretch>
                  </pic:blipFill>
                  <pic:spPr>
                    <a:xfrm>
                      <a:off x="0" y="0"/>
                      <a:ext cx="1306830" cy="1306830"/>
                    </a:xfrm>
                    <a:prstGeom prst="rect">
                      <a:avLst/>
                    </a:prstGeom>
                    <a:noFill/>
                    <a:ln>
                      <a:noFill/>
                    </a:ln>
                  </pic:spPr>
                </pic:pic>
              </a:graphicData>
            </a:graphic>
          </wp:inline>
        </w:drawing>
      </w:r>
    </w:p>
    <w:p>
      <w:pPr>
        <w:snapToGrid w:val="0"/>
        <w:spacing w:line="580" w:lineRule="exact"/>
        <w:ind w:firstLine="481" w:firstLineChars="200"/>
        <w:rPr>
          <w:rFonts w:ascii="仿宋_GB2312" w:hAnsi="仿宋" w:eastAsia="仿宋_GB2312"/>
          <w:sz w:val="24"/>
          <w:szCs w:val="24"/>
        </w:rPr>
      </w:pPr>
      <w:r>
        <w:rPr>
          <w:rFonts w:hint="eastAsia" w:ascii="楷体" w:hAnsi="楷体" w:eastAsia="楷体" w:cs="仿宋_GB2312"/>
          <w:b/>
          <w:bCs/>
          <w:sz w:val="24"/>
          <w:szCs w:val="24"/>
        </w:rPr>
        <w:t>12.3 办理时限</w:t>
      </w:r>
      <w:r>
        <w:rPr>
          <w:rFonts w:hint="eastAsia" w:ascii="仿宋_GB2312" w:hAnsi="仿宋" w:eastAsia="仿宋_GB2312" w:cs="仿宋_GB2312"/>
          <w:b/>
          <w:bCs/>
          <w:sz w:val="24"/>
          <w:szCs w:val="24"/>
        </w:rPr>
        <w:t>：</w:t>
      </w:r>
      <w:r>
        <w:rPr>
          <w:rFonts w:hint="eastAsia" w:ascii="仿宋_GB2312" w:hAnsi="仿宋" w:eastAsia="仿宋_GB2312" w:cs="仿宋_GB2312"/>
          <w:sz w:val="24"/>
          <w:szCs w:val="24"/>
        </w:rPr>
        <w:t>材料要件齐全，7个工作日（依法需要听证、招标、拍卖、检验、检测、检疫、鉴定、专家评审、实地踏查、会议审议等所需时间不计算在审查期限内）。</w:t>
      </w:r>
    </w:p>
    <w:p>
      <w:pPr>
        <w:snapToGrid w:val="0"/>
        <w:spacing w:line="580" w:lineRule="exact"/>
        <w:ind w:firstLine="481" w:firstLineChars="200"/>
        <w:rPr>
          <w:rFonts w:ascii="仿宋_GB2312" w:hAnsi="仿宋" w:eastAsia="仿宋_GB2312"/>
          <w:sz w:val="24"/>
          <w:szCs w:val="24"/>
        </w:rPr>
      </w:pPr>
      <w:r>
        <w:rPr>
          <w:rFonts w:hint="eastAsia" w:ascii="楷体" w:hAnsi="楷体" w:eastAsia="楷体" w:cs="仿宋_GB2312"/>
          <w:b/>
          <w:bCs/>
          <w:sz w:val="24"/>
          <w:szCs w:val="24"/>
        </w:rPr>
        <w:t>12.4 温馨提示</w:t>
      </w:r>
      <w:r>
        <w:rPr>
          <w:rFonts w:hint="eastAsia" w:ascii="仿宋_GB2312" w:hAnsi="仿宋" w:eastAsia="仿宋_GB2312" w:cs="仿宋_GB2312"/>
          <w:b/>
          <w:bCs/>
          <w:sz w:val="24"/>
          <w:szCs w:val="24"/>
        </w:rPr>
        <w:t>：</w:t>
      </w:r>
      <w:r>
        <w:rPr>
          <w:rFonts w:hint="eastAsia" w:ascii="仿宋_GB2312" w:hAnsi="仿宋" w:eastAsia="仿宋_GB2312"/>
          <w:sz w:val="24"/>
          <w:szCs w:val="24"/>
        </w:rPr>
        <w:t>为保证您便捷快速办理林木采伐许可证核发，建议您优先选择“网上办”方式，确需到窗口办理，您可先拨打咨询电话：</w:t>
      </w:r>
      <w:r>
        <w:rPr>
          <w:rFonts w:hint="eastAsia" w:ascii="仿宋_GB2312" w:hAnsi="仿宋" w:eastAsia="仿宋_GB2312" w:cs="仿宋"/>
          <w:color w:val="333333"/>
          <w:sz w:val="24"/>
          <w:szCs w:val="24"/>
          <w:shd w:val="clear" w:color="auto" w:fill="FFFFFF"/>
        </w:rPr>
        <w:t>0412-3162927</w:t>
      </w:r>
      <w:r>
        <w:rPr>
          <w:rFonts w:hint="eastAsia" w:ascii="仿宋_GB2312" w:hAnsi="仿宋" w:eastAsia="仿宋_GB2312"/>
          <w:sz w:val="24"/>
          <w:szCs w:val="24"/>
        </w:rPr>
        <w:t>，避免业务高峰期等候，我们为您提供预约服务和延时服务。</w:t>
      </w:r>
    </w:p>
    <w:p>
      <w:pPr>
        <w:snapToGrid w:val="0"/>
        <w:spacing w:line="580" w:lineRule="exact"/>
        <w:ind w:firstLine="600" w:firstLineChars="200"/>
        <w:rPr>
          <w:rFonts w:ascii="仿宋_GB2312" w:eastAsia="仿宋_GB2312"/>
          <w:sz w:val="30"/>
          <w:szCs w:val="30"/>
        </w:rPr>
      </w:pPr>
    </w:p>
    <w:p>
      <w:pPr>
        <w:adjustRightInd w:val="0"/>
        <w:ind w:firstLine="481" w:firstLineChars="150"/>
        <w:rPr>
          <w:rFonts w:ascii="黑体" w:hAnsi="黑体" w:eastAsia="黑体" w:cs="黑体"/>
          <w:b/>
          <w:bCs/>
          <w:sz w:val="32"/>
          <w:szCs w:val="32"/>
        </w:rPr>
      </w:pPr>
      <w:r>
        <w:rPr>
          <w:rFonts w:ascii="黑体" w:hAnsi="黑体" w:eastAsia="黑体" w:cs="黑体"/>
          <w:b/>
          <w:bCs/>
          <w:sz w:val="32"/>
          <w:szCs w:val="32"/>
        </w:rPr>
        <w:t>17</w:t>
      </w:r>
      <w:r>
        <w:rPr>
          <w:rFonts w:hint="eastAsia" w:ascii="黑体" w:hAnsi="黑体" w:eastAsia="黑体" w:cs="黑体"/>
          <w:b/>
          <w:bCs/>
          <w:sz w:val="32"/>
          <w:szCs w:val="32"/>
        </w:rPr>
        <w:t>.</w:t>
      </w:r>
      <w:r>
        <w:rPr>
          <w:rFonts w:hint="eastAsia"/>
          <w:sz w:val="32"/>
          <w:szCs w:val="32"/>
        </w:rPr>
        <w:t xml:space="preserve"> </w:t>
      </w:r>
      <w:r>
        <w:rPr>
          <w:rFonts w:hint="eastAsia" w:ascii="黑体" w:hAnsi="黑体" w:eastAsia="黑体" w:cs="黑体"/>
          <w:b/>
          <w:bCs/>
          <w:sz w:val="32"/>
          <w:szCs w:val="32"/>
        </w:rPr>
        <w:t>建设用地规划许可办理</w:t>
      </w:r>
    </w:p>
    <w:p>
      <w:pPr>
        <w:adjustRightInd w:val="0"/>
        <w:ind w:firstLine="355" w:firstLineChars="148"/>
        <w:rPr>
          <w:rFonts w:ascii="仿宋_GB2312" w:hAnsi="仿宋" w:eastAsia="仿宋_GB2312" w:cs="仿宋"/>
          <w:sz w:val="24"/>
          <w:szCs w:val="24"/>
        </w:rPr>
      </w:pPr>
      <w:r>
        <w:rPr>
          <w:rFonts w:hint="eastAsia" w:ascii="仿宋_GB2312" w:hAnsi="仿宋" w:eastAsia="仿宋_GB2312" w:cs="仿宋"/>
          <w:sz w:val="24"/>
          <w:szCs w:val="24"/>
        </w:rPr>
        <w:t>申请材料齐全、符合法定形式，或者申请人按照本行政机关的要求提交全部补正申请材料的。</w:t>
      </w:r>
    </w:p>
    <w:p>
      <w:pPr>
        <w:adjustRightInd w:val="0"/>
        <w:ind w:firstLine="355" w:firstLineChars="148"/>
        <w:rPr>
          <w:rFonts w:ascii="楷体" w:hAnsi="楷体" w:eastAsia="楷体" w:cs="仿宋"/>
          <w:sz w:val="24"/>
          <w:szCs w:val="24"/>
        </w:rPr>
      </w:pPr>
      <w:r>
        <w:rPr>
          <w:rFonts w:ascii="楷体" w:hAnsi="楷体" w:eastAsia="楷体" w:cs="仿宋"/>
          <w:sz w:val="24"/>
          <w:szCs w:val="24"/>
        </w:rPr>
        <w:t>1.1申请材料名称</w:t>
      </w:r>
    </w:p>
    <w:p>
      <w:pPr>
        <w:adjustRightInd w:val="0"/>
        <w:ind w:firstLine="355" w:firstLineChars="148"/>
        <w:rPr>
          <w:rFonts w:ascii="仿宋_GB2312" w:hAnsi="仿宋" w:eastAsia="仿宋_GB2312" w:cs="仿宋"/>
          <w:sz w:val="24"/>
          <w:szCs w:val="24"/>
        </w:rPr>
      </w:pPr>
      <w:r>
        <w:rPr>
          <w:rFonts w:ascii="仿宋_GB2312" w:hAnsi="仿宋" w:eastAsia="仿宋_GB2312" w:cs="仿宋"/>
          <w:sz w:val="24"/>
          <w:szCs w:val="24"/>
        </w:rPr>
        <w:t>a.以划拨方式提供国有土地使用权的，建设单位申请办理建设用地规划许可证，应提供以下材料：</w:t>
      </w:r>
    </w:p>
    <w:p>
      <w:pPr>
        <w:adjustRightInd w:val="0"/>
        <w:ind w:firstLine="355" w:firstLineChars="148"/>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1）建设用地规划许可证申请表（材料来源：政府部门核发—鞍山政务服务网—建设用地规划许可办理—申请材料—空白表格下载）；</w:t>
      </w:r>
    </w:p>
    <w:p>
      <w:pPr>
        <w:adjustRightInd w:val="0"/>
        <w:ind w:firstLine="355" w:firstLineChars="148"/>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2）《建设项目用地预审与选址意见书》及相关附件、附图；</w:t>
      </w:r>
    </w:p>
    <w:p>
      <w:pPr>
        <w:adjustRightInd w:val="0"/>
        <w:ind w:firstLine="355" w:firstLineChars="148"/>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3）建设项目批准、核准、备案文件；</w:t>
      </w:r>
    </w:p>
    <w:p>
      <w:pPr>
        <w:adjustRightInd w:val="0"/>
        <w:ind w:firstLine="355" w:firstLineChars="148"/>
        <w:rPr>
          <w:rFonts w:ascii="仿宋_GB2312" w:hAnsi="仿宋" w:eastAsia="仿宋_GB2312" w:cs="仿宋"/>
          <w:sz w:val="24"/>
          <w:szCs w:val="24"/>
        </w:rPr>
      </w:pPr>
      <w:r>
        <w:rPr>
          <w:rFonts w:hint="eastAsia" w:ascii="仿宋_GB2312" w:hAnsi="仿宋" w:eastAsia="仿宋_GB2312" w:cs="仿宋"/>
          <w:sz w:val="24"/>
          <w:szCs w:val="24"/>
        </w:rPr>
        <w:t>（</w:t>
      </w:r>
      <w:r>
        <w:rPr>
          <w:rFonts w:ascii="仿宋_GB2312" w:hAnsi="仿宋" w:eastAsia="仿宋_GB2312" w:cs="仿宋"/>
          <w:sz w:val="24"/>
          <w:szCs w:val="24"/>
        </w:rPr>
        <w:t>4）标明建设项目拟用地位置的地形图。</w:t>
      </w:r>
    </w:p>
    <w:p>
      <w:pPr>
        <w:adjustRightInd w:val="0"/>
        <w:ind w:firstLine="355" w:firstLineChars="148"/>
        <w:rPr>
          <w:rFonts w:ascii="仿宋_GB2312" w:hAnsi="仿宋" w:eastAsia="仿宋_GB2312" w:cs="仿宋"/>
          <w:sz w:val="24"/>
          <w:szCs w:val="24"/>
        </w:rPr>
      </w:pPr>
      <w:r>
        <w:rPr>
          <w:rFonts w:ascii="仿宋_GB2312" w:hAnsi="仿宋" w:eastAsia="仿宋_GB2312" w:cs="仿宋"/>
          <w:sz w:val="24"/>
          <w:szCs w:val="24"/>
        </w:rPr>
        <w:t>b.以出让方式提供国有土地使用权的，建设单位在取得建设项目的批准、核准、备案文件和签订国有建设用地使用权出让合同后，市、县自然资源主管部门向建设单位核发建设用地规划许可证。</w:t>
      </w:r>
    </w:p>
    <w:p>
      <w:pPr>
        <w:adjustRightInd w:val="0"/>
        <w:ind w:firstLine="355" w:firstLineChars="148"/>
        <w:rPr>
          <w:rFonts w:ascii="楷体" w:hAnsi="楷体" w:eastAsia="楷体" w:cs="仿宋"/>
          <w:sz w:val="24"/>
          <w:szCs w:val="24"/>
        </w:rPr>
      </w:pPr>
      <w:r>
        <w:rPr>
          <w:rFonts w:ascii="楷体" w:hAnsi="楷体" w:eastAsia="楷体" w:cs="仿宋"/>
          <w:sz w:val="24"/>
          <w:szCs w:val="24"/>
        </w:rPr>
        <w:t>1.2办理路径</w:t>
      </w:r>
    </w:p>
    <w:p>
      <w:pPr>
        <w:adjustRightInd w:val="0"/>
        <w:ind w:firstLine="355" w:firstLineChars="148"/>
        <w:rPr>
          <w:rFonts w:ascii="仿宋_GB2312" w:hAnsi="仿宋" w:eastAsia="仿宋_GB2312" w:cs="仿宋"/>
          <w:sz w:val="24"/>
          <w:szCs w:val="24"/>
        </w:rPr>
      </w:pPr>
      <w:r>
        <w:rPr>
          <w:rFonts w:hint="eastAsia" w:ascii="仿宋_GB2312" w:hAnsi="仿宋" w:eastAsia="仿宋_GB2312" w:cs="仿宋"/>
          <w:sz w:val="24"/>
          <w:szCs w:val="24"/>
        </w:rPr>
        <w:t>①窗口办：海城市西柳镇东柳村</w:t>
      </w:r>
      <w:r>
        <w:rPr>
          <w:rFonts w:ascii="仿宋_GB2312" w:hAnsi="仿宋" w:eastAsia="仿宋_GB2312" w:cs="仿宋"/>
          <w:sz w:val="24"/>
          <w:szCs w:val="24"/>
        </w:rPr>
        <w:t>71号海城政务服务中心一层自然资源局（规划C05号）窗口。</w:t>
      </w:r>
    </w:p>
    <w:p>
      <w:pPr>
        <w:adjustRightInd w:val="0"/>
        <w:ind w:firstLine="355" w:firstLineChars="148"/>
        <w:rPr>
          <w:rFonts w:ascii="仿宋_GB2312" w:hAnsi="仿宋" w:eastAsia="仿宋_GB2312" w:cs="仿宋"/>
          <w:sz w:val="24"/>
          <w:szCs w:val="24"/>
        </w:rPr>
      </w:pPr>
      <w:r>
        <w:rPr>
          <w:rFonts w:hint="eastAsia" w:ascii="仿宋_GB2312" w:hAnsi="仿宋" w:eastAsia="仿宋_GB2312" w:cs="仿宋"/>
          <w:sz w:val="24"/>
          <w:szCs w:val="24"/>
        </w:rPr>
        <w:t>②网上办</w:t>
      </w:r>
      <w:r>
        <w:rPr>
          <w:rFonts w:ascii="仿宋_GB2312" w:hAnsi="仿宋" w:eastAsia="仿宋_GB2312" w:cs="仿宋"/>
          <w:sz w:val="24"/>
          <w:szCs w:val="24"/>
        </w:rPr>
        <w:t>:鞍山政务服务网：</w:t>
      </w:r>
      <w:r>
        <w:fldChar w:fldCharType="begin"/>
      </w:r>
      <w:r>
        <w:instrText xml:space="preserve"> HYPERLINK "http://spj.anshan.gov.cn/aszwdt/epointzwmhwz/pages/legal/personaleventdetail?taskguid=bd9c3f1e-904f-4015-a085-9ffbd0f5d36d&amp;taskid=f16b5e05-fed7-11e9-b354-fa163ed14ae8" </w:instrText>
      </w:r>
      <w:r>
        <w:fldChar w:fldCharType="separate"/>
      </w:r>
      <w:r>
        <w:rPr>
          <w:rStyle w:val="21"/>
          <w:rFonts w:ascii="仿宋_GB2312" w:hAnsi="仿宋" w:eastAsia="仿宋_GB2312" w:cs="仿宋"/>
          <w:sz w:val="24"/>
          <w:szCs w:val="24"/>
        </w:rPr>
        <w:t>http://spj.anshan.gov.cn/aszwdt/epointzwmhwz/pages/legal/personaleventdetail?taskguid=bd9c3f1e-904f-4015-a085-9ffbd0f5d36d&amp;taskid=f16b5e05-fed7-11e9-b354-fa163ed14ae8</w:t>
      </w:r>
      <w:r>
        <w:rPr>
          <w:rStyle w:val="21"/>
          <w:rFonts w:ascii="仿宋_GB2312" w:hAnsi="仿宋" w:eastAsia="仿宋_GB2312" w:cs="仿宋"/>
          <w:sz w:val="24"/>
          <w:szCs w:val="24"/>
        </w:rPr>
        <w:fldChar w:fldCharType="end"/>
      </w:r>
    </w:p>
    <w:p>
      <w:pPr>
        <w:adjustRightInd w:val="0"/>
        <w:ind w:firstLine="355" w:firstLineChars="148"/>
        <w:rPr>
          <w:rFonts w:ascii="仿宋_GB2312" w:hAnsi="仿宋" w:eastAsia="仿宋_GB2312" w:cs="仿宋"/>
          <w:sz w:val="24"/>
          <w:szCs w:val="24"/>
        </w:rPr>
      </w:pPr>
    </w:p>
    <w:p>
      <w:pPr>
        <w:adjustRightInd w:val="0"/>
        <w:ind w:firstLine="355" w:firstLineChars="148"/>
        <w:rPr>
          <w:rFonts w:ascii="仿宋_GB2312" w:hAnsi="仿宋" w:eastAsia="仿宋_GB2312" w:cs="仿宋"/>
          <w:sz w:val="24"/>
          <w:szCs w:val="24"/>
        </w:rPr>
      </w:pPr>
      <w:r>
        <w:rPr>
          <w:rFonts w:ascii="仿宋_GB2312" w:hAnsi="仿宋" w:eastAsia="仿宋_GB2312" w:cs="仿宋"/>
          <w:sz w:val="24"/>
          <w:szCs w:val="24"/>
        </w:rPr>
        <w:t xml:space="preserve"> </w:t>
      </w:r>
    </w:p>
    <w:p>
      <w:pPr>
        <w:adjustRightInd w:val="0"/>
        <w:ind w:firstLine="355" w:firstLineChars="148"/>
        <w:rPr>
          <w:rFonts w:ascii="仿宋_GB2312" w:hAnsi="仿宋" w:eastAsia="仿宋_GB2312" w:cs="仿宋"/>
          <w:sz w:val="24"/>
          <w:szCs w:val="24"/>
        </w:rPr>
      </w:pPr>
      <w:r>
        <w:rPr>
          <w:rFonts w:ascii="楷体" w:hAnsi="楷体" w:eastAsia="楷体" w:cs="仿宋"/>
          <w:sz w:val="24"/>
          <w:szCs w:val="24"/>
        </w:rPr>
        <w:t>1.3 办理时限：</w:t>
      </w:r>
      <w:r>
        <w:rPr>
          <w:rFonts w:ascii="仿宋_GB2312" w:hAnsi="仿宋" w:eastAsia="仿宋_GB2312" w:cs="仿宋"/>
          <w:sz w:val="24"/>
          <w:szCs w:val="24"/>
        </w:rPr>
        <w:t>材料要件齐全，法定时限20个工作日，承诺时限7个工作日。</w:t>
      </w:r>
    </w:p>
    <w:p>
      <w:pPr>
        <w:adjustRightInd w:val="0"/>
        <w:ind w:firstLine="355" w:firstLineChars="148"/>
        <w:rPr>
          <w:rFonts w:ascii="仿宋_GB2312" w:hAnsi="仿宋" w:eastAsia="仿宋_GB2312" w:cs="仿宋"/>
          <w:sz w:val="24"/>
          <w:szCs w:val="24"/>
        </w:rPr>
      </w:pPr>
      <w:r>
        <w:rPr>
          <w:rFonts w:ascii="楷体" w:hAnsi="楷体" w:eastAsia="楷体" w:cs="仿宋"/>
          <w:sz w:val="24"/>
          <w:szCs w:val="24"/>
        </w:rPr>
        <w:t>1.4温馨提示：</w:t>
      </w:r>
      <w:r>
        <w:rPr>
          <w:rFonts w:ascii="仿宋_GB2312" w:hAnsi="仿宋" w:eastAsia="仿宋_GB2312" w:cs="仿宋"/>
          <w:sz w:val="24"/>
          <w:szCs w:val="24"/>
        </w:rPr>
        <w:t>为保证您便捷快速办理建设用地规划许可证，建议您优先选择“网上办”方式，确需到窗口办理，您可先拨打咨询电话0412-3163603，避免业务高峰期等候，我们为您提供预约服务和延时服务。</w:t>
      </w:r>
    </w:p>
    <w:p>
      <w:pPr>
        <w:adjustRightInd w:val="0"/>
        <w:ind w:firstLine="475" w:firstLineChars="148"/>
        <w:rPr>
          <w:rFonts w:ascii="黑体" w:hAnsi="黑体" w:eastAsia="黑体" w:cs="仿宋"/>
          <w:b/>
          <w:sz w:val="32"/>
          <w:szCs w:val="32"/>
        </w:rPr>
      </w:pPr>
      <w:r>
        <w:rPr>
          <w:rFonts w:ascii="黑体" w:hAnsi="黑体" w:eastAsia="黑体" w:cs="仿宋"/>
          <w:b/>
          <w:sz w:val="32"/>
          <w:szCs w:val="32"/>
        </w:rPr>
        <w:t>18.</w:t>
      </w:r>
      <w:r>
        <w:rPr>
          <w:rFonts w:hint="eastAsia"/>
          <w:sz w:val="32"/>
          <w:szCs w:val="32"/>
        </w:rPr>
        <w:t xml:space="preserve"> </w:t>
      </w:r>
      <w:r>
        <w:rPr>
          <w:rFonts w:hint="eastAsia" w:ascii="黑体" w:hAnsi="黑体" w:eastAsia="黑体"/>
          <w:b/>
          <w:sz w:val="32"/>
          <w:szCs w:val="32"/>
        </w:rPr>
        <w:t>建设工程规划许可办理</w:t>
      </w:r>
    </w:p>
    <w:p>
      <w:pPr>
        <w:adjustRightInd w:val="0"/>
        <w:snapToGrid w:val="0"/>
        <w:ind w:firstLine="480" w:firstLineChars="200"/>
        <w:rPr>
          <w:rFonts w:ascii="仿宋_GB2312" w:eastAsia="仿宋_GB2312"/>
          <w:sz w:val="24"/>
          <w:szCs w:val="24"/>
        </w:rPr>
      </w:pPr>
      <w:r>
        <w:rPr>
          <w:rFonts w:hint="eastAsia" w:ascii="仿宋_GB2312" w:eastAsia="仿宋_GB2312"/>
          <w:sz w:val="24"/>
          <w:szCs w:val="24"/>
        </w:rPr>
        <w:t>申请材料齐全、符合法定形式，或者申请人按照本行政机关的要求提交全部补正申请材料的。</w:t>
      </w:r>
    </w:p>
    <w:p>
      <w:pPr>
        <w:adjustRightInd w:val="0"/>
        <w:snapToGrid w:val="0"/>
        <w:ind w:firstLine="480" w:firstLineChars="200"/>
        <w:rPr>
          <w:rFonts w:ascii="楷体" w:hAnsi="楷体" w:eastAsia="楷体"/>
          <w:sz w:val="24"/>
          <w:szCs w:val="24"/>
        </w:rPr>
      </w:pPr>
      <w:r>
        <w:rPr>
          <w:rFonts w:ascii="楷体" w:hAnsi="楷体" w:eastAsia="楷体"/>
          <w:sz w:val="24"/>
          <w:szCs w:val="24"/>
        </w:rPr>
        <w:t>1.1申请材料名称</w:t>
      </w:r>
    </w:p>
    <w:p>
      <w:pPr>
        <w:adjustRightInd w:val="0"/>
        <w:snapToGrid w:val="0"/>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1）建设工程规划许可证申请表（材料来源：政府部门核发—鞍山政务服务网—建设工程规划许可办理—申请材料—空白表格下载）；</w:t>
      </w:r>
    </w:p>
    <w:p>
      <w:pPr>
        <w:adjustRightInd w:val="0"/>
        <w:snapToGrid w:val="0"/>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2）建设项目批准、核准、备案文件；</w:t>
      </w:r>
    </w:p>
    <w:p>
      <w:pPr>
        <w:adjustRightInd w:val="0"/>
        <w:snapToGrid w:val="0"/>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3）使用土地的有关证明文件，地方结合实际确定，可以是不动产权属证书、建设用地规划许可证、国有建设用地划拨决定书、国有建设用地使用权出让合同或有关部门出具的使用土地证明文件等；</w:t>
      </w:r>
    </w:p>
    <w:p>
      <w:pPr>
        <w:adjustRightInd w:val="0"/>
        <w:snapToGrid w:val="0"/>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4）建设工程设计方案；</w:t>
      </w:r>
    </w:p>
    <w:p>
      <w:pPr>
        <w:adjustRightInd w:val="0"/>
        <w:snapToGrid w:val="0"/>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5）依照规定需要编制修建性详细规划的，应当提交修建性详细规划。</w:t>
      </w:r>
    </w:p>
    <w:p>
      <w:pPr>
        <w:adjustRightInd w:val="0"/>
        <w:snapToGrid w:val="0"/>
        <w:ind w:firstLine="480" w:firstLineChars="200"/>
        <w:rPr>
          <w:rFonts w:ascii="楷体" w:hAnsi="楷体" w:eastAsia="楷体"/>
          <w:sz w:val="24"/>
          <w:szCs w:val="24"/>
        </w:rPr>
      </w:pPr>
      <w:r>
        <w:rPr>
          <w:rFonts w:ascii="楷体" w:hAnsi="楷体" w:eastAsia="楷体"/>
          <w:sz w:val="24"/>
          <w:szCs w:val="24"/>
        </w:rPr>
        <w:t>1.2办理路径</w:t>
      </w:r>
    </w:p>
    <w:p>
      <w:pPr>
        <w:adjustRightInd w:val="0"/>
        <w:snapToGrid w:val="0"/>
        <w:ind w:firstLine="480" w:firstLineChars="200"/>
        <w:rPr>
          <w:rFonts w:ascii="仿宋_GB2312" w:eastAsia="仿宋_GB2312"/>
          <w:sz w:val="24"/>
          <w:szCs w:val="24"/>
        </w:rPr>
      </w:pPr>
      <w:r>
        <w:rPr>
          <w:rFonts w:hint="eastAsia" w:ascii="仿宋_GB2312" w:eastAsia="仿宋_GB2312"/>
          <w:sz w:val="24"/>
          <w:szCs w:val="24"/>
        </w:rPr>
        <w:t>①窗口办：海城市西柳镇东柳村</w:t>
      </w:r>
      <w:r>
        <w:rPr>
          <w:rFonts w:ascii="仿宋_GB2312" w:eastAsia="仿宋_GB2312"/>
          <w:sz w:val="24"/>
          <w:szCs w:val="24"/>
        </w:rPr>
        <w:t>71号海城政务服务中心一层自然资源局（规划C05号）窗口。</w:t>
      </w:r>
    </w:p>
    <w:p>
      <w:pPr>
        <w:adjustRightInd w:val="0"/>
        <w:snapToGrid w:val="0"/>
        <w:ind w:firstLine="480" w:firstLineChars="200"/>
        <w:rPr>
          <w:rFonts w:ascii="仿宋_GB2312" w:eastAsia="仿宋_GB2312"/>
          <w:sz w:val="24"/>
          <w:szCs w:val="24"/>
        </w:rPr>
      </w:pPr>
      <w:r>
        <w:rPr>
          <w:rFonts w:hint="eastAsia" w:ascii="仿宋_GB2312" w:eastAsia="仿宋_GB2312"/>
          <w:sz w:val="24"/>
          <w:szCs w:val="24"/>
        </w:rPr>
        <w:t>②网上办</w:t>
      </w:r>
      <w:r>
        <w:rPr>
          <w:rFonts w:ascii="仿宋_GB2312" w:eastAsia="仿宋_GB2312"/>
          <w:sz w:val="24"/>
          <w:szCs w:val="24"/>
        </w:rPr>
        <w:t>:鞍山政务服务网：</w:t>
      </w:r>
      <w:r>
        <w:fldChar w:fldCharType="begin"/>
      </w:r>
      <w:r>
        <w:instrText xml:space="preserve"> HYPERLINK "http://spj.anshan.gov.cn/aszwdt/epointzwmhwz/pages/legal/personaleventdetail?taskguid=5c9e73ea-8bb7-4495-aee4-88d48c073be6&amp;taskid=e8efc976-e34f-4316-a1c6-cb6bc44538c5" </w:instrText>
      </w:r>
      <w:r>
        <w:fldChar w:fldCharType="separate"/>
      </w:r>
      <w:r>
        <w:rPr>
          <w:rStyle w:val="21"/>
          <w:rFonts w:ascii="仿宋_GB2312" w:eastAsia="仿宋_GB2312"/>
          <w:sz w:val="24"/>
          <w:szCs w:val="24"/>
        </w:rPr>
        <w:t>http://spj.anshan.gov.cn/aszwdt/epointzwmhwz/pages/legal/personaleventdetail?taskguid=5c9e73ea-8bb7-4495-aee4-88d48c073be6&amp;taskid=e8efc976-e34f-4316-a1c6-cb6bc44538c5</w:t>
      </w:r>
      <w:r>
        <w:rPr>
          <w:rStyle w:val="21"/>
          <w:rFonts w:ascii="仿宋_GB2312" w:eastAsia="仿宋_GB2312"/>
          <w:sz w:val="24"/>
          <w:szCs w:val="24"/>
        </w:rPr>
        <w:fldChar w:fldCharType="end"/>
      </w:r>
    </w:p>
    <w:p>
      <w:pPr>
        <w:adjustRightInd w:val="0"/>
        <w:snapToGrid w:val="0"/>
        <w:ind w:firstLine="480" w:firstLineChars="200"/>
        <w:rPr>
          <w:rFonts w:ascii="仿宋_GB2312" w:eastAsia="仿宋_GB2312"/>
          <w:sz w:val="24"/>
          <w:szCs w:val="24"/>
        </w:rPr>
      </w:pPr>
      <w:r>
        <w:rPr>
          <w:rFonts w:ascii="仿宋_GB2312" w:eastAsia="仿宋_GB2312"/>
          <w:sz w:val="24"/>
          <w:szCs w:val="24"/>
        </w:rPr>
        <w:t xml:space="preserve"> </w:t>
      </w:r>
    </w:p>
    <w:p>
      <w:pPr>
        <w:adjustRightInd w:val="0"/>
        <w:snapToGrid w:val="0"/>
        <w:ind w:firstLine="480" w:firstLineChars="200"/>
        <w:rPr>
          <w:rFonts w:ascii="仿宋_GB2312" w:eastAsia="仿宋_GB2312"/>
          <w:sz w:val="24"/>
          <w:szCs w:val="24"/>
        </w:rPr>
      </w:pPr>
      <w:r>
        <w:rPr>
          <w:rFonts w:ascii="楷体" w:hAnsi="楷体" w:eastAsia="楷体"/>
          <w:sz w:val="24"/>
          <w:szCs w:val="24"/>
        </w:rPr>
        <w:t>1.3 办理时限：</w:t>
      </w:r>
      <w:r>
        <w:rPr>
          <w:rFonts w:ascii="仿宋_GB2312" w:eastAsia="仿宋_GB2312"/>
          <w:sz w:val="24"/>
          <w:szCs w:val="24"/>
        </w:rPr>
        <w:t>材料要件齐全，法定时限20个工作日，承诺时限7个工作日。</w:t>
      </w:r>
    </w:p>
    <w:p>
      <w:pPr>
        <w:adjustRightInd w:val="0"/>
        <w:snapToGrid w:val="0"/>
        <w:ind w:firstLine="480" w:firstLineChars="200"/>
        <w:rPr>
          <w:rFonts w:ascii="仿宋_GB2312" w:eastAsia="仿宋_GB2312"/>
          <w:sz w:val="24"/>
          <w:szCs w:val="24"/>
        </w:rPr>
      </w:pPr>
      <w:r>
        <w:rPr>
          <w:rFonts w:ascii="楷体" w:hAnsi="楷体" w:eastAsia="楷体"/>
          <w:sz w:val="24"/>
          <w:szCs w:val="24"/>
        </w:rPr>
        <w:t>1.4温馨提示：</w:t>
      </w:r>
      <w:r>
        <w:rPr>
          <w:rFonts w:ascii="仿宋_GB2312" w:eastAsia="仿宋_GB2312"/>
          <w:sz w:val="24"/>
          <w:szCs w:val="24"/>
        </w:rPr>
        <w:t>为保证您便捷快速办理建设工程规划许可证，建议您优先选择“网上办”方式，确需到窗口办理，您可先拨打咨询电话0412-3163603，避免业务高峰期等候，我们为您提供预约服务和延时服务。</w:t>
      </w:r>
      <w:r>
        <w:rPr>
          <w:rFonts w:hint="eastAsia" w:ascii="仿宋_GB2312" w:eastAsia="仿宋_GB2312"/>
          <w:sz w:val="24"/>
          <w:szCs w:val="24"/>
        </w:rPr>
        <w:t xml:space="preserve"> </w:t>
      </w:r>
    </w:p>
    <w:p>
      <w:pPr>
        <w:pStyle w:val="4"/>
        <w:adjustRightInd w:val="0"/>
        <w:spacing w:line="240" w:lineRule="auto"/>
        <w:ind w:firstLine="480" w:firstLineChars="150"/>
        <w:rPr>
          <w:rFonts w:ascii="黑体" w:hAnsi="黑体" w:eastAsia="黑体"/>
        </w:rPr>
      </w:pPr>
      <w:r>
        <w:rPr>
          <w:rFonts w:ascii="黑体" w:hAnsi="黑体" w:eastAsia="黑体"/>
          <w:b w:val="0"/>
          <w:bCs w:val="0"/>
        </w:rPr>
        <w:t>19</w:t>
      </w:r>
      <w:r>
        <w:rPr>
          <w:rFonts w:hint="eastAsia" w:ascii="黑体" w:hAnsi="黑体" w:eastAsia="黑体"/>
          <w:b w:val="0"/>
          <w:bCs w:val="0"/>
        </w:rPr>
        <w:t>、</w:t>
      </w:r>
      <w:r>
        <w:rPr>
          <w:rFonts w:hint="eastAsia" w:ascii="黑体" w:hAnsi="黑体" w:eastAsia="黑体"/>
        </w:rPr>
        <w:t>乡村建设规划许可办理</w:t>
      </w:r>
    </w:p>
    <w:p>
      <w:pPr>
        <w:adjustRightInd w:val="0"/>
        <w:ind w:firstLine="480" w:firstLineChars="200"/>
        <w:rPr>
          <w:rFonts w:ascii="仿宋_GB2312" w:eastAsia="仿宋_GB2312"/>
          <w:sz w:val="24"/>
          <w:szCs w:val="24"/>
        </w:rPr>
      </w:pPr>
      <w:r>
        <w:rPr>
          <w:rFonts w:hint="eastAsia" w:ascii="仿宋_GB2312" w:eastAsia="仿宋_GB2312"/>
          <w:sz w:val="24"/>
          <w:szCs w:val="24"/>
        </w:rPr>
        <w:t>申请材料齐全、符合法定形式，或者申请人按照本行政机关的要求提交全部补正申请材料的。</w:t>
      </w:r>
    </w:p>
    <w:p>
      <w:pPr>
        <w:adjustRightInd w:val="0"/>
        <w:ind w:firstLine="480" w:firstLineChars="200"/>
        <w:rPr>
          <w:rFonts w:ascii="楷体" w:hAnsi="楷体" w:eastAsia="楷体"/>
          <w:sz w:val="24"/>
          <w:szCs w:val="24"/>
        </w:rPr>
      </w:pPr>
      <w:r>
        <w:rPr>
          <w:rFonts w:ascii="楷体" w:hAnsi="楷体" w:eastAsia="楷体"/>
          <w:sz w:val="24"/>
          <w:szCs w:val="24"/>
        </w:rPr>
        <w:t>1.1申请材料名称</w:t>
      </w:r>
    </w:p>
    <w:p>
      <w:pPr>
        <w:adjustRightInd w:val="0"/>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1）乡村建设规划许可证申请表（材料来源：政府部门核发—鞍山政务服务网—乡村建设规划许可办理—申请材料—空白表格下载）；</w:t>
      </w:r>
    </w:p>
    <w:p>
      <w:pPr>
        <w:adjustRightInd w:val="0"/>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2）建设项目批准、核准、备案文件；</w:t>
      </w:r>
    </w:p>
    <w:p>
      <w:pPr>
        <w:adjustRightInd w:val="0"/>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3）建设工程设计方案；</w:t>
      </w:r>
    </w:p>
    <w:p>
      <w:pPr>
        <w:adjustRightInd w:val="0"/>
        <w:ind w:firstLine="480" w:firstLineChars="200"/>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4）经村民会议讨论同意、村委会签署的意见。</w:t>
      </w:r>
    </w:p>
    <w:p>
      <w:pPr>
        <w:adjustRightInd w:val="0"/>
        <w:ind w:firstLine="480" w:firstLineChars="200"/>
        <w:rPr>
          <w:rFonts w:ascii="仿宋_GB2312" w:eastAsia="仿宋_GB2312"/>
          <w:sz w:val="24"/>
          <w:szCs w:val="24"/>
        </w:rPr>
      </w:pPr>
    </w:p>
    <w:p>
      <w:pPr>
        <w:adjustRightInd w:val="0"/>
        <w:ind w:firstLine="480" w:firstLineChars="200"/>
        <w:rPr>
          <w:rFonts w:ascii="楷体" w:hAnsi="楷体" w:eastAsia="楷体"/>
          <w:sz w:val="24"/>
          <w:szCs w:val="24"/>
        </w:rPr>
      </w:pPr>
      <w:r>
        <w:rPr>
          <w:rFonts w:ascii="楷体" w:hAnsi="楷体" w:eastAsia="楷体"/>
          <w:sz w:val="24"/>
          <w:szCs w:val="24"/>
        </w:rPr>
        <w:t>1.2办理路径</w:t>
      </w:r>
    </w:p>
    <w:p>
      <w:pPr>
        <w:adjustRightInd w:val="0"/>
        <w:ind w:firstLine="480" w:firstLineChars="200"/>
        <w:rPr>
          <w:rFonts w:ascii="仿宋_GB2312" w:eastAsia="仿宋_GB2312"/>
          <w:sz w:val="24"/>
          <w:szCs w:val="24"/>
        </w:rPr>
      </w:pPr>
      <w:r>
        <w:rPr>
          <w:rFonts w:hint="eastAsia" w:ascii="仿宋_GB2312" w:eastAsia="仿宋_GB2312"/>
          <w:sz w:val="24"/>
          <w:szCs w:val="24"/>
        </w:rPr>
        <w:t>①窗口办：海城市西柳镇东柳村</w:t>
      </w:r>
      <w:r>
        <w:rPr>
          <w:rFonts w:ascii="仿宋_GB2312" w:eastAsia="仿宋_GB2312"/>
          <w:sz w:val="24"/>
          <w:szCs w:val="24"/>
        </w:rPr>
        <w:t>71号海城政务服务中心一层自然资源局（规划C05号）窗口。</w:t>
      </w:r>
    </w:p>
    <w:p>
      <w:pPr>
        <w:adjustRightInd w:val="0"/>
        <w:ind w:firstLine="480" w:firstLineChars="200"/>
        <w:rPr>
          <w:rFonts w:ascii="仿宋_GB2312" w:eastAsia="仿宋_GB2312"/>
          <w:sz w:val="24"/>
          <w:szCs w:val="24"/>
        </w:rPr>
      </w:pPr>
      <w:r>
        <w:rPr>
          <w:rFonts w:hint="eastAsia" w:ascii="仿宋_GB2312" w:eastAsia="仿宋_GB2312"/>
          <w:sz w:val="24"/>
          <w:szCs w:val="24"/>
        </w:rPr>
        <w:t>②网上办</w:t>
      </w:r>
      <w:r>
        <w:rPr>
          <w:rFonts w:ascii="仿宋_GB2312" w:eastAsia="仿宋_GB2312"/>
          <w:sz w:val="24"/>
          <w:szCs w:val="24"/>
        </w:rPr>
        <w:t>:鞍山政务服务网：</w:t>
      </w:r>
      <w:r>
        <w:fldChar w:fldCharType="begin"/>
      </w:r>
      <w:r>
        <w:instrText xml:space="preserve"> HYPERLINK "http://spj.anshan.gov.cn/aszwdt/epointzwmhwz/pages/legal/personaleventdetail?taskguid=65b86db4-45b0-4601-b72a-5f1a6dd0b370&amp;taskid=c4968a9b-fed7-11e9-b354-fa163ed14ae8" </w:instrText>
      </w:r>
      <w:r>
        <w:fldChar w:fldCharType="separate"/>
      </w:r>
      <w:r>
        <w:rPr>
          <w:rStyle w:val="21"/>
          <w:rFonts w:ascii="仿宋_GB2312" w:eastAsia="仿宋_GB2312"/>
          <w:sz w:val="24"/>
          <w:szCs w:val="24"/>
        </w:rPr>
        <w:t>http://spj.anshan.gov.cn/aszwdt/epointzwmhwz/pages/legal/personaleventdetail?taskguid=65b86db4-45b0-4601-b72a-5f1a6dd0b370&amp;taskid=c4968a9b-fed7-11e9-b354-fa163ed14ae8</w:t>
      </w:r>
      <w:r>
        <w:rPr>
          <w:rStyle w:val="21"/>
          <w:rFonts w:ascii="仿宋_GB2312" w:eastAsia="仿宋_GB2312"/>
          <w:sz w:val="24"/>
          <w:szCs w:val="24"/>
        </w:rPr>
        <w:fldChar w:fldCharType="end"/>
      </w:r>
    </w:p>
    <w:p>
      <w:pPr>
        <w:adjustRightInd w:val="0"/>
        <w:ind w:firstLine="480" w:firstLineChars="200"/>
        <w:rPr>
          <w:rFonts w:ascii="仿宋_GB2312" w:eastAsia="仿宋_GB2312"/>
          <w:sz w:val="24"/>
          <w:szCs w:val="24"/>
        </w:rPr>
      </w:pPr>
    </w:p>
    <w:p>
      <w:pPr>
        <w:adjustRightInd w:val="0"/>
        <w:ind w:firstLine="480" w:firstLineChars="200"/>
        <w:rPr>
          <w:rFonts w:ascii="仿宋_GB2312" w:eastAsia="仿宋_GB2312"/>
          <w:sz w:val="24"/>
          <w:szCs w:val="24"/>
        </w:rPr>
      </w:pPr>
      <w:r>
        <w:rPr>
          <w:rFonts w:ascii="仿宋_GB2312" w:eastAsia="仿宋_GB2312"/>
          <w:sz w:val="24"/>
          <w:szCs w:val="24"/>
        </w:rPr>
        <w:t xml:space="preserve"> </w:t>
      </w:r>
    </w:p>
    <w:p>
      <w:pPr>
        <w:adjustRightInd w:val="0"/>
        <w:ind w:firstLine="480" w:firstLineChars="200"/>
        <w:rPr>
          <w:rFonts w:ascii="仿宋_GB2312" w:eastAsia="仿宋_GB2312"/>
          <w:sz w:val="24"/>
          <w:szCs w:val="24"/>
        </w:rPr>
      </w:pPr>
      <w:r>
        <w:rPr>
          <w:rFonts w:ascii="楷体" w:hAnsi="楷体" w:eastAsia="楷体"/>
          <w:sz w:val="24"/>
          <w:szCs w:val="24"/>
        </w:rPr>
        <w:t>1.3办理时限：</w:t>
      </w:r>
      <w:r>
        <w:rPr>
          <w:rFonts w:ascii="仿宋_GB2312" w:eastAsia="仿宋_GB2312"/>
          <w:sz w:val="24"/>
          <w:szCs w:val="24"/>
        </w:rPr>
        <w:t>材料要件齐全，法定时限20个工作日，承诺时限7个工作日。</w:t>
      </w:r>
    </w:p>
    <w:p>
      <w:pPr>
        <w:adjustRightInd w:val="0"/>
        <w:ind w:firstLine="480" w:firstLineChars="200"/>
        <w:rPr>
          <w:rFonts w:ascii="仿宋_GB2312" w:hAnsi="仿宋" w:eastAsia="仿宋_GB2312" w:cs="仿宋"/>
          <w:sz w:val="24"/>
          <w:szCs w:val="24"/>
        </w:rPr>
      </w:pPr>
      <w:r>
        <w:rPr>
          <w:rFonts w:ascii="楷体" w:hAnsi="楷体" w:eastAsia="楷体"/>
          <w:sz w:val="24"/>
          <w:szCs w:val="24"/>
        </w:rPr>
        <w:t>1.4温馨提示：</w:t>
      </w:r>
      <w:r>
        <w:rPr>
          <w:rFonts w:ascii="仿宋_GB2312" w:eastAsia="仿宋_GB2312"/>
          <w:sz w:val="24"/>
          <w:szCs w:val="24"/>
        </w:rPr>
        <w:t>为保证您便捷快速办理建设工程规划许可证，建议您优先选择“网上办”方式，确需到窗口办理，您可先拨打咨询电话0412-3163603，避免业务高峰期等候，我们为您提供预约服务和延时服务。</w:t>
      </w:r>
    </w:p>
    <w:p>
      <w:pPr>
        <w:adjustRightInd w:val="0"/>
        <w:rPr>
          <w:rFonts w:ascii="仿宋_GB2312" w:hAnsi="仿宋" w:eastAsia="仿宋_GB2312" w:cs="仿宋"/>
          <w:sz w:val="44"/>
          <w:szCs w:val="24"/>
        </w:rPr>
      </w:pPr>
      <w:r>
        <w:rPr>
          <w:rFonts w:hint="eastAsia" w:ascii="方正仿宋_GBK" w:hAnsi="方正仿宋_GBK" w:eastAsia="方正仿宋_GBK" w:cs="宋体"/>
          <w:color w:val="000000"/>
          <w:kern w:val="0"/>
          <w:sz w:val="36"/>
          <w:szCs w:val="21"/>
        </w:rPr>
        <w:t>其他行政权力</w:t>
      </w:r>
    </w:p>
    <w:p>
      <w:pPr>
        <w:snapToGrid w:val="0"/>
        <w:spacing w:line="580" w:lineRule="exact"/>
        <w:ind w:firstLine="642" w:firstLineChars="200"/>
        <w:rPr>
          <w:rFonts w:ascii="黑体" w:hAnsi="黑体" w:eastAsia="黑体" w:cs="仿宋_GB2312"/>
          <w:b/>
          <w:bCs/>
          <w:sz w:val="32"/>
          <w:szCs w:val="32"/>
        </w:rPr>
      </w:pPr>
      <w:bookmarkStart w:id="47" w:name="_9.国有建设用地使用权划拨批准"/>
      <w:r>
        <w:rPr>
          <w:rFonts w:ascii="黑体" w:hAnsi="黑体" w:eastAsia="黑体" w:cs="仿宋_GB2312"/>
          <w:b/>
          <w:bCs/>
          <w:sz w:val="32"/>
          <w:szCs w:val="32"/>
        </w:rPr>
        <w:t>20</w:t>
      </w:r>
      <w:r>
        <w:rPr>
          <w:rFonts w:hint="eastAsia" w:ascii="黑体" w:hAnsi="黑体" w:eastAsia="黑体" w:cs="仿宋_GB2312"/>
          <w:b/>
          <w:bCs/>
          <w:sz w:val="32"/>
          <w:szCs w:val="32"/>
        </w:rPr>
        <w:t>.</w:t>
      </w:r>
      <w:bookmarkEnd w:id="47"/>
      <w:r>
        <w:rPr>
          <w:rFonts w:hint="eastAsia" w:ascii="黑体" w:hAnsi="黑体" w:eastAsia="黑体" w:cs="仿宋_GB2312"/>
          <w:b/>
          <w:bCs/>
          <w:sz w:val="32"/>
          <w:szCs w:val="32"/>
        </w:rPr>
        <w:t xml:space="preserve"> 国有建设用地使用权划拨批准</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申请材料齐全、符合法定形式，或者申请人按照本行政机关的要求提交全部补正申请材料的。</w:t>
      </w:r>
    </w:p>
    <w:p>
      <w:pPr>
        <w:snapToGrid w:val="0"/>
        <w:spacing w:line="580" w:lineRule="exact"/>
        <w:ind w:firstLine="480" w:firstLineChars="200"/>
        <w:rPr>
          <w:rFonts w:ascii="楷体" w:hAnsi="楷体" w:eastAsia="楷体" w:cs="仿宋_GB2312"/>
          <w:bCs/>
          <w:sz w:val="24"/>
          <w:szCs w:val="24"/>
        </w:rPr>
      </w:pPr>
      <w:r>
        <w:rPr>
          <w:rFonts w:hint="eastAsia" w:ascii="楷体" w:hAnsi="楷体" w:eastAsia="楷体" w:cs="仿宋_GB2312"/>
          <w:bCs/>
          <w:sz w:val="24"/>
          <w:szCs w:val="24"/>
        </w:rPr>
        <w:t>20.1 需提供要件</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（1）建设项目的批准、核准或备案文件（材料来源：申请人自备）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（2）符合土地使用标准的情况说明（材料来源：申请人自备）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（3）申请人有效身份证明文件（材料来源：申请人自备）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（4）地籍产籍注销及征收补信完毕证明（材料来源：申请人自备）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（5）若为公益性或非营利性项目，商行业主管部门出具证明文件（材料来源：申请人自备）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（6）勘测定界图(或宇地图)，2000坐标系，纸质版和电子版（材料来源：申请人自备）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（7）缴纳国有建设用地取得成本费用及规定费的收据（材料来源：申请人自备）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（8）申请表（材料来源：政府部门核发—鞍山政务服务网—国有建设用地使用权划拨批准—申请材料—空白表格下载）</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（9）容缺受理承诺书（材料来源：政府部门核发—鞍山政务服务网—国有建设用地使用权划拨批准—申请材料—空白表格下载）</w:t>
      </w:r>
    </w:p>
    <w:p>
      <w:pPr>
        <w:snapToGrid w:val="0"/>
        <w:spacing w:line="580" w:lineRule="exact"/>
        <w:ind w:firstLine="480" w:firstLineChars="200"/>
        <w:rPr>
          <w:rFonts w:ascii="楷体" w:hAnsi="楷体" w:eastAsia="楷体" w:cs="仿宋_GB2312"/>
          <w:bCs/>
          <w:sz w:val="24"/>
          <w:szCs w:val="24"/>
        </w:rPr>
      </w:pPr>
      <w:r>
        <w:rPr>
          <w:rFonts w:hint="eastAsia" w:ascii="楷体" w:hAnsi="楷体" w:eastAsia="楷体" w:cs="仿宋_GB2312"/>
          <w:bCs/>
          <w:sz w:val="24"/>
          <w:szCs w:val="24"/>
        </w:rPr>
        <w:t>20.2  办理路径</w:t>
      </w:r>
    </w:p>
    <w:p>
      <w:pPr>
        <w:snapToGrid w:val="0"/>
        <w:spacing w:line="58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①窗口办：海城市海城政务服务中心C06窗口办理。</w:t>
      </w:r>
    </w:p>
    <w:p>
      <w:pPr>
        <w:wordWrap w:val="0"/>
        <w:snapToGrid w:val="0"/>
        <w:spacing w:line="580" w:lineRule="exact"/>
        <w:ind w:firstLine="480" w:firstLineChars="200"/>
        <w:rPr>
          <w:rFonts w:ascii="仿宋_GB2312" w:hAnsi="仿宋_GB2312" w:eastAsia="仿宋_GB2312" w:cs="仿宋_GB2312"/>
          <w:bCs/>
          <w:color w:val="0000FF"/>
          <w:sz w:val="30"/>
          <w:szCs w:val="30"/>
          <w:u w:val="single"/>
        </w:rPr>
      </w:pPr>
      <w:r>
        <w:rPr>
          <w:rFonts w:hint="eastAsia" w:ascii="仿宋_GB2312" w:hAnsi="仿宋_GB2312" w:eastAsia="仿宋_GB2312" w:cs="仿宋_GB2312"/>
          <w:bCs/>
          <w:sz w:val="24"/>
          <w:szCs w:val="24"/>
        </w:rPr>
        <w:t>②网上办:鞍山政务服务网</w:t>
      </w:r>
      <w:r>
        <w:rPr>
          <w:rFonts w:hint="eastAsia" w:ascii="仿宋_GB2312" w:hAnsi="仿宋_GB2312" w:eastAsia="仿宋_GB2312" w:cs="仿宋_GB2312"/>
          <w:bCs/>
          <w:sz w:val="30"/>
          <w:szCs w:val="30"/>
        </w:rPr>
        <w:t>：</w:t>
      </w:r>
      <w:r>
        <w:fldChar w:fldCharType="begin"/>
      </w:r>
      <w:r>
        <w:instrText xml:space="preserve"> HYPERLINK "http://spj.anshan.gov.cn/aszwdt/epointzwmhwz/pages/eventdetail/personaleventdetail?taskguid=db588bcc-009b-4fc9-9f0a-798087b34008&amp;taskid=ba9fdc58-3341-4608-9f99-d6760e95579d" </w:instrText>
      </w:r>
      <w:r>
        <w:fldChar w:fldCharType="separate"/>
      </w:r>
      <w:r>
        <w:rPr>
          <w:rStyle w:val="21"/>
          <w:rFonts w:hint="eastAsia" w:ascii="仿宋_GB2312" w:hAnsi="仿宋_GB2312" w:eastAsia="仿宋_GB2312" w:cs="仿宋_GB2312"/>
          <w:bCs/>
          <w:sz w:val="30"/>
          <w:szCs w:val="30"/>
        </w:rPr>
        <w:t>http://spj.anshan.gov.cn/aszwdt/epointzwmhwz/pages/eventdetail/personaleventdetail?taskguid=db588bcc-009b-4fc9-9f0a-798087b34008&amp;taskid=ba9fdc58-3341-4608-9f99-d6760e95579d</w:t>
      </w:r>
      <w:r>
        <w:rPr>
          <w:rStyle w:val="21"/>
          <w:rFonts w:hint="eastAsia" w:ascii="仿宋_GB2312" w:hAnsi="仿宋_GB2312" w:eastAsia="仿宋_GB2312" w:cs="仿宋_GB2312"/>
          <w:bCs/>
          <w:sz w:val="30"/>
          <w:szCs w:val="30"/>
        </w:rPr>
        <w:fldChar w:fldCharType="end"/>
      </w:r>
    </w:p>
    <w:p>
      <w:pPr>
        <w:ind w:firstLine="600" w:firstLineChars="200"/>
        <w:jc w:val="center"/>
        <w:rPr>
          <w:rFonts w:ascii="仿宋_GB2312" w:eastAsia="仿宋_GB2312"/>
          <w:sz w:val="30"/>
          <w:szCs w:val="30"/>
        </w:rPr>
      </w:pPr>
      <w:r>
        <w:rPr>
          <w:rFonts w:ascii="仿宋_GB2312" w:eastAsia="仿宋_GB2312"/>
          <w:sz w:val="30"/>
          <w:szCs w:val="30"/>
        </w:rPr>
        <w:drawing>
          <wp:inline distT="0" distB="0" distL="0" distR="0">
            <wp:extent cx="1375410" cy="1375410"/>
            <wp:effectExtent l="19050" t="0" r="0" b="0"/>
            <wp:docPr id="38" name="图片 13" descr="国有建设用地使用权划拨批准"/>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13" descr="国有建设用地使用权划拨批准"/>
                    <pic:cNvPicPr>
                      <a:picLocks noChangeAspect="true" noChangeArrowheads="true"/>
                    </pic:cNvPicPr>
                  </pic:nvPicPr>
                  <pic:blipFill>
                    <a:blip r:embed="rId41"/>
                    <a:srcRect/>
                    <a:stretch>
                      <a:fillRect/>
                    </a:stretch>
                  </pic:blipFill>
                  <pic:spPr>
                    <a:xfrm>
                      <a:off x="0" y="0"/>
                      <a:ext cx="1375410" cy="1375410"/>
                    </a:xfrm>
                    <a:prstGeom prst="rect">
                      <a:avLst/>
                    </a:prstGeom>
                    <a:noFill/>
                    <a:ln w="9525">
                      <a:noFill/>
                      <a:miter lim="800000"/>
                      <a:headEnd/>
                      <a:tailEnd/>
                    </a:ln>
                  </pic:spPr>
                </pic:pic>
              </a:graphicData>
            </a:graphic>
          </wp:inline>
        </w:drawing>
      </w:r>
    </w:p>
    <w:p>
      <w:pPr>
        <w:rPr>
          <w:rFonts w:ascii="仿宋_GB2312" w:eastAsia="仿宋_GB2312"/>
          <w:sz w:val="30"/>
          <w:szCs w:val="30"/>
        </w:rPr>
      </w:pPr>
    </w:p>
    <w:p>
      <w:pPr>
        <w:snapToGrid w:val="0"/>
        <w:spacing w:line="580" w:lineRule="exact"/>
        <w:ind w:firstLine="480" w:firstLineChars="200"/>
        <w:rPr>
          <w:rFonts w:ascii="仿宋_GB2312" w:eastAsia="仿宋_GB2312"/>
          <w:sz w:val="24"/>
          <w:szCs w:val="24"/>
        </w:rPr>
      </w:pPr>
      <w:r>
        <w:rPr>
          <w:rFonts w:hint="eastAsia" w:ascii="楷体" w:hAnsi="楷体" w:eastAsia="楷体" w:cs="仿宋_GB2312"/>
          <w:bCs/>
          <w:sz w:val="24"/>
          <w:szCs w:val="24"/>
        </w:rPr>
        <w:t>4.3  办理时限：</w:t>
      </w:r>
      <w:r>
        <w:rPr>
          <w:rFonts w:hint="eastAsia" w:ascii="仿宋_GB2312" w:eastAsia="仿宋_GB2312"/>
          <w:sz w:val="24"/>
          <w:szCs w:val="24"/>
        </w:rPr>
        <w:t>材料要件齐全，20个工作日（依法需要听证、招标、拍卖、检验、检测、检疫、鉴定、专家评审、实地踏查、会议审议等所需时间不计算在审查期限内）。</w:t>
      </w:r>
    </w:p>
    <w:p>
      <w:pPr>
        <w:snapToGrid w:val="0"/>
        <w:spacing w:line="580" w:lineRule="exact"/>
        <w:ind w:firstLine="480" w:firstLineChars="200"/>
        <w:rPr>
          <w:rFonts w:ascii="仿宋_GB2312" w:eastAsia="仿宋_GB2312"/>
          <w:sz w:val="24"/>
          <w:szCs w:val="24"/>
        </w:rPr>
      </w:pPr>
      <w:r>
        <w:rPr>
          <w:rFonts w:hint="eastAsia" w:ascii="楷体" w:hAnsi="楷体" w:eastAsia="楷体" w:cs="仿宋_GB2312"/>
          <w:bCs/>
          <w:sz w:val="24"/>
          <w:szCs w:val="24"/>
        </w:rPr>
        <w:t>4.4  温馨提示：</w:t>
      </w:r>
      <w:r>
        <w:rPr>
          <w:rFonts w:hint="eastAsia" w:ascii="仿宋_GB2312" w:eastAsia="仿宋_GB2312"/>
          <w:sz w:val="24"/>
          <w:szCs w:val="24"/>
        </w:rPr>
        <w:t>为保障您便捷快速办理国有建设用地使用权划拨批准，建议您优先选择“网上办”方式。确需到海城市海城政务服务服务中心办理，您可先拨打咨询电话，我们为您提供预约服务和延时服务，如有问题可拨打5591111咨询投诉。</w:t>
      </w:r>
    </w:p>
    <w:p>
      <w:pPr>
        <w:snapToGrid w:val="0"/>
        <w:spacing w:line="580" w:lineRule="exact"/>
        <w:ind w:firstLine="642" w:firstLineChars="200"/>
        <w:rPr>
          <w:rFonts w:ascii="黑体" w:hAnsi="黑体" w:eastAsia="黑体" w:cs="仿宋_GB2312"/>
          <w:b/>
          <w:bCs/>
          <w:sz w:val="32"/>
          <w:szCs w:val="32"/>
        </w:rPr>
      </w:pPr>
      <w:r>
        <w:rPr>
          <w:rFonts w:hint="eastAsia" w:ascii="黑体" w:hAnsi="黑体" w:eastAsia="黑体" w:cs="仿宋_GB2312"/>
          <w:b/>
          <w:bCs/>
          <w:sz w:val="32"/>
          <w:szCs w:val="32"/>
        </w:rPr>
        <w:t>21、国有土地使用权（协议）出让、租赁审批</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申请材料齐全、符合法定形式，或者申请人按照本行政机关的要求提交全部补正申请材料的。</w:t>
      </w:r>
    </w:p>
    <w:p>
      <w:pPr>
        <w:snapToGrid w:val="0"/>
        <w:spacing w:line="580" w:lineRule="exact"/>
        <w:ind w:firstLine="480" w:firstLineChars="200"/>
        <w:rPr>
          <w:rFonts w:ascii="楷体" w:hAnsi="楷体" w:eastAsia="楷体" w:cs="仿宋_GB2312"/>
          <w:bCs/>
          <w:sz w:val="24"/>
          <w:szCs w:val="24"/>
        </w:rPr>
      </w:pPr>
      <w:r>
        <w:rPr>
          <w:rFonts w:hint="eastAsia" w:ascii="楷体" w:hAnsi="楷体" w:eastAsia="楷体" w:cs="仿宋_GB2312"/>
          <w:bCs/>
          <w:sz w:val="24"/>
          <w:szCs w:val="24"/>
        </w:rPr>
        <w:t>21.1 需提供要件</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（1）申请人有效身份证明文件(信息共享后，可取消)（材料来源：申请人自备）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（2）发改立项文件(信息共享后，可取消)（材料来源：申请人自备）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3）涉及划拨土地使用权转让申请办理协议出让的，需提交原土地使用者同意转让的证明材料、法院裁决及协助执行材料、企业改制文件；涉及地上建筑物、构筑物及其他附着物补偿的需提供已完成补偿的相关证明材料；涉及出让土地使用权人申请续期，需提供《土地出让合同》；涉及原划拨、承租土地的，需提供《划拨决定书》、《土地租赁合同》；涉及用途等规划条件变更的，需提供规划部门批准文件（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（4）所在宗地土地及房屋登记情况材料（材料来源：申请人自备）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（5）2000坐标系的宗地图(或助测定界图)，纸质版和电子版（材料来源：申请人自备）</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（6）申请表（材料来源：政府部门核发—鞍山政务服务网—国有土地使用权（协议）出让、租赁审批—申请材料—空白表格下载）</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（7）容缺受理承诺书（材料来源：政府部门核发—鞍山政务服务网—国有土地使用权（协议）出让、租赁审批—申请材料—空白表格下载）</w:t>
      </w:r>
    </w:p>
    <w:p>
      <w:pPr>
        <w:snapToGrid w:val="0"/>
        <w:spacing w:line="580" w:lineRule="exact"/>
        <w:ind w:firstLine="480" w:firstLineChars="200"/>
        <w:rPr>
          <w:rFonts w:ascii="楷体" w:hAnsi="楷体" w:eastAsia="楷体" w:cs="仿宋_GB2312"/>
          <w:bCs/>
          <w:sz w:val="24"/>
          <w:szCs w:val="24"/>
        </w:rPr>
      </w:pPr>
      <w:r>
        <w:rPr>
          <w:rFonts w:hint="eastAsia" w:ascii="楷体" w:hAnsi="楷体" w:eastAsia="楷体" w:cs="仿宋_GB2312"/>
          <w:bCs/>
          <w:sz w:val="24"/>
          <w:szCs w:val="24"/>
        </w:rPr>
        <w:t>21.2  办理路径</w:t>
      </w:r>
    </w:p>
    <w:p>
      <w:pPr>
        <w:snapToGrid w:val="0"/>
        <w:spacing w:line="580" w:lineRule="exact"/>
        <w:ind w:firstLine="480" w:firstLineChars="200"/>
        <w:rPr>
          <w:rFonts w:ascii="仿宋_GB2312" w:eastAsia="仿宋_GB2312"/>
          <w:sz w:val="24"/>
          <w:szCs w:val="24"/>
        </w:rPr>
      </w:pPr>
      <w:r>
        <w:rPr>
          <w:rFonts w:hint="eastAsia" w:ascii="仿宋_GB2312" w:eastAsia="仿宋_GB2312"/>
          <w:sz w:val="24"/>
          <w:szCs w:val="24"/>
        </w:rPr>
        <w:t>①窗口办：海城市政务服务中心C06窗口办理。</w:t>
      </w:r>
    </w:p>
    <w:p>
      <w:pPr>
        <w:wordWrap w:val="0"/>
        <w:snapToGrid w:val="0"/>
        <w:spacing w:line="580" w:lineRule="exact"/>
        <w:ind w:firstLine="480" w:firstLineChars="200"/>
        <w:rPr>
          <w:rFonts w:ascii="仿宋_GB2312" w:hAnsi="仿宋_GB2312" w:eastAsia="仿宋_GB2312" w:cs="仿宋_GB2312"/>
          <w:bCs/>
          <w:color w:val="0000FF"/>
          <w:sz w:val="30"/>
          <w:szCs w:val="30"/>
          <w:u w:val="single"/>
        </w:rPr>
      </w:pPr>
      <w:r>
        <w:rPr>
          <w:rFonts w:hint="eastAsia" w:ascii="仿宋_GB2312" w:eastAsia="仿宋_GB2312"/>
          <w:sz w:val="24"/>
          <w:szCs w:val="24"/>
        </w:rPr>
        <w:t>②网上办:鞍山政务服务网：</w:t>
      </w:r>
      <w:r>
        <w:fldChar w:fldCharType="begin"/>
      </w:r>
      <w:r>
        <w:instrText xml:space="preserve"> HYPERLINK "http://spj.anshan.gov.cn/aszwdt/epointzwmhwz/pages/eventdetail/personaleventdetail?taskguid=db588bcc-009b-4fc9-9f0a-798087b34008&amp;taskid=ba9fdc58-3341-4608-9f99-d6760e95579d" </w:instrText>
      </w:r>
      <w:r>
        <w:fldChar w:fldCharType="separate"/>
      </w:r>
      <w:r>
        <w:rPr>
          <w:rStyle w:val="21"/>
          <w:rFonts w:ascii="仿宋_GB2312" w:eastAsia="仿宋_GB2312"/>
          <w:sz w:val="24"/>
          <w:szCs w:val="24"/>
        </w:rPr>
        <w:t>http://spj.anshan.gov.cn/aszwdt/epointzwmhwz/pages/eventdetail/personaleventdetail?taskguid=db588bcc-009b-4fc9-9f0a-798087b34008&amp;taskid=ba9fdc58-3341-4608-9f99-d6760e95579d</w:t>
      </w:r>
      <w:r>
        <w:rPr>
          <w:rStyle w:val="21"/>
          <w:rFonts w:ascii="仿宋_GB2312" w:eastAsia="仿宋_GB2312"/>
          <w:sz w:val="24"/>
          <w:szCs w:val="24"/>
        </w:rPr>
        <w:fldChar w:fldCharType="end"/>
      </w:r>
    </w:p>
    <w:p>
      <w:pPr>
        <w:ind w:firstLine="600" w:firstLineChars="200"/>
        <w:jc w:val="center"/>
        <w:rPr>
          <w:rFonts w:ascii="仿宋_GB2312" w:eastAsia="仿宋_GB2312"/>
          <w:sz w:val="30"/>
          <w:szCs w:val="30"/>
        </w:rPr>
      </w:pPr>
      <w:r>
        <w:rPr>
          <w:rFonts w:ascii="仿宋_GB2312" w:eastAsia="仿宋_GB2312"/>
          <w:sz w:val="30"/>
          <w:szCs w:val="30"/>
        </w:rPr>
        <w:drawing>
          <wp:inline distT="0" distB="0" distL="0" distR="0">
            <wp:extent cx="1558290" cy="1558290"/>
            <wp:effectExtent l="19050" t="0" r="3810" b="0"/>
            <wp:docPr id="36" name="图片 14" descr="国有土地（协议）出让、租赁审批"/>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 name="图片 14" descr="国有土地（协议）出让、租赁审批"/>
                    <pic:cNvPicPr>
                      <a:picLocks noChangeAspect="true" noChangeArrowheads="true"/>
                    </pic:cNvPicPr>
                  </pic:nvPicPr>
                  <pic:blipFill>
                    <a:blip r:embed="rId42"/>
                    <a:srcRect/>
                    <a:stretch>
                      <a:fillRect/>
                    </a:stretch>
                  </pic:blipFill>
                  <pic:spPr>
                    <a:xfrm>
                      <a:off x="0" y="0"/>
                      <a:ext cx="1558290" cy="1558290"/>
                    </a:xfrm>
                    <a:prstGeom prst="rect">
                      <a:avLst/>
                    </a:prstGeom>
                    <a:noFill/>
                    <a:ln w="9525">
                      <a:noFill/>
                      <a:miter lim="800000"/>
                      <a:headEnd/>
                      <a:tailEnd/>
                    </a:ln>
                  </pic:spPr>
                </pic:pic>
              </a:graphicData>
            </a:graphic>
          </wp:inline>
        </w:drawing>
      </w:r>
    </w:p>
    <w:p>
      <w:pPr>
        <w:ind w:firstLine="600" w:firstLineChars="200"/>
        <w:jc w:val="center"/>
        <w:rPr>
          <w:rFonts w:ascii="仿宋_GB2312" w:eastAsia="仿宋_GB2312"/>
          <w:sz w:val="30"/>
          <w:szCs w:val="30"/>
        </w:rPr>
      </w:pPr>
    </w:p>
    <w:p>
      <w:pPr>
        <w:snapToGrid w:val="0"/>
        <w:spacing w:line="580" w:lineRule="exact"/>
        <w:ind w:firstLine="480" w:firstLineChars="200"/>
        <w:rPr>
          <w:rFonts w:ascii="仿宋_GB2312" w:eastAsia="仿宋_GB2312"/>
          <w:sz w:val="24"/>
          <w:szCs w:val="24"/>
        </w:rPr>
      </w:pPr>
      <w:r>
        <w:rPr>
          <w:rFonts w:hint="eastAsia" w:ascii="楷体" w:hAnsi="楷体" w:eastAsia="楷体" w:cs="仿宋_GB2312"/>
          <w:bCs/>
          <w:sz w:val="24"/>
          <w:szCs w:val="24"/>
        </w:rPr>
        <w:t>21.3  办理时限：</w:t>
      </w:r>
      <w:r>
        <w:rPr>
          <w:rFonts w:hint="eastAsia" w:ascii="仿宋_GB2312" w:eastAsia="仿宋_GB2312"/>
          <w:sz w:val="24"/>
          <w:szCs w:val="24"/>
        </w:rPr>
        <w:t>材料要件齐全，20个工作日（依法需要听证、招标、拍卖、检验、检测、检疫、鉴定、专家评审、实地踏查、会议审议等所需时间不计算在审查期限内）。</w:t>
      </w:r>
    </w:p>
    <w:p>
      <w:pPr>
        <w:snapToGrid w:val="0"/>
        <w:spacing w:line="580" w:lineRule="exact"/>
        <w:ind w:firstLine="480" w:firstLineChars="200"/>
        <w:rPr>
          <w:rFonts w:ascii="仿宋_GB2312" w:eastAsia="仿宋_GB2312"/>
          <w:sz w:val="24"/>
          <w:szCs w:val="24"/>
        </w:rPr>
      </w:pPr>
      <w:r>
        <w:rPr>
          <w:rFonts w:hint="eastAsia" w:ascii="楷体" w:hAnsi="楷体" w:eastAsia="楷体" w:cs="仿宋_GB2312"/>
          <w:bCs/>
          <w:sz w:val="24"/>
          <w:szCs w:val="24"/>
        </w:rPr>
        <w:t>21.4  温馨提示：</w:t>
      </w:r>
      <w:r>
        <w:rPr>
          <w:rFonts w:hint="eastAsia" w:ascii="仿宋_GB2312" w:eastAsia="仿宋_GB2312"/>
          <w:sz w:val="24"/>
          <w:szCs w:val="24"/>
        </w:rPr>
        <w:t>为保障您便捷快速办理国有土地使用权（协议）出让、租赁审批，建议您优先选择“网上办”方式。确需到海城市海城政务服务中心办理，您可先拨打咨询电话，我们为您提供预约服务和延时服务，如有问题可拨打5591111咨询投诉。</w:t>
      </w:r>
    </w:p>
    <w:p>
      <w:pPr>
        <w:pStyle w:val="4"/>
        <w:rPr>
          <w:rFonts w:ascii="黑体" w:hAnsi="黑体" w:eastAsia="黑体" w:cs="仿宋"/>
          <w:b w:val="0"/>
          <w:sz w:val="30"/>
          <w:szCs w:val="30"/>
        </w:rPr>
      </w:pPr>
      <w:r>
        <w:rPr>
          <w:rFonts w:hint="eastAsia" w:ascii="黑体" w:hAnsi="黑体" w:eastAsia="黑体" w:cs="楷体"/>
          <w:sz w:val="30"/>
          <w:szCs w:val="30"/>
        </w:rPr>
        <w:t>行政确认</w:t>
      </w:r>
    </w:p>
    <w:p>
      <w:pPr>
        <w:adjustRightInd w:val="0"/>
        <w:ind w:firstLine="602" w:firstLineChars="200"/>
        <w:rPr>
          <w:rFonts w:ascii="黑体" w:hAnsi="黑体" w:eastAsia="黑体" w:cs="仿宋"/>
          <w:b/>
          <w:bCs/>
          <w:sz w:val="30"/>
          <w:szCs w:val="30"/>
        </w:rPr>
      </w:pPr>
      <w:r>
        <w:rPr>
          <w:rFonts w:ascii="黑体" w:hAnsi="黑体" w:eastAsia="黑体" w:cs="仿宋"/>
          <w:b/>
          <w:sz w:val="30"/>
          <w:szCs w:val="30"/>
        </w:rPr>
        <w:t>22</w:t>
      </w:r>
      <w:r>
        <w:rPr>
          <w:rFonts w:hint="eastAsia" w:ascii="黑体" w:hAnsi="黑体" w:eastAsia="黑体" w:cs="仿宋"/>
          <w:b/>
          <w:sz w:val="30"/>
          <w:szCs w:val="30"/>
        </w:rPr>
        <w:t>.</w:t>
      </w:r>
      <w:r>
        <w:rPr>
          <w:rFonts w:hint="eastAsia" w:ascii="黑体" w:hAnsi="黑体" w:eastAsia="黑体" w:cs="仿宋"/>
          <w:b/>
          <w:bCs/>
          <w:sz w:val="30"/>
          <w:szCs w:val="30"/>
        </w:rPr>
        <w:t>建设工程规划核实合格证</w:t>
      </w:r>
    </w:p>
    <w:p>
      <w:pPr>
        <w:adjustRightInd w:val="0"/>
        <w:ind w:firstLine="480" w:firstLineChars="200"/>
        <w:rPr>
          <w:rFonts w:ascii="仿宋_GB2312" w:hAnsi="仿宋" w:eastAsia="仿宋_GB2312" w:cs="仿宋"/>
          <w:sz w:val="24"/>
          <w:szCs w:val="24"/>
        </w:rPr>
      </w:pPr>
      <w:r>
        <w:rPr>
          <w:rFonts w:hint="eastAsia" w:ascii="仿宋_GB2312" w:hAnsi="仿宋" w:eastAsia="仿宋_GB2312" w:cs="仿宋"/>
          <w:sz w:val="24"/>
          <w:szCs w:val="24"/>
        </w:rPr>
        <w:t>申请材料齐全、符合法定形式，或者申请人按照本行政机关的要求提交全部补正申请材料的。</w:t>
      </w:r>
    </w:p>
    <w:p>
      <w:pPr>
        <w:adjustRightInd w:val="0"/>
        <w:ind w:firstLine="481" w:firstLineChars="200"/>
        <w:rPr>
          <w:rFonts w:ascii="仿宋_GB2312" w:hAnsi="仿宋" w:eastAsia="仿宋_GB2312" w:cs="仿宋"/>
          <w:sz w:val="24"/>
          <w:szCs w:val="24"/>
        </w:rPr>
      </w:pPr>
      <w:r>
        <w:rPr>
          <w:rFonts w:ascii="仿宋_GB2312" w:hAnsi="仿宋" w:eastAsia="仿宋_GB2312" w:cs="仿宋"/>
          <w:b/>
          <w:bCs/>
          <w:sz w:val="24"/>
          <w:szCs w:val="24"/>
        </w:rPr>
        <w:t>22</w:t>
      </w:r>
      <w:r>
        <w:rPr>
          <w:rFonts w:hint="eastAsia" w:ascii="仿宋_GB2312" w:hAnsi="仿宋" w:eastAsia="仿宋_GB2312" w:cs="仿宋"/>
          <w:b/>
          <w:bCs/>
          <w:sz w:val="24"/>
          <w:szCs w:val="24"/>
        </w:rPr>
        <w:t>.1</w:t>
      </w:r>
      <w:r>
        <w:rPr>
          <w:rFonts w:hint="eastAsia" w:ascii="仿宋_GB2312" w:hAnsi="仿宋" w:eastAsia="仿宋_GB2312" w:cs="仿宋"/>
          <w:sz w:val="24"/>
          <w:szCs w:val="24"/>
        </w:rPr>
        <w:t xml:space="preserve"> 需提供要件</w:t>
      </w:r>
    </w:p>
    <w:p>
      <w:pPr>
        <w:adjustRightInd w:val="0"/>
        <w:ind w:firstLine="481" w:firstLineChars="200"/>
        <w:rPr>
          <w:rFonts w:ascii="仿宋_GB2312" w:hAnsi="仿宋" w:eastAsia="仿宋_GB2312" w:cs="宋体"/>
          <w:sz w:val="24"/>
          <w:szCs w:val="24"/>
        </w:rPr>
      </w:pPr>
      <w:r>
        <w:rPr>
          <w:rFonts w:ascii="仿宋_GB2312" w:hAnsi="仿宋" w:eastAsia="仿宋_GB2312" w:cs="宋体"/>
          <w:b/>
          <w:bCs/>
          <w:sz w:val="24"/>
          <w:szCs w:val="24"/>
        </w:rPr>
        <w:t>22</w:t>
      </w:r>
      <w:r>
        <w:rPr>
          <w:rFonts w:hint="eastAsia" w:ascii="仿宋_GB2312" w:hAnsi="仿宋" w:eastAsia="仿宋_GB2312" w:cs="宋体"/>
          <w:b/>
          <w:bCs/>
          <w:sz w:val="24"/>
          <w:szCs w:val="24"/>
        </w:rPr>
        <w:t>.2</w:t>
      </w:r>
      <w:r>
        <w:rPr>
          <w:rFonts w:hint="eastAsia" w:ascii="仿宋_GB2312" w:hAnsi="仿宋" w:eastAsia="仿宋_GB2312" w:cs="宋体"/>
          <w:sz w:val="24"/>
          <w:szCs w:val="24"/>
        </w:rPr>
        <w:t>规划核实申请表（盖公章）；</w:t>
      </w:r>
    </w:p>
    <w:p>
      <w:pPr>
        <w:adjustRightInd w:val="0"/>
        <w:ind w:firstLine="481" w:firstLineChars="200"/>
        <w:rPr>
          <w:rFonts w:ascii="仿宋_GB2312" w:hAnsi="仿宋" w:eastAsia="仿宋_GB2312" w:cs="宋体"/>
          <w:sz w:val="24"/>
          <w:szCs w:val="24"/>
        </w:rPr>
      </w:pPr>
      <w:r>
        <w:rPr>
          <w:rFonts w:ascii="仿宋_GB2312" w:hAnsi="仿宋" w:eastAsia="仿宋_GB2312" w:cs="宋体"/>
          <w:b/>
          <w:bCs/>
          <w:sz w:val="24"/>
          <w:szCs w:val="24"/>
        </w:rPr>
        <w:t>22</w:t>
      </w:r>
      <w:r>
        <w:rPr>
          <w:rFonts w:hint="eastAsia" w:ascii="仿宋_GB2312" w:hAnsi="仿宋" w:eastAsia="仿宋_GB2312" w:cs="宋体"/>
          <w:b/>
          <w:bCs/>
          <w:sz w:val="24"/>
          <w:szCs w:val="24"/>
        </w:rPr>
        <w:t>.3</w:t>
      </w:r>
      <w:r>
        <w:rPr>
          <w:rFonts w:hint="eastAsia" w:ascii="仿宋_GB2312" w:hAnsi="仿宋" w:eastAsia="仿宋_GB2312" w:cs="宋体"/>
          <w:sz w:val="24"/>
          <w:szCs w:val="24"/>
        </w:rPr>
        <w:t>建设工程规划许可证或者乡村建设规划许可证及其附件附图（复印件加盖公章）；</w:t>
      </w:r>
    </w:p>
    <w:p>
      <w:pPr>
        <w:adjustRightInd w:val="0"/>
        <w:ind w:firstLine="481" w:firstLineChars="200"/>
        <w:rPr>
          <w:rFonts w:ascii="仿宋_GB2312" w:hAnsi="仿宋" w:eastAsia="仿宋_GB2312" w:cs="宋体"/>
          <w:sz w:val="24"/>
          <w:szCs w:val="24"/>
        </w:rPr>
      </w:pPr>
      <w:r>
        <w:rPr>
          <w:rFonts w:ascii="仿宋_GB2312" w:hAnsi="仿宋" w:eastAsia="仿宋_GB2312" w:cs="宋体"/>
          <w:b/>
          <w:bCs/>
          <w:sz w:val="24"/>
          <w:szCs w:val="24"/>
        </w:rPr>
        <w:t>22</w:t>
      </w:r>
      <w:r>
        <w:rPr>
          <w:rFonts w:hint="eastAsia" w:ascii="仿宋_GB2312" w:hAnsi="仿宋" w:eastAsia="仿宋_GB2312" w:cs="宋体"/>
          <w:b/>
          <w:bCs/>
          <w:sz w:val="24"/>
          <w:szCs w:val="24"/>
        </w:rPr>
        <w:t>.4</w:t>
      </w:r>
      <w:r>
        <w:rPr>
          <w:rFonts w:hint="eastAsia" w:ascii="仿宋_GB2312" w:hAnsi="仿宋" w:eastAsia="仿宋_GB2312" w:cs="宋体"/>
          <w:sz w:val="24"/>
          <w:szCs w:val="24"/>
        </w:rPr>
        <w:t>具有相应资质的测绘单位提供的建设工程竣工测量图及测绘报告；</w:t>
      </w:r>
    </w:p>
    <w:p>
      <w:pPr>
        <w:adjustRightInd w:val="0"/>
        <w:ind w:firstLine="481" w:firstLineChars="200"/>
        <w:rPr>
          <w:rFonts w:ascii="仿宋_GB2312" w:hAnsi="仿宋" w:eastAsia="仿宋_GB2312" w:cs="宋体"/>
          <w:sz w:val="24"/>
          <w:szCs w:val="24"/>
        </w:rPr>
      </w:pPr>
      <w:r>
        <w:rPr>
          <w:rFonts w:ascii="仿宋_GB2312" w:hAnsi="仿宋" w:eastAsia="仿宋_GB2312" w:cs="宋体"/>
          <w:b/>
          <w:bCs/>
          <w:sz w:val="24"/>
          <w:szCs w:val="24"/>
        </w:rPr>
        <w:t>22</w:t>
      </w:r>
      <w:r>
        <w:rPr>
          <w:rFonts w:hint="eastAsia" w:ascii="仿宋_GB2312" w:hAnsi="仿宋" w:eastAsia="仿宋_GB2312" w:cs="宋体"/>
          <w:b/>
          <w:bCs/>
          <w:sz w:val="24"/>
          <w:szCs w:val="24"/>
        </w:rPr>
        <w:t>.5</w:t>
      </w:r>
      <w:r>
        <w:rPr>
          <w:rFonts w:hint="eastAsia" w:ascii="仿宋_GB2312" w:hAnsi="仿宋" w:eastAsia="仿宋_GB2312" w:cs="宋体"/>
          <w:sz w:val="24"/>
          <w:szCs w:val="24"/>
        </w:rPr>
        <w:t>.实景照片：建筑物4个方位，4寸彩色照片，打印在A4纸；</w:t>
      </w:r>
    </w:p>
    <w:p>
      <w:pPr>
        <w:adjustRightInd w:val="0"/>
        <w:ind w:firstLine="481" w:firstLineChars="200"/>
        <w:rPr>
          <w:rFonts w:ascii="仿宋_GB2312" w:hAnsi="仿宋" w:eastAsia="仿宋_GB2312" w:cs="宋体"/>
          <w:sz w:val="24"/>
          <w:szCs w:val="24"/>
        </w:rPr>
      </w:pPr>
      <w:r>
        <w:rPr>
          <w:rFonts w:ascii="仿宋_GB2312" w:hAnsi="仿宋" w:eastAsia="仿宋_GB2312" w:cs="宋体"/>
          <w:b/>
          <w:bCs/>
          <w:sz w:val="24"/>
          <w:szCs w:val="24"/>
        </w:rPr>
        <w:t>22</w:t>
      </w:r>
      <w:r>
        <w:rPr>
          <w:rFonts w:hint="eastAsia" w:ascii="仿宋_GB2312" w:hAnsi="仿宋" w:eastAsia="仿宋_GB2312" w:cs="宋体"/>
          <w:b/>
          <w:bCs/>
          <w:sz w:val="24"/>
          <w:szCs w:val="24"/>
        </w:rPr>
        <w:t>.6</w:t>
      </w:r>
      <w:r>
        <w:rPr>
          <w:rFonts w:hint="eastAsia" w:ascii="仿宋_GB2312" w:hAnsi="仿宋" w:eastAsia="仿宋_GB2312" w:cs="宋体"/>
          <w:sz w:val="24"/>
          <w:szCs w:val="24"/>
        </w:rPr>
        <w:t>住宅小区社区及物业用房移交证明（原件及复印件） ；</w:t>
      </w:r>
    </w:p>
    <w:p>
      <w:pPr>
        <w:adjustRightInd w:val="0"/>
        <w:ind w:firstLine="481" w:firstLineChars="200"/>
        <w:rPr>
          <w:rFonts w:ascii="仿宋_GB2312" w:hAnsi="仿宋" w:eastAsia="仿宋_GB2312" w:cs="宋体"/>
          <w:bCs/>
          <w:sz w:val="24"/>
          <w:szCs w:val="24"/>
        </w:rPr>
      </w:pPr>
      <w:r>
        <w:rPr>
          <w:rFonts w:ascii="仿宋_GB2312" w:hAnsi="仿宋" w:eastAsia="仿宋_GB2312" w:cs="宋体"/>
          <w:b/>
          <w:bCs/>
          <w:sz w:val="24"/>
          <w:szCs w:val="24"/>
        </w:rPr>
        <w:t>22</w:t>
      </w:r>
      <w:r>
        <w:rPr>
          <w:rFonts w:hint="eastAsia" w:ascii="仿宋_GB2312" w:hAnsi="仿宋" w:eastAsia="仿宋_GB2312" w:cs="宋体"/>
          <w:b/>
          <w:bCs/>
          <w:sz w:val="24"/>
          <w:szCs w:val="24"/>
        </w:rPr>
        <w:t>.7</w:t>
      </w:r>
      <w:r>
        <w:rPr>
          <w:rFonts w:hint="eastAsia" w:ascii="仿宋_GB2312" w:hAnsi="仿宋" w:eastAsia="仿宋_GB2312" w:cs="宋体"/>
          <w:sz w:val="24"/>
          <w:szCs w:val="24"/>
        </w:rPr>
        <w:t>海城市综合执法局规划核实意见单</w:t>
      </w:r>
      <w:r>
        <w:rPr>
          <w:rFonts w:hint="eastAsia" w:ascii="仿宋_GB2312" w:hAnsi="仿宋" w:eastAsia="仿宋_GB2312" w:cs="宋体"/>
          <w:bCs/>
          <w:sz w:val="24"/>
          <w:szCs w:val="24"/>
        </w:rPr>
        <w:t>。</w:t>
      </w:r>
    </w:p>
    <w:p>
      <w:pPr>
        <w:adjustRightInd w:val="0"/>
        <w:ind w:firstLine="481" w:firstLineChars="200"/>
        <w:rPr>
          <w:rFonts w:ascii="仿宋_GB2312" w:hAnsi="仿宋" w:eastAsia="仿宋_GB2312" w:cs="仿宋"/>
          <w:sz w:val="24"/>
          <w:szCs w:val="24"/>
        </w:rPr>
      </w:pPr>
      <w:r>
        <w:rPr>
          <w:rFonts w:ascii="仿宋_GB2312" w:hAnsi="仿宋" w:eastAsia="仿宋_GB2312" w:cs="仿宋"/>
          <w:b/>
          <w:bCs/>
          <w:sz w:val="24"/>
          <w:szCs w:val="24"/>
        </w:rPr>
        <w:t>22</w:t>
      </w:r>
      <w:r>
        <w:rPr>
          <w:rFonts w:hint="eastAsia" w:ascii="仿宋_GB2312" w:hAnsi="仿宋" w:eastAsia="仿宋_GB2312" w:cs="仿宋"/>
          <w:b/>
          <w:bCs/>
          <w:sz w:val="24"/>
          <w:szCs w:val="24"/>
        </w:rPr>
        <w:t>.8</w:t>
      </w:r>
      <w:r>
        <w:rPr>
          <w:rFonts w:hint="eastAsia" w:ascii="仿宋_GB2312" w:hAnsi="仿宋" w:eastAsia="仿宋_GB2312" w:cs="仿宋"/>
          <w:sz w:val="24"/>
          <w:szCs w:val="24"/>
        </w:rPr>
        <w:t xml:space="preserve"> 办理路径</w:t>
      </w:r>
    </w:p>
    <w:p>
      <w:pPr>
        <w:adjustRightInd w:val="0"/>
        <w:ind w:firstLine="480" w:firstLineChars="200"/>
        <w:rPr>
          <w:rFonts w:ascii="仿宋_GB2312" w:hAnsi="仿宋" w:eastAsia="仿宋_GB2312" w:cs="仿宋"/>
          <w:sz w:val="24"/>
          <w:szCs w:val="24"/>
        </w:rPr>
      </w:pPr>
      <w:r>
        <w:rPr>
          <w:rFonts w:hint="eastAsia" w:ascii="仿宋_GB2312" w:hAnsi="仿宋" w:eastAsia="仿宋_GB2312" w:cs="仿宋"/>
          <w:sz w:val="24"/>
          <w:szCs w:val="24"/>
        </w:rPr>
        <w:t>①窗口办：海城政务服务中心（海城市西柳镇东柳村71号）一楼自然资源局（规划）C05窗口。</w:t>
      </w:r>
    </w:p>
    <w:p>
      <w:pPr>
        <w:adjustRightInd w:val="0"/>
        <w:ind w:firstLine="480" w:firstLineChars="200"/>
        <w:rPr>
          <w:rFonts w:ascii="仿宋_GB2312" w:hAnsi="仿宋" w:eastAsia="仿宋_GB2312" w:cs="仿宋"/>
          <w:sz w:val="24"/>
          <w:szCs w:val="24"/>
        </w:rPr>
      </w:pPr>
      <w:r>
        <w:rPr>
          <w:rFonts w:hint="eastAsia" w:ascii="仿宋_GB2312" w:hAnsi="仿宋" w:eastAsia="仿宋_GB2312" w:cs="仿宋"/>
          <w:sz w:val="24"/>
          <w:szCs w:val="24"/>
        </w:rPr>
        <w:t>鞍山政务服务网http://spj.anshan.gov.cn,查询电话0412-3163603</w:t>
      </w:r>
    </w:p>
    <w:p>
      <w:pPr>
        <w:adjustRightInd w:val="0"/>
        <w:ind w:firstLine="480" w:firstLineChars="200"/>
        <w:jc w:val="left"/>
        <w:rPr>
          <w:rFonts w:ascii="仿宋_GB2312" w:hAnsi="仿宋" w:eastAsia="仿宋_GB2312" w:cs="仿宋"/>
          <w:kern w:val="0"/>
          <w:sz w:val="24"/>
          <w:szCs w:val="24"/>
        </w:rPr>
      </w:pPr>
      <w:r>
        <w:rPr>
          <w:rFonts w:hint="eastAsia" w:ascii="仿宋_GB2312" w:hAnsi="仿宋" w:eastAsia="仿宋_GB2312" w:cs="仿宋"/>
          <w:bCs/>
          <w:sz w:val="24"/>
          <w:szCs w:val="24"/>
        </w:rPr>
        <w:t>②</w:t>
      </w:r>
      <w:r>
        <w:rPr>
          <w:rFonts w:hint="eastAsia" w:ascii="仿宋_GB2312" w:hAnsi="仿宋" w:eastAsia="仿宋_GB2312" w:cs="仿宋"/>
          <w:sz w:val="24"/>
          <w:szCs w:val="24"/>
        </w:rPr>
        <w:t>网上办:鞍山政务服务网</w:t>
      </w:r>
      <w:r>
        <w:rPr>
          <w:rFonts w:hint="eastAsia" w:ascii="仿宋_GB2312" w:hAnsi="仿宋" w:eastAsia="仿宋_GB2312" w:cs="仿宋"/>
          <w:kern w:val="0"/>
          <w:sz w:val="24"/>
          <w:szCs w:val="24"/>
        </w:rPr>
        <w:t>http://spj.anshan.gov.cn/aszwdt/aszwdt/pages/taskselect/taskSelect.html?taskid=e5119bfc-b41c-4a9c-b018-7001894c73a2</w:t>
      </w:r>
    </w:p>
    <w:p>
      <w:pPr>
        <w:adjustRightInd w:val="0"/>
        <w:ind w:firstLine="481" w:firstLineChars="200"/>
        <w:rPr>
          <w:rFonts w:ascii="仿宋_GB2312" w:hAnsi="仿宋" w:eastAsia="仿宋_GB2312" w:cs="仿宋"/>
          <w:sz w:val="24"/>
          <w:szCs w:val="24"/>
        </w:rPr>
      </w:pPr>
      <w:r>
        <w:rPr>
          <w:rFonts w:ascii="仿宋_GB2312" w:hAnsi="仿宋" w:eastAsia="仿宋_GB2312" w:cs="仿宋"/>
          <w:b/>
          <w:bCs/>
          <w:sz w:val="24"/>
          <w:szCs w:val="24"/>
        </w:rPr>
        <w:t>22</w:t>
      </w:r>
      <w:r>
        <w:rPr>
          <w:rFonts w:hint="eastAsia" w:ascii="仿宋_GB2312" w:hAnsi="仿宋" w:eastAsia="仿宋_GB2312" w:cs="仿宋"/>
          <w:b/>
          <w:bCs/>
          <w:sz w:val="24"/>
          <w:szCs w:val="24"/>
        </w:rPr>
        <w:t>.9</w:t>
      </w:r>
      <w:r>
        <w:rPr>
          <w:rFonts w:hint="eastAsia" w:ascii="仿宋_GB2312" w:hAnsi="仿宋" w:eastAsia="仿宋_GB2312" w:cs="仿宋"/>
          <w:sz w:val="24"/>
          <w:szCs w:val="24"/>
        </w:rPr>
        <w:t xml:space="preserve"> 办理时限：材料要件齐全，7个工作日（审核中发现不符合办理要求，告知申请人整改的时间不计算在办理时限内）。</w:t>
      </w:r>
    </w:p>
    <w:p>
      <w:pPr>
        <w:adjustRightInd w:val="0"/>
        <w:ind w:firstLine="481" w:firstLineChars="200"/>
        <w:rPr>
          <w:rFonts w:ascii="仿宋_GB2312" w:hAnsi="仿宋" w:eastAsia="仿宋_GB2312" w:cs="仿宋"/>
          <w:sz w:val="24"/>
          <w:szCs w:val="24"/>
        </w:rPr>
      </w:pPr>
      <w:r>
        <w:rPr>
          <w:rFonts w:ascii="仿宋_GB2312" w:hAnsi="仿宋" w:eastAsia="仿宋_GB2312" w:cs="仿宋"/>
          <w:b/>
          <w:bCs/>
          <w:sz w:val="24"/>
          <w:szCs w:val="24"/>
        </w:rPr>
        <w:t>22</w:t>
      </w:r>
      <w:r>
        <w:rPr>
          <w:rFonts w:hint="eastAsia" w:ascii="仿宋_GB2312" w:hAnsi="仿宋" w:eastAsia="仿宋_GB2312" w:cs="仿宋"/>
          <w:b/>
          <w:bCs/>
          <w:sz w:val="24"/>
          <w:szCs w:val="24"/>
        </w:rPr>
        <w:t>.10</w:t>
      </w:r>
      <w:r>
        <w:rPr>
          <w:rFonts w:hint="eastAsia" w:ascii="仿宋_GB2312" w:hAnsi="仿宋" w:eastAsia="仿宋_GB2312" w:cs="仿宋"/>
          <w:sz w:val="24"/>
          <w:szCs w:val="24"/>
        </w:rPr>
        <w:t>温馨提示：为保障您便捷快速办理</w:t>
      </w:r>
      <w:r>
        <w:rPr>
          <w:rFonts w:hint="eastAsia" w:ascii="仿宋_GB2312" w:hAnsi="仿宋" w:eastAsia="仿宋_GB2312" w:cs="仿宋"/>
          <w:bCs/>
          <w:sz w:val="24"/>
          <w:szCs w:val="24"/>
        </w:rPr>
        <w:t>建设工程规划核实合格证</w:t>
      </w:r>
      <w:r>
        <w:rPr>
          <w:rFonts w:hint="eastAsia" w:ascii="仿宋_GB2312" w:hAnsi="仿宋" w:eastAsia="仿宋_GB2312" w:cs="仿宋"/>
          <w:sz w:val="24"/>
          <w:szCs w:val="24"/>
        </w:rPr>
        <w:t>，建议您按照指南要求准备好相关申请材料，可先拨打咨询电话0412-3163603，避免业务高峰期等候，我们为您提供预约服务和延时服务。</w:t>
      </w:r>
    </w:p>
    <w:p>
      <w:pPr>
        <w:pStyle w:val="3"/>
        <w:spacing w:line="600" w:lineRule="exact"/>
        <w:rPr>
          <w:rFonts w:ascii="黑体" w:hAnsi="黑体" w:eastAsia="黑体" w:cs="方正仿宋_GBK"/>
        </w:rPr>
      </w:pPr>
      <w:bookmarkStart w:id="48" w:name="_Toc24834"/>
      <w:bookmarkStart w:id="49" w:name="_Toc18599"/>
      <w:bookmarkStart w:id="50" w:name="_Toc5658"/>
      <w:bookmarkStart w:id="51" w:name="_Toc21818"/>
      <w:bookmarkStart w:id="52" w:name="_Toc127988696"/>
      <w:bookmarkStart w:id="53" w:name="_Toc20018"/>
      <w:bookmarkStart w:id="54" w:name="_Toc24615"/>
      <w:r>
        <w:rPr>
          <w:rFonts w:ascii="黑体" w:hAnsi="黑体" w:eastAsia="黑体" w:cs="方正仿宋_GBK"/>
        </w:rPr>
        <w:t>23</w:t>
      </w:r>
      <w:r>
        <w:rPr>
          <w:rFonts w:hint="eastAsia" w:ascii="黑体" w:hAnsi="黑体" w:eastAsia="黑体" w:cs="方正仿宋_GBK"/>
        </w:rPr>
        <w:t>.矿产资源储量评审备案</w:t>
      </w:r>
      <w:bookmarkStart w:id="55" w:name="_1_矿产资源储量评审备案"/>
      <w:bookmarkEnd w:id="55"/>
      <w:bookmarkStart w:id="56" w:name="_Toc2744"/>
    </w:p>
    <w:bookmarkEnd w:id="48"/>
    <w:bookmarkEnd w:id="49"/>
    <w:bookmarkEnd w:id="50"/>
    <w:bookmarkEnd w:id="51"/>
    <w:bookmarkEnd w:id="52"/>
    <w:bookmarkEnd w:id="53"/>
    <w:bookmarkEnd w:id="54"/>
    <w:bookmarkEnd w:id="56"/>
    <w:p>
      <w:pPr>
        <w:spacing w:line="680" w:lineRule="exact"/>
        <w:ind w:firstLine="480"/>
        <w:rPr>
          <w:rFonts w:ascii="仿宋_GB2312" w:hAnsi="方正仿宋_GBK" w:eastAsia="仿宋_GB2312" w:cs="Times New Roman"/>
          <w:sz w:val="24"/>
          <w:szCs w:val="24"/>
        </w:rPr>
      </w:pPr>
      <w:r>
        <w:rPr>
          <w:rFonts w:hint="eastAsia" w:ascii="仿宋_GB2312" w:hAnsi="方正仿宋_GBK" w:eastAsia="仿宋_GB2312" w:cs="方正仿宋_GBK"/>
          <w:sz w:val="24"/>
          <w:szCs w:val="24"/>
        </w:rPr>
        <w:t>采矿权人对有效采矿权范围内提交资源储量核实报告可申请评审备案，且符合探矿权转采矿权、采矿权变更矿种或范围，采矿权累计查明矿产资源发生重大变化（变化量超过30%或达到中型规模），建设项目压覆重要矿产以上四种情形，可申请评审备案。</w:t>
      </w:r>
    </w:p>
    <w:p>
      <w:pPr>
        <w:spacing w:line="360" w:lineRule="auto"/>
        <w:ind w:firstLine="480"/>
        <w:rPr>
          <w:rFonts w:ascii="仿宋_GB2312" w:hAnsi="楷体" w:eastAsia="仿宋_GB2312" w:cs="Times New Roman"/>
          <w:b/>
          <w:bCs/>
          <w:sz w:val="24"/>
          <w:szCs w:val="24"/>
        </w:rPr>
      </w:pPr>
      <w:r>
        <w:rPr>
          <w:rFonts w:ascii="仿宋_GB2312" w:hAnsi="楷体" w:eastAsia="仿宋_GB2312" w:cs="方正仿宋_GBK"/>
          <w:b/>
          <w:bCs/>
          <w:sz w:val="24"/>
          <w:szCs w:val="24"/>
        </w:rPr>
        <w:t>23</w:t>
      </w:r>
      <w:r>
        <w:rPr>
          <w:rFonts w:hint="eastAsia" w:ascii="仿宋_GB2312" w:hAnsi="楷体" w:eastAsia="仿宋_GB2312" w:cs="方正仿宋_GBK"/>
          <w:b/>
          <w:bCs/>
          <w:sz w:val="24"/>
          <w:szCs w:val="24"/>
        </w:rPr>
        <w:t>.1  需提供要件</w:t>
      </w:r>
    </w:p>
    <w:p>
      <w:pPr>
        <w:spacing w:line="360" w:lineRule="auto"/>
        <w:ind w:firstLine="480"/>
        <w:rPr>
          <w:rFonts w:ascii="仿宋_GB2312" w:hAnsi="方正仿宋_GBK" w:eastAsia="仿宋_GB2312" w:cs="Times New Roman"/>
          <w:sz w:val="24"/>
          <w:szCs w:val="24"/>
        </w:rPr>
      </w:pPr>
      <w:r>
        <w:rPr>
          <w:rFonts w:hint="eastAsia" w:ascii="仿宋_GB2312" w:hAnsi="方正仿宋_GBK" w:eastAsia="仿宋_GB2312" w:cs="方正仿宋_GBK"/>
          <w:sz w:val="24"/>
          <w:szCs w:val="24"/>
        </w:rPr>
        <w:t>①关于申请矿产资源储量评审备案的函（资料来源：申请人）</w:t>
      </w:r>
    </w:p>
    <w:p>
      <w:pPr>
        <w:spacing w:line="360" w:lineRule="auto"/>
        <w:ind w:firstLine="480"/>
        <w:rPr>
          <w:rFonts w:ascii="仿宋_GB2312" w:hAnsi="方正仿宋_GBK" w:eastAsia="仿宋_GB2312" w:cs="Times New Roman"/>
          <w:sz w:val="24"/>
          <w:szCs w:val="24"/>
        </w:rPr>
      </w:pPr>
      <w:r>
        <w:rPr>
          <w:rFonts w:hint="eastAsia" w:ascii="仿宋_GB2312" w:hAnsi="方正仿宋_GBK" w:eastAsia="仿宋_GB2312" w:cs="方正仿宋_GBK"/>
          <w:sz w:val="24"/>
          <w:szCs w:val="24"/>
        </w:rPr>
        <w:t>②矿产资源储量信息表（资料来源：申请人）</w:t>
      </w:r>
    </w:p>
    <w:p>
      <w:pPr>
        <w:spacing w:line="360" w:lineRule="auto"/>
        <w:ind w:firstLine="480"/>
        <w:rPr>
          <w:rFonts w:ascii="仿宋_GB2312" w:hAnsi="方正仿宋_GBK" w:eastAsia="仿宋_GB2312" w:cs="Times New Roman"/>
          <w:sz w:val="24"/>
          <w:szCs w:val="24"/>
        </w:rPr>
      </w:pPr>
      <w:r>
        <w:rPr>
          <w:rFonts w:hint="eastAsia" w:ascii="仿宋_GB2312" w:hAnsi="方正仿宋_GBK" w:eastAsia="仿宋_GB2312" w:cs="方正仿宋_GBK"/>
          <w:sz w:val="24"/>
          <w:szCs w:val="24"/>
        </w:rPr>
        <w:t>③地质勘查(矿产资源储量核实)报告以及相关附件（资料来源：申请人）</w:t>
      </w:r>
    </w:p>
    <w:p>
      <w:pPr>
        <w:spacing w:line="360" w:lineRule="auto"/>
        <w:ind w:firstLine="480"/>
        <w:rPr>
          <w:rFonts w:ascii="仿宋_GB2312" w:hAnsi="方正仿宋_GBK" w:eastAsia="仿宋_GB2312" w:cs="Times New Roman"/>
          <w:sz w:val="24"/>
          <w:szCs w:val="24"/>
        </w:rPr>
      </w:pPr>
      <w:r>
        <w:rPr>
          <w:rFonts w:hint="eastAsia" w:ascii="仿宋_GB2312" w:hAnsi="方正仿宋_GBK" w:eastAsia="仿宋_GB2312" w:cs="方正仿宋_GBK"/>
          <w:sz w:val="24"/>
          <w:szCs w:val="24"/>
        </w:rPr>
        <w:t>④勘查区或矿区许可证或相关证明材料，许可过期补充有效性证明材料（资料来源：申请人）</w:t>
      </w:r>
    </w:p>
    <w:p>
      <w:pPr>
        <w:spacing w:line="360" w:lineRule="auto"/>
        <w:ind w:firstLine="480"/>
        <w:rPr>
          <w:rFonts w:ascii="仿宋_GB2312" w:hAnsi="楷体" w:eastAsia="仿宋_GB2312" w:cs="Times New Roman"/>
          <w:b/>
          <w:bCs/>
          <w:sz w:val="24"/>
          <w:szCs w:val="24"/>
        </w:rPr>
      </w:pPr>
      <w:r>
        <w:rPr>
          <w:rFonts w:ascii="仿宋_GB2312" w:hAnsi="楷体" w:eastAsia="仿宋_GB2312" w:cs="方正仿宋_GBK"/>
          <w:b/>
          <w:bCs/>
          <w:sz w:val="24"/>
          <w:szCs w:val="24"/>
        </w:rPr>
        <w:t>23</w:t>
      </w:r>
      <w:r>
        <w:rPr>
          <w:rFonts w:hint="eastAsia" w:ascii="仿宋_GB2312" w:hAnsi="楷体" w:eastAsia="仿宋_GB2312" w:cs="方正仿宋_GBK"/>
          <w:b/>
          <w:bCs/>
          <w:sz w:val="24"/>
          <w:szCs w:val="24"/>
        </w:rPr>
        <w:t>.2  办理路径</w:t>
      </w:r>
    </w:p>
    <w:p>
      <w:pPr>
        <w:snapToGrid w:val="0"/>
        <w:spacing w:line="58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①窗口办：海城市海城政务服务服务中心C06窗口办理。</w:t>
      </w:r>
    </w:p>
    <w:p>
      <w:pPr>
        <w:spacing w:line="360" w:lineRule="auto"/>
        <w:ind w:firstLine="48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②网上办:鞍山政务服务网：</w:t>
      </w:r>
    </w:p>
    <w:p>
      <w:pPr>
        <w:spacing w:line="360" w:lineRule="auto"/>
        <w:ind w:firstLine="480"/>
        <w:rPr>
          <w:rFonts w:ascii="仿宋_GB2312" w:eastAsia="仿宋_GB2312"/>
          <w:sz w:val="24"/>
          <w:szCs w:val="24"/>
        </w:rPr>
      </w:pPr>
      <w:r>
        <w:fldChar w:fldCharType="begin"/>
      </w:r>
      <w:r>
        <w:instrText xml:space="preserve"> HYPERLINK "http://spj.anshan.gov.cn/aszwdt/epointzwmhwz/pages/eventdetail/personaleventdetail?taskguid=d039beed-bfe5-490e-a37c-1596413a844e&amp;taskid=02a70fd0-a9dd-4f36-8e30-264b80ff48a3" </w:instrText>
      </w:r>
      <w:r>
        <w:fldChar w:fldCharType="separate"/>
      </w:r>
      <w:r>
        <w:rPr>
          <w:rStyle w:val="21"/>
          <w:rFonts w:hint="eastAsia" w:ascii="仿宋_GB2312" w:eastAsia="仿宋_GB2312"/>
          <w:sz w:val="24"/>
          <w:szCs w:val="24"/>
        </w:rPr>
        <w:t>http://spj.anshan.gov.cn/aszwdt/epointzwmhwz/pages/eventdetail/personaleventdetail?taskguid=d039beed-bfe5-490e-a37c-1596413a844e&amp;taskid=02a70fd0-a9dd-4f36-8e30-264b80ff48a3</w:t>
      </w:r>
      <w:r>
        <w:rPr>
          <w:rStyle w:val="21"/>
          <w:rFonts w:hint="eastAsia" w:ascii="仿宋_GB2312" w:eastAsia="仿宋_GB2312"/>
          <w:sz w:val="24"/>
          <w:szCs w:val="24"/>
        </w:rPr>
        <w:fldChar w:fldCharType="end"/>
      </w:r>
    </w:p>
    <w:p>
      <w:pPr>
        <w:spacing w:line="360" w:lineRule="auto"/>
        <w:ind w:firstLine="480"/>
        <w:jc w:val="center"/>
        <w:rPr>
          <w:rFonts w:ascii="仿宋_GB2312" w:hAnsi="方正仿宋_GBK" w:eastAsia="仿宋_GB2312" w:cs="Times New Roman"/>
          <w:sz w:val="24"/>
          <w:szCs w:val="24"/>
        </w:rPr>
      </w:pPr>
      <w:r>
        <w:rPr>
          <w:rFonts w:hint="eastAsia" w:ascii="仿宋_GB2312" w:hAnsi="方正仿宋_GBK" w:eastAsia="仿宋_GB2312" w:cs="Times New Roman"/>
          <w:sz w:val="24"/>
          <w:szCs w:val="24"/>
        </w:rPr>
        <w:drawing>
          <wp:inline distT="0" distB="0" distL="0" distR="0">
            <wp:extent cx="1209675" cy="1209675"/>
            <wp:effectExtent l="19050" t="0" r="9525" b="0"/>
            <wp:docPr id="20" name="图片 1" descr="E:\田凯迪\办事不找关系\新建文件夹\矿产资源储量评审备案.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1" descr="E:\田凯迪\办事不找关系\新建文件夹\矿产资源储量评审备案.png"/>
                    <pic:cNvPicPr>
                      <a:picLocks noChangeAspect="true" noChangeArrowheads="true"/>
                    </pic:cNvPicPr>
                  </pic:nvPicPr>
                  <pic:blipFill>
                    <a:blip r:embed="rId24"/>
                    <a:srcRect/>
                    <a:stretch>
                      <a:fillRect/>
                    </a:stretch>
                  </pic:blipFill>
                  <pic:spPr>
                    <a:xfrm>
                      <a:off x="0" y="0"/>
                      <a:ext cx="1209675" cy="1209675"/>
                    </a:xfrm>
                    <a:prstGeom prst="rect">
                      <a:avLst/>
                    </a:prstGeom>
                    <a:noFill/>
                    <a:ln w="9525">
                      <a:noFill/>
                      <a:miter lim="800000"/>
                      <a:headEnd/>
                      <a:tailEnd/>
                    </a:ln>
                  </pic:spPr>
                </pic:pic>
              </a:graphicData>
            </a:graphic>
          </wp:inline>
        </w:drawing>
      </w:r>
    </w:p>
    <w:p>
      <w:pPr>
        <w:ind w:firstLine="481" w:firstLineChars="200"/>
        <w:rPr>
          <w:rFonts w:ascii="仿宋_GB2312" w:hAnsi="仿宋" w:eastAsia="仿宋_GB2312"/>
          <w:sz w:val="24"/>
          <w:szCs w:val="24"/>
        </w:rPr>
      </w:pPr>
      <w:r>
        <w:rPr>
          <w:rFonts w:ascii="仿宋_GB2312" w:hAnsi="方正仿宋_GBK" w:eastAsia="仿宋_GB2312" w:cs="方正仿宋_GBK"/>
          <w:b/>
          <w:bCs/>
          <w:sz w:val="24"/>
          <w:szCs w:val="24"/>
        </w:rPr>
        <w:t>23</w:t>
      </w:r>
      <w:r>
        <w:rPr>
          <w:rFonts w:hint="eastAsia" w:ascii="仿宋_GB2312" w:hAnsi="方正仿宋_GBK" w:eastAsia="仿宋_GB2312" w:cs="方正仿宋_GBK"/>
          <w:b/>
          <w:bCs/>
          <w:sz w:val="24"/>
          <w:szCs w:val="24"/>
        </w:rPr>
        <w:t>.3</w:t>
      </w:r>
      <w:r>
        <w:rPr>
          <w:rFonts w:hint="eastAsia" w:ascii="仿宋_GB2312" w:hAnsi="楷体" w:eastAsia="仿宋_GB2312" w:cs="方正仿宋_GBK"/>
          <w:b/>
          <w:bCs/>
          <w:sz w:val="24"/>
          <w:szCs w:val="24"/>
        </w:rPr>
        <w:t>办理时限</w:t>
      </w:r>
      <w:r>
        <w:rPr>
          <w:rFonts w:hint="eastAsia" w:ascii="仿宋_GB2312" w:hAnsi="方正仿宋_GBK" w:eastAsia="仿宋_GB2312" w:cs="方正仿宋_GBK"/>
          <w:bCs/>
          <w:sz w:val="24"/>
          <w:szCs w:val="24"/>
        </w:rPr>
        <w:t>：</w:t>
      </w:r>
      <w:r>
        <w:rPr>
          <w:rFonts w:hint="eastAsia" w:ascii="仿宋_GB2312" w:hAnsi="方正仿宋_GBK" w:eastAsia="仿宋_GB2312" w:cs="方正仿宋_GBK"/>
          <w:sz w:val="24"/>
          <w:szCs w:val="24"/>
        </w:rPr>
        <w:t>5个工作日</w:t>
      </w:r>
      <w:r>
        <w:rPr>
          <w:rFonts w:hint="eastAsia" w:ascii="仿宋_GB2312" w:hAnsi="仿宋_GB2312" w:eastAsia="仿宋_GB2312" w:cs="仿宋_GB2312"/>
          <w:sz w:val="24"/>
          <w:szCs w:val="24"/>
        </w:rPr>
        <w:t>（依法需要听证、招标、拍卖、检验、检测、检疫、鉴定、专家评审、实地踏查、会议审议等所需时间不计算在审查期限内）</w:t>
      </w:r>
      <w:r>
        <w:rPr>
          <w:rFonts w:hint="eastAsia" w:ascii="仿宋_GB2312" w:hAnsi="仿宋" w:eastAsia="仿宋_GB2312"/>
          <w:sz w:val="24"/>
          <w:szCs w:val="24"/>
        </w:rPr>
        <w:t>。</w:t>
      </w:r>
    </w:p>
    <w:p>
      <w:pPr>
        <w:spacing w:line="360" w:lineRule="auto"/>
        <w:ind w:firstLine="480"/>
        <w:rPr>
          <w:rFonts w:ascii="仿宋_GB2312" w:hAnsi="仿宋_GB2312" w:eastAsia="仿宋_GB2312" w:cs="仿宋_GB2312"/>
          <w:sz w:val="24"/>
          <w:szCs w:val="24"/>
        </w:rPr>
      </w:pPr>
      <w:r>
        <w:rPr>
          <w:rFonts w:ascii="仿宋_GB2312" w:hAnsi="楷体" w:eastAsia="仿宋_GB2312"/>
          <w:b/>
          <w:sz w:val="24"/>
          <w:szCs w:val="24"/>
        </w:rPr>
        <w:t>23</w:t>
      </w:r>
      <w:r>
        <w:rPr>
          <w:rFonts w:hint="eastAsia" w:ascii="仿宋_GB2312" w:hAnsi="楷体" w:eastAsia="仿宋_GB2312"/>
          <w:b/>
          <w:sz w:val="24"/>
          <w:szCs w:val="24"/>
        </w:rPr>
        <w:t>.4温馨提示</w:t>
      </w:r>
      <w:r>
        <w:rPr>
          <w:rFonts w:hint="eastAsia" w:ascii="仿宋_GB2312" w:hAnsi="楷体" w:eastAsia="仿宋_GB2312"/>
          <w:sz w:val="24"/>
          <w:szCs w:val="24"/>
        </w:rPr>
        <w:t>：</w:t>
      </w:r>
      <w:r>
        <w:rPr>
          <w:rFonts w:hint="eastAsia" w:ascii="仿宋_GB2312" w:hAnsi="仿宋_GB2312" w:eastAsia="仿宋_GB2312" w:cs="仿宋_GB2312"/>
          <w:sz w:val="24"/>
          <w:szCs w:val="24"/>
        </w:rPr>
        <w:t>为保障您便捷快速办理</w:t>
      </w:r>
      <w:r>
        <w:rPr>
          <w:rFonts w:hint="eastAsia" w:ascii="仿宋_GB2312" w:hAnsi="方正仿宋_GBK" w:eastAsia="仿宋_GB2312" w:cs="方正仿宋_GBK"/>
          <w:sz w:val="24"/>
          <w:szCs w:val="24"/>
        </w:rPr>
        <w:t>矿产资源储量评审备案</w:t>
      </w:r>
      <w:r>
        <w:rPr>
          <w:rFonts w:hint="eastAsia" w:ascii="仿宋_GB2312" w:hAnsi="仿宋_GB2312" w:eastAsia="仿宋_GB2312" w:cs="仿宋_GB2312"/>
          <w:sz w:val="24"/>
          <w:szCs w:val="24"/>
        </w:rPr>
        <w:t>，建议您优先选择“网上办”方式。确需到海城市海城政务服务服务中心办理，您可先拨打咨询电话，我们为您提供预约服务和延时服务，如有问题可拨打3162927咨询投</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诉。</w:t>
      </w:r>
    </w:p>
    <w:p>
      <w:pPr>
        <w:adjustRightInd w:val="0"/>
        <w:rPr>
          <w:rFonts w:ascii="方正仿宋_GBK" w:hAnsi="方正仿宋_GBK" w:eastAsia="方正仿宋_GBK"/>
          <w:b/>
          <w:bCs/>
          <w:sz w:val="32"/>
          <w:szCs w:val="32"/>
        </w:rPr>
      </w:pPr>
    </w:p>
    <w:p>
      <w:pPr>
        <w:ind w:left="420"/>
        <w:jc w:val="left"/>
        <w:rPr>
          <w:rFonts w:ascii="仿宋_GB2312" w:hAnsi="仿宋" w:eastAsia="仿宋_GB2312" w:cs="仿宋"/>
          <w:sz w:val="24"/>
        </w:rPr>
      </w:pPr>
      <w:r>
        <w:rPr>
          <w:rFonts w:hint="eastAsia" w:ascii="黑体" w:hAnsi="黑体" w:eastAsia="黑体" w:cs="仿宋"/>
          <w:sz w:val="32"/>
          <w:szCs w:val="32"/>
        </w:rPr>
        <w:t>24</w:t>
      </w:r>
      <w:r>
        <w:rPr>
          <w:rFonts w:hint="eastAsia" w:ascii="仿宋_GB2312" w:hAnsi="仿宋" w:eastAsia="仿宋_GB2312" w:cs="仿宋"/>
          <w:sz w:val="24"/>
        </w:rPr>
        <w:t>．</w:t>
      </w:r>
      <w:r>
        <w:rPr>
          <w:rFonts w:hint="eastAsia" w:ascii="黑体" w:hAnsi="黑体" w:eastAsia="黑体" w:cs="仿宋"/>
          <w:sz w:val="32"/>
          <w:szCs w:val="32"/>
        </w:rPr>
        <w:t>房屋等建筑物、构筑物所有权登记(房地一体)--国有建设用地使用权及房屋所有权首次登记</w:t>
      </w:r>
    </w:p>
    <w:p>
      <w:pPr>
        <w:ind w:firstLine="480" w:firstLineChars="200"/>
        <w:jc w:val="left"/>
        <w:rPr>
          <w:rFonts w:ascii="仿宋_GB2312" w:hAnsi="仿宋" w:eastAsia="仿宋_GB2312" w:cs="仿宋"/>
          <w:sz w:val="24"/>
        </w:rPr>
      </w:pPr>
      <w:r>
        <w:rPr>
          <w:rFonts w:hint="eastAsia" w:ascii="楷体" w:hAnsi="楷体" w:eastAsia="楷体" w:cs="仿宋"/>
          <w:sz w:val="24"/>
        </w:rPr>
        <w:t>24.1</w:t>
      </w:r>
      <w:r>
        <w:rPr>
          <w:rFonts w:hint="eastAsia" w:ascii="仿宋_GB2312" w:hAnsi="仿宋" w:eastAsia="仿宋_GB2312" w:cs="仿宋"/>
          <w:sz w:val="24"/>
        </w:rPr>
        <w:t>申请条件：依法利用国有建设用地建造房屋的，可以申请国有建设用地使用权及房屋所有权首次登记。</w:t>
      </w:r>
    </w:p>
    <w:p>
      <w:pPr>
        <w:ind w:firstLine="480" w:firstLineChars="200"/>
        <w:jc w:val="left"/>
        <w:rPr>
          <w:rFonts w:ascii="仿宋_GB2312" w:hAnsi="仿宋" w:eastAsia="仿宋_GB2312" w:cs="仿宋"/>
          <w:sz w:val="24"/>
        </w:rPr>
      </w:pPr>
      <w:r>
        <w:rPr>
          <w:rFonts w:hint="eastAsia" w:ascii="楷体" w:hAnsi="楷体" w:eastAsia="楷体" w:cs="仿宋"/>
          <w:sz w:val="24"/>
        </w:rPr>
        <w:t>24.2</w:t>
      </w:r>
      <w:r>
        <w:rPr>
          <w:rFonts w:hint="eastAsia" w:ascii="仿宋_GB2312" w:hAnsi="仿宋" w:eastAsia="仿宋_GB2312" w:cs="仿宋"/>
          <w:sz w:val="24"/>
        </w:rPr>
        <w:t>申请材料：</w:t>
      </w:r>
    </w:p>
    <w:p>
      <w:pPr>
        <w:numPr>
          <w:ilvl w:val="0"/>
          <w:numId w:val="6"/>
        </w:numPr>
        <w:jc w:val="left"/>
        <w:rPr>
          <w:rFonts w:ascii="仿宋_GB2312" w:hAnsi="仿宋" w:eastAsia="仿宋_GB2312" w:cs="仿宋"/>
          <w:sz w:val="24"/>
        </w:rPr>
      </w:pPr>
      <w:r>
        <w:rPr>
          <w:rFonts w:hint="eastAsia" w:ascii="仿宋_GB2312" w:hAnsi="仿宋" w:eastAsia="仿宋_GB2312" w:cs="仿宋"/>
          <w:sz w:val="24"/>
        </w:rPr>
        <w:t>不动产登记申请书（资料来源：不动产登记大厅）；</w:t>
      </w:r>
    </w:p>
    <w:p>
      <w:pPr>
        <w:numPr>
          <w:ilvl w:val="0"/>
          <w:numId w:val="6"/>
        </w:numPr>
        <w:jc w:val="left"/>
        <w:rPr>
          <w:rFonts w:ascii="仿宋_GB2312" w:hAnsi="仿宋" w:eastAsia="仿宋_GB2312" w:cs="仿宋"/>
          <w:sz w:val="24"/>
        </w:rPr>
      </w:pPr>
      <w:r>
        <w:rPr>
          <w:rFonts w:hint="eastAsia" w:ascii="仿宋_GB2312" w:hAnsi="仿宋" w:eastAsia="仿宋_GB2312" w:cs="仿宋"/>
          <w:sz w:val="24"/>
        </w:rPr>
        <w:t>申请人身份证明（资料来源：申请人）；</w:t>
      </w:r>
    </w:p>
    <w:p>
      <w:pPr>
        <w:numPr>
          <w:ilvl w:val="0"/>
          <w:numId w:val="6"/>
        </w:numPr>
        <w:jc w:val="left"/>
        <w:rPr>
          <w:rFonts w:ascii="仿宋_GB2312" w:hAnsi="仿宋" w:eastAsia="仿宋_GB2312" w:cs="仿宋"/>
          <w:sz w:val="24"/>
        </w:rPr>
      </w:pPr>
      <w:r>
        <w:rPr>
          <w:rFonts w:hint="eastAsia" w:ascii="仿宋_GB2312" w:hAnsi="仿宋" w:eastAsia="仿宋_GB2312" w:cs="仿宋"/>
          <w:sz w:val="24"/>
        </w:rPr>
        <w:t>土地有偿使用合同或者划拨决定书或不动产权属证书（资料来源：申请人）；</w:t>
      </w:r>
    </w:p>
    <w:p>
      <w:pPr>
        <w:numPr>
          <w:ilvl w:val="0"/>
          <w:numId w:val="6"/>
        </w:numPr>
        <w:jc w:val="left"/>
        <w:rPr>
          <w:rFonts w:ascii="仿宋_GB2312" w:hAnsi="仿宋" w:eastAsia="仿宋_GB2312" w:cs="仿宋"/>
          <w:sz w:val="24"/>
        </w:rPr>
      </w:pPr>
      <w:r>
        <w:rPr>
          <w:rFonts w:hint="eastAsia" w:ascii="仿宋_GB2312" w:hAnsi="仿宋" w:eastAsia="仿宋_GB2312" w:cs="仿宋"/>
          <w:sz w:val="24"/>
        </w:rPr>
        <w:t>建设单位依法组织竣工验收形成的竣工验收报告（资料来源：申请人）；</w:t>
      </w:r>
    </w:p>
    <w:p>
      <w:pPr>
        <w:numPr>
          <w:ilvl w:val="0"/>
          <w:numId w:val="6"/>
        </w:numPr>
        <w:jc w:val="left"/>
        <w:rPr>
          <w:rFonts w:ascii="仿宋_GB2312" w:hAnsi="仿宋" w:eastAsia="仿宋_GB2312" w:cs="仿宋"/>
          <w:sz w:val="24"/>
        </w:rPr>
      </w:pPr>
      <w:r>
        <w:rPr>
          <w:rFonts w:hint="eastAsia" w:ascii="仿宋_GB2312" w:hAnsi="仿宋" w:eastAsia="仿宋_GB2312" w:cs="仿宋"/>
          <w:sz w:val="24"/>
        </w:rPr>
        <w:t>不动产界址、面积等地籍调查材料（资料来源：申请人）；</w:t>
      </w:r>
    </w:p>
    <w:p>
      <w:pPr>
        <w:numPr>
          <w:ilvl w:val="0"/>
          <w:numId w:val="6"/>
        </w:numPr>
        <w:jc w:val="left"/>
        <w:rPr>
          <w:rFonts w:ascii="仿宋_GB2312" w:hAnsi="仿宋" w:eastAsia="仿宋_GB2312" w:cs="仿宋"/>
          <w:sz w:val="24"/>
        </w:rPr>
      </w:pPr>
      <w:r>
        <w:rPr>
          <w:rFonts w:hint="eastAsia" w:ascii="仿宋_GB2312" w:hAnsi="仿宋" w:eastAsia="仿宋_GB2312" w:cs="仿宋"/>
          <w:sz w:val="24"/>
        </w:rPr>
        <w:t>建设工程符合规划的材料（资料来源：申请人）；</w:t>
      </w:r>
    </w:p>
    <w:p>
      <w:pPr>
        <w:numPr>
          <w:ilvl w:val="0"/>
          <w:numId w:val="6"/>
        </w:numPr>
        <w:jc w:val="left"/>
        <w:rPr>
          <w:rFonts w:ascii="仿宋_GB2312" w:hAnsi="仿宋" w:eastAsia="仿宋_GB2312" w:cs="仿宋"/>
          <w:sz w:val="24"/>
        </w:rPr>
      </w:pPr>
      <w:r>
        <w:rPr>
          <w:rFonts w:hint="eastAsia" w:ascii="仿宋_GB2312" w:hAnsi="仿宋" w:eastAsia="仿宋_GB2312" w:cs="仿宋"/>
          <w:sz w:val="24"/>
        </w:rPr>
        <w:t>房地产调查测绘报告（资料来源：申请人）；</w:t>
      </w:r>
    </w:p>
    <w:p>
      <w:pPr>
        <w:numPr>
          <w:ilvl w:val="0"/>
          <w:numId w:val="6"/>
        </w:numPr>
        <w:jc w:val="left"/>
        <w:rPr>
          <w:rFonts w:ascii="仿宋_GB2312" w:hAnsi="仿宋" w:eastAsia="仿宋_GB2312" w:cs="仿宋"/>
          <w:sz w:val="24"/>
        </w:rPr>
      </w:pPr>
      <w:r>
        <w:rPr>
          <w:rFonts w:hint="eastAsia" w:ascii="仿宋_GB2312" w:hAnsi="仿宋" w:eastAsia="仿宋_GB2312" w:cs="仿宋"/>
          <w:sz w:val="24"/>
        </w:rPr>
        <w:t>建筑物区分所有的，确认建筑区划内属于业主共有的道路、绿地、其他公共场所、公用设施和物业服务用房等材料（资料来源：申请人）；</w:t>
      </w:r>
    </w:p>
    <w:p>
      <w:pPr>
        <w:numPr>
          <w:ilvl w:val="0"/>
          <w:numId w:val="6"/>
        </w:numPr>
        <w:jc w:val="left"/>
        <w:rPr>
          <w:rFonts w:ascii="仿宋_GB2312" w:hAnsi="仿宋" w:eastAsia="仿宋_GB2312" w:cs="仿宋"/>
          <w:sz w:val="24"/>
        </w:rPr>
      </w:pPr>
      <w:r>
        <w:rPr>
          <w:rFonts w:hint="eastAsia" w:ascii="仿宋_GB2312" w:hAnsi="仿宋" w:eastAsia="仿宋_GB2312" w:cs="仿宋"/>
          <w:sz w:val="24"/>
        </w:rPr>
        <w:t>相关税费缴纳凭证（资料来源：申请人）。</w:t>
      </w:r>
    </w:p>
    <w:p>
      <w:pPr>
        <w:ind w:firstLine="480" w:firstLineChars="200"/>
        <w:jc w:val="left"/>
        <w:rPr>
          <w:rFonts w:ascii="楷体" w:hAnsi="楷体" w:eastAsia="楷体" w:cs="仿宋"/>
          <w:sz w:val="24"/>
        </w:rPr>
      </w:pPr>
      <w:r>
        <w:rPr>
          <w:rFonts w:hint="eastAsia" w:ascii="楷体" w:hAnsi="楷体" w:eastAsia="楷体" w:cs="仿宋"/>
          <w:sz w:val="24"/>
        </w:rPr>
        <w:t>24.3办理路径：</w:t>
      </w:r>
    </w:p>
    <w:p>
      <w:pPr>
        <w:ind w:firstLine="960" w:firstLineChars="400"/>
        <w:jc w:val="left"/>
        <w:rPr>
          <w:rFonts w:ascii="仿宋_GB2312" w:hAnsi="仿宋" w:eastAsia="仿宋_GB2312" w:cs="仿宋"/>
          <w:sz w:val="24"/>
        </w:rPr>
      </w:pPr>
      <w:r>
        <w:rPr>
          <w:rFonts w:hint="eastAsia" w:ascii="仿宋_GB2312" w:hAnsi="仿宋_GB2312" w:eastAsia="仿宋_GB2312" w:cs="仿宋_GB2312"/>
          <w:sz w:val="24"/>
        </w:rPr>
        <w:t>①</w:t>
      </w:r>
      <w:r>
        <w:rPr>
          <w:rFonts w:hint="eastAsia" w:ascii="仿宋_GB2312" w:hAnsi="仿宋" w:eastAsia="仿宋_GB2312" w:cs="仿宋"/>
          <w:sz w:val="24"/>
        </w:rPr>
        <w:t>窗口办：海城政务服务中心不动产登记窗口、南台不动产登记分中心、王石不动产登记分中心、牌楼不动产登记分中心、高坨不动产登记分中心、牛庄不动产登记分中心、腾鳌不动产登记分中心、八里不动产登记分中心、西柳不动产登记分中心</w:t>
      </w:r>
    </w:p>
    <w:p>
      <w:pPr>
        <w:ind w:firstLine="960" w:firstLineChars="400"/>
        <w:jc w:val="left"/>
        <w:rPr>
          <w:rFonts w:ascii="仿宋_GB2312" w:hAnsi="仿宋" w:eastAsia="仿宋_GB2312" w:cs="仿宋"/>
          <w:sz w:val="24"/>
        </w:rPr>
      </w:pPr>
      <w:r>
        <w:rPr>
          <w:rFonts w:hint="eastAsia" w:ascii="仿宋_GB2312" w:hAnsi="仿宋_GB2312" w:eastAsia="仿宋_GB2312" w:cs="仿宋_GB2312"/>
          <w:bCs/>
          <w:sz w:val="24"/>
        </w:rPr>
        <w:t>②网上办:鞍山政务服务网：</w:t>
      </w:r>
      <w:r>
        <w:rPr>
          <w:rFonts w:hint="eastAsia" w:ascii="仿宋_GB2312" w:hAnsi="仿宋" w:eastAsia="仿宋_GB2312" w:cs="仿宋"/>
          <w:sz w:val="24"/>
        </w:rPr>
        <w:t xml:space="preserve"> </w:t>
      </w:r>
      <w:r>
        <w:fldChar w:fldCharType="begin"/>
      </w:r>
      <w:r>
        <w:instrText xml:space="preserve"> HYPERLINK "http://spj.anshan.gov.cn/aszwdt/epointzwmhwz/pages/default/index" </w:instrText>
      </w:r>
      <w:r>
        <w:fldChar w:fldCharType="separate"/>
      </w:r>
      <w:r>
        <w:rPr>
          <w:rStyle w:val="21"/>
          <w:rFonts w:hint="eastAsia" w:ascii="仿宋_GB2312" w:hAnsi="仿宋_GB2312" w:eastAsia="仿宋_GB2312" w:cs="仿宋_GB2312"/>
          <w:bCs/>
          <w:sz w:val="24"/>
        </w:rPr>
        <w:t>http://spj.anshan.gov.cn/aszwdt/epointzwmhwz/pages/default/index</w:t>
      </w:r>
      <w:r>
        <w:rPr>
          <w:rStyle w:val="21"/>
          <w:rFonts w:hint="eastAsia" w:ascii="仿宋_GB2312" w:hAnsi="仿宋_GB2312" w:eastAsia="仿宋_GB2312" w:cs="仿宋_GB2312"/>
          <w:bCs/>
          <w:sz w:val="24"/>
        </w:rPr>
        <w:fldChar w:fldCharType="end"/>
      </w:r>
    </w:p>
    <w:p>
      <w:pPr>
        <w:jc w:val="center"/>
        <w:rPr>
          <w:rFonts w:ascii="仿宋_GB2312" w:hAnsi="仿宋" w:eastAsia="仿宋_GB2312" w:cs="仿宋"/>
          <w:sz w:val="24"/>
        </w:rPr>
      </w:pPr>
      <w:r>
        <w:rPr>
          <w:rFonts w:hint="eastAsia" w:ascii="仿宋_GB2312" w:eastAsia="仿宋_GB2312"/>
          <w:sz w:val="24"/>
        </w:rPr>
        <w:drawing>
          <wp:inline distT="0" distB="0" distL="0" distR="0">
            <wp:extent cx="1799590" cy="1799590"/>
            <wp:effectExtent l="0" t="0" r="0" b="0"/>
            <wp:docPr id="683186485"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83186485" name="图片 1"/>
                    <pic:cNvPicPr>
                      <a:picLocks noChangeAspect="true" noChangeArrowheads="true"/>
                    </pic:cNvPicPr>
                  </pic:nvPicPr>
                  <pic:blipFill>
                    <a:blip r:embed="rId43">
                      <a:extLst>
                        <a:ext uri="{28A0092B-C50C-407E-A947-70E740481C1C}">
                          <a14:useLocalDpi xmlns:a14="http://schemas.microsoft.com/office/drawing/2010/main" val="false"/>
                        </a:ext>
                      </a:extLst>
                    </a:blip>
                    <a:srcRect/>
                    <a:stretch>
                      <a:fillRect/>
                    </a:stretch>
                  </pic:blipFill>
                  <pic:spPr>
                    <a:xfrm>
                      <a:off x="0" y="0"/>
                      <a:ext cx="1800000" cy="1800000"/>
                    </a:xfrm>
                    <a:prstGeom prst="rect">
                      <a:avLst/>
                    </a:prstGeom>
                    <a:noFill/>
                    <a:ln>
                      <a:noFill/>
                    </a:ln>
                  </pic:spPr>
                </pic:pic>
              </a:graphicData>
            </a:graphic>
          </wp:inline>
        </w:drawing>
      </w:r>
      <w:r>
        <w:rPr>
          <w:rFonts w:hint="eastAsia" w:ascii="仿宋_GB2312" w:eastAsia="仿宋_GB2312"/>
          <w:sz w:val="24"/>
        </w:rPr>
        <w:fldChar w:fldCharType="begin"/>
      </w:r>
      <w:r>
        <w:rPr>
          <w:rFonts w:hint="eastAsia" w:ascii="仿宋_GB2312" w:eastAsia="仿宋_GB2312"/>
          <w:sz w:val="24"/>
        </w:rPr>
        <w:instrText xml:space="preserve"> INCLUDEPICTURE "https://qrstyle-api.cli.im/create/createOne?params_data=%255B%257B%2522web_url%2522%253A%2522http%253A%255C%252F%255C%252Fqr61.cn%255C%252Foc0THt%255C%252Fq947AoR%2522%252C%2522qr_name%2522%253A%2522%2525E5%2525BB%2525BA%2525E8%2525AE%2525BE%2525E7%252594%2525A8%2525E5%25259C%2525B0%2525E4%2525BD%2525BF%2525E7%252594%2525A8%2525E6%25259D%252583%2525EF%2525BC%252588%2525E5%25259C%25259F%2525E5%25259C%2525B0%2525EF%2525BC%252589--%2525E9%25259B%252586%2525E4%2525BD%252593%2525E5%2525BB%2525BA%2525E8%2525AE%2525BE%2525E7%252594%2525A8%2525E5%25259C%2525B0%2525E4%2525BD%2525BF%2525E7%252594%2525A8%2525E6%25259D%252583%2525E9%2525A6%252596%2525E6%2525AC%2525A1%2525E7%252599%2525BB%2525E8%2525AE%2525B0%2522%257D%255D&amp;code_tplid=156436746&amp;code_type=1&amp;time=1681615031&amp;uid=70497084&amp;publickey=721aeb01414a5108f00ea5916d4a752c&amp;label_tplid=171" \* MERGEFORMATINET </w:instrText>
      </w:r>
      <w:r>
        <w:rPr>
          <w:rFonts w:ascii="仿宋_GB2312" w:eastAsia="仿宋_GB2312"/>
          <w:sz w:val="24"/>
        </w:rPr>
        <w:fldChar w:fldCharType="separate"/>
      </w:r>
      <w:r>
        <w:rPr>
          <w:rFonts w:hint="eastAsia" w:ascii="仿宋_GB2312" w:eastAsia="仿宋_GB2312"/>
          <w:sz w:val="24"/>
        </w:rPr>
        <w:fldChar w:fldCharType="end"/>
      </w:r>
    </w:p>
    <w:p>
      <w:pPr>
        <w:ind w:firstLine="480" w:firstLineChars="200"/>
        <w:jc w:val="left"/>
        <w:rPr>
          <w:rFonts w:ascii="仿宋_GB2312" w:hAnsi="仿宋" w:eastAsia="仿宋_GB2312" w:cs="仿宋"/>
          <w:sz w:val="24"/>
        </w:rPr>
      </w:pPr>
      <w:r>
        <w:rPr>
          <w:rFonts w:hint="eastAsia" w:ascii="楷体" w:hAnsi="楷体" w:eastAsia="楷体" w:cs="仿宋"/>
          <w:sz w:val="24"/>
        </w:rPr>
        <w:t>24.4办结时限：</w:t>
      </w:r>
      <w:r>
        <w:rPr>
          <w:rFonts w:hint="eastAsia" w:ascii="仿宋_GB2312" w:hAnsi="仿宋" w:eastAsia="仿宋_GB2312" w:cs="仿宋"/>
          <w:sz w:val="24"/>
        </w:rPr>
        <w:t>3个工作日。</w:t>
      </w:r>
    </w:p>
    <w:p>
      <w:pPr>
        <w:ind w:firstLine="480" w:firstLineChars="200"/>
        <w:jc w:val="left"/>
        <w:rPr>
          <w:rFonts w:ascii="仿宋_GB2312" w:hAnsi="仿宋" w:eastAsia="仿宋_GB2312" w:cs="仿宋"/>
          <w:sz w:val="24"/>
        </w:rPr>
      </w:pPr>
      <w:r>
        <w:rPr>
          <w:rFonts w:hint="eastAsia" w:ascii="楷体" w:hAnsi="楷体" w:eastAsia="楷体" w:cs="仿宋"/>
          <w:sz w:val="24"/>
        </w:rPr>
        <w:t>24.5温馨提示</w:t>
      </w:r>
      <w:r>
        <w:rPr>
          <w:rFonts w:hint="eastAsia" w:ascii="仿宋_GB2312" w:hAnsi="仿宋" w:eastAsia="仿宋_GB2312" w:cs="仿宋"/>
          <w:sz w:val="24"/>
        </w:rPr>
        <w:t>：为保障您便捷快速办理，建议您按照指南要求准备好相关申请材料，如有问题可拨打不动产登记中心咨询电话：3231266；南台不动产登记分中心3599113、王石不动产登记分中心3250007、牌楼不动产登记分中心3529009、高坨不动产登记分中心3644446、牛庄不动产登记分中心3803801、腾鳌不动产登记分中心8311991、八里不动产登记分中心3585599、西柳不动产登记分中心3833199</w:t>
      </w:r>
    </w:p>
    <w:p>
      <w:pPr>
        <w:ind w:left="425"/>
        <w:jc w:val="left"/>
        <w:rPr>
          <w:rFonts w:ascii="黑体" w:hAnsi="黑体" w:eastAsia="黑体" w:cs="仿宋"/>
          <w:sz w:val="32"/>
          <w:szCs w:val="32"/>
        </w:rPr>
      </w:pPr>
      <w:r>
        <w:rPr>
          <w:rFonts w:hint="eastAsia" w:ascii="黑体" w:hAnsi="黑体" w:eastAsia="黑体" w:cs="仿宋"/>
          <w:sz w:val="32"/>
          <w:szCs w:val="32"/>
        </w:rPr>
        <w:t>25.房屋等建筑物、构筑物所有权登记(房地一体)--国有建设用地使用权及房屋所有权转移登记（二手房买卖）</w:t>
      </w:r>
    </w:p>
    <w:p>
      <w:pPr>
        <w:ind w:firstLine="480" w:firstLineChars="200"/>
        <w:rPr>
          <w:rFonts w:ascii="仿宋_GB2312" w:hAnsi="仿宋" w:eastAsia="仿宋_GB2312" w:cs="仿宋"/>
          <w:sz w:val="24"/>
        </w:rPr>
      </w:pPr>
      <w:r>
        <w:rPr>
          <w:rFonts w:hint="eastAsia" w:ascii="楷体" w:hAnsi="楷体" w:eastAsia="楷体" w:cs="仿宋"/>
          <w:sz w:val="24"/>
        </w:rPr>
        <w:t>25.1申请条件：</w:t>
      </w:r>
      <w:r>
        <w:rPr>
          <w:rFonts w:hint="eastAsia" w:ascii="仿宋_GB2312" w:hAnsi="仿宋" w:eastAsia="仿宋_GB2312" w:cs="仿宋"/>
          <w:sz w:val="24"/>
        </w:rPr>
        <w:t>已登记的国有建设用地使用权及房屋所有权，因房屋买卖导致权属发生转移的，当事人可以申请国有建设用地使用权及房屋所有权转移登记（二手房买卖）。</w:t>
      </w:r>
    </w:p>
    <w:p>
      <w:pPr>
        <w:ind w:firstLine="480" w:firstLineChars="200"/>
        <w:rPr>
          <w:rFonts w:ascii="楷体" w:hAnsi="楷体" w:eastAsia="楷体" w:cs="仿宋"/>
          <w:sz w:val="24"/>
        </w:rPr>
      </w:pPr>
      <w:r>
        <w:rPr>
          <w:rFonts w:hint="eastAsia" w:ascii="楷体" w:hAnsi="楷体" w:eastAsia="楷体" w:cs="仿宋"/>
          <w:sz w:val="24"/>
        </w:rPr>
        <w:t>25.2申请材料：</w:t>
      </w:r>
    </w:p>
    <w:p>
      <w:pPr>
        <w:numPr>
          <w:ilvl w:val="0"/>
          <w:numId w:val="7"/>
        </w:numPr>
        <w:rPr>
          <w:rFonts w:ascii="仿宋_GB2312" w:hAnsi="仿宋" w:eastAsia="仿宋_GB2312" w:cs="仿宋"/>
          <w:sz w:val="24"/>
        </w:rPr>
      </w:pPr>
      <w:r>
        <w:rPr>
          <w:rFonts w:hint="eastAsia" w:ascii="仿宋_GB2312" w:hAnsi="仿宋" w:eastAsia="仿宋_GB2312" w:cs="仿宋"/>
          <w:sz w:val="24"/>
        </w:rPr>
        <w:t>不动产登记申请书（资料来源：不动产登记大厅）；</w:t>
      </w:r>
    </w:p>
    <w:p>
      <w:pPr>
        <w:numPr>
          <w:ilvl w:val="0"/>
          <w:numId w:val="7"/>
        </w:numPr>
        <w:rPr>
          <w:rFonts w:ascii="仿宋_GB2312" w:hAnsi="仿宋" w:eastAsia="仿宋_GB2312" w:cs="仿宋"/>
          <w:sz w:val="24"/>
        </w:rPr>
      </w:pPr>
      <w:r>
        <w:rPr>
          <w:rFonts w:hint="eastAsia" w:ascii="仿宋_GB2312" w:hAnsi="仿宋" w:eastAsia="仿宋_GB2312" w:cs="仿宋"/>
          <w:sz w:val="24"/>
        </w:rPr>
        <w:t>申请人身份证明（资料来源：申请人）；</w:t>
      </w:r>
    </w:p>
    <w:p>
      <w:pPr>
        <w:numPr>
          <w:ilvl w:val="0"/>
          <w:numId w:val="7"/>
        </w:numPr>
        <w:rPr>
          <w:rFonts w:ascii="仿宋_GB2312" w:hAnsi="仿宋" w:eastAsia="仿宋_GB2312" w:cs="仿宋"/>
          <w:sz w:val="24"/>
        </w:rPr>
      </w:pPr>
      <w:r>
        <w:rPr>
          <w:rFonts w:hint="eastAsia" w:ascii="仿宋_GB2312" w:hAnsi="仿宋" w:eastAsia="仿宋_GB2312" w:cs="仿宋"/>
          <w:sz w:val="24"/>
        </w:rPr>
        <w:t>不动产权属证书（资料来源：申请人）；</w:t>
      </w:r>
    </w:p>
    <w:p>
      <w:pPr>
        <w:numPr>
          <w:ilvl w:val="0"/>
          <w:numId w:val="7"/>
        </w:numPr>
        <w:rPr>
          <w:rFonts w:ascii="仿宋_GB2312" w:hAnsi="仿宋" w:eastAsia="仿宋_GB2312" w:cs="仿宋"/>
          <w:sz w:val="24"/>
        </w:rPr>
      </w:pPr>
      <w:r>
        <w:rPr>
          <w:rFonts w:hint="eastAsia" w:ascii="仿宋_GB2312" w:hAnsi="仿宋" w:eastAsia="仿宋_GB2312" w:cs="仿宋"/>
          <w:sz w:val="24"/>
        </w:rPr>
        <w:t>买卖合同（资料来源：申请人）；</w:t>
      </w:r>
    </w:p>
    <w:p>
      <w:pPr>
        <w:numPr>
          <w:ilvl w:val="0"/>
          <w:numId w:val="7"/>
        </w:numPr>
        <w:rPr>
          <w:rFonts w:ascii="仿宋_GB2312" w:hAnsi="仿宋" w:eastAsia="仿宋_GB2312" w:cs="仿宋"/>
          <w:sz w:val="24"/>
        </w:rPr>
      </w:pPr>
      <w:r>
        <w:rPr>
          <w:rFonts w:hint="eastAsia" w:ascii="仿宋_GB2312" w:hAnsi="仿宋" w:eastAsia="仿宋_GB2312" w:cs="仿宋"/>
          <w:sz w:val="24"/>
        </w:rPr>
        <w:t>税费缴纳凭证（资料来源：申请人）；</w:t>
      </w:r>
    </w:p>
    <w:p>
      <w:pPr>
        <w:numPr>
          <w:ilvl w:val="0"/>
          <w:numId w:val="7"/>
        </w:numPr>
        <w:rPr>
          <w:rFonts w:ascii="仿宋_GB2312" w:hAnsi="仿宋" w:eastAsia="仿宋_GB2312" w:cs="仿宋"/>
          <w:sz w:val="24"/>
        </w:rPr>
      </w:pPr>
      <w:r>
        <w:rPr>
          <w:rFonts w:hint="eastAsia" w:ascii="仿宋_GB2312" w:hAnsi="仿宋" w:eastAsia="仿宋_GB2312" w:cs="仿宋"/>
          <w:sz w:val="24"/>
        </w:rPr>
        <w:t>依法需要补交土地出让价款的，应当提交土地出让价款缴纳凭证（资料来源：申请人）。</w:t>
      </w:r>
    </w:p>
    <w:p>
      <w:pPr>
        <w:ind w:firstLine="480" w:firstLineChars="200"/>
        <w:jc w:val="left"/>
        <w:rPr>
          <w:rFonts w:ascii="楷体" w:hAnsi="楷体" w:eastAsia="楷体" w:cs="仿宋"/>
          <w:sz w:val="24"/>
        </w:rPr>
      </w:pPr>
      <w:r>
        <w:rPr>
          <w:rFonts w:hint="eastAsia" w:ascii="楷体" w:hAnsi="楷体" w:eastAsia="楷体" w:cs="仿宋"/>
          <w:sz w:val="24"/>
        </w:rPr>
        <w:t>25.3办理路径：</w:t>
      </w:r>
    </w:p>
    <w:p>
      <w:pPr>
        <w:ind w:firstLine="960" w:firstLineChars="400"/>
        <w:jc w:val="left"/>
        <w:rPr>
          <w:rFonts w:ascii="仿宋_GB2312" w:hAnsi="仿宋" w:eastAsia="仿宋_GB2312" w:cs="仿宋"/>
          <w:sz w:val="24"/>
        </w:rPr>
      </w:pPr>
      <w:r>
        <w:rPr>
          <w:rFonts w:hint="eastAsia" w:ascii="仿宋_GB2312" w:hAnsi="仿宋_GB2312" w:eastAsia="仿宋_GB2312" w:cs="仿宋_GB2312"/>
          <w:sz w:val="24"/>
        </w:rPr>
        <w:t>①</w:t>
      </w:r>
      <w:r>
        <w:rPr>
          <w:rFonts w:hint="eastAsia" w:ascii="仿宋_GB2312" w:hAnsi="仿宋" w:eastAsia="仿宋_GB2312" w:cs="仿宋"/>
          <w:sz w:val="24"/>
        </w:rPr>
        <w:t>窗口办：海城政务服务中心不动产登记窗口、南台不动产登记分中心、王石不动产登记分中心、牌楼不动产登记分中心、高坨不动产登记分中心、牛庄不动产登记分中心、腾鳌不动产登记分中心、八里不动产登记分中心、西柳不动产登记分中心</w:t>
      </w:r>
    </w:p>
    <w:p>
      <w:pPr>
        <w:ind w:firstLine="960" w:firstLineChars="400"/>
        <w:jc w:val="left"/>
        <w:rPr>
          <w:rFonts w:ascii="仿宋_GB2312" w:hAnsi="仿宋" w:eastAsia="仿宋_GB2312" w:cs="仿宋"/>
          <w:sz w:val="24"/>
        </w:rPr>
      </w:pPr>
      <w:r>
        <w:rPr>
          <w:rFonts w:hint="eastAsia" w:ascii="仿宋_GB2312" w:hAnsi="仿宋_GB2312" w:eastAsia="仿宋_GB2312" w:cs="仿宋_GB2312"/>
          <w:bCs/>
          <w:sz w:val="24"/>
        </w:rPr>
        <w:t>②网上办:鞍山政务服务网：</w:t>
      </w:r>
      <w:r>
        <w:rPr>
          <w:rFonts w:hint="eastAsia" w:ascii="仿宋_GB2312" w:hAnsi="仿宋" w:eastAsia="仿宋_GB2312" w:cs="仿宋"/>
          <w:sz w:val="24"/>
        </w:rPr>
        <w:t xml:space="preserve"> </w:t>
      </w:r>
      <w:r>
        <w:fldChar w:fldCharType="begin"/>
      </w:r>
      <w:r>
        <w:instrText xml:space="preserve"> HYPERLINK "http://spj.anshan.gov.cn/aszwdt/epointzwmhwz/pages/default/index" </w:instrText>
      </w:r>
      <w:r>
        <w:fldChar w:fldCharType="separate"/>
      </w:r>
      <w:r>
        <w:rPr>
          <w:rStyle w:val="21"/>
          <w:rFonts w:hint="eastAsia" w:ascii="仿宋_GB2312" w:hAnsi="仿宋_GB2312" w:eastAsia="仿宋_GB2312" w:cs="仿宋_GB2312"/>
          <w:bCs/>
          <w:sz w:val="24"/>
        </w:rPr>
        <w:t>http://spj.anshan.gov.cn/aszwdt/epointzwmhwz/pages/default/index</w:t>
      </w:r>
      <w:r>
        <w:rPr>
          <w:rStyle w:val="21"/>
          <w:rFonts w:hint="eastAsia" w:ascii="仿宋_GB2312" w:hAnsi="仿宋_GB2312" w:eastAsia="仿宋_GB2312" w:cs="仿宋_GB2312"/>
          <w:bCs/>
          <w:sz w:val="24"/>
        </w:rPr>
        <w:fldChar w:fldCharType="end"/>
      </w:r>
    </w:p>
    <w:p>
      <w:pPr>
        <w:jc w:val="center"/>
        <w:rPr>
          <w:rFonts w:ascii="仿宋_GB2312" w:hAnsi="仿宋" w:eastAsia="仿宋_GB2312" w:cs="仿宋"/>
          <w:sz w:val="24"/>
        </w:rPr>
      </w:pPr>
      <w:r>
        <w:rPr>
          <w:rFonts w:hint="eastAsia" w:ascii="仿宋_GB2312" w:eastAsia="仿宋_GB2312"/>
          <w:sz w:val="24"/>
        </w:rPr>
        <w:fldChar w:fldCharType="begin"/>
      </w:r>
      <w:r>
        <w:rPr>
          <w:rFonts w:hint="eastAsia" w:ascii="仿宋_GB2312" w:eastAsia="仿宋_GB2312"/>
          <w:sz w:val="24"/>
        </w:rPr>
        <w:instrText xml:space="preserve"> INCLUDEPICTURE "https://qrstyle-api.cli.im/create/createOne?params_data=%255B%257B%2522web_url%2522%253A%2522http%253A%255C%252F%255C%252Fqr61.cn%255C%252Foc0THt%255C%252FqKdfAae%2522%252C%2522qr_name%2522%253A%2522%2525E6%252588%2525BF%2525E5%2525B1%25258B%2525E7%2525AD%252589%2525E5%2525BB%2525BA%2525E7%2525AD%252591%2525E7%252589%2525A9%2525E3%252580%252581%2525E6%25259E%252584%2525E7%2525AD%252591%2525E7%252589%2525A9%2525E6%252589%252580%2525E6%25259C%252589%2525E6%25259D%252583%2525E7%252599%2525BB%2525E8%2525AE%2525B0%252528%2525E6%252588%2525BF%2525E5%25259C%2525B0%2525E4%2525B8%252580%2525E4%2525BD%252593%252529--%252B%2525E5%25259B%2525BD%2525E6%25259C%252589%2525E5%2525BB%2525BA%2525E8%2525AE%2525BE%2525E7%252594%2525A8%2525E5%25259C%2525B0%2525E4%2525BD%2525BF%2525E7%252594%2525A8%2525E6%25259D%252583%2525E5%25258F%25258A%2525E6%252588%2525BF%2525E5%2525B1%25258B%2525E6%252589%252580%2525E6%25259C%252589%2525E6%25259D%252583%2525E8%2525BD%2525AC%2525E7%2525A7%2525BB%2525E7%252599%2525BB%2525E8%2525AE%2525B0%2525EF%2525BC%252588%2525E4%2525BA%25258C%2525E6%252589%25258B%2525E6%252588%2525BF%2525E4%2525B9%2525B0%2525E5%25258D%252596%2525EF%2525BC%252589%2522%257D%255D&amp;code_tplid=156438447&amp;code_type=1&amp;time=1681616077&amp;uid=70497084&amp;publickey=8526310580eced29a3cb7733fc25dc6c&amp;label_tplid=171" \* MERGEFORMATINET </w:instrText>
      </w:r>
      <w:r>
        <w:rPr>
          <w:rFonts w:hint="eastAsia" w:ascii="仿宋_GB2312" w:eastAsia="仿宋_GB2312"/>
          <w:sz w:val="24"/>
        </w:rPr>
        <w:fldChar w:fldCharType="separate"/>
      </w:r>
      <w:r>
        <w:rPr>
          <w:rFonts w:hint="eastAsia" w:ascii="仿宋_GB2312" w:eastAsia="仿宋_GB2312"/>
          <w:sz w:val="24"/>
        </w:rPr>
        <w:drawing>
          <wp:inline distT="0" distB="0" distL="114300" distR="114300">
            <wp:extent cx="1828800" cy="1828800"/>
            <wp:effectExtent l="0" t="0" r="0" b="0"/>
            <wp:docPr id="942118318" name="图片 9421183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2118318" name="图片 942118318"/>
                    <pic:cNvPicPr>
                      <a:picLocks noChangeAspect="true"/>
                    </pic:cNvPicPr>
                  </pic:nvPicPr>
                  <pic:blipFill>
                    <a:blip r:embed="rId44" r:link="rId45"/>
                    <a:stretch>
                      <a:fillRect/>
                    </a:stretch>
                  </pic:blipFill>
                  <pic:spPr>
                    <a:xfrm>
                      <a:off x="0" y="0"/>
                      <a:ext cx="1828800" cy="1828800"/>
                    </a:xfrm>
                    <a:prstGeom prst="rect">
                      <a:avLst/>
                    </a:prstGeom>
                    <a:noFill/>
                    <a:ln>
                      <a:noFill/>
                    </a:ln>
                  </pic:spPr>
                </pic:pic>
              </a:graphicData>
            </a:graphic>
          </wp:inline>
        </w:drawing>
      </w:r>
      <w:r>
        <w:rPr>
          <w:rFonts w:hint="eastAsia" w:ascii="仿宋_GB2312" w:eastAsia="仿宋_GB2312"/>
          <w:sz w:val="24"/>
        </w:rPr>
        <w:fldChar w:fldCharType="end"/>
      </w:r>
    </w:p>
    <w:p>
      <w:pPr>
        <w:ind w:firstLine="480" w:firstLineChars="200"/>
        <w:rPr>
          <w:rFonts w:ascii="仿宋_GB2312" w:hAnsi="仿宋" w:eastAsia="仿宋_GB2312" w:cs="仿宋"/>
          <w:sz w:val="24"/>
        </w:rPr>
      </w:pPr>
      <w:r>
        <w:rPr>
          <w:rFonts w:hint="eastAsia" w:ascii="楷体" w:hAnsi="楷体" w:eastAsia="楷体" w:cs="仿宋"/>
          <w:sz w:val="24"/>
        </w:rPr>
        <w:t>25.4办结时限</w:t>
      </w:r>
      <w:r>
        <w:rPr>
          <w:rFonts w:hint="eastAsia" w:ascii="仿宋_GB2312" w:hAnsi="仿宋" w:eastAsia="仿宋_GB2312" w:cs="仿宋"/>
          <w:sz w:val="24"/>
        </w:rPr>
        <w:t>：3个工作日</w:t>
      </w:r>
    </w:p>
    <w:p>
      <w:pPr>
        <w:ind w:firstLine="480" w:firstLineChars="200"/>
        <w:jc w:val="left"/>
        <w:rPr>
          <w:rFonts w:ascii="仿宋_GB2312" w:hAnsi="仿宋" w:eastAsia="仿宋_GB2312" w:cs="仿宋"/>
          <w:sz w:val="24"/>
        </w:rPr>
      </w:pPr>
      <w:r>
        <w:rPr>
          <w:rFonts w:hint="eastAsia" w:ascii="楷体" w:hAnsi="楷体" w:eastAsia="楷体" w:cs="仿宋"/>
          <w:sz w:val="24"/>
        </w:rPr>
        <w:t>25.5温馨提示</w:t>
      </w:r>
      <w:r>
        <w:rPr>
          <w:rFonts w:hint="eastAsia" w:ascii="仿宋_GB2312" w:hAnsi="仿宋" w:eastAsia="仿宋_GB2312" w:cs="仿宋"/>
          <w:sz w:val="24"/>
        </w:rPr>
        <w:t>：为保障您便捷快速办理，建议您按照指南要求准备好相关申请材料，如有问题可拨打不动产登记中心咨询电话：3231266；南台不动产登记分中心3599113、王石不动产登记分中心3250007、牌楼不动产登记分中心3529009、高坨不动产登记分中心3644446、牛庄不动产登记分中心3803801、腾鳌不动产登记分中心8311991、八里不动产登记分中心3585599、西柳不动产登记分中心3833199</w:t>
      </w:r>
    </w:p>
    <w:p>
      <w:pPr>
        <w:rPr>
          <w:rFonts w:ascii="仿宋_GB2312" w:eastAsia="仿宋_GB2312"/>
          <w:b/>
          <w:bCs/>
          <w:sz w:val="24"/>
        </w:rPr>
      </w:pPr>
    </w:p>
    <w:p>
      <w:pPr>
        <w:ind w:left="420"/>
        <w:jc w:val="left"/>
        <w:rPr>
          <w:rFonts w:ascii="黑体" w:hAnsi="黑体" w:eastAsia="黑体" w:cs="仿宋"/>
          <w:sz w:val="32"/>
          <w:szCs w:val="32"/>
        </w:rPr>
      </w:pPr>
      <w:r>
        <w:rPr>
          <w:rFonts w:hint="eastAsia" w:ascii="黑体" w:hAnsi="黑体" w:eastAsia="黑体" w:cs="仿宋"/>
          <w:sz w:val="32"/>
          <w:szCs w:val="32"/>
        </w:rPr>
        <w:t>26.房屋等建筑物、构筑物所有权登记(房地一体)--国有建设用地使用权及房屋所有权转移登记（新建商品房）</w:t>
      </w:r>
    </w:p>
    <w:p>
      <w:pPr>
        <w:ind w:firstLine="480" w:firstLineChars="200"/>
        <w:rPr>
          <w:rFonts w:ascii="仿宋_GB2312" w:hAnsi="仿宋" w:eastAsia="仿宋_GB2312" w:cs="仿宋"/>
          <w:sz w:val="24"/>
        </w:rPr>
      </w:pPr>
      <w:r>
        <w:rPr>
          <w:rFonts w:hint="eastAsia" w:ascii="楷体" w:hAnsi="楷体" w:eastAsia="楷体" w:cs="仿宋"/>
          <w:sz w:val="24"/>
        </w:rPr>
        <w:t>26.1申请条件</w:t>
      </w:r>
      <w:r>
        <w:rPr>
          <w:rFonts w:hint="eastAsia" w:ascii="仿宋_GB2312" w:hAnsi="仿宋" w:eastAsia="仿宋_GB2312" w:cs="仿宋"/>
          <w:sz w:val="24"/>
        </w:rPr>
        <w:t>：购买国有建设用地上新建商品房，在该房屋已办理首次登记后，当事人可申请国有建设用地使用权及房屋所有权转移登记（新建商品房）。</w:t>
      </w:r>
    </w:p>
    <w:p>
      <w:pPr>
        <w:ind w:firstLine="480" w:firstLineChars="200"/>
        <w:rPr>
          <w:rFonts w:ascii="楷体" w:hAnsi="楷体" w:eastAsia="楷体" w:cs="仿宋"/>
          <w:sz w:val="24"/>
        </w:rPr>
      </w:pPr>
      <w:r>
        <w:rPr>
          <w:rFonts w:hint="eastAsia" w:ascii="楷体" w:hAnsi="楷体" w:eastAsia="楷体" w:cs="仿宋"/>
          <w:sz w:val="24"/>
        </w:rPr>
        <w:t>26.2申请材料：</w:t>
      </w:r>
    </w:p>
    <w:p>
      <w:pPr>
        <w:numPr>
          <w:ilvl w:val="0"/>
          <w:numId w:val="8"/>
        </w:numPr>
        <w:rPr>
          <w:rFonts w:ascii="仿宋_GB2312" w:hAnsi="仿宋" w:eastAsia="仿宋_GB2312" w:cs="仿宋"/>
          <w:sz w:val="24"/>
        </w:rPr>
      </w:pPr>
      <w:r>
        <w:rPr>
          <w:rFonts w:hint="eastAsia" w:ascii="仿宋_GB2312" w:hAnsi="仿宋" w:eastAsia="仿宋_GB2312" w:cs="仿宋"/>
          <w:sz w:val="24"/>
        </w:rPr>
        <w:t>不动产登记申请书（资料来源：不动产登记大厅）；</w:t>
      </w:r>
    </w:p>
    <w:p>
      <w:pPr>
        <w:numPr>
          <w:ilvl w:val="0"/>
          <w:numId w:val="8"/>
        </w:numPr>
        <w:rPr>
          <w:rFonts w:ascii="仿宋_GB2312" w:hAnsi="仿宋" w:eastAsia="仿宋_GB2312" w:cs="仿宋"/>
          <w:sz w:val="24"/>
        </w:rPr>
      </w:pPr>
      <w:r>
        <w:rPr>
          <w:rFonts w:hint="eastAsia" w:ascii="仿宋_GB2312" w:hAnsi="仿宋" w:eastAsia="仿宋_GB2312" w:cs="仿宋"/>
          <w:sz w:val="24"/>
        </w:rPr>
        <w:t>申请人身份证明（资料来源：申请人）；</w:t>
      </w:r>
    </w:p>
    <w:p>
      <w:pPr>
        <w:numPr>
          <w:ilvl w:val="0"/>
          <w:numId w:val="8"/>
        </w:numPr>
        <w:rPr>
          <w:rFonts w:ascii="仿宋_GB2312" w:hAnsi="仿宋" w:eastAsia="仿宋_GB2312" w:cs="仿宋"/>
          <w:sz w:val="24"/>
        </w:rPr>
      </w:pPr>
      <w:r>
        <w:rPr>
          <w:rFonts w:hint="eastAsia" w:ascii="仿宋_GB2312" w:hAnsi="仿宋" w:eastAsia="仿宋_GB2312" w:cs="仿宋"/>
          <w:sz w:val="24"/>
        </w:rPr>
        <w:t>商品房备案合同（资料来源：申请人）；</w:t>
      </w:r>
    </w:p>
    <w:p>
      <w:pPr>
        <w:numPr>
          <w:ilvl w:val="0"/>
          <w:numId w:val="8"/>
        </w:numPr>
        <w:rPr>
          <w:rFonts w:ascii="仿宋_GB2312" w:hAnsi="仿宋" w:eastAsia="仿宋_GB2312" w:cs="仿宋"/>
          <w:sz w:val="24"/>
        </w:rPr>
      </w:pPr>
      <w:r>
        <w:rPr>
          <w:rFonts w:hint="eastAsia" w:ascii="仿宋_GB2312" w:hAnsi="仿宋" w:eastAsia="仿宋_GB2312" w:cs="仿宋"/>
          <w:sz w:val="24"/>
        </w:rPr>
        <w:t>税费缴纳凭证（资料来源：申请人）；</w:t>
      </w:r>
    </w:p>
    <w:p>
      <w:pPr>
        <w:numPr>
          <w:ilvl w:val="0"/>
          <w:numId w:val="8"/>
        </w:numPr>
        <w:rPr>
          <w:rFonts w:ascii="仿宋_GB2312" w:hAnsi="仿宋" w:eastAsia="仿宋_GB2312" w:cs="仿宋"/>
          <w:sz w:val="24"/>
        </w:rPr>
      </w:pPr>
      <w:r>
        <w:rPr>
          <w:rFonts w:hint="eastAsia" w:ascii="仿宋_GB2312" w:hAnsi="仿宋" w:eastAsia="仿宋_GB2312" w:cs="仿宋"/>
          <w:sz w:val="24"/>
        </w:rPr>
        <w:t>已经办理预告登记的，提交不动产登记证明（资料来源：申请人）。</w:t>
      </w:r>
    </w:p>
    <w:p>
      <w:pPr>
        <w:ind w:firstLine="480" w:firstLineChars="200"/>
        <w:rPr>
          <w:rFonts w:ascii="楷体" w:hAnsi="楷体" w:eastAsia="楷体" w:cs="仿宋"/>
          <w:sz w:val="24"/>
        </w:rPr>
      </w:pPr>
      <w:r>
        <w:rPr>
          <w:rFonts w:hint="eastAsia" w:ascii="楷体" w:hAnsi="楷体" w:eastAsia="楷体" w:cs="仿宋"/>
          <w:sz w:val="24"/>
        </w:rPr>
        <w:t>26.3办理路径：</w:t>
      </w:r>
    </w:p>
    <w:p>
      <w:pPr>
        <w:ind w:firstLine="960" w:firstLineChars="400"/>
        <w:jc w:val="left"/>
        <w:rPr>
          <w:rFonts w:ascii="仿宋_GB2312" w:hAnsi="仿宋" w:eastAsia="仿宋_GB2312" w:cs="仿宋"/>
          <w:sz w:val="24"/>
        </w:rPr>
      </w:pPr>
      <w:r>
        <w:rPr>
          <w:rFonts w:hint="eastAsia" w:ascii="仿宋_GB2312" w:hAnsi="仿宋_GB2312" w:eastAsia="仿宋_GB2312" w:cs="仿宋_GB2312"/>
          <w:sz w:val="24"/>
        </w:rPr>
        <w:t>①</w:t>
      </w:r>
      <w:r>
        <w:rPr>
          <w:rFonts w:hint="eastAsia" w:ascii="仿宋_GB2312" w:hAnsi="仿宋" w:eastAsia="仿宋_GB2312" w:cs="仿宋"/>
          <w:sz w:val="24"/>
        </w:rPr>
        <w:t>窗口办：海城政务服务中心不动产登记窗口、南台不动产登记分中心、王石不动产登记分中心、牌楼不动产登记分中心、高坨不动产登记分中心、牛庄不动产登记分中心、腾鳌不动产登记分中心、八里不动产登记分中心、西柳不动产登记分中心</w:t>
      </w:r>
    </w:p>
    <w:p>
      <w:pPr>
        <w:ind w:firstLine="960" w:firstLineChars="400"/>
        <w:jc w:val="left"/>
        <w:rPr>
          <w:rFonts w:ascii="仿宋_GB2312" w:hAnsi="仿宋" w:eastAsia="仿宋_GB2312" w:cs="仿宋"/>
          <w:sz w:val="24"/>
        </w:rPr>
      </w:pPr>
      <w:r>
        <w:rPr>
          <w:rFonts w:hint="eastAsia" w:ascii="仿宋_GB2312" w:hAnsi="仿宋_GB2312" w:eastAsia="仿宋_GB2312" w:cs="仿宋_GB2312"/>
          <w:bCs/>
          <w:sz w:val="24"/>
        </w:rPr>
        <w:t>②网上办:鞍山政务服务网：</w:t>
      </w:r>
      <w:r>
        <w:rPr>
          <w:rFonts w:hint="eastAsia" w:ascii="仿宋_GB2312" w:hAnsi="仿宋" w:eastAsia="仿宋_GB2312" w:cs="仿宋"/>
          <w:sz w:val="24"/>
        </w:rPr>
        <w:t xml:space="preserve"> </w:t>
      </w:r>
      <w:r>
        <w:fldChar w:fldCharType="begin"/>
      </w:r>
      <w:r>
        <w:instrText xml:space="preserve"> HYPERLINK "http://spj.anshan.gov.cn/aszwdt/epointzwmhwz/pages/default/index" </w:instrText>
      </w:r>
      <w:r>
        <w:fldChar w:fldCharType="separate"/>
      </w:r>
      <w:r>
        <w:rPr>
          <w:rStyle w:val="21"/>
          <w:rFonts w:hint="eastAsia" w:ascii="仿宋_GB2312" w:hAnsi="仿宋_GB2312" w:eastAsia="仿宋_GB2312" w:cs="仿宋_GB2312"/>
          <w:bCs/>
          <w:sz w:val="24"/>
        </w:rPr>
        <w:t>http://spj.anshan.gov.cn/aszwdt/epointzwmhwz/pages/default/index</w:t>
      </w:r>
      <w:r>
        <w:rPr>
          <w:rStyle w:val="21"/>
          <w:rFonts w:hint="eastAsia" w:ascii="仿宋_GB2312" w:hAnsi="仿宋_GB2312" w:eastAsia="仿宋_GB2312" w:cs="仿宋_GB2312"/>
          <w:bCs/>
          <w:sz w:val="24"/>
        </w:rPr>
        <w:fldChar w:fldCharType="end"/>
      </w:r>
    </w:p>
    <w:p>
      <w:pPr>
        <w:jc w:val="center"/>
        <w:rPr>
          <w:rFonts w:ascii="仿宋_GB2312" w:hAnsi="仿宋" w:eastAsia="仿宋_GB2312" w:cs="仿宋"/>
          <w:sz w:val="24"/>
        </w:rPr>
      </w:pPr>
      <w:r>
        <w:rPr>
          <w:rFonts w:hint="eastAsia" w:ascii="仿宋_GB2312" w:eastAsia="仿宋_GB2312"/>
          <w:sz w:val="24"/>
        </w:rPr>
        <w:drawing>
          <wp:inline distT="0" distB="0" distL="0" distR="0">
            <wp:extent cx="1799590" cy="1799590"/>
            <wp:effectExtent l="0" t="0" r="0" b="0"/>
            <wp:docPr id="1638269239"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38269239" name="图片 1"/>
                    <pic:cNvPicPr>
                      <a:picLocks noChangeAspect="true" noChangeArrowheads="true"/>
                    </pic:cNvPicPr>
                  </pic:nvPicPr>
                  <pic:blipFill>
                    <a:blip r:embed="rId46" cstate="print">
                      <a:extLst>
                        <a:ext uri="{28A0092B-C50C-407E-A947-70E740481C1C}">
                          <a14:useLocalDpi xmlns:a14="http://schemas.microsoft.com/office/drawing/2010/main" val="false"/>
                        </a:ext>
                      </a:extLst>
                    </a:blip>
                    <a:srcRect/>
                    <a:stretch>
                      <a:fillRect/>
                    </a:stretch>
                  </pic:blipFill>
                  <pic:spPr>
                    <a:xfrm>
                      <a:off x="0" y="0"/>
                      <a:ext cx="1800000" cy="1800000"/>
                    </a:xfrm>
                    <a:prstGeom prst="rect">
                      <a:avLst/>
                    </a:prstGeom>
                    <a:noFill/>
                    <a:ln>
                      <a:noFill/>
                    </a:ln>
                  </pic:spPr>
                </pic:pic>
              </a:graphicData>
            </a:graphic>
          </wp:inline>
        </w:drawing>
      </w:r>
      <w:r>
        <w:rPr>
          <w:rFonts w:hint="eastAsia" w:ascii="仿宋_GB2312" w:eastAsia="仿宋_GB2312"/>
          <w:sz w:val="24"/>
        </w:rPr>
        <w:fldChar w:fldCharType="begin"/>
      </w:r>
      <w:r>
        <w:rPr>
          <w:rFonts w:hint="eastAsia" w:ascii="仿宋_GB2312" w:eastAsia="仿宋_GB2312"/>
          <w:sz w:val="24"/>
        </w:rPr>
        <w:instrText xml:space="preserve"> INCLUDEPICTURE "https://qrstyle-api.cli.im/create/createOne?params_data=%255B%257B%2522web_url%2522%253A%2522http%253A%255C%252F%255C%252Fqr61.cn%255C%252Foc0THt%255C%252FqdOa6zh%2522%252C%2522qr_name%2522%253A%2522%2525E6%252588%2525BF%2525E5%2525B1%25258B%2525E7%2525AD%252589%2525E5%2525BB%2525BA%2525E7%2525AD%252591%2525E7%252589%2525A9%2525E3%252580%252581%2525E6%25259E%252584%2525E7%2525AD%252591%2525E7%252589%2525A9%2525E6%252589%252580%2525E6%25259C%252589%2525E6%25259D%252583%2525E7%252599%2525BB%2525E8%2525AE%2525B0%252528%2525E6%252588%2525BF%2525E5%25259C%2525B0%2525E4%2525B8%252580%2525E4%2525BD%252593%252529--%252B%2525E5%25259B%2525BD%2525E6%25259C%252589%2525E5%2525BB%2525BA%2525E8%2525AE%2525BE%2525E7%252594%2525A8%2525E5%25259C%2525B0%2525E4%2525BD%2525BF%2525E7%252594%2525A8%2525E6%25259D%252583%2525E5%25258F%25258A%2525E6%252588%2525BF%2525E5%2525B1%25258B%2525E6%252589%252580%2525E6%25259C%252589%2525E6%25259D%252583%2525E8%2525BD%2525AC%2525E7%2525A7%2525BB%2525E7%252599%2525BB%2525E8%2525AE%2525B0%2525EF%2525BC%252588%2525E6%252596%2525B0%2525E5%2525BB%2525BA%2525E5%252595%252586%2525E5%252593%252581%2525E6%252588%2525BF%2525EF%2525BC%252589%2522%257D%255D&amp;code_tplid=156438353&amp;code_type=1&amp;time=1681615997&amp;uid=70497084&amp;publickey=daf02f960f93a4bf50f803750a73533f&amp;label_tplid=171" \* MERGEFORMATINET </w:instrText>
      </w:r>
      <w:r>
        <w:rPr>
          <w:rFonts w:ascii="仿宋_GB2312" w:eastAsia="仿宋_GB2312"/>
          <w:sz w:val="24"/>
        </w:rPr>
        <w:fldChar w:fldCharType="separate"/>
      </w:r>
      <w:r>
        <w:rPr>
          <w:rFonts w:hint="eastAsia" w:ascii="仿宋_GB2312" w:eastAsia="仿宋_GB2312"/>
          <w:sz w:val="24"/>
        </w:rPr>
        <w:fldChar w:fldCharType="end"/>
      </w:r>
    </w:p>
    <w:p>
      <w:pPr>
        <w:ind w:firstLine="480" w:firstLineChars="200"/>
        <w:rPr>
          <w:rFonts w:ascii="仿宋_GB2312" w:hAnsi="仿宋" w:eastAsia="仿宋_GB2312" w:cs="仿宋"/>
          <w:sz w:val="24"/>
        </w:rPr>
      </w:pPr>
      <w:r>
        <w:rPr>
          <w:rFonts w:hint="eastAsia" w:ascii="楷体" w:hAnsi="楷体" w:eastAsia="楷体" w:cs="仿宋"/>
          <w:sz w:val="24"/>
        </w:rPr>
        <w:t>26.4办结时限：</w:t>
      </w:r>
      <w:r>
        <w:rPr>
          <w:rFonts w:hint="eastAsia" w:ascii="仿宋_GB2312" w:hAnsi="仿宋" w:eastAsia="仿宋_GB2312" w:cs="仿宋"/>
          <w:sz w:val="24"/>
        </w:rPr>
        <w:t>3个工作日。</w:t>
      </w:r>
    </w:p>
    <w:p>
      <w:pPr>
        <w:ind w:firstLine="480" w:firstLineChars="200"/>
        <w:jc w:val="left"/>
        <w:rPr>
          <w:rFonts w:ascii="仿宋_GB2312" w:hAnsi="仿宋" w:eastAsia="仿宋_GB2312" w:cs="仿宋"/>
          <w:sz w:val="24"/>
        </w:rPr>
      </w:pPr>
      <w:r>
        <w:rPr>
          <w:rFonts w:hint="eastAsia" w:ascii="楷体" w:hAnsi="楷体" w:eastAsia="楷体" w:cs="仿宋"/>
          <w:sz w:val="24"/>
        </w:rPr>
        <w:t>26.5温馨提示：</w:t>
      </w:r>
      <w:r>
        <w:rPr>
          <w:rFonts w:hint="eastAsia" w:ascii="仿宋_GB2312" w:hAnsi="仿宋" w:eastAsia="仿宋_GB2312" w:cs="仿宋"/>
          <w:sz w:val="24"/>
        </w:rPr>
        <w:t>为保障您便捷快速办理，建议您按照指南要求准备好相关申请材料，如有问题可拨打不动产登记中心咨询电话：3231266；南台不动产登记分中心3599113、王石不动产登记分中心3250007、牌楼不动产登记分中心3529009、高坨不动产登记分中心3644446、牛庄不动产登记分中心3803801、腾鳌不动产登记分中心8311991、八里不动产登记分中心3585599、西柳不动产登记分中心3833199</w:t>
      </w:r>
    </w:p>
    <w:p>
      <w:pPr>
        <w:rPr>
          <w:rFonts w:ascii="仿宋_GB2312" w:eastAsia="仿宋_GB2312"/>
          <w:sz w:val="24"/>
        </w:rPr>
      </w:pPr>
    </w:p>
    <w:p>
      <w:pPr>
        <w:ind w:left="420" w:firstLine="320" w:firstLineChars="100"/>
        <w:rPr>
          <w:rFonts w:ascii="黑体" w:hAnsi="黑体" w:eastAsia="黑体" w:cs="仿宋"/>
          <w:sz w:val="32"/>
          <w:szCs w:val="32"/>
        </w:rPr>
      </w:pPr>
      <w:r>
        <w:rPr>
          <w:rFonts w:hint="eastAsia" w:ascii="黑体" w:hAnsi="黑体" w:eastAsia="黑体" w:cs="仿宋"/>
          <w:sz w:val="32"/>
          <w:szCs w:val="32"/>
        </w:rPr>
        <w:t>27.房屋等建筑物、构筑物所有权登记(房地一体)--国有建设用地使用权及房屋所有权其他转移登记</w:t>
      </w:r>
    </w:p>
    <w:p>
      <w:pPr>
        <w:ind w:firstLine="480" w:firstLineChars="200"/>
        <w:rPr>
          <w:rFonts w:ascii="仿宋_GB2312" w:hAnsi="仿宋" w:eastAsia="仿宋_GB2312" w:cs="仿宋"/>
          <w:sz w:val="24"/>
        </w:rPr>
      </w:pPr>
      <w:r>
        <w:rPr>
          <w:rFonts w:hint="eastAsia" w:ascii="楷体" w:hAnsi="楷体" w:eastAsia="楷体" w:cs="仿宋"/>
          <w:sz w:val="24"/>
        </w:rPr>
        <w:t>27.1申请条件：</w:t>
      </w:r>
      <w:r>
        <w:rPr>
          <w:rFonts w:hint="eastAsia" w:ascii="仿宋_GB2312" w:hAnsi="仿宋" w:eastAsia="仿宋_GB2312" w:cs="仿宋"/>
          <w:sz w:val="24"/>
        </w:rPr>
        <w:t>作价出资（入股）等其它情形的办理转移登记。</w:t>
      </w:r>
    </w:p>
    <w:p>
      <w:pPr>
        <w:ind w:firstLine="480" w:firstLineChars="200"/>
        <w:rPr>
          <w:rFonts w:ascii="楷体" w:hAnsi="楷体" w:eastAsia="楷体" w:cs="仿宋"/>
          <w:sz w:val="24"/>
        </w:rPr>
      </w:pPr>
      <w:r>
        <w:rPr>
          <w:rFonts w:hint="eastAsia" w:ascii="楷体" w:hAnsi="楷体" w:eastAsia="楷体" w:cs="仿宋"/>
          <w:sz w:val="24"/>
        </w:rPr>
        <w:t>27.2申请材料：</w:t>
      </w:r>
    </w:p>
    <w:p>
      <w:pPr>
        <w:numPr>
          <w:ilvl w:val="0"/>
          <w:numId w:val="9"/>
        </w:numPr>
        <w:rPr>
          <w:rFonts w:ascii="仿宋_GB2312" w:hAnsi="仿宋" w:eastAsia="仿宋_GB2312" w:cs="仿宋"/>
          <w:sz w:val="24"/>
        </w:rPr>
      </w:pPr>
      <w:r>
        <w:rPr>
          <w:rFonts w:hint="eastAsia" w:ascii="仿宋_GB2312" w:hAnsi="仿宋" w:eastAsia="仿宋_GB2312" w:cs="仿宋"/>
          <w:sz w:val="24"/>
        </w:rPr>
        <w:t>不动产登记申请书（资料来源：不动产登记大厅）；</w:t>
      </w:r>
    </w:p>
    <w:p>
      <w:pPr>
        <w:numPr>
          <w:ilvl w:val="0"/>
          <w:numId w:val="9"/>
        </w:numPr>
        <w:rPr>
          <w:rFonts w:ascii="仿宋_GB2312" w:hAnsi="仿宋" w:eastAsia="仿宋_GB2312" w:cs="仿宋"/>
          <w:sz w:val="24"/>
        </w:rPr>
      </w:pPr>
      <w:r>
        <w:rPr>
          <w:rFonts w:hint="eastAsia" w:ascii="仿宋_GB2312" w:hAnsi="仿宋" w:eastAsia="仿宋_GB2312" w:cs="仿宋"/>
          <w:sz w:val="24"/>
        </w:rPr>
        <w:t>申请人身份证明（资料来源：申请人）；</w:t>
      </w:r>
    </w:p>
    <w:p>
      <w:pPr>
        <w:numPr>
          <w:ilvl w:val="0"/>
          <w:numId w:val="9"/>
        </w:numPr>
        <w:rPr>
          <w:rFonts w:ascii="仿宋_GB2312" w:hAnsi="仿宋" w:eastAsia="仿宋_GB2312" w:cs="仿宋"/>
          <w:sz w:val="24"/>
        </w:rPr>
      </w:pPr>
      <w:r>
        <w:rPr>
          <w:rFonts w:hint="eastAsia" w:ascii="仿宋_GB2312" w:hAnsi="仿宋" w:eastAsia="仿宋_GB2312" w:cs="仿宋"/>
          <w:sz w:val="24"/>
        </w:rPr>
        <w:t>不动产权证书（资料来源：申请人）；</w:t>
      </w:r>
    </w:p>
    <w:p>
      <w:pPr>
        <w:numPr>
          <w:ilvl w:val="0"/>
          <w:numId w:val="9"/>
        </w:numPr>
        <w:rPr>
          <w:rFonts w:ascii="仿宋_GB2312" w:hAnsi="仿宋" w:eastAsia="仿宋_GB2312" w:cs="仿宋"/>
          <w:sz w:val="24"/>
        </w:rPr>
      </w:pPr>
      <w:r>
        <w:rPr>
          <w:rFonts w:hint="eastAsia" w:ascii="仿宋_GB2312" w:hAnsi="仿宋" w:eastAsia="仿宋_GB2312" w:cs="仿宋"/>
          <w:sz w:val="24"/>
        </w:rPr>
        <w:t>国有建设用地使用权及房屋所有权转移的材料，包括：①作价出资（入股）协议；②人民法院、仲裁机构生效的法律文书；③划拨国有建设用地使用权转移的批准文件；④增加或者减少共有人、共有份额变化的协议；⑤因法人、非法人组织合并、分立、兼并、破产等情形导致权属发生转移的材料（资料来源：申请人）；</w:t>
      </w:r>
    </w:p>
    <w:p>
      <w:pPr>
        <w:numPr>
          <w:ilvl w:val="0"/>
          <w:numId w:val="9"/>
        </w:numPr>
        <w:rPr>
          <w:rFonts w:ascii="仿宋_GB2312" w:hAnsi="仿宋" w:eastAsia="仿宋_GB2312" w:cs="仿宋"/>
          <w:sz w:val="24"/>
        </w:rPr>
      </w:pPr>
      <w:r>
        <w:rPr>
          <w:rFonts w:hint="eastAsia" w:ascii="仿宋_GB2312" w:hAnsi="仿宋" w:eastAsia="仿宋_GB2312" w:cs="仿宋"/>
          <w:sz w:val="24"/>
        </w:rPr>
        <w:t>土地增值税、个人所得税、契税完税结果材料（资料来源：申请人）。</w:t>
      </w:r>
    </w:p>
    <w:p>
      <w:pPr>
        <w:ind w:firstLine="480" w:firstLineChars="200"/>
        <w:rPr>
          <w:rFonts w:ascii="楷体" w:hAnsi="楷体" w:eastAsia="楷体" w:cs="仿宋"/>
          <w:sz w:val="24"/>
        </w:rPr>
      </w:pPr>
      <w:r>
        <w:rPr>
          <w:rFonts w:hint="eastAsia" w:ascii="楷体" w:hAnsi="楷体" w:eastAsia="楷体" w:cs="仿宋"/>
          <w:sz w:val="24"/>
        </w:rPr>
        <w:t>27.3办理路径：</w:t>
      </w:r>
    </w:p>
    <w:p>
      <w:pPr>
        <w:ind w:firstLine="960" w:firstLineChars="400"/>
        <w:jc w:val="left"/>
        <w:rPr>
          <w:rFonts w:ascii="仿宋_GB2312" w:hAnsi="仿宋" w:eastAsia="仿宋_GB2312" w:cs="仿宋"/>
          <w:sz w:val="24"/>
        </w:rPr>
      </w:pPr>
      <w:r>
        <w:rPr>
          <w:rFonts w:hint="eastAsia" w:ascii="仿宋_GB2312" w:hAnsi="仿宋_GB2312" w:eastAsia="仿宋_GB2312" w:cs="仿宋_GB2312"/>
          <w:sz w:val="24"/>
        </w:rPr>
        <w:t>①</w:t>
      </w:r>
      <w:r>
        <w:rPr>
          <w:rFonts w:hint="eastAsia" w:ascii="仿宋_GB2312" w:hAnsi="仿宋" w:eastAsia="仿宋_GB2312" w:cs="仿宋"/>
          <w:sz w:val="24"/>
        </w:rPr>
        <w:t>窗口办：海城政务服务中心不动产登记窗口、南台不动产登记分中心、王石不动产登记分中心、牌楼不动产登记分中心、高坨不动产登记分中心、牛庄不动产登记分中心、腾鳌不动产登记分中心、八里不动产登记分中心、西柳不动产登记分中心</w:t>
      </w:r>
    </w:p>
    <w:p>
      <w:pPr>
        <w:ind w:firstLine="960" w:firstLineChars="400"/>
        <w:jc w:val="left"/>
        <w:rPr>
          <w:rFonts w:ascii="仿宋_GB2312" w:hAnsi="仿宋" w:eastAsia="仿宋_GB2312" w:cs="仿宋"/>
          <w:sz w:val="24"/>
        </w:rPr>
      </w:pPr>
      <w:r>
        <w:rPr>
          <w:rFonts w:hint="eastAsia" w:ascii="仿宋_GB2312" w:hAnsi="仿宋_GB2312" w:eastAsia="仿宋_GB2312" w:cs="仿宋_GB2312"/>
          <w:bCs/>
          <w:sz w:val="24"/>
        </w:rPr>
        <w:t>②网上办:鞍山政务服务网：</w:t>
      </w:r>
      <w:r>
        <w:rPr>
          <w:rFonts w:hint="eastAsia" w:ascii="仿宋_GB2312" w:hAnsi="仿宋" w:eastAsia="仿宋_GB2312" w:cs="仿宋"/>
          <w:sz w:val="24"/>
        </w:rPr>
        <w:t xml:space="preserve"> </w:t>
      </w:r>
      <w:r>
        <w:fldChar w:fldCharType="begin"/>
      </w:r>
      <w:r>
        <w:instrText xml:space="preserve"> HYPERLINK "http://spj.anshan.gov.cn/aszwdt/epointzwmhwz/pages/default/index" </w:instrText>
      </w:r>
      <w:r>
        <w:fldChar w:fldCharType="separate"/>
      </w:r>
      <w:r>
        <w:rPr>
          <w:rStyle w:val="21"/>
          <w:rFonts w:hint="eastAsia" w:ascii="仿宋_GB2312" w:hAnsi="仿宋_GB2312" w:eastAsia="仿宋_GB2312" w:cs="仿宋_GB2312"/>
          <w:bCs/>
          <w:sz w:val="24"/>
        </w:rPr>
        <w:t>http://spj.anshan.gov.cn/aszwdt/epointzwmhwz/pages/default/index</w:t>
      </w:r>
      <w:r>
        <w:rPr>
          <w:rStyle w:val="21"/>
          <w:rFonts w:hint="eastAsia" w:ascii="仿宋_GB2312" w:hAnsi="仿宋_GB2312" w:eastAsia="仿宋_GB2312" w:cs="仿宋_GB2312"/>
          <w:bCs/>
          <w:sz w:val="24"/>
        </w:rPr>
        <w:fldChar w:fldCharType="end"/>
      </w:r>
    </w:p>
    <w:p>
      <w:pPr>
        <w:jc w:val="center"/>
        <w:rPr>
          <w:rFonts w:ascii="仿宋_GB2312" w:hAnsi="仿宋" w:eastAsia="仿宋_GB2312" w:cs="仿宋"/>
          <w:sz w:val="24"/>
        </w:rPr>
      </w:pPr>
      <w:r>
        <w:rPr>
          <w:rFonts w:hint="eastAsia" w:ascii="仿宋_GB2312" w:eastAsia="仿宋_GB2312"/>
          <w:sz w:val="24"/>
        </w:rPr>
        <w:drawing>
          <wp:inline distT="0" distB="0" distL="0" distR="0">
            <wp:extent cx="1799590" cy="1799590"/>
            <wp:effectExtent l="0" t="0" r="0" b="0"/>
            <wp:docPr id="1234139630"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34139630" name="图片 1"/>
                    <pic:cNvPicPr>
                      <a:picLocks noChangeAspect="true" noChangeArrowheads="true"/>
                    </pic:cNvPicPr>
                  </pic:nvPicPr>
                  <pic:blipFill>
                    <a:blip r:embed="rId47" cstate="print">
                      <a:extLst>
                        <a:ext uri="{28A0092B-C50C-407E-A947-70E740481C1C}">
                          <a14:useLocalDpi xmlns:a14="http://schemas.microsoft.com/office/drawing/2010/main" val="false"/>
                        </a:ext>
                      </a:extLst>
                    </a:blip>
                    <a:srcRect/>
                    <a:stretch>
                      <a:fillRect/>
                    </a:stretch>
                  </pic:blipFill>
                  <pic:spPr>
                    <a:xfrm>
                      <a:off x="0" y="0"/>
                      <a:ext cx="1800000" cy="1800000"/>
                    </a:xfrm>
                    <a:prstGeom prst="rect">
                      <a:avLst/>
                    </a:prstGeom>
                    <a:noFill/>
                    <a:ln>
                      <a:noFill/>
                    </a:ln>
                  </pic:spPr>
                </pic:pic>
              </a:graphicData>
            </a:graphic>
          </wp:inline>
        </w:drawing>
      </w:r>
      <w:r>
        <w:rPr>
          <w:rFonts w:hint="eastAsia" w:ascii="仿宋_GB2312" w:eastAsia="仿宋_GB2312"/>
          <w:sz w:val="24"/>
        </w:rPr>
        <w:fldChar w:fldCharType="begin"/>
      </w:r>
      <w:r>
        <w:rPr>
          <w:rFonts w:hint="eastAsia" w:ascii="仿宋_GB2312" w:eastAsia="仿宋_GB2312"/>
          <w:sz w:val="24"/>
        </w:rPr>
        <w:instrText xml:space="preserve"> INCLUDEPICTURE "https://qrstyle-api.cli.im/create/createOne?params_data=%255B%257B%2522web_url%2522%253A%2522http%253A%255C%252F%255C%252Fqr61.cn%255C%252Foc0THt%255C%252FqGK07Z1%2522%252C%2522qr_name%2522%253A%2522%2525E6%252588%2525BF%2525E5%2525B1%25258B%2525E7%2525AD%252589%2525E5%2525BB%2525BA%2525E7%2525AD%252591%2525E7%252589%2525A9%2525E3%252580%252581%2525E6%25259E%252584%2525E7%2525AD%252591%2525E7%252589%2525A9%2525E6%252589%252580%2525E6%25259C%252589%2525E6%25259D%252583%2525E7%252599%2525BB%2525E8%2525AE%2525B0%252528%2525E6%252588%2525BF%2525E5%25259C%2525B0%2525E4%2525B8%252580%2525E4%2525BD%252593%252529--%2525E5%25259B%2525BD%2525E6%25259C%252589%2525E5%2525BB%2525BA%2525E8%2525AE%2525BE%2525E7%252594%2525A8%2525E5%25259C%2525B0%2525E4%2525BD%2525BF%2525E7%252594%2525A8%2525E6%25259D%252583%2525E5%25258F%25258A%2525E6%252588%2525BF%2525E5%2525B1%25258B%2525E6%252589%252580%2525E6%25259C%252589%2525E6%25259D%252583%2525E5%252585%2525B6%2525E4%2525BB%252596%2525E8%2525BD%2525AC%2525E7%2525A7%2525BB%2525E7%252599%2525BB%2525E8%2525AE%2525B0%2522%257D%255D&amp;code_tplid=156439003&amp;code_type=1&amp;time=1681616394&amp;uid=70497084&amp;publickey=c489c79171fb9ce2028d5f7cb04cd630&amp;label_tplid=171" \* MERGEFORMATINET </w:instrText>
      </w:r>
      <w:r>
        <w:rPr>
          <w:rFonts w:ascii="仿宋_GB2312" w:eastAsia="仿宋_GB2312"/>
          <w:sz w:val="24"/>
        </w:rPr>
        <w:fldChar w:fldCharType="separate"/>
      </w:r>
      <w:r>
        <w:rPr>
          <w:rFonts w:hint="eastAsia" w:ascii="仿宋_GB2312" w:eastAsia="仿宋_GB2312"/>
          <w:sz w:val="24"/>
        </w:rPr>
        <w:fldChar w:fldCharType="end"/>
      </w:r>
    </w:p>
    <w:p>
      <w:pPr>
        <w:ind w:firstLine="480" w:firstLineChars="200"/>
        <w:jc w:val="left"/>
        <w:rPr>
          <w:rFonts w:ascii="仿宋_GB2312" w:hAnsi="仿宋" w:eastAsia="仿宋_GB2312" w:cs="仿宋"/>
          <w:sz w:val="24"/>
        </w:rPr>
      </w:pPr>
      <w:r>
        <w:rPr>
          <w:rFonts w:hint="eastAsia" w:ascii="楷体" w:hAnsi="楷体" w:eastAsia="楷体" w:cs="仿宋"/>
          <w:sz w:val="24"/>
        </w:rPr>
        <w:t>27.4办结时限：</w:t>
      </w:r>
      <w:r>
        <w:rPr>
          <w:rFonts w:hint="eastAsia" w:ascii="仿宋_GB2312" w:hAnsi="仿宋" w:eastAsia="仿宋_GB2312" w:cs="仿宋"/>
          <w:sz w:val="24"/>
        </w:rPr>
        <w:t>3个工作日。</w:t>
      </w:r>
    </w:p>
    <w:p>
      <w:pPr>
        <w:rPr>
          <w:rFonts w:ascii="仿宋_GB2312" w:eastAsia="仿宋_GB2312"/>
          <w:sz w:val="24"/>
        </w:rPr>
      </w:pPr>
      <w:r>
        <w:rPr>
          <w:rFonts w:hint="eastAsia" w:ascii="仿宋_GB2312" w:hAnsi="仿宋" w:eastAsia="仿宋_GB2312" w:cs="仿宋"/>
          <w:sz w:val="24"/>
        </w:rPr>
        <w:t>15.5温馨提示：为保障您便捷快速办理，建议您按照指南要求准备好相关申请材料，如有问题可拨打不动产登记中心咨询电话：3231266；南台不动产登记分中心3599113、王石不动产登记分中心3250007、牌楼不动产登记分中心3529009、高坨不动产登记分中心3644446、牛庄不动产登记分中心3803801、腾鳌不动产登记分中心8311991、八里不动产登记分中心3585599、西柳不动产登记分中心3833199</w:t>
      </w:r>
    </w:p>
    <w:p>
      <w:pPr>
        <w:jc w:val="left"/>
        <w:rPr>
          <w:rFonts w:ascii="仿宋_GB2312" w:hAnsi="仿宋" w:eastAsia="仿宋_GB2312" w:cs="仿宋"/>
          <w:sz w:val="24"/>
          <w:szCs w:val="24"/>
        </w:rPr>
      </w:pPr>
    </w:p>
    <w:p>
      <w:pPr>
        <w:ind w:firstLine="480" w:firstLineChars="200"/>
        <w:jc w:val="left"/>
        <w:rPr>
          <w:rFonts w:ascii="仿宋_GB2312" w:hAnsi="仿宋" w:eastAsia="仿宋_GB2312" w:cs="仿宋"/>
          <w:sz w:val="24"/>
          <w:szCs w:val="24"/>
        </w:rPr>
      </w:pPr>
    </w:p>
    <w:p>
      <w:pPr>
        <w:ind w:left="-210" w:leftChars="-100" w:firstLine="640" w:firstLineChars="200"/>
        <w:jc w:val="left"/>
        <w:rPr>
          <w:rFonts w:ascii="黑体" w:hAnsi="黑体" w:eastAsia="黑体" w:cs="仿宋"/>
          <w:sz w:val="32"/>
          <w:szCs w:val="32"/>
        </w:rPr>
      </w:pPr>
      <w:bookmarkStart w:id="57" w:name="_Hlk132465146"/>
      <w:r>
        <w:rPr>
          <w:rFonts w:hint="eastAsia" w:ascii="黑体" w:hAnsi="黑体" w:eastAsia="黑体" w:cs="仿宋"/>
          <w:sz w:val="32"/>
          <w:szCs w:val="32"/>
        </w:rPr>
        <w:t>28.抵押权登记</w:t>
      </w:r>
    </w:p>
    <w:p>
      <w:pPr>
        <w:ind w:firstLine="480" w:firstLineChars="200"/>
        <w:jc w:val="left"/>
        <w:rPr>
          <w:rFonts w:ascii="仿宋_GB2312" w:hAnsi="仿宋" w:eastAsia="仿宋_GB2312" w:cs="仿宋"/>
          <w:sz w:val="24"/>
        </w:rPr>
      </w:pPr>
      <w:r>
        <w:rPr>
          <w:rFonts w:ascii="楷体" w:hAnsi="楷体" w:eastAsia="楷体" w:cs="仿宋"/>
          <w:sz w:val="24"/>
        </w:rPr>
        <w:t>28.</w:t>
      </w:r>
      <w:r>
        <w:rPr>
          <w:rFonts w:hint="eastAsia" w:ascii="楷体" w:hAnsi="楷体" w:eastAsia="楷体" w:cs="仿宋"/>
          <w:sz w:val="24"/>
        </w:rPr>
        <w:t>1申请条件</w:t>
      </w:r>
      <w:r>
        <w:rPr>
          <w:rFonts w:hint="eastAsia" w:ascii="仿宋_GB2312" w:hAnsi="仿宋" w:eastAsia="仿宋_GB2312" w:cs="仿宋"/>
          <w:sz w:val="24"/>
        </w:rPr>
        <w:t>：在借贷、买卖等民事活动中，自然人、法人或其他组织为保障其债权实现，依法设立不动产抵押权的，可以由抵押人和抵押权人共同申请办理不动产抵押登记。</w:t>
      </w:r>
    </w:p>
    <w:p>
      <w:pPr>
        <w:ind w:firstLine="480" w:firstLineChars="200"/>
        <w:jc w:val="left"/>
        <w:rPr>
          <w:rFonts w:ascii="楷体" w:hAnsi="楷体" w:eastAsia="楷体" w:cs="仿宋"/>
          <w:sz w:val="24"/>
        </w:rPr>
      </w:pPr>
      <w:r>
        <w:rPr>
          <w:rFonts w:ascii="楷体" w:hAnsi="楷体" w:eastAsia="楷体" w:cs="仿宋"/>
          <w:sz w:val="24"/>
        </w:rPr>
        <w:t>28.</w:t>
      </w:r>
      <w:r>
        <w:rPr>
          <w:rFonts w:hint="eastAsia" w:ascii="楷体" w:hAnsi="楷体" w:eastAsia="楷体" w:cs="仿宋"/>
          <w:sz w:val="24"/>
        </w:rPr>
        <w:t>2申请材料：</w:t>
      </w:r>
    </w:p>
    <w:p>
      <w:pPr>
        <w:numPr>
          <w:ilvl w:val="0"/>
          <w:numId w:val="10"/>
        </w:numPr>
        <w:jc w:val="left"/>
        <w:rPr>
          <w:rFonts w:ascii="仿宋_GB2312" w:hAnsi="仿宋" w:eastAsia="仿宋_GB2312" w:cs="仿宋"/>
          <w:sz w:val="24"/>
        </w:rPr>
      </w:pPr>
      <w:r>
        <w:rPr>
          <w:rFonts w:hint="eastAsia" w:ascii="仿宋_GB2312" w:hAnsi="仿宋" w:eastAsia="仿宋_GB2312" w:cs="仿宋"/>
          <w:sz w:val="24"/>
        </w:rPr>
        <w:t>不动产登记申请书（资料来源：不动产登记大厅）；</w:t>
      </w:r>
    </w:p>
    <w:p>
      <w:pPr>
        <w:numPr>
          <w:ilvl w:val="0"/>
          <w:numId w:val="10"/>
        </w:numPr>
        <w:jc w:val="left"/>
        <w:rPr>
          <w:rFonts w:ascii="仿宋_GB2312" w:hAnsi="仿宋" w:eastAsia="仿宋_GB2312" w:cs="仿宋"/>
          <w:sz w:val="24"/>
        </w:rPr>
      </w:pPr>
      <w:r>
        <w:rPr>
          <w:rFonts w:hint="eastAsia" w:ascii="仿宋_GB2312" w:hAnsi="仿宋" w:eastAsia="仿宋_GB2312" w:cs="仿宋"/>
          <w:sz w:val="24"/>
        </w:rPr>
        <w:t>申请人身份证明（资料来源：申请人）；</w:t>
      </w:r>
    </w:p>
    <w:p>
      <w:pPr>
        <w:numPr>
          <w:ilvl w:val="0"/>
          <w:numId w:val="10"/>
        </w:numPr>
        <w:jc w:val="left"/>
        <w:rPr>
          <w:rFonts w:ascii="仿宋_GB2312" w:hAnsi="仿宋" w:eastAsia="仿宋_GB2312" w:cs="仿宋"/>
          <w:sz w:val="24"/>
        </w:rPr>
      </w:pPr>
      <w:r>
        <w:rPr>
          <w:rFonts w:hint="eastAsia" w:ascii="仿宋_GB2312" w:hAnsi="仿宋" w:eastAsia="仿宋_GB2312" w:cs="仿宋"/>
          <w:sz w:val="24"/>
        </w:rPr>
        <w:t>不动产权属证书（资料来源：申请人）；</w:t>
      </w:r>
    </w:p>
    <w:p>
      <w:pPr>
        <w:numPr>
          <w:ilvl w:val="0"/>
          <w:numId w:val="10"/>
        </w:numPr>
        <w:jc w:val="left"/>
        <w:rPr>
          <w:rFonts w:ascii="仿宋_GB2312" w:hAnsi="仿宋" w:eastAsia="仿宋_GB2312" w:cs="仿宋"/>
          <w:sz w:val="24"/>
        </w:rPr>
      </w:pPr>
      <w:r>
        <w:rPr>
          <w:rFonts w:hint="eastAsia" w:ascii="仿宋_GB2312" w:hAnsi="仿宋" w:eastAsia="仿宋_GB2312" w:cs="仿宋"/>
          <w:sz w:val="24"/>
        </w:rPr>
        <w:t>主债权合同（资料来源：申请人）;</w:t>
      </w:r>
    </w:p>
    <w:p>
      <w:pPr>
        <w:numPr>
          <w:ilvl w:val="0"/>
          <w:numId w:val="10"/>
        </w:numPr>
        <w:jc w:val="left"/>
        <w:rPr>
          <w:rFonts w:ascii="仿宋_GB2312" w:hAnsi="仿宋" w:eastAsia="仿宋_GB2312" w:cs="仿宋"/>
          <w:sz w:val="24"/>
        </w:rPr>
      </w:pPr>
      <w:r>
        <w:rPr>
          <w:rFonts w:hint="eastAsia" w:ascii="仿宋_GB2312" w:hAnsi="仿宋" w:eastAsia="仿宋_GB2312" w:cs="仿宋"/>
          <w:sz w:val="24"/>
        </w:rPr>
        <w:t>抵押合同（资料来源：申请人）;</w:t>
      </w:r>
    </w:p>
    <w:p>
      <w:pPr>
        <w:numPr>
          <w:ilvl w:val="0"/>
          <w:numId w:val="10"/>
        </w:numPr>
        <w:jc w:val="left"/>
        <w:rPr>
          <w:rFonts w:ascii="仿宋_GB2312" w:hAnsi="仿宋" w:eastAsia="仿宋_GB2312" w:cs="仿宋"/>
          <w:sz w:val="24"/>
        </w:rPr>
      </w:pPr>
      <w:r>
        <w:rPr>
          <w:rFonts w:hint="eastAsia" w:ascii="仿宋_GB2312" w:hAnsi="仿宋" w:eastAsia="仿宋_GB2312" w:cs="仿宋"/>
          <w:sz w:val="24"/>
        </w:rPr>
        <w:t>下列情形还应当提交以下材料：①同意将最高额抵押权设立前已经存在的债权转入最高额抵押担保的债权范围的，应当提交已存在债权的合同以及当事人同意将该债权纳入最高额抵押权担保范围的书面材料；②在建建筑物抵押的，应当提交建设工程规划许可证（资料来源：申请人）。</w:t>
      </w:r>
    </w:p>
    <w:p>
      <w:pPr>
        <w:ind w:firstLine="480" w:firstLineChars="200"/>
        <w:jc w:val="left"/>
        <w:rPr>
          <w:rFonts w:ascii="仿宋_GB2312" w:hAnsi="仿宋" w:eastAsia="仿宋_GB2312" w:cs="仿宋"/>
          <w:sz w:val="24"/>
        </w:rPr>
      </w:pPr>
      <w:r>
        <w:rPr>
          <w:rFonts w:ascii="楷体" w:hAnsi="楷体" w:eastAsia="楷体" w:cs="仿宋"/>
          <w:sz w:val="24"/>
        </w:rPr>
        <w:t>28.</w:t>
      </w:r>
      <w:r>
        <w:rPr>
          <w:rFonts w:hint="eastAsia" w:ascii="楷体" w:hAnsi="楷体" w:eastAsia="楷体" w:cs="仿宋"/>
          <w:sz w:val="24"/>
        </w:rPr>
        <w:t>3办理路径</w:t>
      </w:r>
      <w:r>
        <w:rPr>
          <w:rFonts w:hint="eastAsia" w:ascii="仿宋_GB2312" w:hAnsi="仿宋" w:eastAsia="仿宋_GB2312" w:cs="仿宋"/>
          <w:sz w:val="24"/>
        </w:rPr>
        <w:t>：</w:t>
      </w:r>
    </w:p>
    <w:p>
      <w:pPr>
        <w:ind w:firstLine="960" w:firstLineChars="400"/>
        <w:jc w:val="left"/>
        <w:rPr>
          <w:rFonts w:ascii="仿宋_GB2312" w:hAnsi="仿宋" w:eastAsia="仿宋_GB2312" w:cs="仿宋"/>
          <w:sz w:val="24"/>
        </w:rPr>
      </w:pPr>
      <w:r>
        <w:rPr>
          <w:rFonts w:hint="eastAsia" w:ascii="仿宋_GB2312" w:hAnsi="仿宋_GB2312" w:eastAsia="仿宋_GB2312" w:cs="仿宋_GB2312"/>
          <w:sz w:val="24"/>
        </w:rPr>
        <w:t>①</w:t>
      </w:r>
      <w:r>
        <w:rPr>
          <w:rFonts w:hint="eastAsia" w:ascii="仿宋_GB2312" w:hAnsi="仿宋" w:eastAsia="仿宋_GB2312" w:cs="仿宋"/>
          <w:sz w:val="24"/>
        </w:rPr>
        <w:t>窗口办：海城政务服务中心不动产登记窗口、南台不动产登记分中心、王石不动产登记分中心、牌楼不动产登记分中心、高坨不动产登记分中心、牛庄不动产登记分中心、腾鳌不动产登记分中心、八里不动产登记分中心、西柳不动产登记分中心</w:t>
      </w:r>
    </w:p>
    <w:p>
      <w:pPr>
        <w:ind w:firstLine="960" w:firstLineChars="400"/>
        <w:jc w:val="left"/>
        <w:rPr>
          <w:rFonts w:ascii="仿宋_GB2312" w:hAnsi="仿宋" w:eastAsia="仿宋_GB2312" w:cs="仿宋"/>
          <w:sz w:val="24"/>
        </w:rPr>
      </w:pPr>
      <w:r>
        <w:rPr>
          <w:rFonts w:hint="eastAsia" w:ascii="仿宋_GB2312" w:hAnsi="仿宋_GB2312" w:eastAsia="仿宋_GB2312" w:cs="仿宋_GB2312"/>
          <w:bCs/>
          <w:sz w:val="24"/>
        </w:rPr>
        <w:t>②网上办:鞍山政务服务网：</w:t>
      </w:r>
      <w:r>
        <w:fldChar w:fldCharType="begin"/>
      </w:r>
      <w:r>
        <w:instrText xml:space="preserve"> HYPERLINK "http://spj.anshan.gov.cn/aszwdt/epointzwmhwz/pages/default/index" </w:instrText>
      </w:r>
      <w:r>
        <w:fldChar w:fldCharType="separate"/>
      </w:r>
      <w:r>
        <w:rPr>
          <w:rStyle w:val="18"/>
          <w:rFonts w:hint="eastAsia" w:ascii="仿宋_GB2312" w:hAnsi="仿宋_GB2312" w:eastAsia="仿宋_GB2312" w:cs="仿宋_GB2312"/>
          <w:bCs/>
          <w:sz w:val="24"/>
        </w:rPr>
        <w:t>http://spj.anshan.gov.cn/aszwdt/epointzwmhwz/pages/default/index</w:t>
      </w:r>
      <w:r>
        <w:rPr>
          <w:rStyle w:val="18"/>
          <w:rFonts w:hint="eastAsia" w:ascii="仿宋_GB2312" w:hAnsi="仿宋_GB2312" w:eastAsia="仿宋_GB2312" w:cs="仿宋_GB2312"/>
          <w:bCs/>
          <w:sz w:val="24"/>
        </w:rPr>
        <w:fldChar w:fldCharType="end"/>
      </w:r>
    </w:p>
    <w:p>
      <w:pPr>
        <w:jc w:val="center"/>
        <w:rPr>
          <w:rFonts w:ascii="仿宋_GB2312" w:hAnsi="仿宋" w:eastAsia="仿宋_GB2312" w:cs="仿宋"/>
          <w:sz w:val="24"/>
        </w:rPr>
      </w:pPr>
      <w:r>
        <w:rPr>
          <w:rFonts w:hint="eastAsia" w:ascii="仿宋_GB2312" w:eastAsia="仿宋_GB2312"/>
          <w:sz w:val="24"/>
        </w:rPr>
        <w:drawing>
          <wp:inline distT="0" distB="0" distL="0" distR="0">
            <wp:extent cx="1799590" cy="1799590"/>
            <wp:effectExtent l="0" t="0" r="0" b="0"/>
            <wp:docPr id="1440967006"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40967006" name="图片 1"/>
                    <pic:cNvPicPr>
                      <a:picLocks noChangeAspect="true" noChangeArrowheads="true"/>
                    </pic:cNvPicPr>
                  </pic:nvPicPr>
                  <pic:blipFill>
                    <a:blip r:embed="rId48" cstate="print">
                      <a:extLst>
                        <a:ext uri="{28A0092B-C50C-407E-A947-70E740481C1C}">
                          <a14:useLocalDpi xmlns:a14="http://schemas.microsoft.com/office/drawing/2010/main" val="false"/>
                        </a:ext>
                      </a:extLst>
                    </a:blip>
                    <a:srcRect/>
                    <a:stretch>
                      <a:fillRect/>
                    </a:stretch>
                  </pic:blipFill>
                  <pic:spPr>
                    <a:xfrm>
                      <a:off x="0" y="0"/>
                      <a:ext cx="1800000" cy="1800000"/>
                    </a:xfrm>
                    <a:prstGeom prst="rect">
                      <a:avLst/>
                    </a:prstGeom>
                    <a:noFill/>
                    <a:ln>
                      <a:noFill/>
                    </a:ln>
                  </pic:spPr>
                </pic:pic>
              </a:graphicData>
            </a:graphic>
          </wp:inline>
        </w:drawing>
      </w:r>
    </w:p>
    <w:p>
      <w:pPr>
        <w:ind w:firstLine="480" w:firstLineChars="200"/>
        <w:jc w:val="left"/>
        <w:rPr>
          <w:rFonts w:ascii="仿宋_GB2312" w:hAnsi="仿宋" w:eastAsia="仿宋_GB2312" w:cs="仿宋"/>
          <w:sz w:val="24"/>
        </w:rPr>
      </w:pPr>
      <w:r>
        <w:rPr>
          <w:rFonts w:ascii="楷体" w:hAnsi="楷体" w:eastAsia="楷体" w:cs="仿宋"/>
          <w:sz w:val="24"/>
        </w:rPr>
        <w:t>28.</w:t>
      </w:r>
      <w:r>
        <w:rPr>
          <w:rFonts w:hint="eastAsia" w:ascii="楷体" w:hAnsi="楷体" w:eastAsia="楷体" w:cs="仿宋"/>
          <w:sz w:val="24"/>
        </w:rPr>
        <w:t>4办结时限：</w:t>
      </w:r>
      <w:r>
        <w:rPr>
          <w:rFonts w:hint="eastAsia" w:ascii="仿宋_GB2312" w:hAnsi="仿宋" w:eastAsia="仿宋_GB2312" w:cs="仿宋"/>
          <w:sz w:val="24"/>
        </w:rPr>
        <w:t>3个工作日。</w:t>
      </w:r>
    </w:p>
    <w:p>
      <w:pPr>
        <w:ind w:firstLine="480" w:firstLineChars="200"/>
        <w:jc w:val="left"/>
        <w:rPr>
          <w:rFonts w:ascii="仿宋_GB2312" w:hAnsi="仿宋" w:eastAsia="仿宋_GB2312" w:cs="仿宋"/>
          <w:sz w:val="24"/>
        </w:rPr>
      </w:pPr>
      <w:r>
        <w:rPr>
          <w:rFonts w:ascii="楷体" w:hAnsi="楷体" w:eastAsia="楷体" w:cs="仿宋"/>
          <w:sz w:val="24"/>
        </w:rPr>
        <w:t>28.</w:t>
      </w:r>
      <w:r>
        <w:rPr>
          <w:rFonts w:hint="eastAsia" w:ascii="楷体" w:hAnsi="楷体" w:eastAsia="楷体" w:cs="仿宋"/>
          <w:sz w:val="24"/>
        </w:rPr>
        <w:t>5温馨提示</w:t>
      </w:r>
      <w:r>
        <w:rPr>
          <w:rFonts w:hint="eastAsia" w:ascii="仿宋_GB2312" w:hAnsi="仿宋" w:eastAsia="仿宋_GB2312" w:cs="仿宋"/>
          <w:sz w:val="24"/>
        </w:rPr>
        <w:t>：为保障您便捷快速办理，建议您按照指南要求准备好相关申请材料，如有问题可拨打不动产登记中心咨询电话：3231266；南台不动产登记分中心3599113、王石不动产登记分中心3250007、牌楼不动产登记分中心3529009、高坨不动产登记分中心3644446、牛庄不动产登记分中心3803801、腾鳌不动产登记分中心8311991、八里不动产登记分中心3585599、西柳不动产登记分中心3833199</w:t>
      </w:r>
    </w:p>
    <w:bookmarkEnd w:id="57"/>
    <w:p>
      <w:pPr>
        <w:ind w:firstLine="480" w:firstLineChars="200"/>
        <w:jc w:val="left"/>
        <w:rPr>
          <w:rFonts w:ascii="仿宋_GB2312" w:hAnsi="仿宋" w:eastAsia="仿宋_GB2312" w:cs="仿宋"/>
          <w:sz w:val="24"/>
        </w:rPr>
      </w:pPr>
    </w:p>
    <w:p>
      <w:pPr>
        <w:adjustRightInd w:val="0"/>
        <w:rPr>
          <w:rFonts w:ascii="方正仿宋_GBK" w:hAnsi="方正仿宋_GBK" w:eastAsia="方正仿宋_GBK"/>
          <w:b/>
          <w:bCs/>
          <w:sz w:val="32"/>
          <w:szCs w:val="32"/>
        </w:rPr>
      </w:pPr>
    </w:p>
    <w:p>
      <w:pPr>
        <w:ind w:left="420"/>
        <w:jc w:val="left"/>
        <w:rPr>
          <w:rFonts w:ascii="黑体" w:hAnsi="黑体" w:eastAsia="黑体" w:cs="仿宋"/>
          <w:sz w:val="32"/>
          <w:szCs w:val="32"/>
        </w:rPr>
      </w:pPr>
      <w:r>
        <w:rPr>
          <w:rFonts w:hint="eastAsia" w:ascii="黑体" w:hAnsi="黑体" w:eastAsia="黑体" w:cs="仿宋"/>
          <w:sz w:val="32"/>
          <w:szCs w:val="32"/>
        </w:rPr>
        <w:t>29.抵押权登记--注销登记</w:t>
      </w:r>
    </w:p>
    <w:p>
      <w:pPr>
        <w:jc w:val="left"/>
        <w:rPr>
          <w:rFonts w:ascii="仿宋_GB2312" w:hAnsi="仿宋" w:eastAsia="仿宋_GB2312" w:cs="仿宋"/>
          <w:sz w:val="24"/>
        </w:rPr>
      </w:pPr>
      <w:r>
        <w:rPr>
          <w:rFonts w:hint="eastAsia" w:ascii="仿宋_GB2312" w:hAnsi="仿宋" w:eastAsia="仿宋_GB2312" w:cs="仿宋"/>
          <w:sz w:val="24"/>
        </w:rPr>
        <w:t xml:space="preserve"> </w:t>
      </w:r>
      <w:r>
        <w:rPr>
          <w:rFonts w:hint="eastAsia" w:ascii="楷体" w:hAnsi="楷体" w:eastAsia="楷体" w:cs="仿宋"/>
          <w:sz w:val="24"/>
        </w:rPr>
        <w:t xml:space="preserve">   29.1申请条件：</w:t>
      </w:r>
      <w:r>
        <w:rPr>
          <w:rFonts w:hint="eastAsia" w:ascii="仿宋_GB2312" w:hAnsi="仿宋" w:eastAsia="仿宋_GB2312" w:cs="仿宋"/>
          <w:sz w:val="24"/>
        </w:rPr>
        <w:t>已经登记的抵押权，发生下列情形之一的，当事人可以申请抵押权注销登记：主债权消灭的；抵押权已经实现的；抵押权人放弃抵押权的；因人民法院、仲裁委员会的生效法律文书致使抵押权消灭的。</w:t>
      </w:r>
    </w:p>
    <w:p>
      <w:pPr>
        <w:ind w:firstLine="480" w:firstLineChars="200"/>
        <w:jc w:val="left"/>
        <w:rPr>
          <w:rFonts w:ascii="楷体" w:hAnsi="楷体" w:eastAsia="楷体" w:cs="仿宋"/>
          <w:sz w:val="24"/>
        </w:rPr>
      </w:pPr>
      <w:r>
        <w:rPr>
          <w:rFonts w:hint="eastAsia" w:ascii="楷体" w:hAnsi="楷体" w:eastAsia="楷体" w:cs="仿宋"/>
          <w:sz w:val="24"/>
        </w:rPr>
        <w:t>29.2申请材料：</w:t>
      </w:r>
    </w:p>
    <w:p>
      <w:pPr>
        <w:numPr>
          <w:ilvl w:val="0"/>
          <w:numId w:val="11"/>
        </w:numPr>
        <w:jc w:val="left"/>
        <w:rPr>
          <w:rFonts w:ascii="仿宋_GB2312" w:hAnsi="仿宋" w:eastAsia="仿宋_GB2312" w:cs="仿宋"/>
          <w:sz w:val="24"/>
        </w:rPr>
      </w:pPr>
      <w:r>
        <w:rPr>
          <w:rFonts w:hint="eastAsia" w:ascii="仿宋_GB2312" w:hAnsi="仿宋" w:eastAsia="仿宋_GB2312" w:cs="仿宋"/>
          <w:sz w:val="24"/>
        </w:rPr>
        <w:t>不动产登记申请书（资料来源：不动产登记大厅）；</w:t>
      </w:r>
    </w:p>
    <w:p>
      <w:pPr>
        <w:numPr>
          <w:ilvl w:val="0"/>
          <w:numId w:val="11"/>
        </w:numPr>
        <w:jc w:val="left"/>
        <w:rPr>
          <w:rFonts w:ascii="仿宋_GB2312" w:hAnsi="仿宋" w:eastAsia="仿宋_GB2312" w:cs="仿宋"/>
          <w:sz w:val="24"/>
        </w:rPr>
      </w:pPr>
      <w:r>
        <w:rPr>
          <w:rFonts w:hint="eastAsia" w:ascii="仿宋_GB2312" w:hAnsi="仿宋" w:eastAsia="仿宋_GB2312" w:cs="仿宋"/>
          <w:sz w:val="24"/>
        </w:rPr>
        <w:t>申请人身份证明（资料来源：申请人）；</w:t>
      </w:r>
    </w:p>
    <w:p>
      <w:pPr>
        <w:numPr>
          <w:ilvl w:val="0"/>
          <w:numId w:val="11"/>
        </w:numPr>
        <w:jc w:val="left"/>
        <w:rPr>
          <w:rFonts w:ascii="仿宋_GB2312" w:hAnsi="仿宋" w:eastAsia="仿宋_GB2312" w:cs="仿宋"/>
          <w:sz w:val="24"/>
        </w:rPr>
      </w:pPr>
      <w:r>
        <w:rPr>
          <w:rFonts w:hint="eastAsia" w:ascii="仿宋_GB2312" w:hAnsi="仿宋" w:eastAsia="仿宋_GB2312" w:cs="仿宋"/>
          <w:sz w:val="24"/>
        </w:rPr>
        <w:t>抵押权灭失的材料（资料来源：申请人）；</w:t>
      </w:r>
    </w:p>
    <w:p>
      <w:pPr>
        <w:numPr>
          <w:ilvl w:val="0"/>
          <w:numId w:val="11"/>
        </w:numPr>
        <w:jc w:val="left"/>
        <w:rPr>
          <w:rFonts w:ascii="仿宋_GB2312" w:hAnsi="仿宋" w:eastAsia="仿宋_GB2312" w:cs="仿宋"/>
          <w:sz w:val="24"/>
        </w:rPr>
      </w:pPr>
      <w:r>
        <w:rPr>
          <w:rFonts w:hint="eastAsia" w:ascii="仿宋_GB2312" w:hAnsi="仿宋" w:eastAsia="仿宋_GB2312" w:cs="仿宋"/>
          <w:sz w:val="24"/>
        </w:rPr>
        <w:t>抵押权人与抵押人共同申请注销登记的，提交不动产权证书和不动产登记证明；抵押权人单方申请注销登记的，提交不动产登记证明；抵押人等当事人单方申请注销登记的，提交证实抵押权已消灭的人民法院、仲裁委员会作出的生效法律文书（资料来源：申请人）。</w:t>
      </w:r>
    </w:p>
    <w:p>
      <w:pPr>
        <w:ind w:firstLine="480" w:firstLineChars="200"/>
        <w:jc w:val="left"/>
        <w:rPr>
          <w:rFonts w:ascii="楷体" w:hAnsi="楷体" w:eastAsia="楷体" w:cs="仿宋"/>
          <w:sz w:val="24"/>
        </w:rPr>
      </w:pPr>
      <w:r>
        <w:rPr>
          <w:rFonts w:hint="eastAsia" w:ascii="楷体" w:hAnsi="楷体" w:eastAsia="楷体" w:cs="仿宋"/>
          <w:sz w:val="24"/>
        </w:rPr>
        <w:t>29.3办理路径：</w:t>
      </w:r>
    </w:p>
    <w:p>
      <w:pPr>
        <w:ind w:firstLine="960" w:firstLineChars="400"/>
        <w:jc w:val="left"/>
        <w:rPr>
          <w:rFonts w:ascii="仿宋_GB2312" w:hAnsi="仿宋" w:eastAsia="仿宋_GB2312" w:cs="仿宋"/>
          <w:sz w:val="24"/>
        </w:rPr>
      </w:pPr>
      <w:r>
        <w:rPr>
          <w:rFonts w:hint="eastAsia" w:ascii="仿宋_GB2312" w:hAnsi="仿宋_GB2312" w:eastAsia="仿宋_GB2312" w:cs="仿宋_GB2312"/>
          <w:sz w:val="24"/>
        </w:rPr>
        <w:t>①</w:t>
      </w:r>
      <w:r>
        <w:rPr>
          <w:rFonts w:hint="eastAsia" w:ascii="仿宋_GB2312" w:hAnsi="仿宋" w:eastAsia="仿宋_GB2312" w:cs="仿宋"/>
          <w:sz w:val="24"/>
        </w:rPr>
        <w:t>窗口办：海城政务服务中心不动产登记窗口、南台不动产登记分中心、王石不动产登记分中心、牌楼不动产登记分中心、高坨不动产登记分中心、牛庄不动产登记分中心、腾鳌不动产登记分中心、八里不动产登记分中心、西柳不动产登记分中心</w:t>
      </w:r>
    </w:p>
    <w:p>
      <w:pPr>
        <w:ind w:firstLine="960" w:firstLineChars="400"/>
        <w:jc w:val="left"/>
        <w:rPr>
          <w:rFonts w:ascii="仿宋_GB2312" w:hAnsi="仿宋" w:eastAsia="仿宋_GB2312" w:cs="仿宋"/>
          <w:sz w:val="24"/>
        </w:rPr>
      </w:pPr>
      <w:r>
        <w:rPr>
          <w:rFonts w:hint="eastAsia" w:ascii="仿宋_GB2312" w:hAnsi="仿宋_GB2312" w:eastAsia="仿宋_GB2312" w:cs="仿宋_GB2312"/>
          <w:bCs/>
          <w:sz w:val="24"/>
        </w:rPr>
        <w:t>②网上办:鞍山政务服务网：</w:t>
      </w:r>
      <w:r>
        <w:rPr>
          <w:rFonts w:hint="eastAsia" w:ascii="仿宋_GB2312" w:hAnsi="仿宋" w:eastAsia="仿宋_GB2312" w:cs="仿宋"/>
          <w:sz w:val="24"/>
        </w:rPr>
        <w:t xml:space="preserve"> </w:t>
      </w:r>
      <w:r>
        <w:fldChar w:fldCharType="begin"/>
      </w:r>
      <w:r>
        <w:instrText xml:space="preserve"> HYPERLINK "http://spj.anshan.gov.cn/aszwdt/epointzwmhwz/pages/default/index" </w:instrText>
      </w:r>
      <w:r>
        <w:fldChar w:fldCharType="separate"/>
      </w:r>
      <w:r>
        <w:rPr>
          <w:rStyle w:val="21"/>
          <w:rFonts w:hint="eastAsia" w:ascii="仿宋_GB2312" w:hAnsi="仿宋_GB2312" w:eastAsia="仿宋_GB2312" w:cs="仿宋_GB2312"/>
          <w:bCs/>
          <w:sz w:val="24"/>
        </w:rPr>
        <w:t>http://spj.anshan.gov.cn/aszwdt/epointzwmhwz/pages/default/index</w:t>
      </w:r>
      <w:r>
        <w:rPr>
          <w:rStyle w:val="21"/>
          <w:rFonts w:hint="eastAsia" w:ascii="仿宋_GB2312" w:hAnsi="仿宋_GB2312" w:eastAsia="仿宋_GB2312" w:cs="仿宋_GB2312"/>
          <w:bCs/>
          <w:sz w:val="24"/>
        </w:rPr>
        <w:fldChar w:fldCharType="end"/>
      </w:r>
    </w:p>
    <w:p>
      <w:pPr>
        <w:jc w:val="center"/>
        <w:rPr>
          <w:rFonts w:ascii="仿宋_GB2312" w:hAnsi="仿宋" w:eastAsia="仿宋_GB2312" w:cs="仿宋"/>
          <w:sz w:val="24"/>
        </w:rPr>
      </w:pPr>
      <w:r>
        <w:rPr>
          <w:rFonts w:hint="eastAsia" w:ascii="仿宋_GB2312" w:eastAsia="仿宋_GB2312"/>
          <w:sz w:val="24"/>
        </w:rPr>
        <w:drawing>
          <wp:inline distT="0" distB="0" distL="0" distR="0">
            <wp:extent cx="1799590" cy="1799590"/>
            <wp:effectExtent l="0" t="0" r="0" b="0"/>
            <wp:docPr id="189407514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94075143" name="图片 1"/>
                    <pic:cNvPicPr>
                      <a:picLocks noChangeAspect="true" noChangeArrowheads="true"/>
                    </pic:cNvPicPr>
                  </pic:nvPicPr>
                  <pic:blipFill>
                    <a:blip r:embed="rId49" cstate="print">
                      <a:extLst>
                        <a:ext uri="{28A0092B-C50C-407E-A947-70E740481C1C}">
                          <a14:useLocalDpi xmlns:a14="http://schemas.microsoft.com/office/drawing/2010/main" val="false"/>
                        </a:ext>
                      </a:extLst>
                    </a:blip>
                    <a:srcRect/>
                    <a:stretch>
                      <a:fillRect/>
                    </a:stretch>
                  </pic:blipFill>
                  <pic:spPr>
                    <a:xfrm>
                      <a:off x="0" y="0"/>
                      <a:ext cx="1800000" cy="1800000"/>
                    </a:xfrm>
                    <a:prstGeom prst="rect">
                      <a:avLst/>
                    </a:prstGeom>
                    <a:noFill/>
                    <a:ln>
                      <a:noFill/>
                    </a:ln>
                  </pic:spPr>
                </pic:pic>
              </a:graphicData>
            </a:graphic>
          </wp:inline>
        </w:drawing>
      </w:r>
      <w:r>
        <w:rPr>
          <w:rFonts w:hint="eastAsia" w:ascii="仿宋_GB2312" w:eastAsia="仿宋_GB2312"/>
          <w:sz w:val="24"/>
        </w:rPr>
        <w:fldChar w:fldCharType="begin"/>
      </w:r>
      <w:r>
        <w:rPr>
          <w:rFonts w:hint="eastAsia" w:ascii="仿宋_GB2312" w:eastAsia="仿宋_GB2312"/>
          <w:sz w:val="24"/>
        </w:rPr>
        <w:instrText xml:space="preserve"> INCLUDEPICTURE "https://qrstyle-api.cli.im/create/createOne?params_data=%255B%257B%2522web_url%2522%253A%2522http%253A%255C%252F%255C%252Fqr61.cn%255C%252Foc0THt%255C%252FqNeYNoz%2522%252C%2522qr_name%2522%253A%2522%2525E6%25258A%2525B5%2525E6%25258A%2525BC%2525E6%25259D%252583%2525E7%252599%2525BB%2525E8%2525AE%2525B0--%2525E6%2525B3%2525A8%2525E9%252594%252580%2525E7%252599%2525BB%2525E8%2525AE%2525B0%2522%257D%255D&amp;code_tplid=156414869&amp;code_type=1&amp;time=1681566389&amp;uid=70497084&amp;publickey=edc2ea9278c10ff02e6aae87832f8955&amp;label_tplid=171" \* MERGEFORMATINET </w:instrText>
      </w:r>
      <w:r>
        <w:rPr>
          <w:rFonts w:ascii="仿宋_GB2312" w:eastAsia="仿宋_GB2312"/>
          <w:sz w:val="24"/>
        </w:rPr>
        <w:fldChar w:fldCharType="separate"/>
      </w:r>
      <w:r>
        <w:rPr>
          <w:rFonts w:hint="eastAsia" w:ascii="仿宋_GB2312" w:eastAsia="仿宋_GB2312"/>
          <w:sz w:val="24"/>
        </w:rPr>
        <w:fldChar w:fldCharType="end"/>
      </w:r>
    </w:p>
    <w:p>
      <w:pPr>
        <w:ind w:firstLine="480" w:firstLineChars="200"/>
        <w:jc w:val="left"/>
        <w:rPr>
          <w:rFonts w:ascii="仿宋_GB2312" w:hAnsi="仿宋" w:eastAsia="仿宋_GB2312" w:cs="仿宋"/>
          <w:sz w:val="24"/>
        </w:rPr>
      </w:pPr>
      <w:r>
        <w:rPr>
          <w:rFonts w:hint="eastAsia" w:ascii="楷体" w:hAnsi="楷体" w:eastAsia="楷体" w:cs="仿宋"/>
          <w:sz w:val="24"/>
        </w:rPr>
        <w:t>29.4办结时限：</w:t>
      </w:r>
      <w:r>
        <w:rPr>
          <w:rFonts w:hint="eastAsia" w:ascii="仿宋_GB2312" w:hAnsi="仿宋" w:eastAsia="仿宋_GB2312" w:cs="仿宋"/>
          <w:sz w:val="24"/>
        </w:rPr>
        <w:t>即时办结。</w:t>
      </w:r>
    </w:p>
    <w:p>
      <w:pPr>
        <w:ind w:firstLine="480" w:firstLineChars="200"/>
        <w:jc w:val="left"/>
        <w:rPr>
          <w:rFonts w:ascii="仿宋_GB2312" w:hAnsi="仿宋" w:eastAsia="仿宋_GB2312" w:cs="仿宋"/>
          <w:sz w:val="24"/>
        </w:rPr>
      </w:pPr>
      <w:r>
        <w:rPr>
          <w:rFonts w:hint="eastAsia" w:ascii="楷体" w:hAnsi="楷体" w:eastAsia="楷体" w:cs="仿宋"/>
          <w:sz w:val="24"/>
        </w:rPr>
        <w:t>29.5温馨提示：</w:t>
      </w:r>
      <w:r>
        <w:rPr>
          <w:rFonts w:hint="eastAsia" w:ascii="仿宋_GB2312" w:hAnsi="仿宋" w:eastAsia="仿宋_GB2312" w:cs="仿宋"/>
          <w:sz w:val="24"/>
        </w:rPr>
        <w:t>为保障您便捷快速办理，建议您按照指南要求准备好相关申请材料，如有问题可拨打不动产登记中心咨询电话：3231266；南台不动产登记分中心3599113、王石不动产登记分中心3250007、牌楼不动产登记分中心3529009、高坨不动产登记分中心3644446、牛庄不动产登记分中心3803801、腾鳌不动产登记分中心8311991、八里不动产登记分中心3585599、西柳不动产登记分中心3833199</w:t>
      </w:r>
    </w:p>
    <w:p>
      <w:pPr>
        <w:rPr>
          <w:rFonts w:ascii="仿宋_GB2312" w:eastAsia="仿宋_GB2312"/>
          <w:sz w:val="24"/>
        </w:rPr>
      </w:pPr>
    </w:p>
    <w:p>
      <w:pPr>
        <w:ind w:left="420"/>
        <w:jc w:val="left"/>
        <w:rPr>
          <w:rFonts w:ascii="黑体" w:hAnsi="黑体" w:eastAsia="黑体" w:cs="仿宋"/>
          <w:sz w:val="32"/>
          <w:szCs w:val="32"/>
        </w:rPr>
      </w:pPr>
      <w:r>
        <w:rPr>
          <w:rFonts w:hint="eastAsia" w:ascii="黑体" w:hAnsi="黑体" w:eastAsia="黑体" w:cs="仿宋"/>
          <w:sz w:val="32"/>
          <w:szCs w:val="32"/>
        </w:rPr>
        <w:t>30.预告登记</w:t>
      </w:r>
    </w:p>
    <w:p>
      <w:pPr>
        <w:ind w:firstLine="640"/>
        <w:jc w:val="left"/>
        <w:rPr>
          <w:rFonts w:ascii="仿宋_GB2312" w:hAnsi="仿宋" w:eastAsia="仿宋_GB2312" w:cs="仿宋"/>
          <w:sz w:val="24"/>
        </w:rPr>
      </w:pPr>
      <w:r>
        <w:rPr>
          <w:rFonts w:hint="eastAsia" w:ascii="楷体" w:hAnsi="楷体" w:eastAsia="楷体" w:cs="仿宋"/>
          <w:sz w:val="24"/>
        </w:rPr>
        <w:t>30.1申请条件：</w:t>
      </w:r>
      <w:r>
        <w:rPr>
          <w:rFonts w:hint="eastAsia" w:ascii="仿宋_GB2312" w:hAnsi="仿宋" w:eastAsia="仿宋_GB2312" w:cs="仿宋"/>
          <w:sz w:val="24"/>
        </w:rPr>
        <w:t>有下列情形之一的，当事人可以按照约定申请不动产预告登记：商品房等不动产预售的；不动产买卖、抵押的；以预购商品房设定抵押权的。</w:t>
      </w:r>
    </w:p>
    <w:p>
      <w:pPr>
        <w:ind w:firstLine="640"/>
        <w:jc w:val="left"/>
        <w:rPr>
          <w:rFonts w:ascii="楷体" w:hAnsi="楷体" w:eastAsia="楷体" w:cs="仿宋"/>
          <w:sz w:val="24"/>
        </w:rPr>
      </w:pPr>
      <w:r>
        <w:rPr>
          <w:rFonts w:hint="eastAsia" w:ascii="楷体" w:hAnsi="楷体" w:eastAsia="楷体" w:cs="仿宋"/>
          <w:sz w:val="24"/>
        </w:rPr>
        <w:t>30.2申请材料：</w:t>
      </w:r>
    </w:p>
    <w:p>
      <w:pPr>
        <w:numPr>
          <w:ilvl w:val="0"/>
          <w:numId w:val="12"/>
        </w:numPr>
        <w:jc w:val="left"/>
        <w:rPr>
          <w:rFonts w:ascii="仿宋_GB2312" w:hAnsi="仿宋" w:eastAsia="仿宋_GB2312" w:cs="仿宋"/>
          <w:sz w:val="24"/>
        </w:rPr>
      </w:pPr>
      <w:r>
        <w:rPr>
          <w:rFonts w:hint="eastAsia" w:ascii="仿宋_GB2312" w:hAnsi="仿宋" w:eastAsia="仿宋_GB2312" w:cs="仿宋"/>
          <w:sz w:val="24"/>
        </w:rPr>
        <w:t>不动产登记申请书（资料来源：不动产登记大厅）；</w:t>
      </w:r>
    </w:p>
    <w:p>
      <w:pPr>
        <w:numPr>
          <w:ilvl w:val="0"/>
          <w:numId w:val="12"/>
        </w:numPr>
        <w:jc w:val="left"/>
        <w:rPr>
          <w:rFonts w:ascii="仿宋_GB2312" w:hAnsi="仿宋" w:eastAsia="仿宋_GB2312" w:cs="仿宋"/>
          <w:sz w:val="24"/>
        </w:rPr>
      </w:pPr>
      <w:r>
        <w:rPr>
          <w:rFonts w:hint="eastAsia" w:ascii="仿宋_GB2312" w:hAnsi="仿宋" w:eastAsia="仿宋_GB2312" w:cs="仿宋"/>
          <w:sz w:val="24"/>
        </w:rPr>
        <w:t>申请人身份证明（资料来源：申请人）；</w:t>
      </w:r>
    </w:p>
    <w:p>
      <w:pPr>
        <w:numPr>
          <w:ilvl w:val="0"/>
          <w:numId w:val="12"/>
        </w:numPr>
        <w:jc w:val="left"/>
        <w:rPr>
          <w:rFonts w:ascii="仿宋_GB2312" w:hAnsi="仿宋" w:eastAsia="仿宋_GB2312" w:cs="仿宋"/>
          <w:sz w:val="24"/>
        </w:rPr>
      </w:pPr>
      <w:r>
        <w:rPr>
          <w:rFonts w:hint="eastAsia" w:ascii="仿宋_GB2312" w:hAnsi="仿宋" w:eastAsia="仿宋_GB2312" w:cs="仿宋"/>
          <w:sz w:val="24"/>
        </w:rPr>
        <w:t>当事人关于预告登记的约定（资料来源：申请人）；</w:t>
      </w:r>
    </w:p>
    <w:p>
      <w:pPr>
        <w:numPr>
          <w:ilvl w:val="0"/>
          <w:numId w:val="12"/>
        </w:numPr>
        <w:jc w:val="left"/>
        <w:rPr>
          <w:rFonts w:ascii="仿宋_GB2312" w:hAnsi="仿宋" w:eastAsia="仿宋_GB2312" w:cs="仿宋"/>
          <w:sz w:val="24"/>
        </w:rPr>
      </w:pPr>
      <w:r>
        <w:rPr>
          <w:rFonts w:hint="eastAsia" w:ascii="仿宋_GB2312" w:hAnsi="仿宋" w:eastAsia="仿宋_GB2312" w:cs="仿宋"/>
          <w:sz w:val="24"/>
        </w:rPr>
        <w:t>属于下列情形的，还应当提交下列材料：①预购商品房的，提交已备案的商品房预售合同。依法应当备案的商品房预售合同，经县级以上人民政府房产管理部门或土地管理部门备案，作为登记的申请材料。②以预购商品房等不动产设定抵押权的，提交不动产登记证明以及不动产抵押合同、主债权合同；③不动产转移的，提交不动产权属证书、不动产转让合同；④不动产抵押的，提交不动产权属证书、不动产抵押合同和主债权合同（资料来源：申请人）；</w:t>
      </w:r>
    </w:p>
    <w:p>
      <w:pPr>
        <w:numPr>
          <w:ilvl w:val="0"/>
          <w:numId w:val="12"/>
        </w:numPr>
        <w:jc w:val="left"/>
        <w:rPr>
          <w:rFonts w:ascii="仿宋_GB2312" w:hAnsi="仿宋" w:eastAsia="仿宋_GB2312" w:cs="仿宋"/>
          <w:sz w:val="24"/>
        </w:rPr>
      </w:pPr>
      <w:r>
        <w:rPr>
          <w:rFonts w:hint="eastAsia" w:ascii="仿宋_GB2312" w:hAnsi="仿宋" w:eastAsia="仿宋_GB2312" w:cs="仿宋"/>
          <w:sz w:val="24"/>
        </w:rPr>
        <w:t>预售人与预购人在商品房预售合同中对预告登记附有条件和期限的，预购人应当提交相应材料（资料来源：申请人）。</w:t>
      </w:r>
    </w:p>
    <w:p>
      <w:pPr>
        <w:ind w:firstLine="480" w:firstLineChars="200"/>
        <w:jc w:val="left"/>
        <w:rPr>
          <w:rFonts w:ascii="仿宋_GB2312" w:hAnsi="仿宋" w:eastAsia="仿宋_GB2312" w:cs="仿宋"/>
          <w:sz w:val="24"/>
        </w:rPr>
      </w:pPr>
      <w:r>
        <w:rPr>
          <w:rFonts w:hint="eastAsia" w:ascii="楷体" w:hAnsi="楷体" w:eastAsia="楷体" w:cs="仿宋"/>
          <w:sz w:val="24"/>
        </w:rPr>
        <w:t>30.3办理路径</w:t>
      </w:r>
      <w:r>
        <w:rPr>
          <w:rFonts w:hint="eastAsia" w:ascii="仿宋_GB2312" w:hAnsi="仿宋" w:eastAsia="仿宋_GB2312" w:cs="仿宋"/>
          <w:sz w:val="24"/>
        </w:rPr>
        <w:t>：</w:t>
      </w:r>
    </w:p>
    <w:p>
      <w:pPr>
        <w:ind w:firstLine="960" w:firstLineChars="400"/>
        <w:jc w:val="left"/>
        <w:rPr>
          <w:rFonts w:ascii="仿宋_GB2312" w:hAnsi="仿宋" w:eastAsia="仿宋_GB2312" w:cs="仿宋"/>
          <w:sz w:val="24"/>
        </w:rPr>
      </w:pPr>
      <w:r>
        <w:rPr>
          <w:rFonts w:hint="eastAsia" w:ascii="仿宋_GB2312" w:hAnsi="仿宋_GB2312" w:eastAsia="仿宋_GB2312" w:cs="仿宋_GB2312"/>
          <w:sz w:val="24"/>
        </w:rPr>
        <w:t>①</w:t>
      </w:r>
      <w:r>
        <w:rPr>
          <w:rFonts w:hint="eastAsia" w:ascii="仿宋_GB2312" w:hAnsi="仿宋" w:eastAsia="仿宋_GB2312" w:cs="仿宋"/>
          <w:sz w:val="24"/>
        </w:rPr>
        <w:t>窗口办：海城政务服务中心不动产登记窗口、南台不动产登记分中心、王石不动产登记分中心、牌楼不动产登记分中心、高坨不动产登记分中心、牛庄不动产登记分中心、腾鳌不动产登记分中心、八里不动产登记分中心、西柳不动产登记分中心</w:t>
      </w:r>
    </w:p>
    <w:p>
      <w:pPr>
        <w:ind w:firstLine="960" w:firstLineChars="400"/>
        <w:jc w:val="left"/>
        <w:rPr>
          <w:rFonts w:ascii="仿宋_GB2312" w:hAnsi="仿宋" w:eastAsia="仿宋_GB2312" w:cs="仿宋"/>
          <w:sz w:val="24"/>
        </w:rPr>
      </w:pPr>
      <w:r>
        <w:rPr>
          <w:rFonts w:hint="eastAsia" w:ascii="仿宋_GB2312" w:hAnsi="仿宋_GB2312" w:eastAsia="仿宋_GB2312" w:cs="仿宋_GB2312"/>
          <w:bCs/>
          <w:sz w:val="24"/>
        </w:rPr>
        <w:t>②网上办:鞍山政务服务网：</w:t>
      </w:r>
      <w:r>
        <w:rPr>
          <w:rFonts w:hint="eastAsia" w:ascii="仿宋_GB2312" w:hAnsi="仿宋" w:eastAsia="仿宋_GB2312" w:cs="仿宋"/>
          <w:sz w:val="24"/>
        </w:rPr>
        <w:t xml:space="preserve"> </w:t>
      </w:r>
      <w:r>
        <w:fldChar w:fldCharType="begin"/>
      </w:r>
      <w:r>
        <w:instrText xml:space="preserve"> HYPERLINK "http://spj.anshan.gov.cn/aszwdt/epointzwmhwz/pages/default/index" </w:instrText>
      </w:r>
      <w:r>
        <w:fldChar w:fldCharType="separate"/>
      </w:r>
      <w:r>
        <w:rPr>
          <w:rStyle w:val="21"/>
          <w:rFonts w:hint="eastAsia" w:ascii="仿宋_GB2312" w:hAnsi="仿宋_GB2312" w:eastAsia="仿宋_GB2312" w:cs="仿宋_GB2312"/>
          <w:bCs/>
          <w:sz w:val="24"/>
        </w:rPr>
        <w:t>http://spj.anshan.gov.cn/aszwdt/epointzwmhwz/pages/default/index</w:t>
      </w:r>
      <w:r>
        <w:rPr>
          <w:rStyle w:val="21"/>
          <w:rFonts w:hint="eastAsia" w:ascii="仿宋_GB2312" w:hAnsi="仿宋_GB2312" w:eastAsia="仿宋_GB2312" w:cs="仿宋_GB2312"/>
          <w:bCs/>
          <w:sz w:val="24"/>
        </w:rPr>
        <w:fldChar w:fldCharType="end"/>
      </w:r>
    </w:p>
    <w:p>
      <w:pPr>
        <w:jc w:val="center"/>
        <w:rPr>
          <w:rFonts w:ascii="仿宋_GB2312" w:hAnsi="仿宋" w:eastAsia="仿宋_GB2312" w:cs="仿宋"/>
          <w:sz w:val="24"/>
        </w:rPr>
      </w:pPr>
      <w:r>
        <w:rPr>
          <w:rFonts w:hint="eastAsia" w:ascii="仿宋_GB2312" w:eastAsia="仿宋_GB2312"/>
          <w:sz w:val="24"/>
        </w:rPr>
        <w:drawing>
          <wp:inline distT="0" distB="0" distL="0" distR="0">
            <wp:extent cx="1799590" cy="1799590"/>
            <wp:effectExtent l="0" t="0" r="0" b="0"/>
            <wp:docPr id="1811367939"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11367939" name="图片 1"/>
                    <pic:cNvPicPr>
                      <a:picLocks noChangeAspect="true" noChangeArrowheads="true"/>
                    </pic:cNvPicPr>
                  </pic:nvPicPr>
                  <pic:blipFill>
                    <a:blip r:embed="rId50" cstate="print">
                      <a:extLst>
                        <a:ext uri="{28A0092B-C50C-407E-A947-70E740481C1C}">
                          <a14:useLocalDpi xmlns:a14="http://schemas.microsoft.com/office/drawing/2010/main" val="false"/>
                        </a:ext>
                      </a:extLst>
                    </a:blip>
                    <a:srcRect/>
                    <a:stretch>
                      <a:fillRect/>
                    </a:stretch>
                  </pic:blipFill>
                  <pic:spPr>
                    <a:xfrm>
                      <a:off x="0" y="0"/>
                      <a:ext cx="1800000" cy="1800000"/>
                    </a:xfrm>
                    <a:prstGeom prst="rect">
                      <a:avLst/>
                    </a:prstGeom>
                    <a:noFill/>
                    <a:ln>
                      <a:noFill/>
                    </a:ln>
                  </pic:spPr>
                </pic:pic>
              </a:graphicData>
            </a:graphic>
          </wp:inline>
        </w:drawing>
      </w:r>
      <w:r>
        <w:rPr>
          <w:rFonts w:hint="eastAsia" w:ascii="仿宋_GB2312" w:eastAsia="仿宋_GB2312"/>
          <w:sz w:val="24"/>
        </w:rPr>
        <w:fldChar w:fldCharType="begin"/>
      </w:r>
      <w:r>
        <w:rPr>
          <w:rFonts w:hint="eastAsia" w:ascii="仿宋_GB2312" w:eastAsia="仿宋_GB2312"/>
          <w:sz w:val="24"/>
        </w:rPr>
        <w:instrText xml:space="preserve"> INCLUDEPICTURE "https://qrstyle-api.cli.im/create/createOne?params_data=%255B%257B%2522web_url%2522%253A%2522http%253A%255C%252F%255C%252Fqr61.cn%255C%252Foc0THt%255C%252FqjYhRez%2522%252C%2522qr_name%2522%253A%2522%2525E9%2525A2%252584%2525E5%252591%25258A%2525E7%252599%2525BB%2525E8%2525AE%2525B0%2522%257D%255D&amp;code_tplid=156414562&amp;code_type=1&amp;time=1681565925&amp;uid=70497084&amp;publickey=c804096f7102e4e339b0875b9689b342&amp;label_tplid=171" \* MERGEFORMATINET </w:instrText>
      </w:r>
      <w:r>
        <w:rPr>
          <w:rFonts w:ascii="仿宋_GB2312" w:eastAsia="仿宋_GB2312"/>
          <w:sz w:val="24"/>
        </w:rPr>
        <w:fldChar w:fldCharType="separate"/>
      </w:r>
      <w:r>
        <w:rPr>
          <w:rFonts w:hint="eastAsia" w:ascii="仿宋_GB2312" w:eastAsia="仿宋_GB2312"/>
          <w:sz w:val="24"/>
        </w:rPr>
        <w:fldChar w:fldCharType="end"/>
      </w:r>
    </w:p>
    <w:p>
      <w:pPr>
        <w:ind w:firstLine="480" w:firstLineChars="200"/>
        <w:jc w:val="left"/>
        <w:rPr>
          <w:rFonts w:ascii="仿宋_GB2312" w:hAnsi="仿宋" w:eastAsia="仿宋_GB2312" w:cs="仿宋"/>
          <w:sz w:val="24"/>
        </w:rPr>
      </w:pPr>
      <w:r>
        <w:rPr>
          <w:rFonts w:hint="eastAsia" w:ascii="楷体" w:hAnsi="楷体" w:eastAsia="楷体" w:cs="仿宋"/>
          <w:sz w:val="24"/>
        </w:rPr>
        <w:t>30.4办结时限：</w:t>
      </w:r>
      <w:r>
        <w:rPr>
          <w:rFonts w:hint="eastAsia" w:ascii="仿宋_GB2312" w:hAnsi="仿宋" w:eastAsia="仿宋_GB2312" w:cs="仿宋"/>
          <w:sz w:val="24"/>
        </w:rPr>
        <w:t>3个工作日。</w:t>
      </w:r>
    </w:p>
    <w:p>
      <w:pPr>
        <w:ind w:firstLine="480" w:firstLineChars="200"/>
        <w:jc w:val="left"/>
        <w:rPr>
          <w:rFonts w:ascii="仿宋_GB2312" w:hAnsi="仿宋" w:eastAsia="仿宋_GB2312" w:cs="仿宋"/>
          <w:sz w:val="24"/>
        </w:rPr>
      </w:pPr>
      <w:r>
        <w:rPr>
          <w:rFonts w:hint="eastAsia" w:ascii="楷体" w:hAnsi="楷体" w:eastAsia="楷体" w:cs="仿宋"/>
          <w:sz w:val="24"/>
        </w:rPr>
        <w:t>30.5温馨提示</w:t>
      </w:r>
      <w:r>
        <w:rPr>
          <w:rFonts w:hint="eastAsia" w:ascii="仿宋_GB2312" w:hAnsi="仿宋" w:eastAsia="仿宋_GB2312" w:cs="仿宋"/>
          <w:sz w:val="24"/>
        </w:rPr>
        <w:t>：为保障您便捷快速办理，建议您按照指南要求准备好相关申请材料，如有问题可拨打不动产登记中心咨询电话：3231266；南台不动产登记分中心3599113、王石不动产登记分中心3250007、牌楼不动产登记分中心3529009、高坨不动产登记分中心3644446、牛庄不动产登记分中心3803801、腾鳌不动产登记分中心8311991、八里不动产登记分中心3585599、西柳不动产登记分中心3833199</w:t>
      </w:r>
    </w:p>
    <w:p>
      <w:pPr>
        <w:rPr>
          <w:rFonts w:ascii="仿宋_GB2312" w:eastAsia="仿宋_GB2312"/>
          <w:sz w:val="24"/>
        </w:rPr>
      </w:pPr>
    </w:p>
    <w:p>
      <w:pPr>
        <w:ind w:left="420"/>
        <w:jc w:val="left"/>
        <w:rPr>
          <w:rFonts w:ascii="黑体" w:hAnsi="黑体" w:eastAsia="黑体" w:cs="仿宋"/>
          <w:sz w:val="32"/>
          <w:szCs w:val="32"/>
        </w:rPr>
      </w:pPr>
      <w:r>
        <w:rPr>
          <w:rFonts w:hint="eastAsia" w:ascii="黑体" w:hAnsi="黑体" w:eastAsia="黑体" w:cs="仿宋"/>
          <w:sz w:val="32"/>
          <w:szCs w:val="32"/>
        </w:rPr>
        <w:t>31.预告登记--注销登记</w:t>
      </w:r>
    </w:p>
    <w:p>
      <w:pPr>
        <w:ind w:firstLine="640"/>
        <w:jc w:val="left"/>
        <w:rPr>
          <w:rFonts w:ascii="仿宋_GB2312" w:hAnsi="仿宋" w:eastAsia="仿宋_GB2312" w:cs="仿宋"/>
          <w:sz w:val="24"/>
        </w:rPr>
      </w:pPr>
      <w:r>
        <w:rPr>
          <w:rFonts w:hint="eastAsia" w:ascii="楷体" w:hAnsi="楷体" w:eastAsia="楷体" w:cs="仿宋"/>
          <w:sz w:val="24"/>
        </w:rPr>
        <w:t>31.1申请条件：</w:t>
      </w:r>
      <w:r>
        <w:rPr>
          <w:rFonts w:hint="eastAsia" w:ascii="仿宋_GB2312" w:hAnsi="仿宋" w:eastAsia="仿宋_GB2312" w:cs="仿宋"/>
          <w:sz w:val="24"/>
        </w:rPr>
        <w:t>有下列情形之一的，当事人可申请注销预告登记：买卖不动产物权的协议被认定无效、被撤销、被解除等导致债权消灭的；预告登记的权利人放弃预告登记的。</w:t>
      </w:r>
    </w:p>
    <w:p>
      <w:pPr>
        <w:ind w:firstLine="640"/>
        <w:jc w:val="left"/>
        <w:rPr>
          <w:rFonts w:ascii="仿宋_GB2312" w:hAnsi="仿宋" w:eastAsia="仿宋_GB2312" w:cs="仿宋"/>
          <w:sz w:val="24"/>
        </w:rPr>
      </w:pPr>
      <w:r>
        <w:rPr>
          <w:rFonts w:hint="eastAsia" w:ascii="楷体" w:hAnsi="楷体" w:eastAsia="楷体" w:cs="仿宋"/>
          <w:sz w:val="24"/>
        </w:rPr>
        <w:t>31.2申请材料</w:t>
      </w:r>
      <w:r>
        <w:rPr>
          <w:rFonts w:hint="eastAsia" w:ascii="仿宋_GB2312" w:hAnsi="仿宋" w:eastAsia="仿宋_GB2312" w:cs="仿宋"/>
          <w:sz w:val="24"/>
        </w:rPr>
        <w:t>：</w:t>
      </w:r>
    </w:p>
    <w:p>
      <w:pPr>
        <w:numPr>
          <w:ilvl w:val="0"/>
          <w:numId w:val="13"/>
        </w:numPr>
        <w:jc w:val="left"/>
        <w:rPr>
          <w:rFonts w:ascii="仿宋_GB2312" w:hAnsi="仿宋" w:eastAsia="仿宋_GB2312" w:cs="仿宋"/>
          <w:sz w:val="24"/>
        </w:rPr>
      </w:pPr>
      <w:r>
        <w:rPr>
          <w:rFonts w:hint="eastAsia" w:ascii="仿宋_GB2312" w:hAnsi="仿宋" w:eastAsia="仿宋_GB2312" w:cs="仿宋"/>
          <w:sz w:val="24"/>
        </w:rPr>
        <w:t>不动产登记申请书（资料来源：不动产登记大厅）；</w:t>
      </w:r>
    </w:p>
    <w:p>
      <w:pPr>
        <w:numPr>
          <w:ilvl w:val="0"/>
          <w:numId w:val="13"/>
        </w:numPr>
        <w:jc w:val="left"/>
        <w:rPr>
          <w:rFonts w:ascii="仿宋_GB2312" w:hAnsi="仿宋" w:eastAsia="仿宋_GB2312" w:cs="仿宋"/>
          <w:sz w:val="24"/>
        </w:rPr>
      </w:pPr>
      <w:r>
        <w:rPr>
          <w:rFonts w:hint="eastAsia" w:ascii="仿宋_GB2312" w:hAnsi="仿宋" w:eastAsia="仿宋_GB2312" w:cs="仿宋"/>
          <w:sz w:val="24"/>
        </w:rPr>
        <w:t>申请人身份证明（资料来源：申请人）；</w:t>
      </w:r>
    </w:p>
    <w:p>
      <w:pPr>
        <w:numPr>
          <w:ilvl w:val="0"/>
          <w:numId w:val="13"/>
        </w:numPr>
        <w:jc w:val="left"/>
        <w:rPr>
          <w:rFonts w:ascii="仿宋_GB2312" w:hAnsi="仿宋" w:eastAsia="仿宋_GB2312" w:cs="仿宋"/>
          <w:sz w:val="24"/>
        </w:rPr>
      </w:pPr>
      <w:r>
        <w:rPr>
          <w:rFonts w:hint="eastAsia" w:ascii="仿宋_GB2312" w:hAnsi="仿宋" w:eastAsia="仿宋_GB2312" w:cs="仿宋"/>
          <w:sz w:val="24"/>
        </w:rPr>
        <w:t>不动产登记证明（资料来源：申请人）；</w:t>
      </w:r>
    </w:p>
    <w:p>
      <w:pPr>
        <w:numPr>
          <w:ilvl w:val="0"/>
          <w:numId w:val="13"/>
        </w:numPr>
        <w:jc w:val="left"/>
        <w:rPr>
          <w:rFonts w:ascii="仿宋_GB2312" w:hAnsi="仿宋" w:eastAsia="仿宋_GB2312" w:cs="仿宋"/>
          <w:sz w:val="24"/>
        </w:rPr>
      </w:pPr>
      <w:r>
        <w:rPr>
          <w:rFonts w:hint="eastAsia" w:ascii="仿宋_GB2312" w:hAnsi="仿宋" w:eastAsia="仿宋_GB2312" w:cs="仿宋"/>
          <w:sz w:val="24"/>
        </w:rPr>
        <w:t>债权消灭或者权利人放弃预告登记的材料（资料来源：申请人）。</w:t>
      </w:r>
    </w:p>
    <w:p>
      <w:pPr>
        <w:ind w:firstLine="480" w:firstLineChars="200"/>
        <w:jc w:val="left"/>
        <w:rPr>
          <w:rFonts w:ascii="楷体" w:hAnsi="楷体" w:eastAsia="楷体" w:cs="仿宋"/>
          <w:sz w:val="24"/>
        </w:rPr>
      </w:pPr>
      <w:r>
        <w:rPr>
          <w:rFonts w:hint="eastAsia" w:ascii="楷体" w:hAnsi="楷体" w:eastAsia="楷体" w:cs="仿宋"/>
          <w:sz w:val="24"/>
        </w:rPr>
        <w:t>31.3办理路径：</w:t>
      </w:r>
    </w:p>
    <w:p>
      <w:pPr>
        <w:ind w:firstLine="960" w:firstLineChars="400"/>
        <w:jc w:val="left"/>
        <w:rPr>
          <w:rFonts w:ascii="仿宋_GB2312" w:hAnsi="仿宋" w:eastAsia="仿宋_GB2312" w:cs="仿宋"/>
          <w:sz w:val="24"/>
        </w:rPr>
      </w:pPr>
      <w:r>
        <w:rPr>
          <w:rFonts w:hint="eastAsia" w:ascii="仿宋_GB2312" w:hAnsi="仿宋_GB2312" w:eastAsia="仿宋_GB2312" w:cs="仿宋_GB2312"/>
          <w:sz w:val="24"/>
        </w:rPr>
        <w:t>①</w:t>
      </w:r>
      <w:r>
        <w:rPr>
          <w:rFonts w:hint="eastAsia" w:ascii="仿宋_GB2312" w:hAnsi="仿宋" w:eastAsia="仿宋_GB2312" w:cs="仿宋"/>
          <w:sz w:val="24"/>
        </w:rPr>
        <w:t>窗口办：海城政务服务中心不动产登记窗口、南台不动产登记分中心、王石不动产登记分中心、牌楼不动产登记分中心、高坨不动产登记分中心、牛庄不动产登记分中心、腾鳌不动产登记分中心、八里不动产登记分中心、西柳不动产登记分中心</w:t>
      </w:r>
    </w:p>
    <w:p>
      <w:pPr>
        <w:ind w:firstLine="960" w:firstLineChars="400"/>
        <w:jc w:val="left"/>
        <w:rPr>
          <w:rFonts w:ascii="仿宋_GB2312" w:hAnsi="仿宋" w:eastAsia="仿宋_GB2312" w:cs="仿宋"/>
          <w:sz w:val="24"/>
        </w:rPr>
      </w:pPr>
      <w:r>
        <w:rPr>
          <w:rFonts w:hint="eastAsia" w:ascii="仿宋_GB2312" w:hAnsi="仿宋_GB2312" w:eastAsia="仿宋_GB2312" w:cs="仿宋_GB2312"/>
          <w:bCs/>
          <w:sz w:val="24"/>
        </w:rPr>
        <w:t>②网上办:鞍山政务服务网：</w:t>
      </w:r>
      <w:r>
        <w:rPr>
          <w:rFonts w:hint="eastAsia" w:ascii="仿宋_GB2312" w:hAnsi="仿宋" w:eastAsia="仿宋_GB2312" w:cs="仿宋"/>
          <w:sz w:val="24"/>
        </w:rPr>
        <w:t xml:space="preserve"> </w:t>
      </w:r>
      <w:r>
        <w:fldChar w:fldCharType="begin"/>
      </w:r>
      <w:r>
        <w:instrText xml:space="preserve"> HYPERLINK "http://spj.anshan.gov.cn/aszwdt/epointzwmhwz/pages/default/index" </w:instrText>
      </w:r>
      <w:r>
        <w:fldChar w:fldCharType="separate"/>
      </w:r>
      <w:r>
        <w:rPr>
          <w:rStyle w:val="21"/>
          <w:rFonts w:hint="eastAsia" w:ascii="仿宋_GB2312" w:hAnsi="仿宋_GB2312" w:eastAsia="仿宋_GB2312" w:cs="仿宋_GB2312"/>
          <w:bCs/>
          <w:sz w:val="24"/>
        </w:rPr>
        <w:t>http://spj.anshan.gov.cn/aszwdt/epointzwmhwz/pages/default/index</w:t>
      </w:r>
      <w:r>
        <w:rPr>
          <w:rStyle w:val="21"/>
          <w:rFonts w:hint="eastAsia" w:ascii="仿宋_GB2312" w:hAnsi="仿宋_GB2312" w:eastAsia="仿宋_GB2312" w:cs="仿宋_GB2312"/>
          <w:bCs/>
          <w:sz w:val="24"/>
        </w:rPr>
        <w:fldChar w:fldCharType="end"/>
      </w:r>
    </w:p>
    <w:p>
      <w:pPr>
        <w:jc w:val="center"/>
        <w:rPr>
          <w:rFonts w:ascii="仿宋_GB2312" w:hAnsi="仿宋" w:eastAsia="仿宋_GB2312" w:cs="仿宋"/>
          <w:sz w:val="24"/>
        </w:rPr>
      </w:pPr>
      <w:r>
        <w:rPr>
          <w:rFonts w:hint="eastAsia" w:ascii="仿宋_GB2312" w:eastAsia="仿宋_GB2312"/>
          <w:sz w:val="24"/>
        </w:rPr>
        <w:drawing>
          <wp:inline distT="0" distB="0" distL="0" distR="0">
            <wp:extent cx="1799590" cy="1799590"/>
            <wp:effectExtent l="0" t="0" r="0" b="0"/>
            <wp:docPr id="96324655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63246553" name="图片 1"/>
                    <pic:cNvPicPr>
                      <a:picLocks noChangeAspect="true" noChangeArrowheads="true"/>
                    </pic:cNvPicPr>
                  </pic:nvPicPr>
                  <pic:blipFill>
                    <a:blip r:embed="rId51" cstate="print">
                      <a:extLst>
                        <a:ext uri="{28A0092B-C50C-407E-A947-70E740481C1C}">
                          <a14:useLocalDpi xmlns:a14="http://schemas.microsoft.com/office/drawing/2010/main" val="false"/>
                        </a:ext>
                      </a:extLst>
                    </a:blip>
                    <a:srcRect/>
                    <a:stretch>
                      <a:fillRect/>
                    </a:stretch>
                  </pic:blipFill>
                  <pic:spPr>
                    <a:xfrm>
                      <a:off x="0" y="0"/>
                      <a:ext cx="1800000" cy="1800000"/>
                    </a:xfrm>
                    <a:prstGeom prst="rect">
                      <a:avLst/>
                    </a:prstGeom>
                    <a:noFill/>
                    <a:ln>
                      <a:noFill/>
                    </a:ln>
                  </pic:spPr>
                </pic:pic>
              </a:graphicData>
            </a:graphic>
          </wp:inline>
        </w:drawing>
      </w:r>
      <w:r>
        <w:rPr>
          <w:rFonts w:hint="eastAsia" w:ascii="仿宋_GB2312" w:eastAsia="仿宋_GB2312"/>
          <w:sz w:val="24"/>
        </w:rPr>
        <w:fldChar w:fldCharType="begin"/>
      </w:r>
      <w:r>
        <w:rPr>
          <w:rFonts w:hint="eastAsia" w:ascii="仿宋_GB2312" w:eastAsia="仿宋_GB2312"/>
          <w:sz w:val="24"/>
        </w:rPr>
        <w:instrText xml:space="preserve"> INCLUDEPICTURE "https://qrstyle-api.cli.im/create/createOne?params_data=%255B%257B%2522web_url%2522%253A%2522http%253A%255C%252F%255C%252Fqr61.cn%255C%252Foc0THt%255C%252FqRXu34z%2522%252C%2522qr_name%2522%253A%2522%2525E9%2525A2%252584%2525E5%252591%25258A%2525E6%2525B3%2525A8%2525E9%252594%252580%2525E7%252599%2525BB%2525E8%2525AE%2525B0%2522%257D%255D&amp;code_tplid=156413768&amp;code_type=1&amp;time=1681565624&amp;uid=70497084&amp;publickey=b8a360ca973c3511bd4ee889250861f5&amp;label_tplid=171" \* MERGEFORMATINET </w:instrText>
      </w:r>
      <w:r>
        <w:rPr>
          <w:rFonts w:ascii="仿宋_GB2312" w:eastAsia="仿宋_GB2312"/>
          <w:sz w:val="24"/>
        </w:rPr>
        <w:fldChar w:fldCharType="separate"/>
      </w:r>
      <w:r>
        <w:rPr>
          <w:rFonts w:hint="eastAsia" w:ascii="仿宋_GB2312" w:eastAsia="仿宋_GB2312"/>
          <w:sz w:val="24"/>
        </w:rPr>
        <w:fldChar w:fldCharType="end"/>
      </w:r>
    </w:p>
    <w:p>
      <w:pPr>
        <w:ind w:firstLine="480" w:firstLineChars="200"/>
        <w:jc w:val="left"/>
        <w:rPr>
          <w:rFonts w:ascii="仿宋_GB2312" w:hAnsi="仿宋" w:eastAsia="仿宋_GB2312" w:cs="仿宋"/>
          <w:sz w:val="24"/>
        </w:rPr>
      </w:pPr>
      <w:r>
        <w:rPr>
          <w:rFonts w:hint="eastAsia" w:ascii="楷体" w:hAnsi="楷体" w:eastAsia="楷体" w:cs="仿宋"/>
          <w:sz w:val="24"/>
        </w:rPr>
        <w:t>31.4办结时限：</w:t>
      </w:r>
      <w:r>
        <w:rPr>
          <w:rFonts w:hint="eastAsia" w:ascii="仿宋_GB2312" w:hAnsi="仿宋" w:eastAsia="仿宋_GB2312" w:cs="仿宋"/>
          <w:sz w:val="24"/>
        </w:rPr>
        <w:t>3个工作日。</w:t>
      </w:r>
    </w:p>
    <w:p>
      <w:pPr>
        <w:ind w:firstLine="480" w:firstLineChars="200"/>
        <w:jc w:val="left"/>
        <w:rPr>
          <w:rFonts w:ascii="仿宋_GB2312" w:hAnsi="仿宋" w:eastAsia="仿宋_GB2312" w:cs="仿宋"/>
          <w:sz w:val="24"/>
        </w:rPr>
      </w:pPr>
      <w:r>
        <w:rPr>
          <w:rFonts w:hint="eastAsia" w:ascii="楷体" w:hAnsi="楷体" w:eastAsia="楷体" w:cs="仿宋"/>
          <w:sz w:val="24"/>
        </w:rPr>
        <w:t>31.5温馨提示</w:t>
      </w:r>
      <w:r>
        <w:rPr>
          <w:rFonts w:hint="eastAsia" w:ascii="仿宋_GB2312" w:hAnsi="仿宋" w:eastAsia="仿宋_GB2312" w:cs="仿宋"/>
          <w:sz w:val="24"/>
        </w:rPr>
        <w:t>：为保障您便捷快速办理，建议您按照指南要求准备好相关申请材料，如有问题可拨打不动产登记中心咨询电话：3231266；南台不动产登记分中心3599113、王石不动产登记分中心3250007、牌楼不动产登记分中心3529009、高坨不动产登记分中心3644446、牛庄不动产登记分中心3803801、腾鳌不动产登记分中心8311991、八里不动产登记分中心3585599、西柳不动产登记分中心3833199</w:t>
      </w:r>
    </w:p>
    <w:p>
      <w:pPr>
        <w:rPr>
          <w:rFonts w:ascii="仿宋_GB2312" w:eastAsia="仿宋_GB2312"/>
          <w:sz w:val="24"/>
        </w:rPr>
      </w:pPr>
    </w:p>
    <w:p>
      <w:pPr>
        <w:adjustRightInd w:val="0"/>
        <w:rPr>
          <w:rFonts w:ascii="仿宋_GB2312" w:hAnsi="方正仿宋_GBK" w:eastAsia="仿宋_GB2312"/>
          <w:b/>
          <w:bCs/>
          <w:sz w:val="24"/>
          <w:szCs w:val="24"/>
        </w:rPr>
        <w:sectPr>
          <w:footerReference r:id="rId4" w:type="default"/>
          <w:pgSz w:w="11906" w:h="16838"/>
          <w:pgMar w:top="1440" w:right="1800" w:bottom="1440" w:left="1800" w:header="851" w:footer="992" w:gutter="0"/>
          <w:cols w:space="425" w:num="1"/>
          <w:docGrid w:type="lines" w:linePitch="312" w:charSpace="0"/>
        </w:sectPr>
      </w:pPr>
    </w:p>
    <w:p>
      <w:pPr>
        <w:pStyle w:val="2"/>
        <w:rPr>
          <w:rFonts w:ascii="方正仿宋_GBK" w:hAnsi="方正仿宋_GBK" w:eastAsia="方正仿宋_GBK"/>
        </w:rPr>
      </w:pPr>
      <w:bookmarkStart w:id="58" w:name="_Toc128733566"/>
      <w:bookmarkStart w:id="59" w:name="_Hlk128903034"/>
      <w:bookmarkStart w:id="60" w:name="_Hlk128945976"/>
      <w:r>
        <w:rPr>
          <w:rFonts w:hint="eastAsia" w:ascii="方正仿宋_GBK" w:hAnsi="方正仿宋_GBK" w:eastAsia="方正仿宋_GBK"/>
        </w:rPr>
        <w:t>违规禁办事项清单</w:t>
      </w:r>
      <w:bookmarkEnd w:id="58"/>
      <w:r>
        <w:drawing>
          <wp:inline distT="0" distB="0" distL="0" distR="0">
            <wp:extent cx="851535" cy="851535"/>
            <wp:effectExtent l="0" t="0" r="0" b="0"/>
            <wp:docPr id="1257393571"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57393571" name="图片 2"/>
                    <pic:cNvPicPr>
                      <a:picLocks noChangeAspect="true" noChangeArrowheads="true"/>
                    </pic:cNvPicPr>
                  </pic:nvPicPr>
                  <pic:blipFill>
                    <a:blip r:embed="rId52" cstate="print">
                      <a:extLst>
                        <a:ext uri="{28A0092B-C50C-407E-A947-70E740481C1C}">
                          <a14:useLocalDpi xmlns:a14="http://schemas.microsoft.com/office/drawing/2010/main" val="false"/>
                        </a:ext>
                      </a:extLst>
                    </a:blip>
                    <a:srcRect/>
                    <a:stretch>
                      <a:fillRect/>
                    </a:stretch>
                  </pic:blipFill>
                  <pic:spPr>
                    <a:xfrm>
                      <a:off x="0" y="0"/>
                      <a:ext cx="857308" cy="857308"/>
                    </a:xfrm>
                    <a:prstGeom prst="rect">
                      <a:avLst/>
                    </a:prstGeom>
                    <a:noFill/>
                    <a:ln>
                      <a:noFill/>
                    </a:ln>
                  </pic:spPr>
                </pic:pic>
              </a:graphicData>
            </a:graphic>
          </wp:inline>
        </w:drawing>
      </w:r>
    </w:p>
    <w:tbl>
      <w:tblPr>
        <w:tblStyle w:val="16"/>
        <w:tblW w:w="8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3"/>
        <w:gridCol w:w="6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043" w:type="dxa"/>
            <w:noWrap/>
            <w:vAlign w:val="center"/>
          </w:tcPr>
          <w:p>
            <w:pPr>
              <w:spacing w:line="440" w:lineRule="exact"/>
              <w:jc w:val="center"/>
              <w:rPr>
                <w:rFonts w:ascii="宋体" w:hAnsi="宋体" w:eastAsia="宋体" w:cs="宋体"/>
                <w:b/>
                <w:sz w:val="32"/>
                <w:szCs w:val="32"/>
              </w:rPr>
            </w:pPr>
            <w:r>
              <w:rPr>
                <w:rFonts w:hint="eastAsia" w:ascii="宋体" w:hAnsi="宋体" w:eastAsia="宋体" w:cs="宋体"/>
                <w:b/>
                <w:sz w:val="32"/>
                <w:szCs w:val="32"/>
              </w:rPr>
              <w:t>禁办事项</w:t>
            </w:r>
          </w:p>
        </w:tc>
        <w:tc>
          <w:tcPr>
            <w:tcW w:w="6430" w:type="dxa"/>
            <w:noWrap/>
            <w:vAlign w:val="center"/>
          </w:tcPr>
          <w:p>
            <w:pPr>
              <w:spacing w:line="440" w:lineRule="exact"/>
              <w:jc w:val="center"/>
              <w:rPr>
                <w:rFonts w:ascii="宋体" w:hAnsi="宋体" w:eastAsia="宋体" w:cs="宋体"/>
                <w:b/>
                <w:sz w:val="32"/>
                <w:szCs w:val="32"/>
              </w:rPr>
            </w:pPr>
            <w:r>
              <w:rPr>
                <w:rFonts w:hint="eastAsia" w:ascii="宋体" w:hAnsi="宋体" w:eastAsia="宋体" w:cs="宋体"/>
                <w:b/>
                <w:sz w:val="32"/>
                <w:szCs w:val="32"/>
              </w:rPr>
              <w:t>禁 办 情 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9" w:hRule="atLeast"/>
        </w:trPr>
        <w:tc>
          <w:tcPr>
            <w:tcW w:w="2043" w:type="dxa"/>
            <w:vMerge w:val="restart"/>
            <w:noWrap/>
            <w:vAlign w:val="center"/>
          </w:tcPr>
          <w:p>
            <w:pPr>
              <w:spacing w:line="440" w:lineRule="exact"/>
              <w:jc w:val="center"/>
              <w:rPr>
                <w:rFonts w:ascii="仿宋_GB2312" w:hAnsi="宋体" w:eastAsia="仿宋_GB2312" w:cs="宋体"/>
                <w:b/>
                <w:sz w:val="24"/>
                <w:szCs w:val="24"/>
              </w:rPr>
            </w:pPr>
            <w:r>
              <w:rPr>
                <w:rFonts w:hint="eastAsia" w:ascii="仿宋_GB2312" w:hAnsi="方正仿宋_GBK" w:eastAsia="仿宋_GB2312" w:cs="方正仿宋_GBK"/>
                <w:kern w:val="0"/>
                <w:sz w:val="24"/>
                <w:szCs w:val="24"/>
              </w:rPr>
              <w:t>一、矿产资源储量评审备案</w:t>
            </w:r>
          </w:p>
        </w:tc>
        <w:tc>
          <w:tcPr>
            <w:tcW w:w="6430" w:type="dxa"/>
            <w:noWrap/>
          </w:tcPr>
          <w:p>
            <w:pPr>
              <w:widowControl/>
              <w:jc w:val="left"/>
              <w:rPr>
                <w:rFonts w:ascii="仿宋_GB2312" w:hAnsi="方正仿宋_GBK" w:eastAsia="仿宋_GB2312" w:cs="Times New Roman"/>
                <w:kern w:val="0"/>
                <w:sz w:val="24"/>
                <w:szCs w:val="24"/>
              </w:rPr>
            </w:pPr>
            <w:r>
              <w:rPr>
                <w:rFonts w:hint="eastAsia" w:ascii="仿宋_GB2312" w:hAnsi="方正仿宋_GBK" w:eastAsia="仿宋_GB2312" w:cs="方正仿宋_GBK"/>
                <w:kern w:val="0"/>
                <w:sz w:val="24"/>
                <w:szCs w:val="24"/>
              </w:rPr>
              <w:t>1.提交材料不齐全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043" w:type="dxa"/>
            <w:vMerge w:val="continue"/>
            <w:noWrap/>
            <w:vAlign w:val="center"/>
          </w:tcPr>
          <w:p>
            <w:pPr>
              <w:spacing w:line="440" w:lineRule="exact"/>
              <w:jc w:val="center"/>
              <w:rPr>
                <w:rFonts w:ascii="仿宋_GB2312" w:hAnsi="方正仿宋_GBK" w:eastAsia="仿宋_GB2312" w:cs="方正仿宋_GBK"/>
                <w:kern w:val="0"/>
                <w:sz w:val="24"/>
                <w:szCs w:val="24"/>
              </w:rPr>
            </w:pPr>
          </w:p>
        </w:tc>
        <w:tc>
          <w:tcPr>
            <w:tcW w:w="6430" w:type="dxa"/>
            <w:noWrap/>
          </w:tcPr>
          <w:p>
            <w:pPr>
              <w:widowControl/>
              <w:jc w:val="left"/>
              <w:rPr>
                <w:rFonts w:ascii="仿宋_GB2312" w:hAnsi="方正仿宋_GBK" w:eastAsia="仿宋_GB2312" w:cs="Times New Roman"/>
                <w:kern w:val="0"/>
                <w:sz w:val="24"/>
                <w:szCs w:val="24"/>
              </w:rPr>
            </w:pPr>
            <w:r>
              <w:rPr>
                <w:rFonts w:hint="eastAsia" w:ascii="仿宋_GB2312" w:hAnsi="方正仿宋_GBK" w:eastAsia="仿宋_GB2312" w:cs="方正仿宋_GBK"/>
                <w:kern w:val="0"/>
                <w:sz w:val="24"/>
                <w:szCs w:val="24"/>
              </w:rPr>
              <w:t>2.材料不符合相关规定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9" w:hRule="atLeast"/>
        </w:trPr>
        <w:tc>
          <w:tcPr>
            <w:tcW w:w="2043" w:type="dxa"/>
            <w:vMerge w:val="continue"/>
            <w:noWrap/>
            <w:vAlign w:val="center"/>
          </w:tcPr>
          <w:p>
            <w:pPr>
              <w:spacing w:line="440" w:lineRule="exact"/>
              <w:jc w:val="center"/>
              <w:rPr>
                <w:rFonts w:ascii="仿宋_GB2312" w:hAnsi="方正仿宋_GBK" w:eastAsia="仿宋_GB2312" w:cs="方正仿宋_GBK"/>
                <w:kern w:val="0"/>
                <w:sz w:val="24"/>
                <w:szCs w:val="24"/>
              </w:rPr>
            </w:pPr>
          </w:p>
        </w:tc>
        <w:tc>
          <w:tcPr>
            <w:tcW w:w="6430" w:type="dxa"/>
            <w:noWrap/>
          </w:tcPr>
          <w:p>
            <w:pPr>
              <w:widowControl/>
              <w:jc w:val="left"/>
              <w:rPr>
                <w:rFonts w:ascii="仿宋_GB2312" w:hAnsi="方正仿宋_GBK" w:eastAsia="仿宋_GB2312" w:cs="Times New Roman"/>
                <w:kern w:val="0"/>
                <w:sz w:val="24"/>
                <w:szCs w:val="24"/>
              </w:rPr>
            </w:pPr>
            <w:r>
              <w:rPr>
                <w:rFonts w:hint="eastAsia" w:ascii="仿宋_GB2312" w:hAnsi="方正仿宋_GBK" w:eastAsia="仿宋_GB2312" w:cs="方正仿宋_GBK"/>
                <w:kern w:val="0"/>
                <w:sz w:val="24"/>
                <w:szCs w:val="24"/>
              </w:rPr>
              <w:t>3.</w:t>
            </w:r>
            <w:r>
              <w:rPr>
                <w:rFonts w:hint="eastAsia" w:ascii="仿宋_GB2312" w:hAnsi="方正仿宋_GBK" w:eastAsia="仿宋_GB2312" w:cs="方正仿宋_GBK"/>
                <w:sz w:val="24"/>
                <w:szCs w:val="24"/>
              </w:rPr>
              <w:t>采矿许可证过期且无过期补正通知书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043" w:type="dxa"/>
            <w:vMerge w:val="continue"/>
            <w:noWrap/>
            <w:vAlign w:val="center"/>
          </w:tcPr>
          <w:p>
            <w:pPr>
              <w:spacing w:line="440" w:lineRule="exact"/>
              <w:jc w:val="center"/>
              <w:rPr>
                <w:rFonts w:ascii="仿宋_GB2312" w:hAnsi="方正仿宋_GBK" w:eastAsia="仿宋_GB2312" w:cs="方正仿宋_GBK"/>
                <w:kern w:val="0"/>
                <w:sz w:val="24"/>
                <w:szCs w:val="24"/>
              </w:rPr>
            </w:pPr>
          </w:p>
        </w:tc>
        <w:tc>
          <w:tcPr>
            <w:tcW w:w="6430" w:type="dxa"/>
            <w:noWrap/>
            <w:vAlign w:val="center"/>
          </w:tcPr>
          <w:p>
            <w:pPr>
              <w:spacing w:after="240"/>
              <w:jc w:val="left"/>
              <w:rPr>
                <w:rFonts w:ascii="仿宋_GB2312" w:hAnsi="方正仿宋_GBK" w:eastAsia="仿宋_GB2312" w:cs="Times New Roman"/>
                <w:kern w:val="0"/>
                <w:sz w:val="24"/>
                <w:szCs w:val="24"/>
              </w:rPr>
            </w:pPr>
            <w:r>
              <w:rPr>
                <w:rFonts w:hint="eastAsia" w:ascii="仿宋_GB2312" w:hAnsi="方正仿宋_GBK" w:eastAsia="仿宋_GB2312" w:cs="方正仿宋_GBK"/>
                <w:kern w:val="0"/>
                <w:sz w:val="24"/>
                <w:szCs w:val="24"/>
              </w:rPr>
              <w:t>4.不属于县级发证权限的矿山企业，申请矿产资源评审备案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9" w:hRule="atLeast"/>
        </w:trPr>
        <w:tc>
          <w:tcPr>
            <w:tcW w:w="2043" w:type="dxa"/>
            <w:vMerge w:val="continue"/>
            <w:noWrap/>
            <w:vAlign w:val="center"/>
          </w:tcPr>
          <w:p>
            <w:pPr>
              <w:spacing w:line="440" w:lineRule="exact"/>
              <w:jc w:val="center"/>
              <w:rPr>
                <w:rFonts w:ascii="仿宋_GB2312" w:hAnsi="方正仿宋_GBK" w:eastAsia="仿宋_GB2312" w:cs="方正仿宋_GBK"/>
                <w:kern w:val="0"/>
                <w:sz w:val="24"/>
                <w:szCs w:val="24"/>
              </w:rPr>
            </w:pPr>
          </w:p>
        </w:tc>
        <w:tc>
          <w:tcPr>
            <w:tcW w:w="6430" w:type="dxa"/>
            <w:noWrap/>
            <w:vAlign w:val="center"/>
          </w:tcPr>
          <w:p>
            <w:pPr>
              <w:jc w:val="left"/>
              <w:rPr>
                <w:rFonts w:ascii="仿宋_GB2312" w:hAnsi="方正仿宋_GBK" w:eastAsia="仿宋_GB2312" w:cs="Times New Roman"/>
                <w:kern w:val="0"/>
                <w:sz w:val="24"/>
                <w:szCs w:val="24"/>
              </w:rPr>
            </w:pPr>
            <w:r>
              <w:rPr>
                <w:rFonts w:hint="eastAsia" w:ascii="仿宋_GB2312" w:hAnsi="方正仿宋_GBK" w:eastAsia="仿宋_GB2312" w:cs="方正仿宋_GBK"/>
                <w:kern w:val="0"/>
                <w:sz w:val="24"/>
                <w:szCs w:val="24"/>
              </w:rPr>
              <w:t>5.</w:t>
            </w:r>
            <w:r>
              <w:rPr>
                <w:rFonts w:hint="eastAsia" w:ascii="仿宋_GB2312" w:hAnsi="方正仿宋_GBK" w:eastAsia="仿宋_GB2312" w:cs="方正仿宋_GBK"/>
                <w:sz w:val="24"/>
                <w:szCs w:val="24"/>
              </w:rPr>
              <w:t xml:space="preserve"> 不符合探矿权转采矿权、采矿权变更矿种或范围，采矿权累计查明矿产资源发生重大变化（变化量超过30%或达到中型规模），建设项目压覆重要矿产以上四种情形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043" w:type="dxa"/>
            <w:vMerge w:val="restart"/>
            <w:noWrap/>
            <w:vAlign w:val="center"/>
          </w:tcPr>
          <w:p>
            <w:pPr>
              <w:widowControl/>
              <w:rPr>
                <w:rFonts w:ascii="仿宋_GB2312" w:hAnsi="方正仿宋_GBK" w:eastAsia="仿宋_GB2312" w:cs="Times New Roman"/>
                <w:kern w:val="0"/>
                <w:sz w:val="24"/>
                <w:szCs w:val="24"/>
              </w:rPr>
            </w:pPr>
            <w:r>
              <w:rPr>
                <w:rFonts w:hint="eastAsia" w:ascii="仿宋_GB2312" w:hAnsi="方正仿宋_GBK" w:eastAsia="仿宋_GB2312" w:cs="方正仿宋_GBK"/>
                <w:kern w:val="0"/>
                <w:sz w:val="24"/>
                <w:szCs w:val="24"/>
              </w:rPr>
              <w:t>二、矿业权审批</w:t>
            </w:r>
          </w:p>
        </w:tc>
        <w:tc>
          <w:tcPr>
            <w:tcW w:w="6430" w:type="dxa"/>
            <w:noWrap/>
          </w:tcPr>
          <w:p>
            <w:pPr>
              <w:widowControl/>
              <w:jc w:val="left"/>
              <w:rPr>
                <w:rFonts w:ascii="仿宋_GB2312" w:hAnsi="方正仿宋_GBK" w:eastAsia="仿宋_GB2312" w:cs="Times New Roman"/>
                <w:kern w:val="0"/>
                <w:sz w:val="24"/>
                <w:szCs w:val="24"/>
              </w:rPr>
            </w:pPr>
            <w:r>
              <w:rPr>
                <w:rFonts w:hint="eastAsia" w:ascii="仿宋_GB2312" w:hAnsi="方正仿宋_GBK" w:eastAsia="仿宋_GB2312" w:cs="方正仿宋_GBK"/>
                <w:kern w:val="0"/>
                <w:sz w:val="24"/>
                <w:szCs w:val="24"/>
              </w:rPr>
              <w:t>1.提交材料不齐全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9" w:hRule="atLeast"/>
        </w:trPr>
        <w:tc>
          <w:tcPr>
            <w:tcW w:w="2043" w:type="dxa"/>
            <w:vMerge w:val="continue"/>
            <w:noWrap/>
            <w:vAlign w:val="center"/>
          </w:tcPr>
          <w:p>
            <w:pPr>
              <w:spacing w:line="440" w:lineRule="exact"/>
              <w:jc w:val="center"/>
              <w:rPr>
                <w:rFonts w:ascii="仿宋_GB2312" w:hAnsi="方正仿宋_GBK" w:eastAsia="仿宋_GB2312" w:cs="方正仿宋_GBK"/>
                <w:kern w:val="0"/>
                <w:sz w:val="24"/>
                <w:szCs w:val="24"/>
              </w:rPr>
            </w:pPr>
          </w:p>
        </w:tc>
        <w:tc>
          <w:tcPr>
            <w:tcW w:w="6430" w:type="dxa"/>
            <w:noWrap/>
          </w:tcPr>
          <w:p>
            <w:pPr>
              <w:widowControl/>
              <w:jc w:val="left"/>
              <w:rPr>
                <w:rFonts w:ascii="仿宋_GB2312" w:hAnsi="方正仿宋_GBK" w:eastAsia="仿宋_GB2312" w:cs="Times New Roman"/>
                <w:kern w:val="0"/>
                <w:sz w:val="24"/>
                <w:szCs w:val="24"/>
              </w:rPr>
            </w:pPr>
            <w:r>
              <w:rPr>
                <w:rFonts w:hint="eastAsia" w:ascii="仿宋_GB2312" w:hAnsi="方正仿宋_GBK" w:eastAsia="仿宋_GB2312" w:cs="方正仿宋_GBK"/>
                <w:kern w:val="0"/>
                <w:sz w:val="24"/>
                <w:szCs w:val="24"/>
              </w:rPr>
              <w:t>2.材料不符合相关规定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043" w:type="dxa"/>
            <w:vMerge w:val="continue"/>
            <w:noWrap/>
            <w:vAlign w:val="center"/>
          </w:tcPr>
          <w:p>
            <w:pPr>
              <w:spacing w:line="440" w:lineRule="exact"/>
              <w:jc w:val="center"/>
              <w:rPr>
                <w:rFonts w:ascii="仿宋_GB2312" w:hAnsi="方正仿宋_GBK" w:eastAsia="仿宋_GB2312" w:cs="方正仿宋_GBK"/>
                <w:kern w:val="0"/>
                <w:sz w:val="24"/>
                <w:szCs w:val="24"/>
              </w:rPr>
            </w:pPr>
          </w:p>
        </w:tc>
        <w:tc>
          <w:tcPr>
            <w:tcW w:w="6430" w:type="dxa"/>
            <w:noWrap/>
          </w:tcPr>
          <w:p>
            <w:pPr>
              <w:widowControl/>
              <w:jc w:val="left"/>
              <w:rPr>
                <w:rFonts w:ascii="仿宋_GB2312" w:hAnsi="方正仿宋_GBK" w:eastAsia="仿宋_GB2312" w:cs="Times New Roman"/>
                <w:kern w:val="0"/>
                <w:sz w:val="24"/>
                <w:szCs w:val="24"/>
              </w:rPr>
            </w:pPr>
            <w:r>
              <w:rPr>
                <w:rFonts w:hint="eastAsia" w:ascii="仿宋_GB2312" w:hAnsi="方正仿宋_GBK" w:eastAsia="仿宋_GB2312" w:cs="方正仿宋_GBK"/>
                <w:kern w:val="0"/>
                <w:sz w:val="24"/>
                <w:szCs w:val="24"/>
              </w:rPr>
              <w:t>3.</w:t>
            </w:r>
            <w:r>
              <w:rPr>
                <w:rFonts w:hint="eastAsia" w:ascii="仿宋_GB2312" w:hAnsi="方正仿宋_GBK" w:eastAsia="仿宋_GB2312" w:cs="方正仿宋_GBK"/>
                <w:sz w:val="24"/>
                <w:szCs w:val="24"/>
              </w:rPr>
              <w:t>采矿许可证过期且无过期补正通知书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9" w:hRule="atLeast"/>
        </w:trPr>
        <w:tc>
          <w:tcPr>
            <w:tcW w:w="2043" w:type="dxa"/>
            <w:vMerge w:val="continue"/>
            <w:noWrap/>
            <w:vAlign w:val="center"/>
          </w:tcPr>
          <w:p>
            <w:pPr>
              <w:spacing w:line="440" w:lineRule="exact"/>
              <w:jc w:val="center"/>
              <w:rPr>
                <w:rFonts w:ascii="仿宋_GB2312" w:hAnsi="方正仿宋_GBK" w:eastAsia="仿宋_GB2312" w:cs="方正仿宋_GBK"/>
                <w:kern w:val="0"/>
                <w:sz w:val="24"/>
                <w:szCs w:val="24"/>
              </w:rPr>
            </w:pPr>
          </w:p>
        </w:tc>
        <w:tc>
          <w:tcPr>
            <w:tcW w:w="6430" w:type="dxa"/>
            <w:noWrap/>
            <w:vAlign w:val="center"/>
          </w:tcPr>
          <w:p>
            <w:pPr>
              <w:jc w:val="left"/>
              <w:rPr>
                <w:rFonts w:ascii="仿宋_GB2312" w:hAnsi="方正仿宋_GBK" w:eastAsia="仿宋_GB2312" w:cs="Times New Roman"/>
                <w:kern w:val="0"/>
                <w:sz w:val="24"/>
                <w:szCs w:val="24"/>
              </w:rPr>
            </w:pPr>
            <w:r>
              <w:rPr>
                <w:rFonts w:hint="eastAsia" w:ascii="仿宋_GB2312" w:hAnsi="方正仿宋_GBK" w:eastAsia="仿宋_GB2312" w:cs="方正仿宋_GBK"/>
                <w:kern w:val="0"/>
                <w:sz w:val="24"/>
                <w:szCs w:val="24"/>
              </w:rPr>
              <w:t>4.</w:t>
            </w:r>
            <w:r>
              <w:rPr>
                <w:rFonts w:hint="eastAsia" w:ascii="仿宋_GB2312" w:hAnsi="方正仿宋_GBK" w:eastAsia="仿宋_GB2312" w:cs="方正仿宋_GBK"/>
                <w:sz w:val="24"/>
                <w:szCs w:val="24"/>
              </w:rPr>
              <w:t xml:space="preserve"> 不符合《矿产资源开采登记管理办法》（国务院令第241号）规定的情形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2043" w:type="dxa"/>
            <w:noWrap/>
            <w:vAlign w:val="center"/>
          </w:tcPr>
          <w:p>
            <w:pPr>
              <w:widowControl/>
              <w:spacing w:line="440" w:lineRule="exact"/>
              <w:rPr>
                <w:rFonts w:ascii="仿宋_GB2312" w:hAnsi="宋体" w:eastAsia="仿宋_GB2312" w:cs="宋体"/>
                <w:b/>
                <w:sz w:val="24"/>
                <w:szCs w:val="24"/>
              </w:rPr>
            </w:pPr>
            <w:r>
              <w:rPr>
                <w:rFonts w:hint="eastAsia" w:ascii="仿宋_GB2312" w:hAnsi="宋体" w:eastAsia="仿宋_GB2312" w:cs="宋体"/>
                <w:kern w:val="0"/>
                <w:sz w:val="24"/>
                <w:szCs w:val="24"/>
              </w:rPr>
              <w:t>三、禁办普通林草种子生产经营许可证</w:t>
            </w:r>
          </w:p>
        </w:tc>
        <w:tc>
          <w:tcPr>
            <w:tcW w:w="6430" w:type="dxa"/>
            <w:noWrap/>
            <w:vAlign w:val="center"/>
          </w:tcPr>
          <w:p>
            <w:pPr>
              <w:widowControl/>
              <w:spacing w:line="440" w:lineRule="exact"/>
              <w:rPr>
                <w:rFonts w:ascii="仿宋_GB2312" w:hAnsi="宋体" w:eastAsia="仿宋_GB2312" w:cs="宋体"/>
                <w:b/>
                <w:sz w:val="24"/>
                <w:szCs w:val="24"/>
              </w:rPr>
            </w:pPr>
            <w:r>
              <w:rPr>
                <w:rFonts w:hint="eastAsia" w:ascii="仿宋_GB2312" w:hAnsi="宋体" w:eastAsia="仿宋_GB2312" w:cs="宋体"/>
                <w:kern w:val="0"/>
                <w:sz w:val="24"/>
                <w:szCs w:val="24"/>
              </w:rPr>
              <w:t>占用基本农田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6" w:hRule="atLeast"/>
        </w:trPr>
        <w:tc>
          <w:tcPr>
            <w:tcW w:w="2043" w:type="dxa"/>
            <w:vMerge w:val="restart"/>
            <w:noWrap/>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四、禁办国有建设用地使用权划拨批准</w:t>
            </w:r>
          </w:p>
        </w:tc>
        <w:tc>
          <w:tcPr>
            <w:tcW w:w="6430" w:type="dxa"/>
            <w:noWrap/>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1.项目用地不具备合法的国有建设用地证明材料或权属存在纠纷的。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2043" w:type="dxa"/>
            <w:vMerge w:val="continue"/>
            <w:noWrap/>
            <w:vAlign w:val="center"/>
          </w:tcPr>
          <w:p>
            <w:pPr>
              <w:widowControl/>
              <w:spacing w:line="440" w:lineRule="exact"/>
              <w:rPr>
                <w:rFonts w:ascii="仿宋_GB2312" w:hAnsi="宋体" w:eastAsia="仿宋_GB2312" w:cs="宋体"/>
                <w:kern w:val="0"/>
                <w:sz w:val="24"/>
                <w:szCs w:val="24"/>
              </w:rPr>
            </w:pPr>
          </w:p>
        </w:tc>
        <w:tc>
          <w:tcPr>
            <w:tcW w:w="6430" w:type="dxa"/>
            <w:noWrap/>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2.项目用地不符合《划拨用地目录》或无法律、法规、行政规定明确可以划拨的。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6" w:hRule="atLeast"/>
        </w:trPr>
        <w:tc>
          <w:tcPr>
            <w:tcW w:w="2043" w:type="dxa"/>
            <w:noWrap/>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五、禁办国有土地使用权（协议）出让、租赁审批</w:t>
            </w:r>
          </w:p>
        </w:tc>
        <w:tc>
          <w:tcPr>
            <w:tcW w:w="6430" w:type="dxa"/>
            <w:noWrap/>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项目用地不具备合法的国有建设用地证明材料或权属存在纠纷的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2043" w:type="dxa"/>
            <w:vMerge w:val="restart"/>
            <w:noWrap/>
            <w:vAlign w:val="center"/>
          </w:tcPr>
          <w:p>
            <w:pPr>
              <w:widowControl/>
              <w:spacing w:line="440" w:lineRule="exact"/>
              <w:rPr>
                <w:rFonts w:ascii="仿宋_GB2312" w:hAnsi="宋体" w:eastAsia="仿宋_GB2312" w:cs="宋体"/>
                <w:kern w:val="0"/>
                <w:sz w:val="24"/>
                <w:szCs w:val="24"/>
              </w:rPr>
            </w:pPr>
            <w:r>
              <w:rPr>
                <w:rFonts w:hint="eastAsia" w:ascii="仿宋_GB2312" w:hAnsi="仿宋" w:eastAsia="仿宋_GB2312" w:cs="仿宋"/>
                <w:sz w:val="24"/>
                <w:szCs w:val="24"/>
              </w:rPr>
              <w:t>违规登记</w:t>
            </w:r>
          </w:p>
        </w:tc>
        <w:tc>
          <w:tcPr>
            <w:tcW w:w="6430" w:type="dxa"/>
            <w:noWrap/>
            <w:vAlign w:val="center"/>
          </w:tcPr>
          <w:p>
            <w:pPr>
              <w:widowControl/>
              <w:spacing w:line="440" w:lineRule="exact"/>
              <w:rPr>
                <w:rFonts w:ascii="仿宋_GB2312" w:hAnsi="宋体" w:eastAsia="仿宋_GB2312" w:cs="宋体"/>
                <w:kern w:val="0"/>
                <w:sz w:val="24"/>
                <w:szCs w:val="24"/>
              </w:rPr>
            </w:pPr>
            <w:r>
              <w:rPr>
                <w:rFonts w:hint="eastAsia" w:ascii="仿宋_GB2312" w:hAnsi="仿宋" w:eastAsia="仿宋_GB2312" w:cs="仿宋"/>
                <w:sz w:val="24"/>
                <w:szCs w:val="24"/>
              </w:rPr>
              <w:t>除继承外，农村村民一户申请第二宗宅基地使用权登记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6" w:hRule="atLeast"/>
        </w:trPr>
        <w:tc>
          <w:tcPr>
            <w:tcW w:w="2043" w:type="dxa"/>
            <w:vMerge w:val="continue"/>
            <w:noWrap/>
            <w:vAlign w:val="center"/>
          </w:tcPr>
          <w:p>
            <w:pPr>
              <w:widowControl/>
              <w:spacing w:line="440" w:lineRule="exact"/>
              <w:rPr>
                <w:rFonts w:ascii="仿宋" w:hAnsi="仿宋" w:eastAsia="仿宋" w:cs="仿宋"/>
                <w:sz w:val="32"/>
                <w:szCs w:val="32"/>
              </w:rPr>
            </w:pPr>
          </w:p>
        </w:tc>
        <w:tc>
          <w:tcPr>
            <w:tcW w:w="6430" w:type="dxa"/>
            <w:noWrap/>
            <w:vAlign w:val="center"/>
          </w:tcPr>
          <w:p>
            <w:pPr>
              <w:widowControl/>
              <w:spacing w:line="440" w:lineRule="exact"/>
              <w:rPr>
                <w:rFonts w:ascii="仿宋_GB2312" w:hAnsi="仿宋" w:eastAsia="仿宋_GB2312" w:cs="仿宋"/>
                <w:sz w:val="24"/>
                <w:szCs w:val="24"/>
              </w:rPr>
            </w:pPr>
            <w:r>
              <w:rPr>
                <w:rFonts w:hint="eastAsia" w:ascii="仿宋_GB2312" w:hAnsi="仿宋" w:eastAsia="仿宋_GB2312" w:cs="仿宋"/>
                <w:sz w:val="24"/>
                <w:szCs w:val="24"/>
              </w:rPr>
              <w:t>无合法批准文件进行不动产合并、分割登记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2043" w:type="dxa"/>
            <w:vMerge w:val="continue"/>
            <w:noWrap/>
            <w:vAlign w:val="center"/>
          </w:tcPr>
          <w:p>
            <w:pPr>
              <w:widowControl/>
              <w:spacing w:line="440" w:lineRule="exact"/>
              <w:rPr>
                <w:rFonts w:ascii="仿宋" w:hAnsi="仿宋" w:eastAsia="仿宋" w:cs="仿宋"/>
                <w:sz w:val="32"/>
                <w:szCs w:val="32"/>
              </w:rPr>
            </w:pPr>
          </w:p>
        </w:tc>
        <w:tc>
          <w:tcPr>
            <w:tcW w:w="6430" w:type="dxa"/>
            <w:noWrap/>
            <w:vAlign w:val="center"/>
          </w:tcPr>
          <w:p>
            <w:pPr>
              <w:widowControl/>
              <w:spacing w:line="440" w:lineRule="exact"/>
              <w:rPr>
                <w:rFonts w:ascii="仿宋_GB2312" w:hAnsi="仿宋" w:eastAsia="仿宋_GB2312" w:cs="仿宋"/>
                <w:sz w:val="24"/>
                <w:szCs w:val="24"/>
              </w:rPr>
            </w:pPr>
            <w:r>
              <w:rPr>
                <w:rFonts w:hint="eastAsia" w:ascii="仿宋_GB2312" w:hAnsi="仿宋" w:eastAsia="仿宋_GB2312" w:cs="仿宋"/>
                <w:sz w:val="24"/>
                <w:szCs w:val="24"/>
              </w:rPr>
              <w:t>不动产存在尚未解决的权属争议，或正在争议中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043" w:type="dxa"/>
            <w:vMerge w:val="continue"/>
            <w:noWrap/>
            <w:vAlign w:val="center"/>
          </w:tcPr>
          <w:p>
            <w:pPr>
              <w:widowControl/>
              <w:spacing w:line="440" w:lineRule="exact"/>
              <w:rPr>
                <w:rFonts w:ascii="仿宋" w:hAnsi="仿宋" w:eastAsia="仿宋" w:cs="仿宋"/>
                <w:sz w:val="32"/>
                <w:szCs w:val="32"/>
              </w:rPr>
            </w:pPr>
          </w:p>
        </w:tc>
        <w:tc>
          <w:tcPr>
            <w:tcW w:w="6430" w:type="dxa"/>
            <w:noWrap/>
            <w:vAlign w:val="center"/>
          </w:tcPr>
          <w:p>
            <w:pPr>
              <w:widowControl/>
              <w:spacing w:line="440" w:lineRule="exact"/>
              <w:rPr>
                <w:rFonts w:ascii="仿宋_GB2312" w:hAnsi="仿宋" w:eastAsia="仿宋_GB2312" w:cs="仿宋"/>
                <w:sz w:val="24"/>
                <w:szCs w:val="24"/>
              </w:rPr>
            </w:pPr>
            <w:r>
              <w:rPr>
                <w:rFonts w:hint="eastAsia" w:ascii="仿宋_GB2312" w:hAnsi="仿宋" w:eastAsia="仿宋_GB2312" w:cs="仿宋"/>
                <w:sz w:val="24"/>
                <w:szCs w:val="24"/>
              </w:rPr>
              <w:t>不动产权利超过规定期限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2043" w:type="dxa"/>
            <w:vMerge w:val="restart"/>
            <w:noWrap/>
            <w:vAlign w:val="center"/>
          </w:tcPr>
          <w:p>
            <w:pPr>
              <w:widowControl/>
              <w:spacing w:line="440" w:lineRule="exact"/>
              <w:rPr>
                <w:rFonts w:ascii="仿宋" w:hAnsi="仿宋" w:eastAsia="仿宋" w:cs="仿宋"/>
                <w:sz w:val="24"/>
                <w:szCs w:val="24"/>
              </w:rPr>
            </w:pPr>
            <w:r>
              <w:rPr>
                <w:rFonts w:hint="eastAsia" w:ascii="仿宋" w:hAnsi="仿宋" w:eastAsia="仿宋" w:cs="仿宋"/>
                <w:sz w:val="24"/>
                <w:szCs w:val="24"/>
              </w:rPr>
              <w:t>违规抵押</w:t>
            </w:r>
          </w:p>
        </w:tc>
        <w:tc>
          <w:tcPr>
            <w:tcW w:w="6430" w:type="dxa"/>
            <w:noWrap/>
            <w:vAlign w:val="center"/>
          </w:tcPr>
          <w:p>
            <w:pPr>
              <w:widowControl/>
              <w:spacing w:line="440" w:lineRule="exact"/>
              <w:rPr>
                <w:rFonts w:ascii="仿宋_GB2312" w:hAnsi="仿宋" w:eastAsia="仿宋_GB2312" w:cs="仿宋"/>
                <w:sz w:val="24"/>
                <w:szCs w:val="24"/>
              </w:rPr>
            </w:pPr>
            <w:r>
              <w:rPr>
                <w:rFonts w:hint="eastAsia" w:ascii="仿宋_GB2312" w:hAnsi="仿宋" w:eastAsia="仿宋_GB2312" w:cs="仿宋"/>
                <w:sz w:val="24"/>
                <w:szCs w:val="24"/>
              </w:rPr>
              <w:t>宅基地、自留地、自留山等集体所有土地的使用权，但是法律规定可以抵押的除外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6" w:hRule="atLeast"/>
        </w:trPr>
        <w:tc>
          <w:tcPr>
            <w:tcW w:w="2043" w:type="dxa"/>
            <w:vMerge w:val="continue"/>
            <w:noWrap/>
            <w:vAlign w:val="center"/>
          </w:tcPr>
          <w:p>
            <w:pPr>
              <w:widowControl/>
              <w:spacing w:line="440" w:lineRule="exact"/>
              <w:rPr>
                <w:rFonts w:ascii="仿宋" w:hAnsi="仿宋" w:eastAsia="仿宋" w:cs="仿宋"/>
                <w:sz w:val="32"/>
                <w:szCs w:val="32"/>
              </w:rPr>
            </w:pPr>
          </w:p>
        </w:tc>
        <w:tc>
          <w:tcPr>
            <w:tcW w:w="6430" w:type="dxa"/>
            <w:noWrap/>
            <w:vAlign w:val="center"/>
          </w:tcPr>
          <w:p>
            <w:pPr>
              <w:widowControl/>
              <w:spacing w:line="440" w:lineRule="exact"/>
              <w:rPr>
                <w:rFonts w:ascii="仿宋_GB2312" w:hAnsi="仿宋" w:eastAsia="仿宋_GB2312" w:cs="仿宋"/>
                <w:sz w:val="24"/>
                <w:szCs w:val="24"/>
              </w:rPr>
            </w:pPr>
            <w:r>
              <w:rPr>
                <w:rFonts w:hint="eastAsia" w:ascii="仿宋_GB2312" w:hAnsi="仿宋" w:eastAsia="仿宋_GB2312" w:cs="仿宋"/>
                <w:sz w:val="24"/>
                <w:szCs w:val="24"/>
              </w:rPr>
              <w:t>学校、幼儿园、医疗机构等为公益目的成立的非营利法人的教育设施、医疗卫生设施和其他公益设施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2043" w:type="dxa"/>
            <w:vMerge w:val="continue"/>
            <w:noWrap/>
            <w:vAlign w:val="center"/>
          </w:tcPr>
          <w:p>
            <w:pPr>
              <w:widowControl/>
              <w:spacing w:line="440" w:lineRule="exact"/>
              <w:rPr>
                <w:rFonts w:ascii="仿宋" w:hAnsi="仿宋" w:eastAsia="仿宋" w:cs="仿宋"/>
                <w:sz w:val="32"/>
                <w:szCs w:val="32"/>
              </w:rPr>
            </w:pPr>
          </w:p>
        </w:tc>
        <w:tc>
          <w:tcPr>
            <w:tcW w:w="6430" w:type="dxa"/>
            <w:noWrap/>
            <w:vAlign w:val="center"/>
          </w:tcPr>
          <w:p>
            <w:pPr>
              <w:widowControl/>
              <w:spacing w:line="440" w:lineRule="exact"/>
              <w:rPr>
                <w:rFonts w:ascii="仿宋_GB2312" w:hAnsi="仿宋" w:eastAsia="仿宋_GB2312" w:cs="仿宋"/>
                <w:sz w:val="24"/>
                <w:szCs w:val="24"/>
              </w:rPr>
            </w:pPr>
            <w:r>
              <w:rPr>
                <w:rFonts w:hint="eastAsia" w:ascii="仿宋_GB2312" w:hAnsi="仿宋" w:eastAsia="仿宋_GB2312" w:cs="仿宋"/>
                <w:sz w:val="24"/>
                <w:szCs w:val="24"/>
              </w:rPr>
              <w:t>依法被查封的不动产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6" w:hRule="atLeast"/>
        </w:trPr>
        <w:tc>
          <w:tcPr>
            <w:tcW w:w="2043" w:type="dxa"/>
            <w:vMerge w:val="continue"/>
            <w:noWrap/>
            <w:vAlign w:val="center"/>
          </w:tcPr>
          <w:p>
            <w:pPr>
              <w:widowControl/>
              <w:spacing w:line="440" w:lineRule="exact"/>
              <w:rPr>
                <w:rFonts w:ascii="仿宋" w:hAnsi="仿宋" w:eastAsia="仿宋" w:cs="仿宋"/>
                <w:sz w:val="32"/>
                <w:szCs w:val="32"/>
              </w:rPr>
            </w:pPr>
          </w:p>
        </w:tc>
        <w:tc>
          <w:tcPr>
            <w:tcW w:w="6430" w:type="dxa"/>
            <w:noWrap/>
            <w:vAlign w:val="center"/>
          </w:tcPr>
          <w:p>
            <w:pPr>
              <w:rPr>
                <w:rFonts w:ascii="仿宋_GB2312" w:hAnsi="仿宋" w:eastAsia="仿宋_GB2312" w:cs="仿宋"/>
                <w:sz w:val="24"/>
                <w:szCs w:val="24"/>
              </w:rPr>
            </w:pPr>
            <w:r>
              <w:rPr>
                <w:rFonts w:hint="eastAsia" w:ascii="仿宋_GB2312" w:hAnsi="仿宋" w:eastAsia="仿宋_GB2312" w:cs="仿宋"/>
                <w:sz w:val="24"/>
                <w:szCs w:val="24"/>
              </w:rPr>
              <w:t>法律、行政法规规定不得抵押的其他财产</w:t>
            </w:r>
          </w:p>
        </w:tc>
      </w:tr>
      <w:bookmarkEnd w:id="59"/>
      <w:bookmarkEnd w:id="60"/>
    </w:tbl>
    <w:p>
      <w:pPr>
        <w:widowControl/>
        <w:jc w:val="left"/>
        <w:rPr>
          <w:rFonts w:ascii="方正仿宋_GBK" w:hAnsi="方正仿宋_GBK" w:eastAsia="方正仿宋_GBK"/>
        </w:rPr>
        <w:sectPr>
          <w:pgSz w:w="11906" w:h="16838"/>
          <w:pgMar w:top="1440" w:right="1800" w:bottom="1440" w:left="1800" w:header="851" w:footer="992" w:gutter="0"/>
          <w:cols w:space="425" w:num="1"/>
          <w:docGrid w:type="lines" w:linePitch="312" w:charSpace="0"/>
        </w:sectPr>
      </w:pPr>
    </w:p>
    <w:p>
      <w:pPr>
        <w:pStyle w:val="2"/>
        <w:tabs>
          <w:tab w:val="left" w:pos="4538"/>
        </w:tabs>
        <w:rPr>
          <w:rFonts w:ascii="方正仿宋_GBK" w:hAnsi="方正仿宋_GBK" w:eastAsia="方正仿宋_GBK"/>
        </w:rPr>
      </w:pPr>
      <w:bookmarkStart w:id="61" w:name="_Toc128733568"/>
      <w:r>
        <w:rPr>
          <w:rFonts w:hint="eastAsia" w:ascii="方正仿宋_GBK" w:hAnsi="方正仿宋_GBK" w:eastAsia="方正仿宋_GBK"/>
        </w:rPr>
        <w:t>容缺办理事项清单</w:t>
      </w:r>
      <w:bookmarkEnd w:id="61"/>
      <w:r>
        <w:rPr>
          <w:rFonts w:ascii="方正仿宋_GBK" w:hAnsi="方正仿宋_GBK" w:eastAsia="方正仿宋_GBK"/>
        </w:rPr>
        <w:tab/>
      </w:r>
      <w:r>
        <w:drawing>
          <wp:inline distT="0" distB="0" distL="0" distR="0">
            <wp:extent cx="1148715" cy="865505"/>
            <wp:effectExtent l="0" t="0" r="0" b="0"/>
            <wp:docPr id="1061468197" name="图片 1" descr="QR 代码&#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61468197" name="图片 1" descr="QR 代码&#10;&#10;描述已自动生成"/>
                    <pic:cNvPicPr>
                      <a:picLocks noChangeAspect="true" noChangeArrowheads="true"/>
                    </pic:cNvPicPr>
                  </pic:nvPicPr>
                  <pic:blipFill>
                    <a:blip r:embed="rId53" cstate="print">
                      <a:extLst>
                        <a:ext uri="{28A0092B-C50C-407E-A947-70E740481C1C}">
                          <a14:useLocalDpi xmlns:a14="http://schemas.microsoft.com/office/drawing/2010/main" val="false"/>
                        </a:ext>
                      </a:extLst>
                    </a:blip>
                    <a:srcRect/>
                    <a:stretch>
                      <a:fillRect/>
                    </a:stretch>
                  </pic:blipFill>
                  <pic:spPr>
                    <a:xfrm>
                      <a:off x="0" y="0"/>
                      <a:ext cx="1172128" cy="883558"/>
                    </a:xfrm>
                    <a:prstGeom prst="rect">
                      <a:avLst/>
                    </a:prstGeom>
                    <a:noFill/>
                    <a:ln>
                      <a:noFill/>
                    </a:ln>
                  </pic:spPr>
                </pic:pic>
              </a:graphicData>
            </a:graphic>
          </wp:inline>
        </w:drawing>
      </w:r>
    </w:p>
    <w:tbl>
      <w:tblPr>
        <w:tblStyle w:val="15"/>
        <w:tblW w:w="13792" w:type="dxa"/>
        <w:tblInd w:w="0" w:type="dxa"/>
        <w:tblLayout w:type="fixed"/>
        <w:tblCellMar>
          <w:top w:w="0" w:type="dxa"/>
          <w:left w:w="108" w:type="dxa"/>
          <w:bottom w:w="0" w:type="dxa"/>
          <w:right w:w="108" w:type="dxa"/>
        </w:tblCellMar>
      </w:tblPr>
      <w:tblGrid>
        <w:gridCol w:w="1312"/>
        <w:gridCol w:w="2000"/>
        <w:gridCol w:w="1578"/>
        <w:gridCol w:w="4000"/>
        <w:gridCol w:w="1634"/>
        <w:gridCol w:w="1634"/>
        <w:gridCol w:w="1634"/>
      </w:tblGrid>
      <w:tr>
        <w:tblPrEx>
          <w:tblCellMar>
            <w:top w:w="0" w:type="dxa"/>
            <w:left w:w="108" w:type="dxa"/>
            <w:bottom w:w="0" w:type="dxa"/>
            <w:right w:w="108" w:type="dxa"/>
          </w:tblCellMar>
        </w:tblPrEx>
        <w:trPr>
          <w:trHeight w:val="992"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宋体"/>
                <w:b/>
                <w:bCs/>
                <w:color w:val="000000"/>
                <w:kern w:val="0"/>
                <w:sz w:val="32"/>
                <w:szCs w:val="32"/>
              </w:rPr>
            </w:pPr>
            <w:r>
              <w:rPr>
                <w:rFonts w:hint="eastAsia" w:ascii="方正仿宋_GBK" w:hAnsi="方正仿宋_GBK" w:eastAsia="方正仿宋_GBK" w:cs="宋体"/>
                <w:b/>
                <w:bCs/>
                <w:color w:val="000000"/>
                <w:kern w:val="0"/>
                <w:sz w:val="32"/>
                <w:szCs w:val="32"/>
              </w:rPr>
              <w:t>序号</w:t>
            </w:r>
          </w:p>
        </w:tc>
        <w:tc>
          <w:tcPr>
            <w:tcW w:w="2000"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方正仿宋_GBK" w:eastAsia="方正仿宋_GBK" w:cs="宋体"/>
                <w:b/>
                <w:bCs/>
                <w:color w:val="000000"/>
                <w:kern w:val="0"/>
                <w:sz w:val="32"/>
                <w:szCs w:val="32"/>
              </w:rPr>
            </w:pPr>
            <w:r>
              <w:rPr>
                <w:rFonts w:hint="eastAsia" w:ascii="方正仿宋_GBK" w:hAnsi="方正仿宋_GBK" w:eastAsia="方正仿宋_GBK" w:cs="宋体"/>
                <w:b/>
                <w:bCs/>
                <w:color w:val="000000"/>
                <w:kern w:val="0"/>
                <w:sz w:val="32"/>
                <w:szCs w:val="32"/>
              </w:rPr>
              <w:t>业务事项</w:t>
            </w:r>
          </w:p>
        </w:tc>
        <w:tc>
          <w:tcPr>
            <w:tcW w:w="1578"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方正仿宋_GBK" w:eastAsia="方正仿宋_GBK" w:cs="宋体"/>
                <w:b/>
                <w:bCs/>
                <w:color w:val="000000"/>
                <w:kern w:val="0"/>
                <w:sz w:val="32"/>
                <w:szCs w:val="32"/>
              </w:rPr>
            </w:pPr>
            <w:r>
              <w:rPr>
                <w:rFonts w:hint="eastAsia" w:ascii="方正仿宋_GBK" w:hAnsi="方正仿宋_GBK" w:eastAsia="方正仿宋_GBK" w:cs="宋体"/>
                <w:b/>
                <w:bCs/>
                <w:color w:val="000000"/>
                <w:kern w:val="0"/>
                <w:sz w:val="32"/>
                <w:szCs w:val="32"/>
              </w:rPr>
              <w:t>事项类型</w:t>
            </w:r>
          </w:p>
        </w:tc>
        <w:tc>
          <w:tcPr>
            <w:tcW w:w="4000"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方正仿宋_GBK" w:eastAsia="方正仿宋_GBK" w:cs="宋体"/>
                <w:b/>
                <w:bCs/>
                <w:color w:val="000000"/>
                <w:kern w:val="0"/>
                <w:sz w:val="32"/>
                <w:szCs w:val="32"/>
              </w:rPr>
            </w:pPr>
            <w:r>
              <w:rPr>
                <w:rFonts w:hint="eastAsia" w:ascii="方正仿宋_GBK" w:hAnsi="方正仿宋_GBK" w:eastAsia="方正仿宋_GBK" w:cs="宋体"/>
                <w:b/>
                <w:bCs/>
                <w:color w:val="000000"/>
                <w:kern w:val="0"/>
                <w:sz w:val="32"/>
                <w:szCs w:val="32"/>
              </w:rPr>
              <w:t>可容缺资料</w:t>
            </w:r>
          </w:p>
        </w:tc>
        <w:tc>
          <w:tcPr>
            <w:tcW w:w="1634"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方正仿宋_GBK" w:eastAsia="方正仿宋_GBK" w:cs="宋体"/>
                <w:b/>
                <w:bCs/>
                <w:color w:val="000000"/>
                <w:kern w:val="0"/>
                <w:sz w:val="32"/>
                <w:szCs w:val="32"/>
              </w:rPr>
            </w:pPr>
            <w:r>
              <w:rPr>
                <w:rFonts w:hint="eastAsia" w:ascii="方正仿宋_GBK" w:hAnsi="方正仿宋_GBK" w:eastAsia="方正仿宋_GBK" w:cs="宋体"/>
                <w:b/>
                <w:bCs/>
                <w:color w:val="000000"/>
                <w:kern w:val="0"/>
                <w:sz w:val="32"/>
                <w:szCs w:val="32"/>
              </w:rPr>
              <w:t>补齐补正方式</w:t>
            </w:r>
          </w:p>
        </w:tc>
        <w:tc>
          <w:tcPr>
            <w:tcW w:w="1634"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方正仿宋_GBK" w:eastAsia="方正仿宋_GBK" w:cs="宋体"/>
                <w:b/>
                <w:bCs/>
                <w:color w:val="000000"/>
                <w:kern w:val="0"/>
                <w:sz w:val="32"/>
                <w:szCs w:val="32"/>
              </w:rPr>
            </w:pPr>
            <w:r>
              <w:rPr>
                <w:rFonts w:hint="eastAsia" w:ascii="方正仿宋_GBK" w:hAnsi="方正仿宋_GBK" w:eastAsia="方正仿宋_GBK" w:cs="宋体"/>
                <w:b/>
                <w:bCs/>
                <w:color w:val="000000"/>
                <w:kern w:val="0"/>
                <w:sz w:val="32"/>
                <w:szCs w:val="32"/>
              </w:rPr>
              <w:t>资料来源</w:t>
            </w:r>
          </w:p>
        </w:tc>
        <w:tc>
          <w:tcPr>
            <w:tcW w:w="1634"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方正仿宋_GBK" w:eastAsia="方正仿宋_GBK" w:cs="宋体"/>
                <w:b/>
                <w:bCs/>
                <w:color w:val="000000"/>
                <w:kern w:val="0"/>
                <w:sz w:val="32"/>
                <w:szCs w:val="32"/>
              </w:rPr>
            </w:pPr>
            <w:r>
              <w:rPr>
                <w:rFonts w:hint="eastAsia" w:ascii="方正仿宋_GBK" w:hAnsi="方正仿宋_GBK" w:eastAsia="方正仿宋_GBK" w:cs="宋体"/>
                <w:b/>
                <w:bCs/>
                <w:color w:val="000000"/>
                <w:kern w:val="0"/>
                <w:sz w:val="32"/>
                <w:szCs w:val="32"/>
              </w:rPr>
              <w:t>补正时间</w:t>
            </w:r>
          </w:p>
        </w:tc>
      </w:tr>
      <w:tr>
        <w:tblPrEx>
          <w:tblCellMar>
            <w:top w:w="0" w:type="dxa"/>
            <w:left w:w="108" w:type="dxa"/>
            <w:bottom w:w="0" w:type="dxa"/>
            <w:right w:w="108" w:type="dxa"/>
          </w:tblCellMar>
        </w:tblPrEx>
        <w:trPr>
          <w:trHeight w:val="1136"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方正仿宋_GBK" w:eastAsia="仿宋_GB2312" w:cs="Times New Roman"/>
                <w:color w:val="000000"/>
                <w:kern w:val="0"/>
                <w:sz w:val="32"/>
                <w:szCs w:val="32"/>
              </w:rPr>
            </w:pPr>
            <w:r>
              <w:rPr>
                <w:rFonts w:hint="eastAsia" w:ascii="仿宋_GB2312" w:hAnsi="方正仿宋_GBK" w:eastAsia="仿宋_GB2312" w:cs="方正仿宋_GBK"/>
                <w:color w:val="000000"/>
                <w:kern w:val="0"/>
                <w:sz w:val="32"/>
                <w:szCs w:val="32"/>
              </w:rPr>
              <w:t>1</w:t>
            </w:r>
          </w:p>
        </w:tc>
        <w:tc>
          <w:tcPr>
            <w:tcW w:w="2000"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color w:val="000000"/>
                <w:kern w:val="0"/>
                <w:sz w:val="28"/>
                <w:szCs w:val="28"/>
              </w:rPr>
              <w:t>矿产资源储量评审备案</w:t>
            </w:r>
          </w:p>
        </w:tc>
        <w:tc>
          <w:tcPr>
            <w:tcW w:w="1578"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color w:val="000000"/>
                <w:kern w:val="0"/>
                <w:sz w:val="28"/>
                <w:szCs w:val="28"/>
              </w:rPr>
              <w:t>行政确认</w:t>
            </w:r>
          </w:p>
        </w:tc>
        <w:tc>
          <w:tcPr>
            <w:tcW w:w="4000"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sz w:val="28"/>
                <w:szCs w:val="28"/>
              </w:rPr>
              <w:t>矿产资源储量信息表</w:t>
            </w:r>
          </w:p>
        </w:tc>
        <w:tc>
          <w:tcPr>
            <w:tcW w:w="1634"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color w:val="000000"/>
                <w:kern w:val="0"/>
                <w:sz w:val="28"/>
                <w:szCs w:val="28"/>
              </w:rPr>
              <w:t>窗口送达或邮寄</w:t>
            </w:r>
          </w:p>
        </w:tc>
        <w:tc>
          <w:tcPr>
            <w:tcW w:w="1634"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color w:val="000000"/>
                <w:kern w:val="0"/>
                <w:sz w:val="28"/>
                <w:szCs w:val="28"/>
              </w:rPr>
              <w:t>申请人提供</w:t>
            </w:r>
          </w:p>
        </w:tc>
        <w:tc>
          <w:tcPr>
            <w:tcW w:w="1634"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color w:val="000000"/>
                <w:kern w:val="0"/>
                <w:sz w:val="28"/>
                <w:szCs w:val="28"/>
              </w:rPr>
              <w:t>审批之前，补全材料</w:t>
            </w:r>
          </w:p>
        </w:tc>
      </w:tr>
      <w:tr>
        <w:tblPrEx>
          <w:tblCellMar>
            <w:top w:w="0" w:type="dxa"/>
            <w:left w:w="108" w:type="dxa"/>
            <w:bottom w:w="0" w:type="dxa"/>
            <w:right w:w="108" w:type="dxa"/>
          </w:tblCellMar>
        </w:tblPrEx>
        <w:trPr>
          <w:trHeight w:val="1334" w:hRule="atLeast"/>
        </w:trPr>
        <w:tc>
          <w:tcPr>
            <w:tcW w:w="1312"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2</w:t>
            </w:r>
          </w:p>
        </w:tc>
        <w:tc>
          <w:tcPr>
            <w:tcW w:w="2000"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color w:val="000000"/>
                <w:kern w:val="0"/>
                <w:sz w:val="28"/>
                <w:szCs w:val="28"/>
              </w:rPr>
              <w:t>矿业权审批</w:t>
            </w:r>
          </w:p>
        </w:tc>
        <w:tc>
          <w:tcPr>
            <w:tcW w:w="1578"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color w:val="000000"/>
                <w:kern w:val="0"/>
                <w:sz w:val="28"/>
                <w:szCs w:val="28"/>
              </w:rPr>
              <w:t>行政许可</w:t>
            </w:r>
          </w:p>
        </w:tc>
        <w:tc>
          <w:tcPr>
            <w:tcW w:w="4000"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sz w:val="28"/>
                <w:szCs w:val="28"/>
              </w:rPr>
              <w:t>矿业权出让收益（价款）缴纳或有偿处置证明材料</w:t>
            </w:r>
          </w:p>
        </w:tc>
        <w:tc>
          <w:tcPr>
            <w:tcW w:w="1634"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color w:val="000000"/>
                <w:kern w:val="0"/>
                <w:sz w:val="28"/>
                <w:szCs w:val="28"/>
              </w:rPr>
              <w:t>窗口送达或邮寄</w:t>
            </w:r>
          </w:p>
        </w:tc>
        <w:tc>
          <w:tcPr>
            <w:tcW w:w="1634"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color w:val="000000"/>
                <w:kern w:val="0"/>
                <w:sz w:val="28"/>
                <w:szCs w:val="28"/>
              </w:rPr>
              <w:t>申请人提供</w:t>
            </w:r>
          </w:p>
        </w:tc>
        <w:tc>
          <w:tcPr>
            <w:tcW w:w="1634"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方正仿宋_GBK" w:eastAsia="仿宋_GB2312" w:cs="Times New Roman"/>
                <w:color w:val="000000"/>
                <w:kern w:val="0"/>
                <w:sz w:val="28"/>
                <w:szCs w:val="28"/>
              </w:rPr>
            </w:pPr>
            <w:r>
              <w:rPr>
                <w:rFonts w:hint="eastAsia" w:ascii="仿宋_GB2312" w:hAnsi="方正仿宋_GBK" w:eastAsia="仿宋_GB2312" w:cs="方正仿宋_GBK"/>
                <w:color w:val="000000"/>
                <w:kern w:val="0"/>
                <w:sz w:val="28"/>
                <w:szCs w:val="28"/>
              </w:rPr>
              <w:t>审批之前，补全材料</w:t>
            </w:r>
          </w:p>
        </w:tc>
      </w:tr>
      <w:tr>
        <w:trPr>
          <w:trHeight w:val="1377" w:hRule="atLeast"/>
        </w:trPr>
        <w:tc>
          <w:tcPr>
            <w:tcW w:w="131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32"/>
                <w:szCs w:val="32"/>
              </w:rPr>
            </w:pPr>
            <w:r>
              <w:rPr>
                <w:rFonts w:hint="eastAsia" w:ascii="仿宋_GB2312" w:hAnsi="方正仿宋_GBK" w:eastAsia="仿宋_GB2312" w:cs="宋体"/>
                <w:color w:val="000000"/>
                <w:kern w:val="0"/>
                <w:sz w:val="32"/>
                <w:szCs w:val="32"/>
              </w:rPr>
              <w:t>3</w:t>
            </w:r>
          </w:p>
        </w:tc>
        <w:tc>
          <w:tcPr>
            <w:tcW w:w="2000" w:type="dxa"/>
            <w:tcBorders>
              <w:top w:val="nil"/>
              <w:left w:val="single" w:color="auto" w:sz="4" w:space="0"/>
              <w:bottom w:val="single" w:color="auto" w:sz="4" w:space="0"/>
              <w:right w:val="single" w:color="auto" w:sz="4" w:space="0"/>
            </w:tcBorders>
            <w:noWrap/>
            <w:vAlign w:val="center"/>
          </w:tcPr>
          <w:p>
            <w:pPr>
              <w:widowControl/>
              <w:spacing w:line="400" w:lineRule="exact"/>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临时使用林地审批</w:t>
            </w:r>
          </w:p>
        </w:tc>
        <w:tc>
          <w:tcPr>
            <w:tcW w:w="157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行政许可</w:t>
            </w:r>
          </w:p>
        </w:tc>
        <w:tc>
          <w:tcPr>
            <w:tcW w:w="4000" w:type="dxa"/>
            <w:tcBorders>
              <w:top w:val="nil"/>
              <w:left w:val="nil"/>
              <w:bottom w:val="single" w:color="auto" w:sz="4" w:space="0"/>
              <w:right w:val="single" w:color="auto" w:sz="4" w:space="0"/>
            </w:tcBorders>
            <w:noWrap/>
            <w:vAlign w:val="center"/>
          </w:tcPr>
          <w:p>
            <w:pPr>
              <w:widowControl/>
              <w:spacing w:line="400" w:lineRule="exact"/>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项目单位提供的身份材料</w:t>
            </w:r>
          </w:p>
        </w:tc>
        <w:tc>
          <w:tcPr>
            <w:tcW w:w="1634"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现场补交材料或邮寄</w:t>
            </w:r>
          </w:p>
        </w:tc>
        <w:tc>
          <w:tcPr>
            <w:tcW w:w="1634"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申请人提供</w:t>
            </w:r>
          </w:p>
        </w:tc>
        <w:tc>
          <w:tcPr>
            <w:tcW w:w="1634"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4个工作日</w:t>
            </w:r>
          </w:p>
        </w:tc>
      </w:tr>
      <w:tr>
        <w:tblPrEx>
          <w:tblCellMar>
            <w:top w:w="0" w:type="dxa"/>
            <w:left w:w="108" w:type="dxa"/>
            <w:bottom w:w="0" w:type="dxa"/>
            <w:right w:w="108" w:type="dxa"/>
          </w:tblCellMar>
        </w:tblPrEx>
        <w:trPr>
          <w:trHeight w:val="1362" w:hRule="atLeast"/>
        </w:trPr>
        <w:tc>
          <w:tcPr>
            <w:tcW w:w="131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32"/>
                <w:szCs w:val="32"/>
              </w:rPr>
            </w:pPr>
            <w:r>
              <w:rPr>
                <w:rFonts w:hint="eastAsia" w:ascii="仿宋_GB2312" w:hAnsi="方正仿宋_GBK" w:eastAsia="仿宋_GB2312" w:cs="宋体"/>
                <w:color w:val="000000"/>
                <w:kern w:val="0"/>
                <w:sz w:val="32"/>
                <w:szCs w:val="32"/>
              </w:rPr>
              <w:t>4</w:t>
            </w:r>
          </w:p>
        </w:tc>
        <w:tc>
          <w:tcPr>
            <w:tcW w:w="2000" w:type="dxa"/>
            <w:tcBorders>
              <w:top w:val="nil"/>
              <w:left w:val="nil"/>
              <w:bottom w:val="single" w:color="auto" w:sz="4" w:space="0"/>
              <w:right w:val="single" w:color="auto" w:sz="4" w:space="0"/>
            </w:tcBorders>
            <w:noWrap/>
            <w:vAlign w:val="center"/>
          </w:tcPr>
          <w:p>
            <w:pPr>
              <w:widowControl/>
              <w:spacing w:line="400" w:lineRule="exact"/>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国有建设用地使用权划拨批准</w:t>
            </w:r>
          </w:p>
        </w:tc>
        <w:tc>
          <w:tcPr>
            <w:tcW w:w="157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其他行政权力</w:t>
            </w:r>
          </w:p>
        </w:tc>
        <w:tc>
          <w:tcPr>
            <w:tcW w:w="4000" w:type="dxa"/>
            <w:tcBorders>
              <w:top w:val="nil"/>
              <w:left w:val="nil"/>
              <w:bottom w:val="single" w:color="auto" w:sz="4" w:space="0"/>
              <w:right w:val="single" w:color="auto" w:sz="4" w:space="0"/>
            </w:tcBorders>
            <w:noWrap/>
            <w:vAlign w:val="center"/>
          </w:tcPr>
          <w:p>
            <w:pPr>
              <w:widowControl/>
              <w:spacing w:line="400" w:lineRule="exact"/>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申请人有效身份证明文件</w:t>
            </w:r>
          </w:p>
        </w:tc>
        <w:tc>
          <w:tcPr>
            <w:tcW w:w="1634"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现场补交材料或邮寄</w:t>
            </w:r>
          </w:p>
        </w:tc>
        <w:tc>
          <w:tcPr>
            <w:tcW w:w="1634"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申请人提供</w:t>
            </w:r>
          </w:p>
        </w:tc>
        <w:tc>
          <w:tcPr>
            <w:tcW w:w="1634"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4个工作日</w:t>
            </w:r>
          </w:p>
        </w:tc>
      </w:tr>
      <w:tr>
        <w:tblPrEx>
          <w:tblCellMar>
            <w:top w:w="0" w:type="dxa"/>
            <w:left w:w="108" w:type="dxa"/>
            <w:bottom w:w="0" w:type="dxa"/>
            <w:right w:w="108" w:type="dxa"/>
          </w:tblCellMar>
        </w:tblPrEx>
        <w:trPr>
          <w:trHeight w:val="1066" w:hRule="atLeast"/>
        </w:trPr>
        <w:tc>
          <w:tcPr>
            <w:tcW w:w="1312"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32"/>
                <w:szCs w:val="32"/>
              </w:rPr>
            </w:pPr>
            <w:r>
              <w:rPr>
                <w:rFonts w:hint="eastAsia" w:ascii="仿宋_GB2312" w:hAnsi="方正仿宋_GBK" w:eastAsia="仿宋_GB2312" w:cs="宋体"/>
                <w:color w:val="000000"/>
                <w:kern w:val="0"/>
                <w:sz w:val="32"/>
                <w:szCs w:val="32"/>
              </w:rPr>
              <w:t>5</w:t>
            </w:r>
          </w:p>
        </w:tc>
        <w:tc>
          <w:tcPr>
            <w:tcW w:w="2000" w:type="dxa"/>
            <w:tcBorders>
              <w:top w:val="nil"/>
              <w:left w:val="nil"/>
              <w:bottom w:val="single" w:color="auto" w:sz="4" w:space="0"/>
              <w:right w:val="single" w:color="auto" w:sz="4" w:space="0"/>
            </w:tcBorders>
            <w:noWrap/>
            <w:vAlign w:val="center"/>
          </w:tcPr>
          <w:p>
            <w:pPr>
              <w:widowControl/>
              <w:spacing w:line="400" w:lineRule="exact"/>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国有土地使用权（协议）出让、租赁审批</w:t>
            </w:r>
          </w:p>
        </w:tc>
        <w:tc>
          <w:tcPr>
            <w:tcW w:w="1578"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其他行政权力</w:t>
            </w:r>
          </w:p>
        </w:tc>
        <w:tc>
          <w:tcPr>
            <w:tcW w:w="4000" w:type="dxa"/>
            <w:tcBorders>
              <w:top w:val="nil"/>
              <w:left w:val="nil"/>
              <w:bottom w:val="single" w:color="auto" w:sz="4" w:space="0"/>
              <w:right w:val="single" w:color="auto" w:sz="4" w:space="0"/>
            </w:tcBorders>
            <w:noWrap/>
            <w:vAlign w:val="center"/>
          </w:tcPr>
          <w:p>
            <w:pPr>
              <w:widowControl/>
              <w:spacing w:line="400" w:lineRule="exact"/>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申请人有效身份证明文件</w:t>
            </w:r>
          </w:p>
        </w:tc>
        <w:tc>
          <w:tcPr>
            <w:tcW w:w="1634"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现场补交材料或邮寄</w:t>
            </w:r>
          </w:p>
        </w:tc>
        <w:tc>
          <w:tcPr>
            <w:tcW w:w="1634"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申请人提供</w:t>
            </w:r>
          </w:p>
        </w:tc>
        <w:tc>
          <w:tcPr>
            <w:tcW w:w="1634"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方正仿宋_GBK" w:eastAsia="仿宋_GB2312" w:cs="宋体"/>
                <w:color w:val="000000"/>
                <w:kern w:val="0"/>
                <w:sz w:val="28"/>
                <w:szCs w:val="28"/>
              </w:rPr>
            </w:pPr>
            <w:r>
              <w:rPr>
                <w:rFonts w:hint="eastAsia" w:ascii="仿宋_GB2312" w:hAnsi="方正仿宋_GBK" w:eastAsia="仿宋_GB2312" w:cs="宋体"/>
                <w:color w:val="000000"/>
                <w:kern w:val="0"/>
                <w:sz w:val="28"/>
                <w:szCs w:val="28"/>
              </w:rPr>
              <w:t>7个工作日</w:t>
            </w:r>
          </w:p>
        </w:tc>
      </w:tr>
    </w:tbl>
    <w:p>
      <w:pPr>
        <w:rPr>
          <w:rFonts w:ascii="方正仿宋_GBK" w:hAnsi="方正仿宋_GBK" w:eastAsia="方正仿宋_GBK" w:cs="宋体"/>
          <w:bCs/>
          <w:color w:val="000000"/>
          <w:kern w:val="0"/>
          <w:szCs w:val="21"/>
        </w:rPr>
        <w:sectPr>
          <w:pgSz w:w="16838" w:h="11906" w:orient="landscape"/>
          <w:pgMar w:top="1803" w:right="1440" w:bottom="1803" w:left="1440" w:header="851" w:footer="992" w:gutter="0"/>
          <w:cols w:space="720" w:num="1"/>
          <w:docGrid w:type="lines" w:linePitch="319" w:charSpace="0"/>
        </w:sectPr>
      </w:pPr>
      <w:bookmarkStart w:id="62" w:name="_GoBack"/>
      <w:bookmarkEnd w:id="62"/>
    </w:p>
    <w:p>
      <w:pPr>
        <w:rPr>
          <w:rFonts w:ascii="方正仿宋_GBK" w:hAnsi="方正仿宋_GBK" w:eastAsia="方正仿宋_GBK"/>
        </w:rPr>
      </w:pPr>
    </w:p>
    <w:sectPr>
      <w:footerReference r:id="rId5" w:type="default"/>
      <w:pgSz w:w="16838" w:h="11906" w:orient="landscape"/>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2000000" w:usb3="00000000" w:csb0="0000019F" w:csb1="00000000"/>
  </w:font>
  <w:font w:name="monospace">
    <w:altName w:val="仿宋"/>
    <w:panose1 w:val="00000000000000000000"/>
    <w:charset w:val="00"/>
    <w:family w:val="auto"/>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831740"/>
    </w:sdtPr>
    <w:sdtContent>
      <w:p>
        <w:pPr>
          <w:pStyle w:val="9"/>
          <w:jc w:val="center"/>
        </w:pPr>
        <w:r>
          <w:rPr>
            <w:lang w:val="zh-CN"/>
          </w:rPr>
          <w:fldChar w:fldCharType="begin"/>
        </w:r>
        <w:r>
          <w:rPr>
            <w:lang w:val="zh-CN"/>
          </w:rPr>
          <w:instrText xml:space="preserve">PAGE   \* MERGEFORMAT</w:instrText>
        </w:r>
        <w:r>
          <w:rPr>
            <w:lang w:val="zh-CN"/>
          </w:rPr>
          <w:fldChar w:fldCharType="separate"/>
        </w:r>
        <w:r>
          <w:rPr>
            <w:lang w:val="zh-CN"/>
          </w:rPr>
          <w:t>8</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8DB7D"/>
    <w:multiLevelType w:val="singleLevel"/>
    <w:tmpl w:val="8CE8DB7D"/>
    <w:lvl w:ilvl="0" w:tentative="0">
      <w:start w:val="1"/>
      <w:numFmt w:val="decimal"/>
      <w:lvlText w:val="%1)"/>
      <w:lvlJc w:val="left"/>
      <w:pPr>
        <w:ind w:left="1475" w:hanging="425"/>
      </w:pPr>
      <w:rPr>
        <w:rFonts w:hint="default"/>
      </w:rPr>
    </w:lvl>
  </w:abstractNum>
  <w:abstractNum w:abstractNumId="1">
    <w:nsid w:val="A9EC61CF"/>
    <w:multiLevelType w:val="singleLevel"/>
    <w:tmpl w:val="A9EC61CF"/>
    <w:lvl w:ilvl="0" w:tentative="0">
      <w:start w:val="1"/>
      <w:numFmt w:val="decimal"/>
      <w:lvlText w:val="%1)"/>
      <w:lvlJc w:val="left"/>
      <w:pPr>
        <w:ind w:left="1265" w:hanging="425"/>
      </w:pPr>
      <w:rPr>
        <w:rFonts w:hint="default"/>
      </w:rPr>
    </w:lvl>
  </w:abstractNum>
  <w:abstractNum w:abstractNumId="2">
    <w:nsid w:val="B8DDDB49"/>
    <w:multiLevelType w:val="singleLevel"/>
    <w:tmpl w:val="B8DDDB49"/>
    <w:lvl w:ilvl="0" w:tentative="0">
      <w:start w:val="1"/>
      <w:numFmt w:val="decimal"/>
      <w:lvlText w:val="%1)"/>
      <w:lvlJc w:val="left"/>
      <w:pPr>
        <w:ind w:left="1475" w:hanging="425"/>
      </w:pPr>
      <w:rPr>
        <w:rFonts w:hint="default"/>
      </w:rPr>
    </w:lvl>
  </w:abstractNum>
  <w:abstractNum w:abstractNumId="3">
    <w:nsid w:val="CF62B478"/>
    <w:multiLevelType w:val="singleLevel"/>
    <w:tmpl w:val="CF62B478"/>
    <w:lvl w:ilvl="0" w:tentative="0">
      <w:start w:val="1"/>
      <w:numFmt w:val="decimal"/>
      <w:lvlText w:val="%1)"/>
      <w:lvlJc w:val="left"/>
      <w:pPr>
        <w:ind w:left="1265" w:hanging="425"/>
      </w:pPr>
      <w:rPr>
        <w:rFonts w:hint="default"/>
      </w:rPr>
    </w:lvl>
  </w:abstractNum>
  <w:abstractNum w:abstractNumId="4">
    <w:nsid w:val="E8DEBD42"/>
    <w:multiLevelType w:val="singleLevel"/>
    <w:tmpl w:val="E8DEBD42"/>
    <w:lvl w:ilvl="0" w:tentative="0">
      <w:start w:val="1"/>
      <w:numFmt w:val="decimal"/>
      <w:lvlText w:val="%1)"/>
      <w:lvlJc w:val="left"/>
      <w:pPr>
        <w:ind w:left="1265" w:hanging="425"/>
      </w:pPr>
      <w:rPr>
        <w:rFonts w:hint="default"/>
      </w:rPr>
    </w:lvl>
  </w:abstractNum>
  <w:abstractNum w:abstractNumId="5">
    <w:nsid w:val="079E6CCC"/>
    <w:multiLevelType w:val="multilevel"/>
    <w:tmpl w:val="079E6CCC"/>
    <w:lvl w:ilvl="0" w:tentative="0">
      <w:start w:val="1"/>
      <w:numFmt w:val="decimal"/>
      <w:lvlText w:val="（%1）"/>
      <w:lvlJc w:val="left"/>
      <w:pPr>
        <w:tabs>
          <w:tab w:val="left" w:pos="312"/>
        </w:tabs>
        <w:ind w:left="0" w:firstLine="0"/>
      </w:pPr>
      <w:rPr>
        <w:rFonts w:hint="eastAsia"/>
      </w:rPr>
    </w:lvl>
    <w:lvl w:ilvl="1" w:tentative="0">
      <w:start w:val="1"/>
      <w:numFmt w:val="decimal"/>
      <w:lvlText w:val="%2."/>
      <w:lvlJc w:val="left"/>
      <w:pPr>
        <w:tabs>
          <w:tab w:val="left" w:pos="1440"/>
        </w:tabs>
        <w:ind w:left="1440" w:hanging="360"/>
      </w:pPr>
    </w:lvl>
    <w:lvl w:ilvl="2" w:tentative="0">
      <w:start w:val="1"/>
      <w:numFmt w:val="lowerRoman"/>
      <w:lvlText w:val="%3."/>
      <w:lvlJc w:val="right"/>
      <w:pPr>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C0852CD"/>
    <w:multiLevelType w:val="multilevel"/>
    <w:tmpl w:val="0C0852CD"/>
    <w:lvl w:ilvl="0" w:tentative="0">
      <w:start w:val="1"/>
      <w:numFmt w:val="decimal"/>
      <w:lvlText w:val="（%1）"/>
      <w:lvlJc w:val="left"/>
      <w:pPr>
        <w:tabs>
          <w:tab w:val="left" w:pos="312"/>
        </w:tabs>
        <w:ind w:left="0" w:firstLine="0"/>
      </w:pPr>
      <w:rPr>
        <w:rFonts w:hint="eastAsia"/>
      </w:rPr>
    </w:lvl>
    <w:lvl w:ilvl="1" w:tentative="0">
      <w:start w:val="1"/>
      <w:numFmt w:val="decimal"/>
      <w:lvlText w:val="%2."/>
      <w:lvlJc w:val="left"/>
      <w:pPr>
        <w:tabs>
          <w:tab w:val="left" w:pos="1440"/>
        </w:tabs>
        <w:ind w:left="1440" w:hanging="360"/>
      </w:pPr>
    </w:lvl>
    <w:lvl w:ilvl="2" w:tentative="0">
      <w:start w:val="1"/>
      <w:numFmt w:val="lowerRoman"/>
      <w:lvlText w:val="%3."/>
      <w:lvlJc w:val="right"/>
      <w:pPr>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D747A19"/>
    <w:multiLevelType w:val="multilevel"/>
    <w:tmpl w:val="2D747A19"/>
    <w:lvl w:ilvl="0" w:tentative="0">
      <w:start w:val="1"/>
      <w:numFmt w:val="decimal"/>
      <w:lvlText w:val="（%1）"/>
      <w:lvlJc w:val="left"/>
      <w:pPr>
        <w:tabs>
          <w:tab w:val="left" w:pos="312"/>
        </w:tabs>
        <w:ind w:left="0" w:firstLine="0"/>
      </w:pPr>
      <w:rPr>
        <w:rFonts w:hint="eastAsia"/>
      </w:rPr>
    </w:lvl>
    <w:lvl w:ilvl="1" w:tentative="0">
      <w:start w:val="1"/>
      <w:numFmt w:val="decimal"/>
      <w:lvlText w:val="%2."/>
      <w:lvlJc w:val="left"/>
      <w:pPr>
        <w:tabs>
          <w:tab w:val="left" w:pos="1440"/>
        </w:tabs>
        <w:ind w:left="1440" w:hanging="360"/>
      </w:pPr>
    </w:lvl>
    <w:lvl w:ilvl="2" w:tentative="0">
      <w:start w:val="1"/>
      <w:numFmt w:val="lowerRoman"/>
      <w:lvlText w:val="%3."/>
      <w:lvlJc w:val="right"/>
      <w:pPr>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F9102F7"/>
    <w:multiLevelType w:val="multilevel"/>
    <w:tmpl w:val="2F9102F7"/>
    <w:lvl w:ilvl="0" w:tentative="0">
      <w:start w:val="1"/>
      <w:numFmt w:val="decimal"/>
      <w:lvlText w:val="（%1）"/>
      <w:lvlJc w:val="left"/>
      <w:pPr>
        <w:tabs>
          <w:tab w:val="left" w:pos="312"/>
        </w:tabs>
        <w:ind w:left="0" w:firstLine="0"/>
      </w:pPr>
      <w:rPr>
        <w:rFonts w:hint="eastAsia"/>
      </w:rPr>
    </w:lvl>
    <w:lvl w:ilvl="1" w:tentative="0">
      <w:start w:val="1"/>
      <w:numFmt w:val="decimal"/>
      <w:lvlText w:val="%2."/>
      <w:lvlJc w:val="left"/>
      <w:pPr>
        <w:tabs>
          <w:tab w:val="left" w:pos="1440"/>
        </w:tabs>
        <w:ind w:left="1440" w:hanging="360"/>
      </w:pPr>
    </w:lvl>
    <w:lvl w:ilvl="2" w:tentative="0">
      <w:start w:val="1"/>
      <w:numFmt w:val="lowerRoman"/>
      <w:lvlText w:val="%3."/>
      <w:lvlJc w:val="right"/>
      <w:pPr>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76FEAE3"/>
    <w:multiLevelType w:val="singleLevel"/>
    <w:tmpl w:val="376FEAE3"/>
    <w:lvl w:ilvl="0" w:tentative="0">
      <w:start w:val="1"/>
      <w:numFmt w:val="decimal"/>
      <w:lvlText w:val="%1)"/>
      <w:lvlJc w:val="left"/>
      <w:pPr>
        <w:ind w:left="1265" w:hanging="425"/>
      </w:pPr>
      <w:rPr>
        <w:rFonts w:hint="default"/>
      </w:rPr>
    </w:lvl>
  </w:abstractNum>
  <w:abstractNum w:abstractNumId="10">
    <w:nsid w:val="3D534D51"/>
    <w:multiLevelType w:val="multilevel"/>
    <w:tmpl w:val="3D534D51"/>
    <w:lvl w:ilvl="0" w:tentative="0">
      <w:start w:val="1"/>
      <w:numFmt w:val="decimal"/>
      <w:lvlText w:val="（%1）"/>
      <w:lvlJc w:val="left"/>
      <w:pPr>
        <w:tabs>
          <w:tab w:val="left" w:pos="312"/>
        </w:tabs>
        <w:ind w:left="0" w:firstLine="0"/>
      </w:pPr>
      <w:rPr>
        <w:rFonts w:hint="eastAsia"/>
      </w:rPr>
    </w:lvl>
    <w:lvl w:ilvl="1" w:tentative="0">
      <w:start w:val="1"/>
      <w:numFmt w:val="decimal"/>
      <w:lvlText w:val="%2."/>
      <w:lvlJc w:val="left"/>
      <w:pPr>
        <w:tabs>
          <w:tab w:val="left" w:pos="1440"/>
        </w:tabs>
        <w:ind w:left="1440" w:hanging="360"/>
      </w:pPr>
    </w:lvl>
    <w:lvl w:ilvl="2" w:tentative="0">
      <w:start w:val="1"/>
      <w:numFmt w:val="lowerRoman"/>
      <w:lvlText w:val="%3."/>
      <w:lvlJc w:val="right"/>
      <w:pPr>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4A7F8431"/>
    <w:multiLevelType w:val="singleLevel"/>
    <w:tmpl w:val="4A7F8431"/>
    <w:lvl w:ilvl="0" w:tentative="0">
      <w:start w:val="1"/>
      <w:numFmt w:val="decimal"/>
      <w:lvlText w:val="%1)"/>
      <w:lvlJc w:val="left"/>
      <w:pPr>
        <w:ind w:left="1265" w:hanging="425"/>
      </w:pPr>
      <w:rPr>
        <w:rFonts w:hint="default"/>
      </w:rPr>
    </w:lvl>
  </w:abstractNum>
  <w:abstractNum w:abstractNumId="12">
    <w:nsid w:val="5F9AC820"/>
    <w:multiLevelType w:val="singleLevel"/>
    <w:tmpl w:val="5F9AC820"/>
    <w:lvl w:ilvl="0" w:tentative="0">
      <w:start w:val="1"/>
      <w:numFmt w:val="decimal"/>
      <w:lvlText w:val="%1)"/>
      <w:lvlJc w:val="left"/>
      <w:pPr>
        <w:ind w:left="1475" w:hanging="425"/>
      </w:pPr>
      <w:rPr>
        <w:rFonts w:hint="default"/>
      </w:rPr>
    </w:lvl>
  </w:abstractNum>
  <w:num w:numId="1">
    <w:abstractNumId w:val="5"/>
  </w:num>
  <w:num w:numId="2">
    <w:abstractNumId w:val="6"/>
  </w:num>
  <w:num w:numId="3">
    <w:abstractNumId w:val="10"/>
  </w:num>
  <w:num w:numId="4">
    <w:abstractNumId w:val="8"/>
  </w:num>
  <w:num w:numId="5">
    <w:abstractNumId w:val="7"/>
  </w:num>
  <w:num w:numId="6">
    <w:abstractNumId w:val="11"/>
  </w:num>
  <w:num w:numId="7">
    <w:abstractNumId w:val="2"/>
  </w:num>
  <w:num w:numId="8">
    <w:abstractNumId w:val="0"/>
  </w:num>
  <w:num w:numId="9">
    <w:abstractNumId w:val="12"/>
  </w:num>
  <w:num w:numId="10">
    <w:abstractNumId w:val="3"/>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5MWY2Y2ViZTdiYzUxOTYzNGM4M2U4ZmZiMDNjOTMifQ=="/>
  </w:docVars>
  <w:rsids>
    <w:rsidRoot w:val="00D565D9"/>
    <w:rsid w:val="00006639"/>
    <w:rsid w:val="00010793"/>
    <w:rsid w:val="00012760"/>
    <w:rsid w:val="00031DCA"/>
    <w:rsid w:val="00034BE2"/>
    <w:rsid w:val="00035F78"/>
    <w:rsid w:val="000442D0"/>
    <w:rsid w:val="00064355"/>
    <w:rsid w:val="00065464"/>
    <w:rsid w:val="00071A7C"/>
    <w:rsid w:val="00072D5E"/>
    <w:rsid w:val="00074089"/>
    <w:rsid w:val="00092512"/>
    <w:rsid w:val="0009432C"/>
    <w:rsid w:val="00097101"/>
    <w:rsid w:val="000B55F0"/>
    <w:rsid w:val="000D0FC7"/>
    <w:rsid w:val="000D124F"/>
    <w:rsid w:val="000D1895"/>
    <w:rsid w:val="000E2BCE"/>
    <w:rsid w:val="000F0DF5"/>
    <w:rsid w:val="000F5B9B"/>
    <w:rsid w:val="000F79BC"/>
    <w:rsid w:val="00105C40"/>
    <w:rsid w:val="001131C7"/>
    <w:rsid w:val="00117045"/>
    <w:rsid w:val="00117369"/>
    <w:rsid w:val="0012216F"/>
    <w:rsid w:val="00125140"/>
    <w:rsid w:val="00132265"/>
    <w:rsid w:val="00140FE5"/>
    <w:rsid w:val="00142185"/>
    <w:rsid w:val="001502B6"/>
    <w:rsid w:val="00153291"/>
    <w:rsid w:val="00156FA8"/>
    <w:rsid w:val="001623BC"/>
    <w:rsid w:val="00163F80"/>
    <w:rsid w:val="00165780"/>
    <w:rsid w:val="00170C42"/>
    <w:rsid w:val="001731F3"/>
    <w:rsid w:val="001746EB"/>
    <w:rsid w:val="0018249F"/>
    <w:rsid w:val="001926C5"/>
    <w:rsid w:val="001A0F65"/>
    <w:rsid w:val="001A4E49"/>
    <w:rsid w:val="001A6293"/>
    <w:rsid w:val="001A7DA0"/>
    <w:rsid w:val="001B3EF1"/>
    <w:rsid w:val="001B6945"/>
    <w:rsid w:val="001D0479"/>
    <w:rsid w:val="001E2962"/>
    <w:rsid w:val="001E58B4"/>
    <w:rsid w:val="001F37CF"/>
    <w:rsid w:val="001F4A61"/>
    <w:rsid w:val="001F510F"/>
    <w:rsid w:val="002056EB"/>
    <w:rsid w:val="00207F1E"/>
    <w:rsid w:val="002208DD"/>
    <w:rsid w:val="002208F6"/>
    <w:rsid w:val="00227502"/>
    <w:rsid w:val="00230045"/>
    <w:rsid w:val="002324A2"/>
    <w:rsid w:val="00232E8C"/>
    <w:rsid w:val="002335A9"/>
    <w:rsid w:val="00235CCC"/>
    <w:rsid w:val="00241911"/>
    <w:rsid w:val="00247529"/>
    <w:rsid w:val="00251978"/>
    <w:rsid w:val="00253885"/>
    <w:rsid w:val="00255AD8"/>
    <w:rsid w:val="002640A2"/>
    <w:rsid w:val="00272AE0"/>
    <w:rsid w:val="00275A79"/>
    <w:rsid w:val="00280016"/>
    <w:rsid w:val="002840C9"/>
    <w:rsid w:val="00284EE4"/>
    <w:rsid w:val="00285DF2"/>
    <w:rsid w:val="00290767"/>
    <w:rsid w:val="00290DF8"/>
    <w:rsid w:val="002A1662"/>
    <w:rsid w:val="002A1AC8"/>
    <w:rsid w:val="002A3712"/>
    <w:rsid w:val="002B75C7"/>
    <w:rsid w:val="002C193F"/>
    <w:rsid w:val="002C32F2"/>
    <w:rsid w:val="002C6334"/>
    <w:rsid w:val="002D56C4"/>
    <w:rsid w:val="002D70A5"/>
    <w:rsid w:val="002E2945"/>
    <w:rsid w:val="002E3A17"/>
    <w:rsid w:val="002E5375"/>
    <w:rsid w:val="002F0047"/>
    <w:rsid w:val="002F549B"/>
    <w:rsid w:val="003017A5"/>
    <w:rsid w:val="0030268A"/>
    <w:rsid w:val="00302AC7"/>
    <w:rsid w:val="00305E15"/>
    <w:rsid w:val="0031015A"/>
    <w:rsid w:val="0032647D"/>
    <w:rsid w:val="00332D49"/>
    <w:rsid w:val="00334FF4"/>
    <w:rsid w:val="00337454"/>
    <w:rsid w:val="003551C9"/>
    <w:rsid w:val="00361B9F"/>
    <w:rsid w:val="00364C8E"/>
    <w:rsid w:val="00374BA7"/>
    <w:rsid w:val="00374BEA"/>
    <w:rsid w:val="00376D50"/>
    <w:rsid w:val="00384CEC"/>
    <w:rsid w:val="0039536A"/>
    <w:rsid w:val="003968E9"/>
    <w:rsid w:val="003A42A7"/>
    <w:rsid w:val="003A63A3"/>
    <w:rsid w:val="003B04D7"/>
    <w:rsid w:val="003B39EE"/>
    <w:rsid w:val="003B4165"/>
    <w:rsid w:val="003B7FC9"/>
    <w:rsid w:val="003C0BE7"/>
    <w:rsid w:val="003D0C8F"/>
    <w:rsid w:val="003D0E91"/>
    <w:rsid w:val="003D2263"/>
    <w:rsid w:val="003D76FD"/>
    <w:rsid w:val="003F3EB3"/>
    <w:rsid w:val="003F66FA"/>
    <w:rsid w:val="00400E95"/>
    <w:rsid w:val="0040162C"/>
    <w:rsid w:val="00407DC5"/>
    <w:rsid w:val="00412BA4"/>
    <w:rsid w:val="004177E3"/>
    <w:rsid w:val="00417ECC"/>
    <w:rsid w:val="004259B4"/>
    <w:rsid w:val="00440C9E"/>
    <w:rsid w:val="00444B7E"/>
    <w:rsid w:val="00476112"/>
    <w:rsid w:val="004847A4"/>
    <w:rsid w:val="004856A1"/>
    <w:rsid w:val="004860CE"/>
    <w:rsid w:val="0049056C"/>
    <w:rsid w:val="00495A6F"/>
    <w:rsid w:val="004A082F"/>
    <w:rsid w:val="004B04F8"/>
    <w:rsid w:val="004B5FD6"/>
    <w:rsid w:val="004C25C8"/>
    <w:rsid w:val="004D19B6"/>
    <w:rsid w:val="004D2F0D"/>
    <w:rsid w:val="004E5F15"/>
    <w:rsid w:val="004F1C00"/>
    <w:rsid w:val="004F1E13"/>
    <w:rsid w:val="00500854"/>
    <w:rsid w:val="00503D6F"/>
    <w:rsid w:val="00511341"/>
    <w:rsid w:val="00511B7D"/>
    <w:rsid w:val="005206D4"/>
    <w:rsid w:val="00521AE8"/>
    <w:rsid w:val="00524258"/>
    <w:rsid w:val="00525CD3"/>
    <w:rsid w:val="005327AF"/>
    <w:rsid w:val="00532E27"/>
    <w:rsid w:val="00533669"/>
    <w:rsid w:val="00545B1C"/>
    <w:rsid w:val="0054730A"/>
    <w:rsid w:val="00547928"/>
    <w:rsid w:val="00554C98"/>
    <w:rsid w:val="00555B25"/>
    <w:rsid w:val="00562DE1"/>
    <w:rsid w:val="00564459"/>
    <w:rsid w:val="00573DA5"/>
    <w:rsid w:val="0057651A"/>
    <w:rsid w:val="00586B57"/>
    <w:rsid w:val="00587759"/>
    <w:rsid w:val="0059292B"/>
    <w:rsid w:val="00597CAB"/>
    <w:rsid w:val="005A2D96"/>
    <w:rsid w:val="005A3D3D"/>
    <w:rsid w:val="005A4B8C"/>
    <w:rsid w:val="005A5E23"/>
    <w:rsid w:val="005B7BF5"/>
    <w:rsid w:val="005C3FEC"/>
    <w:rsid w:val="005C7ED0"/>
    <w:rsid w:val="005D7815"/>
    <w:rsid w:val="005E3076"/>
    <w:rsid w:val="005E7BD2"/>
    <w:rsid w:val="005F3135"/>
    <w:rsid w:val="005F372E"/>
    <w:rsid w:val="005F75A2"/>
    <w:rsid w:val="0060057C"/>
    <w:rsid w:val="0061010C"/>
    <w:rsid w:val="00611CDD"/>
    <w:rsid w:val="00614342"/>
    <w:rsid w:val="006204B0"/>
    <w:rsid w:val="00622124"/>
    <w:rsid w:val="00627ECA"/>
    <w:rsid w:val="00650EFB"/>
    <w:rsid w:val="00653646"/>
    <w:rsid w:val="00664BB8"/>
    <w:rsid w:val="00670061"/>
    <w:rsid w:val="00670193"/>
    <w:rsid w:val="00671A45"/>
    <w:rsid w:val="00684A18"/>
    <w:rsid w:val="00686979"/>
    <w:rsid w:val="00686A56"/>
    <w:rsid w:val="0068736C"/>
    <w:rsid w:val="00696473"/>
    <w:rsid w:val="00696D98"/>
    <w:rsid w:val="00697FB4"/>
    <w:rsid w:val="006B0E71"/>
    <w:rsid w:val="006B125D"/>
    <w:rsid w:val="006B4A20"/>
    <w:rsid w:val="006B6542"/>
    <w:rsid w:val="006C42BF"/>
    <w:rsid w:val="006D051E"/>
    <w:rsid w:val="006D0E41"/>
    <w:rsid w:val="006D15FC"/>
    <w:rsid w:val="006D1D0B"/>
    <w:rsid w:val="006D224F"/>
    <w:rsid w:val="006D30C4"/>
    <w:rsid w:val="006E077E"/>
    <w:rsid w:val="006E4CC6"/>
    <w:rsid w:val="006E6D71"/>
    <w:rsid w:val="006F1AC3"/>
    <w:rsid w:val="00703D2B"/>
    <w:rsid w:val="00707757"/>
    <w:rsid w:val="0071056C"/>
    <w:rsid w:val="00710EA0"/>
    <w:rsid w:val="007211F3"/>
    <w:rsid w:val="007230A8"/>
    <w:rsid w:val="00723EFC"/>
    <w:rsid w:val="00734D97"/>
    <w:rsid w:val="00741CA4"/>
    <w:rsid w:val="007504BA"/>
    <w:rsid w:val="00751D48"/>
    <w:rsid w:val="00757122"/>
    <w:rsid w:val="0076319B"/>
    <w:rsid w:val="007657C8"/>
    <w:rsid w:val="00774727"/>
    <w:rsid w:val="00790D0E"/>
    <w:rsid w:val="00791AA9"/>
    <w:rsid w:val="00795004"/>
    <w:rsid w:val="007A1FBD"/>
    <w:rsid w:val="007B76A3"/>
    <w:rsid w:val="007C116A"/>
    <w:rsid w:val="007C4658"/>
    <w:rsid w:val="007D149B"/>
    <w:rsid w:val="007D41F7"/>
    <w:rsid w:val="007E5D95"/>
    <w:rsid w:val="007F2543"/>
    <w:rsid w:val="007F288F"/>
    <w:rsid w:val="007F5B85"/>
    <w:rsid w:val="00816C61"/>
    <w:rsid w:val="00824EF0"/>
    <w:rsid w:val="00825E7B"/>
    <w:rsid w:val="00827E61"/>
    <w:rsid w:val="0083059D"/>
    <w:rsid w:val="00835F5C"/>
    <w:rsid w:val="008606C3"/>
    <w:rsid w:val="00860B17"/>
    <w:rsid w:val="00862DD7"/>
    <w:rsid w:val="00881C8F"/>
    <w:rsid w:val="00890DE7"/>
    <w:rsid w:val="00892018"/>
    <w:rsid w:val="0089306A"/>
    <w:rsid w:val="008A54E8"/>
    <w:rsid w:val="008B2D3D"/>
    <w:rsid w:val="008B4750"/>
    <w:rsid w:val="008C1C61"/>
    <w:rsid w:val="008C275A"/>
    <w:rsid w:val="008D13BA"/>
    <w:rsid w:val="008D3571"/>
    <w:rsid w:val="008E2867"/>
    <w:rsid w:val="008F2779"/>
    <w:rsid w:val="008F37C0"/>
    <w:rsid w:val="008F478D"/>
    <w:rsid w:val="009033B2"/>
    <w:rsid w:val="00903499"/>
    <w:rsid w:val="00907348"/>
    <w:rsid w:val="00907C56"/>
    <w:rsid w:val="00910402"/>
    <w:rsid w:val="009179D6"/>
    <w:rsid w:val="009224D8"/>
    <w:rsid w:val="00932B5C"/>
    <w:rsid w:val="009333F7"/>
    <w:rsid w:val="00947884"/>
    <w:rsid w:val="00964E15"/>
    <w:rsid w:val="009650AB"/>
    <w:rsid w:val="009664AF"/>
    <w:rsid w:val="00972952"/>
    <w:rsid w:val="0098016F"/>
    <w:rsid w:val="00990461"/>
    <w:rsid w:val="00990DCC"/>
    <w:rsid w:val="00991DCA"/>
    <w:rsid w:val="00994319"/>
    <w:rsid w:val="00997CBA"/>
    <w:rsid w:val="009A06B6"/>
    <w:rsid w:val="009A0C34"/>
    <w:rsid w:val="009A49AD"/>
    <w:rsid w:val="009A6820"/>
    <w:rsid w:val="009C2A2A"/>
    <w:rsid w:val="009C46DB"/>
    <w:rsid w:val="009C7658"/>
    <w:rsid w:val="009E4305"/>
    <w:rsid w:val="009F42F0"/>
    <w:rsid w:val="009F79D9"/>
    <w:rsid w:val="00A00478"/>
    <w:rsid w:val="00A107E6"/>
    <w:rsid w:val="00A11954"/>
    <w:rsid w:val="00A22A43"/>
    <w:rsid w:val="00A233C4"/>
    <w:rsid w:val="00A3161C"/>
    <w:rsid w:val="00A35E9E"/>
    <w:rsid w:val="00A425D8"/>
    <w:rsid w:val="00A43CD3"/>
    <w:rsid w:val="00A52451"/>
    <w:rsid w:val="00A62945"/>
    <w:rsid w:val="00A62AD0"/>
    <w:rsid w:val="00A65BE4"/>
    <w:rsid w:val="00A7397E"/>
    <w:rsid w:val="00A80709"/>
    <w:rsid w:val="00A82E3F"/>
    <w:rsid w:val="00A84E30"/>
    <w:rsid w:val="00A87AF7"/>
    <w:rsid w:val="00A91FA2"/>
    <w:rsid w:val="00A94E8B"/>
    <w:rsid w:val="00AA0784"/>
    <w:rsid w:val="00AA459A"/>
    <w:rsid w:val="00AA764C"/>
    <w:rsid w:val="00AB12AF"/>
    <w:rsid w:val="00AB23CE"/>
    <w:rsid w:val="00AB2E16"/>
    <w:rsid w:val="00AC0574"/>
    <w:rsid w:val="00AC451E"/>
    <w:rsid w:val="00AD118E"/>
    <w:rsid w:val="00AD23A1"/>
    <w:rsid w:val="00AE02BF"/>
    <w:rsid w:val="00AF0321"/>
    <w:rsid w:val="00AF4D08"/>
    <w:rsid w:val="00B03AF9"/>
    <w:rsid w:val="00B04C03"/>
    <w:rsid w:val="00B25AF0"/>
    <w:rsid w:val="00B25B54"/>
    <w:rsid w:val="00B2788A"/>
    <w:rsid w:val="00B30026"/>
    <w:rsid w:val="00B347B7"/>
    <w:rsid w:val="00B43CD8"/>
    <w:rsid w:val="00B5063A"/>
    <w:rsid w:val="00B70E51"/>
    <w:rsid w:val="00B74999"/>
    <w:rsid w:val="00B85C26"/>
    <w:rsid w:val="00B9021A"/>
    <w:rsid w:val="00BA1BB2"/>
    <w:rsid w:val="00BA27A3"/>
    <w:rsid w:val="00BA5C59"/>
    <w:rsid w:val="00BA64BD"/>
    <w:rsid w:val="00BB333C"/>
    <w:rsid w:val="00BB4E64"/>
    <w:rsid w:val="00BB7A00"/>
    <w:rsid w:val="00BC09B4"/>
    <w:rsid w:val="00BC47F6"/>
    <w:rsid w:val="00BC57F6"/>
    <w:rsid w:val="00BC5D8E"/>
    <w:rsid w:val="00BD518D"/>
    <w:rsid w:val="00BD7DEA"/>
    <w:rsid w:val="00BE296B"/>
    <w:rsid w:val="00BE4D55"/>
    <w:rsid w:val="00BF4346"/>
    <w:rsid w:val="00C04517"/>
    <w:rsid w:val="00C045FC"/>
    <w:rsid w:val="00C207F4"/>
    <w:rsid w:val="00C232AF"/>
    <w:rsid w:val="00C23E40"/>
    <w:rsid w:val="00C33597"/>
    <w:rsid w:val="00C3626F"/>
    <w:rsid w:val="00C36ED0"/>
    <w:rsid w:val="00C41D75"/>
    <w:rsid w:val="00C43C56"/>
    <w:rsid w:val="00C441E5"/>
    <w:rsid w:val="00C500F0"/>
    <w:rsid w:val="00C52667"/>
    <w:rsid w:val="00C54ADC"/>
    <w:rsid w:val="00C66802"/>
    <w:rsid w:val="00C72623"/>
    <w:rsid w:val="00C92A43"/>
    <w:rsid w:val="00CA5D7D"/>
    <w:rsid w:val="00CA7ADE"/>
    <w:rsid w:val="00CD251F"/>
    <w:rsid w:val="00CE079D"/>
    <w:rsid w:val="00CE4F3C"/>
    <w:rsid w:val="00CF0AC3"/>
    <w:rsid w:val="00CF4C4B"/>
    <w:rsid w:val="00D103BA"/>
    <w:rsid w:val="00D34986"/>
    <w:rsid w:val="00D47ABB"/>
    <w:rsid w:val="00D550A1"/>
    <w:rsid w:val="00D560D7"/>
    <w:rsid w:val="00D565D9"/>
    <w:rsid w:val="00D603EF"/>
    <w:rsid w:val="00D679D1"/>
    <w:rsid w:val="00D86801"/>
    <w:rsid w:val="00DA2A99"/>
    <w:rsid w:val="00DB0490"/>
    <w:rsid w:val="00DB7EF8"/>
    <w:rsid w:val="00DE297D"/>
    <w:rsid w:val="00DF1801"/>
    <w:rsid w:val="00E03780"/>
    <w:rsid w:val="00E03AC1"/>
    <w:rsid w:val="00E116AB"/>
    <w:rsid w:val="00E26375"/>
    <w:rsid w:val="00E350D1"/>
    <w:rsid w:val="00E356E5"/>
    <w:rsid w:val="00E43569"/>
    <w:rsid w:val="00E46121"/>
    <w:rsid w:val="00E464FE"/>
    <w:rsid w:val="00E515F9"/>
    <w:rsid w:val="00E53771"/>
    <w:rsid w:val="00E81BA1"/>
    <w:rsid w:val="00E90290"/>
    <w:rsid w:val="00E91281"/>
    <w:rsid w:val="00E97CD9"/>
    <w:rsid w:val="00EA0FE2"/>
    <w:rsid w:val="00EA76D6"/>
    <w:rsid w:val="00EA7D7C"/>
    <w:rsid w:val="00EB05AA"/>
    <w:rsid w:val="00EB20FA"/>
    <w:rsid w:val="00EB54B7"/>
    <w:rsid w:val="00EC1504"/>
    <w:rsid w:val="00EC1ECB"/>
    <w:rsid w:val="00EC4437"/>
    <w:rsid w:val="00EC4639"/>
    <w:rsid w:val="00EC559D"/>
    <w:rsid w:val="00ED32A4"/>
    <w:rsid w:val="00ED4E04"/>
    <w:rsid w:val="00EE10B4"/>
    <w:rsid w:val="00EE154A"/>
    <w:rsid w:val="00EE51B5"/>
    <w:rsid w:val="00EE6B70"/>
    <w:rsid w:val="00EF780F"/>
    <w:rsid w:val="00F00FB2"/>
    <w:rsid w:val="00F134A3"/>
    <w:rsid w:val="00F26F3A"/>
    <w:rsid w:val="00F31C96"/>
    <w:rsid w:val="00F32F39"/>
    <w:rsid w:val="00F369A4"/>
    <w:rsid w:val="00F41188"/>
    <w:rsid w:val="00F439C3"/>
    <w:rsid w:val="00F560CA"/>
    <w:rsid w:val="00F64C0F"/>
    <w:rsid w:val="00F7187A"/>
    <w:rsid w:val="00F83FBC"/>
    <w:rsid w:val="00F8628E"/>
    <w:rsid w:val="00F87ACB"/>
    <w:rsid w:val="00F97207"/>
    <w:rsid w:val="00FA0DF7"/>
    <w:rsid w:val="00FA2750"/>
    <w:rsid w:val="00FA47AC"/>
    <w:rsid w:val="00FA551A"/>
    <w:rsid w:val="00FA5620"/>
    <w:rsid w:val="00FA6955"/>
    <w:rsid w:val="00FB0F72"/>
    <w:rsid w:val="00FB26B1"/>
    <w:rsid w:val="00FC1A03"/>
    <w:rsid w:val="00FC1B73"/>
    <w:rsid w:val="00FC1D79"/>
    <w:rsid w:val="00FD41F1"/>
    <w:rsid w:val="00FD4EC9"/>
    <w:rsid w:val="00FD79C1"/>
    <w:rsid w:val="00FE0A61"/>
    <w:rsid w:val="00FF25AD"/>
    <w:rsid w:val="00FF57B2"/>
    <w:rsid w:val="024A7C0C"/>
    <w:rsid w:val="0256205F"/>
    <w:rsid w:val="03001846"/>
    <w:rsid w:val="05096B07"/>
    <w:rsid w:val="06D87D56"/>
    <w:rsid w:val="07DA42CF"/>
    <w:rsid w:val="08703613"/>
    <w:rsid w:val="08CE7F20"/>
    <w:rsid w:val="0ADE6898"/>
    <w:rsid w:val="0B2A6A5C"/>
    <w:rsid w:val="0C0A3890"/>
    <w:rsid w:val="0D1F5436"/>
    <w:rsid w:val="0EEE76C1"/>
    <w:rsid w:val="0F227143"/>
    <w:rsid w:val="0F4A41FA"/>
    <w:rsid w:val="0FEC66BC"/>
    <w:rsid w:val="10C0073C"/>
    <w:rsid w:val="111749F9"/>
    <w:rsid w:val="11B7419F"/>
    <w:rsid w:val="122C1D03"/>
    <w:rsid w:val="13FA29C6"/>
    <w:rsid w:val="14655E2E"/>
    <w:rsid w:val="148E539D"/>
    <w:rsid w:val="14E60BEC"/>
    <w:rsid w:val="17C94AAC"/>
    <w:rsid w:val="19F964B3"/>
    <w:rsid w:val="1A6C3968"/>
    <w:rsid w:val="1AE01E2B"/>
    <w:rsid w:val="1BFB4C41"/>
    <w:rsid w:val="1E52317C"/>
    <w:rsid w:val="1EBA19C9"/>
    <w:rsid w:val="1FCF6E73"/>
    <w:rsid w:val="209A2CFE"/>
    <w:rsid w:val="220B47C7"/>
    <w:rsid w:val="22A30143"/>
    <w:rsid w:val="2336146F"/>
    <w:rsid w:val="236E1B93"/>
    <w:rsid w:val="246270AD"/>
    <w:rsid w:val="249917FE"/>
    <w:rsid w:val="25A14E55"/>
    <w:rsid w:val="25E6294F"/>
    <w:rsid w:val="274B1566"/>
    <w:rsid w:val="277C022D"/>
    <w:rsid w:val="2BE000C4"/>
    <w:rsid w:val="2DBE769A"/>
    <w:rsid w:val="2E4427DA"/>
    <w:rsid w:val="2E6B24D6"/>
    <w:rsid w:val="2F750A23"/>
    <w:rsid w:val="2F82513F"/>
    <w:rsid w:val="302535DF"/>
    <w:rsid w:val="302A5A00"/>
    <w:rsid w:val="314E1615"/>
    <w:rsid w:val="338D1974"/>
    <w:rsid w:val="33E42781"/>
    <w:rsid w:val="34006975"/>
    <w:rsid w:val="35774EC1"/>
    <w:rsid w:val="37C442EB"/>
    <w:rsid w:val="381E1370"/>
    <w:rsid w:val="3923658C"/>
    <w:rsid w:val="3995462E"/>
    <w:rsid w:val="39F47071"/>
    <w:rsid w:val="39FC1D6A"/>
    <w:rsid w:val="3A0151DE"/>
    <w:rsid w:val="3A4122C4"/>
    <w:rsid w:val="3D511309"/>
    <w:rsid w:val="3E283D31"/>
    <w:rsid w:val="401C5365"/>
    <w:rsid w:val="40C423E5"/>
    <w:rsid w:val="427D6F5C"/>
    <w:rsid w:val="42F14D08"/>
    <w:rsid w:val="43D73117"/>
    <w:rsid w:val="449C3228"/>
    <w:rsid w:val="45442E61"/>
    <w:rsid w:val="4654337F"/>
    <w:rsid w:val="47427425"/>
    <w:rsid w:val="48BD345D"/>
    <w:rsid w:val="4B3A0D95"/>
    <w:rsid w:val="4BD02FA4"/>
    <w:rsid w:val="4C3178C1"/>
    <w:rsid w:val="4D153ECD"/>
    <w:rsid w:val="4DC23A73"/>
    <w:rsid w:val="4EFD0A57"/>
    <w:rsid w:val="4F7B439B"/>
    <w:rsid w:val="52524C16"/>
    <w:rsid w:val="52722794"/>
    <w:rsid w:val="536D4F1D"/>
    <w:rsid w:val="53910704"/>
    <w:rsid w:val="54B70A92"/>
    <w:rsid w:val="57331468"/>
    <w:rsid w:val="577A4520"/>
    <w:rsid w:val="5A3840F9"/>
    <w:rsid w:val="5B2E348E"/>
    <w:rsid w:val="5BB15A9E"/>
    <w:rsid w:val="5BB364CE"/>
    <w:rsid w:val="5BB73D3C"/>
    <w:rsid w:val="5D1C1D59"/>
    <w:rsid w:val="5D4555B4"/>
    <w:rsid w:val="5E03770C"/>
    <w:rsid w:val="60876420"/>
    <w:rsid w:val="61807BEA"/>
    <w:rsid w:val="62536418"/>
    <w:rsid w:val="633F78C0"/>
    <w:rsid w:val="635E17AD"/>
    <w:rsid w:val="64805649"/>
    <w:rsid w:val="64A36AC6"/>
    <w:rsid w:val="64A6132E"/>
    <w:rsid w:val="656B0071"/>
    <w:rsid w:val="67580620"/>
    <w:rsid w:val="683D0701"/>
    <w:rsid w:val="6931740C"/>
    <w:rsid w:val="693E01AE"/>
    <w:rsid w:val="6AB46016"/>
    <w:rsid w:val="6F35349E"/>
    <w:rsid w:val="70403C19"/>
    <w:rsid w:val="70590A69"/>
    <w:rsid w:val="70C15E36"/>
    <w:rsid w:val="717640E4"/>
    <w:rsid w:val="73CB617F"/>
    <w:rsid w:val="741873DE"/>
    <w:rsid w:val="74374C55"/>
    <w:rsid w:val="745F49AD"/>
    <w:rsid w:val="75E874BC"/>
    <w:rsid w:val="775E71FE"/>
    <w:rsid w:val="791E07A2"/>
    <w:rsid w:val="797F0137"/>
    <w:rsid w:val="7A69729B"/>
    <w:rsid w:val="7E5427FD"/>
    <w:rsid w:val="7F494CC5"/>
    <w:rsid w:val="FFFEE1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Cambria" w:hAnsi="Cambria" w:eastAsia="宋体" w:cs="Times New Roman"/>
      <w:b/>
      <w:bCs/>
      <w:kern w:val="0"/>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5"/>
    <w:semiHidden/>
    <w:unhideWhenUsed/>
    <w:qFormat/>
    <w:uiPriority w:val="99"/>
    <w:pPr>
      <w:jc w:val="left"/>
    </w:pPr>
  </w:style>
  <w:style w:type="paragraph" w:styleId="6">
    <w:name w:val="Body Text"/>
    <w:basedOn w:val="1"/>
    <w:link w:val="30"/>
    <w:qFormat/>
    <w:uiPriority w:val="1"/>
    <w:pPr>
      <w:spacing w:after="120"/>
    </w:pPr>
    <w:rPr>
      <w:rFonts w:ascii="Calibri" w:hAnsi="Calibri" w:eastAsia="宋体" w:cs="Times New Roman"/>
      <w:kern w:val="0"/>
    </w:rPr>
  </w:style>
  <w:style w:type="paragraph" w:styleId="7">
    <w:name w:val="toc 3"/>
    <w:basedOn w:val="1"/>
    <w:next w:val="1"/>
    <w:unhideWhenUsed/>
    <w:qFormat/>
    <w:uiPriority w:val="39"/>
    <w:pPr>
      <w:ind w:left="840" w:leftChars="400"/>
    </w:pPr>
  </w:style>
  <w:style w:type="paragraph" w:styleId="8">
    <w:name w:val="Balloon Text"/>
    <w:basedOn w:val="1"/>
    <w:link w:val="51"/>
    <w:semiHidden/>
    <w:unhideWhenUsed/>
    <w:qFormat/>
    <w:uiPriority w:val="99"/>
    <w:rPr>
      <w:sz w:val="18"/>
      <w:szCs w:val="18"/>
    </w:rPr>
  </w:style>
  <w:style w:type="paragraph" w:styleId="9">
    <w:name w:val="footer"/>
    <w:basedOn w:val="1"/>
    <w:link w:val="31"/>
    <w:qFormat/>
    <w:uiPriority w:val="99"/>
    <w:pPr>
      <w:tabs>
        <w:tab w:val="center" w:pos="4153"/>
        <w:tab w:val="right" w:pos="8306"/>
      </w:tabs>
      <w:snapToGrid w:val="0"/>
      <w:jc w:val="left"/>
    </w:pPr>
    <w:rPr>
      <w:rFonts w:ascii="Calibri" w:hAnsi="Calibri" w:eastAsia="宋体" w:cs="Times New Roman"/>
      <w:kern w:val="0"/>
      <w:sz w:val="18"/>
    </w:rPr>
  </w:style>
  <w:style w:type="paragraph" w:styleId="10">
    <w:name w:val="header"/>
    <w:basedOn w:val="1"/>
    <w:link w:val="3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kern w:val="0"/>
      <w:sz w:val="18"/>
    </w:rPr>
  </w:style>
  <w:style w:type="paragraph" w:styleId="11">
    <w:name w:val="toc 1"/>
    <w:basedOn w:val="1"/>
    <w:next w:val="1"/>
    <w:qFormat/>
    <w:uiPriority w:val="39"/>
    <w:rPr>
      <w:rFonts w:ascii="Calibri" w:hAnsi="Calibri" w:eastAsia="宋体" w:cs="Times New Roman"/>
      <w:kern w:val="0"/>
    </w:rPr>
  </w:style>
  <w:style w:type="paragraph" w:styleId="12">
    <w:name w:val="toc 2"/>
    <w:basedOn w:val="1"/>
    <w:next w:val="1"/>
    <w:qFormat/>
    <w:uiPriority w:val="39"/>
    <w:pPr>
      <w:ind w:left="420" w:leftChars="200"/>
    </w:pPr>
    <w:rPr>
      <w:rFonts w:ascii="Calibri" w:hAnsi="Calibri" w:eastAsia="宋体" w:cs="Times New Roman"/>
      <w:kern w:val="0"/>
    </w:rPr>
  </w:style>
  <w:style w:type="paragraph" w:styleId="13">
    <w:name w:val="HTML Preformatted"/>
    <w:basedOn w:val="1"/>
    <w:link w:val="5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4">
    <w:name w:val="annotation subject"/>
    <w:basedOn w:val="5"/>
    <w:next w:val="5"/>
    <w:link w:val="56"/>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unhideWhenUsed/>
    <w:qFormat/>
    <w:uiPriority w:val="99"/>
    <w:rPr>
      <w:color w:val="954F72"/>
      <w:u w:val="single"/>
    </w:rPr>
  </w:style>
  <w:style w:type="character" w:styleId="19">
    <w:name w:val="HTML Typewriter"/>
    <w:basedOn w:val="17"/>
    <w:semiHidden/>
    <w:unhideWhenUsed/>
    <w:qFormat/>
    <w:uiPriority w:val="99"/>
    <w:rPr>
      <w:rFonts w:hint="default" w:ascii="monospace" w:hAnsi="monospace" w:eastAsia="monospace" w:cs="monospace"/>
      <w:sz w:val="20"/>
    </w:rPr>
  </w:style>
  <w:style w:type="character" w:styleId="20">
    <w:name w:val="HTML Acronym"/>
    <w:basedOn w:val="17"/>
    <w:semiHidden/>
    <w:unhideWhenUsed/>
    <w:qFormat/>
    <w:uiPriority w:val="99"/>
  </w:style>
  <w:style w:type="character" w:styleId="21">
    <w:name w:val="Hyperlink"/>
    <w:basedOn w:val="17"/>
    <w:qFormat/>
    <w:uiPriority w:val="0"/>
    <w:rPr>
      <w:color w:val="0000FF"/>
      <w:u w:val="single"/>
    </w:rPr>
  </w:style>
  <w:style w:type="character" w:styleId="22">
    <w:name w:val="HTML Code"/>
    <w:basedOn w:val="17"/>
    <w:semiHidden/>
    <w:unhideWhenUsed/>
    <w:qFormat/>
    <w:uiPriority w:val="99"/>
    <w:rPr>
      <w:rFonts w:hint="default" w:ascii="monospace" w:hAnsi="monospace" w:eastAsia="monospace" w:cs="monospace"/>
      <w:sz w:val="20"/>
    </w:rPr>
  </w:style>
  <w:style w:type="character" w:styleId="23">
    <w:name w:val="annotation reference"/>
    <w:basedOn w:val="17"/>
    <w:semiHidden/>
    <w:unhideWhenUsed/>
    <w:qFormat/>
    <w:uiPriority w:val="99"/>
    <w:rPr>
      <w:sz w:val="21"/>
      <w:szCs w:val="21"/>
    </w:rPr>
  </w:style>
  <w:style w:type="character" w:styleId="24">
    <w:name w:val="HTML Keyboard"/>
    <w:basedOn w:val="17"/>
    <w:semiHidden/>
    <w:unhideWhenUsed/>
    <w:qFormat/>
    <w:uiPriority w:val="99"/>
    <w:rPr>
      <w:rFonts w:ascii="monospace" w:hAnsi="monospace" w:eastAsia="monospace" w:cs="monospace"/>
      <w:sz w:val="20"/>
    </w:rPr>
  </w:style>
  <w:style w:type="character" w:styleId="25">
    <w:name w:val="HTML Sample"/>
    <w:basedOn w:val="17"/>
    <w:semiHidden/>
    <w:unhideWhenUsed/>
    <w:qFormat/>
    <w:uiPriority w:val="99"/>
    <w:rPr>
      <w:rFonts w:hint="default" w:ascii="monospace" w:hAnsi="monospace" w:eastAsia="monospace" w:cs="monospace"/>
    </w:rPr>
  </w:style>
  <w:style w:type="paragraph" w:customStyle="1" w:styleId="26">
    <w:name w:val="税务论文 摘要标题"/>
    <w:basedOn w:val="1"/>
    <w:link w:val="27"/>
    <w:qFormat/>
    <w:uiPriority w:val="0"/>
    <w:pPr>
      <w:spacing w:line="360" w:lineRule="auto"/>
      <w:ind w:firstLine="562" w:firstLineChars="200"/>
    </w:pPr>
    <w:rPr>
      <w:rFonts w:cs="Times New Roman" w:asciiTheme="minorEastAsia" w:hAnsiTheme="minorEastAsia"/>
      <w:b/>
      <w:bCs/>
      <w:sz w:val="28"/>
      <w:szCs w:val="28"/>
    </w:rPr>
  </w:style>
  <w:style w:type="character" w:customStyle="1" w:styleId="27">
    <w:name w:val="税务论文 摘要标题 字符"/>
    <w:basedOn w:val="17"/>
    <w:link w:val="26"/>
    <w:qFormat/>
    <w:uiPriority w:val="0"/>
    <w:rPr>
      <w:rFonts w:cs="Times New Roman" w:asciiTheme="minorEastAsia" w:hAnsiTheme="minorEastAsia"/>
      <w:b/>
      <w:bCs/>
      <w:sz w:val="28"/>
      <w:szCs w:val="28"/>
    </w:rPr>
  </w:style>
  <w:style w:type="character" w:customStyle="1" w:styleId="28">
    <w:name w:val="标题 1 字符"/>
    <w:basedOn w:val="17"/>
    <w:link w:val="2"/>
    <w:qFormat/>
    <w:uiPriority w:val="9"/>
    <w:rPr>
      <w:b/>
      <w:bCs/>
      <w:kern w:val="44"/>
      <w:sz w:val="44"/>
      <w:szCs w:val="44"/>
    </w:rPr>
  </w:style>
  <w:style w:type="character" w:customStyle="1" w:styleId="29">
    <w:name w:val="标题 2 字符"/>
    <w:basedOn w:val="17"/>
    <w:link w:val="3"/>
    <w:qFormat/>
    <w:uiPriority w:val="0"/>
    <w:rPr>
      <w:rFonts w:ascii="Cambria" w:hAnsi="Cambria" w:eastAsia="宋体" w:cs="Times New Roman"/>
      <w:b/>
      <w:bCs/>
      <w:kern w:val="0"/>
      <w:sz w:val="32"/>
      <w:szCs w:val="32"/>
    </w:rPr>
  </w:style>
  <w:style w:type="character" w:customStyle="1" w:styleId="30">
    <w:name w:val="正文文本 字符"/>
    <w:basedOn w:val="17"/>
    <w:link w:val="6"/>
    <w:qFormat/>
    <w:uiPriority w:val="1"/>
    <w:rPr>
      <w:rFonts w:ascii="Calibri" w:hAnsi="Calibri" w:eastAsia="宋体" w:cs="Times New Roman"/>
      <w:kern w:val="0"/>
    </w:rPr>
  </w:style>
  <w:style w:type="character" w:customStyle="1" w:styleId="31">
    <w:name w:val="页脚 字符"/>
    <w:basedOn w:val="17"/>
    <w:link w:val="9"/>
    <w:qFormat/>
    <w:uiPriority w:val="99"/>
    <w:rPr>
      <w:rFonts w:ascii="Calibri" w:hAnsi="Calibri" w:eastAsia="宋体" w:cs="Times New Roman"/>
      <w:kern w:val="0"/>
      <w:sz w:val="18"/>
    </w:rPr>
  </w:style>
  <w:style w:type="character" w:customStyle="1" w:styleId="32">
    <w:name w:val="页眉 字符"/>
    <w:basedOn w:val="17"/>
    <w:link w:val="10"/>
    <w:qFormat/>
    <w:uiPriority w:val="0"/>
    <w:rPr>
      <w:rFonts w:ascii="Calibri" w:hAnsi="Calibri" w:eastAsia="宋体" w:cs="Times New Roman"/>
      <w:kern w:val="0"/>
      <w:sz w:val="18"/>
    </w:rPr>
  </w:style>
  <w:style w:type="character" w:customStyle="1" w:styleId="33">
    <w:name w:val="标题 3 字符"/>
    <w:basedOn w:val="17"/>
    <w:link w:val="4"/>
    <w:qFormat/>
    <w:uiPriority w:val="9"/>
    <w:rPr>
      <w:b/>
      <w:bCs/>
      <w:sz w:val="32"/>
      <w:szCs w:val="32"/>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xl63"/>
    <w:basedOn w:val="1"/>
    <w:qFormat/>
    <w:uiPriority w:val="0"/>
    <w:pPr>
      <w:widowControl/>
      <w:pBdr>
        <w:top w:val="single" w:color="000000" w:sz="8" w:space="0"/>
        <w:left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7">
    <w:name w:val="xl64"/>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8">
    <w:name w:val="xl65"/>
    <w:basedOn w:val="1"/>
    <w:qFormat/>
    <w:uiPriority w:val="0"/>
    <w:pPr>
      <w:widowControl/>
      <w:pBdr>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9">
    <w:name w:val="xl66"/>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0">
    <w:name w:val="xl67"/>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1">
    <w:name w:val="xl68"/>
    <w:basedOn w:val="1"/>
    <w:qFormat/>
    <w:uiPriority w:val="0"/>
    <w:pPr>
      <w:widowControl/>
      <w:pBdr>
        <w:right w:val="single" w:color="000000"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2">
    <w:name w:val="xl69"/>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3">
    <w:name w:val="xl70"/>
    <w:basedOn w:val="1"/>
    <w:qFormat/>
    <w:uiPriority w:val="0"/>
    <w:pPr>
      <w:widowControl/>
      <w:pBdr>
        <w:left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4">
    <w:name w:val="xl71"/>
    <w:basedOn w:val="1"/>
    <w:qFormat/>
    <w:uiPriority w:val="0"/>
    <w:pPr>
      <w:widowControl/>
      <w:pBdr>
        <w:lef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5">
    <w:name w:val="xl72"/>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6">
    <w:name w:val="xl73"/>
    <w:basedOn w:val="1"/>
    <w:qFormat/>
    <w:uiPriority w:val="0"/>
    <w:pPr>
      <w:widowControl/>
      <w:pBdr>
        <w:top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7">
    <w:name w:val="xl74"/>
    <w:basedOn w:val="1"/>
    <w:qFormat/>
    <w:uiPriority w:val="0"/>
    <w:pPr>
      <w:widowControl/>
      <w:spacing w:before="100" w:beforeAutospacing="1" w:after="100" w:afterAutospacing="1"/>
      <w:textAlignment w:val="center"/>
    </w:pPr>
    <w:rPr>
      <w:rFonts w:ascii="宋体" w:hAnsi="宋体" w:eastAsia="宋体" w:cs="宋体"/>
      <w:kern w:val="0"/>
      <w:sz w:val="24"/>
      <w:szCs w:val="24"/>
    </w:rPr>
  </w:style>
  <w:style w:type="paragraph" w:customStyle="1" w:styleId="48">
    <w:name w:val="xl75"/>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9">
    <w:name w:val="xl76"/>
    <w:basedOn w:val="1"/>
    <w:qFormat/>
    <w:uiPriority w:val="0"/>
    <w:pPr>
      <w:widowControl/>
      <w:pBdr>
        <w:bottom w:val="single" w:color="000000" w:sz="8" w:space="0"/>
      </w:pBdr>
      <w:spacing w:before="100" w:beforeAutospacing="1" w:after="100" w:afterAutospacing="1"/>
      <w:textAlignment w:val="center"/>
    </w:pPr>
    <w:rPr>
      <w:rFonts w:ascii="宋体" w:hAnsi="宋体" w:eastAsia="宋体" w:cs="宋体"/>
      <w:kern w:val="0"/>
      <w:sz w:val="24"/>
      <w:szCs w:val="24"/>
    </w:rPr>
  </w:style>
  <w:style w:type="character" w:customStyle="1" w:styleId="50">
    <w:name w:val="HTML 预设格式 字符"/>
    <w:basedOn w:val="17"/>
    <w:link w:val="13"/>
    <w:qFormat/>
    <w:uiPriority w:val="0"/>
    <w:rPr>
      <w:rFonts w:ascii="宋体" w:hAnsi="宋体" w:eastAsia="宋体" w:cs="Times New Roman"/>
      <w:kern w:val="0"/>
      <w:sz w:val="24"/>
      <w:szCs w:val="24"/>
    </w:rPr>
  </w:style>
  <w:style w:type="character" w:customStyle="1" w:styleId="51">
    <w:name w:val="批注框文本 字符"/>
    <w:basedOn w:val="17"/>
    <w:link w:val="8"/>
    <w:semiHidden/>
    <w:qFormat/>
    <w:uiPriority w:val="99"/>
    <w:rPr>
      <w:kern w:val="2"/>
      <w:sz w:val="18"/>
      <w:szCs w:val="18"/>
    </w:rPr>
  </w:style>
  <w:style w:type="character" w:customStyle="1" w:styleId="52">
    <w:name w:val="layui-layer-tabnow"/>
    <w:basedOn w:val="17"/>
    <w:qFormat/>
    <w:uiPriority w:val="0"/>
    <w:rPr>
      <w:bdr w:val="single" w:color="CCCCCC" w:sz="6" w:space="0"/>
      <w:shd w:val="clear" w:color="auto" w:fill="FFFFFF"/>
    </w:rPr>
  </w:style>
  <w:style w:type="character" w:customStyle="1" w:styleId="53">
    <w:name w:val="first-child"/>
    <w:basedOn w:val="17"/>
    <w:qFormat/>
    <w:uiPriority w:val="0"/>
  </w:style>
  <w:style w:type="paragraph" w:styleId="54">
    <w:name w:val="List Paragraph"/>
    <w:basedOn w:val="1"/>
    <w:unhideWhenUsed/>
    <w:qFormat/>
    <w:uiPriority w:val="99"/>
    <w:pPr>
      <w:ind w:firstLine="420" w:firstLineChars="200"/>
    </w:pPr>
  </w:style>
  <w:style w:type="character" w:customStyle="1" w:styleId="55">
    <w:name w:val="批注文字 字符"/>
    <w:basedOn w:val="17"/>
    <w:link w:val="5"/>
    <w:semiHidden/>
    <w:qFormat/>
    <w:uiPriority w:val="99"/>
    <w:rPr>
      <w:rFonts w:asciiTheme="minorHAnsi" w:hAnsiTheme="minorHAnsi" w:eastAsiaTheme="minorEastAsia" w:cstheme="minorBidi"/>
      <w:kern w:val="2"/>
      <w:sz w:val="21"/>
      <w:szCs w:val="22"/>
    </w:rPr>
  </w:style>
  <w:style w:type="character" w:customStyle="1" w:styleId="56">
    <w:name w:val="批注主题 字符"/>
    <w:basedOn w:val="55"/>
    <w:link w:val="14"/>
    <w:semiHidden/>
    <w:qFormat/>
    <w:uiPriority w:val="99"/>
    <w:rPr>
      <w:rFonts w:asciiTheme="minorHAnsi" w:hAnsiTheme="minorHAnsi" w:eastAsiaTheme="minorEastAsia" w:cstheme="minorBidi"/>
      <w:b/>
      <w:bCs/>
      <w:kern w:val="2"/>
      <w:sz w:val="21"/>
      <w:szCs w:val="22"/>
    </w:rPr>
  </w:style>
  <w:style w:type="character" w:customStyle="1" w:styleId="57">
    <w:name w:val="Unresolved Mention"/>
    <w:basedOn w:val="1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6" Type="http://schemas.openxmlformats.org/officeDocument/2006/relationships/fontTable" Target="fontTable.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image" Target="media/image46.png"/><Relationship Id="rId52" Type="http://schemas.openxmlformats.org/officeDocument/2006/relationships/image" Target="media/image45.png"/><Relationship Id="rId51" Type="http://schemas.openxmlformats.org/officeDocument/2006/relationships/image" Target="media/image44.png"/><Relationship Id="rId50" Type="http://schemas.openxmlformats.org/officeDocument/2006/relationships/image" Target="media/image43.png"/><Relationship Id="rId5" Type="http://schemas.openxmlformats.org/officeDocument/2006/relationships/footer" Target="footer3.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https://qrstyle-api.cli.im/create/createOne?params_data=%25252525255B%25252525257B%252525252522web_url%252525252522%25252525253A%252525252522http%25252525253A%25252525255C%25252525252F%25252525255C%25252525252Fqr61.cn%25252525255C%25252525252Foc0THt%25252525255C%25252525252FqKdfAae%252525252522%25252525252C%252525252522qr_name%252525252522%25252525253A%252525252522%252525252525E6%25252525252588%252525252525BF%252525252525E5%252525252525B1%2525252525258B%252525252525E7%252525252525AD%25252525252589%252525252525E5%252525252525BB%252525252525BA%252525252525E7%252525252525AD%25252525252591%252525252525E7%25252525252589%252525252525A9%252525252525E3%25252525252580%25252525252581%252525252525E6%2525252525259E%25252525252584%252525252525E7%252525252525AD%25252525252591%252525252525E7%25252525252589%252525252525A9%252525252525E6%25252525252589%25252525252580%252525252525E6%2525252525259C%25252525252589%252525252525E6%2525252525259D%25252525252583%252525252525E7%25252525252599%252525252525BB%252525252525E8%252525252525AE%252525252525B0%25252525252528%252525252525E6%25252525252588%252525252525BF%252525252525E5%2525252525259C%252525252525B0%252525252525E4%252525252525B8%25252525252580%252525252525E4%252525252525BD%25252525252593%25252525252529--%25252525252B%252525252525E5%2525252525259B%252525252525BD%252525252525E6%2525252525259C%25252525252589%252525252525E5%252525252525BB%252525252525BA%252525252525E8%252525252525AE%252525252525BE%252525252525E7%25252525252594%252525252525A8%252525252525E5%2525252525259C%252525252525B0%252525252525E4%252525252525BD%252525252525BF%252525252525E7%25252525252594%252525252525A8%252525252525E6%2525252525259D%25252525252583%252525252525E5%2525252525258F%2525252525258A%252525252525E6%25252525252588%252525252525BF%252525252525E5%252525252525B1%2525252525258B%252525252525E6%25252525252589%25252525252580%252525252525E6%2525252525259C%25252525252589%252525252525E6%2525252525259D%25252525252583%252525252525E8%252525252525BD%252525252525AC%252525252525E7%252525252525A7%252525252525BB%252525252525E7%25252525252599%252525252525BB%252525252525E8%252525252525AE%252525252525B0%252525252525EF%252525252525BC%25252525252588%252525252525E4%252525252525BA%2525252525258C%252525252525E6%25252525252589%2525252525258B%252525252525E6%25252525252588%252525252525BF%252525252525E4%252525252525B9%252525252525B0%252525252525E5%2525252525258D%25252525252596%2525" TargetMode="External"/><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footer" Target="footer2.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er" Target="foot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41</Pages>
  <Words>4807</Words>
  <Characters>27402</Characters>
  <Lines>228</Lines>
  <Paragraphs>64</Paragraphs>
  <TotalTime>2</TotalTime>
  <ScaleCrop>false</ScaleCrop>
  <LinksUpToDate>false</LinksUpToDate>
  <CharactersWithSpaces>32145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2023-05-02T16:24:00Z</dcterms:created>
  <dc:creator>王 子义</dc:creator>
  <cp:lastModifiedBy>as01</cp:lastModifiedBy>
  <cp:lastPrinted>2023-04-04T16:37:00Z</cp:lastPrinted>
  <dcterms:modified xsi:type="dcterms:W3CDTF">2023-05-05T11:01:57Z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7494ACEADA4A459EA9D87AC968976982_13</vt:lpwstr>
  </property>
</Properties>
</file>