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39" w:rsidRPr="00974C39" w:rsidRDefault="00974C39" w:rsidP="00974C39">
      <w:pPr>
        <w:widowControl/>
        <w:rPr>
          <w:rFonts w:ascii="黑体" w:eastAsia="黑体" w:hAnsi="黑体" w:cs="宋体" w:hint="eastAsia"/>
          <w:kern w:val="0"/>
          <w:sz w:val="32"/>
          <w:szCs w:val="32"/>
        </w:rPr>
      </w:pPr>
      <w:r w:rsidRPr="00974C39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974C39" w:rsidRPr="00974C39" w:rsidRDefault="00974C39" w:rsidP="00974C39">
      <w:pPr>
        <w:widowControl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974C39">
        <w:rPr>
          <w:rFonts w:ascii="黑体" w:eastAsia="黑体" w:hAnsi="黑体" w:cs="Times New Roman" w:hint="eastAsia"/>
          <w:sz w:val="44"/>
          <w:szCs w:val="44"/>
        </w:rPr>
        <w:t>海城市十届人大一次会议建议办理工作分解表</w:t>
      </w:r>
    </w:p>
    <w:tbl>
      <w:tblPr>
        <w:tblW w:w="13580" w:type="dxa"/>
        <w:tblInd w:w="93" w:type="dxa"/>
        <w:tblLook w:val="0000"/>
      </w:tblPr>
      <w:tblGrid>
        <w:gridCol w:w="724"/>
        <w:gridCol w:w="5736"/>
        <w:gridCol w:w="1520"/>
        <w:gridCol w:w="1300"/>
        <w:gridCol w:w="1508"/>
        <w:gridCol w:w="1560"/>
        <w:gridCol w:w="1232"/>
      </w:tblGrid>
      <w:tr w:rsidR="00974C39" w:rsidRPr="00974C39" w:rsidTr="00C64FFA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黑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74C39" w:rsidRPr="00974C39" w:rsidTr="00C64FFA">
        <w:trPr>
          <w:trHeight w:val="10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关于加强海城生态林业修复保护的建议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李  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资源局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水利局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农业局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住建局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1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关于加强我市病死动物无害化处理的建议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市场局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环境局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各镇（街）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关于加强全市中小学生心理健康教育的建议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卫健局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民政局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关于加强我市农产品品牌建设的建议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王丽敏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刘  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农业局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市场局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1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关于打造经济开发区夜经济商业圈的建议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汪忠野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商务局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执法局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市场局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住建局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文旅局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公安局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西柳镇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lastRenderedPageBreak/>
              <w:t>兴海街道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lastRenderedPageBreak/>
              <w:t>重点建议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74C39" w:rsidRPr="00974C39" w:rsidRDefault="00974C39" w:rsidP="00974C39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74C39">
        <w:rPr>
          <w:rFonts w:ascii="黑体" w:eastAsia="黑体" w:hAnsi="黑体" w:cs="Times New Roman" w:hint="eastAsia"/>
          <w:sz w:val="44"/>
          <w:szCs w:val="44"/>
        </w:rPr>
        <w:lastRenderedPageBreak/>
        <w:t>海城市十届人大一次会议建议办理工作分解表</w:t>
      </w:r>
    </w:p>
    <w:p w:rsidR="00974C39" w:rsidRPr="00974C39" w:rsidRDefault="00974C39" w:rsidP="00974C39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892" w:type="dxa"/>
        <w:jc w:val="center"/>
        <w:tblLook w:val="0000"/>
      </w:tblPr>
      <w:tblGrid>
        <w:gridCol w:w="709"/>
        <w:gridCol w:w="6303"/>
        <w:gridCol w:w="1520"/>
        <w:gridCol w:w="1300"/>
        <w:gridCol w:w="1508"/>
        <w:gridCol w:w="1418"/>
        <w:gridCol w:w="1134"/>
      </w:tblGrid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74C39" w:rsidRPr="00974C39" w:rsidTr="00C64FFA">
        <w:trPr>
          <w:trHeight w:val="1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关于加快推进海城河南岸河滨公园建设的建议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李  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资源局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水利局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海州街道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兴海街道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响堂街道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60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关于加強我市物业管理，提升物业服务水平的建议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李  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市场局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各镇（街）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关于腾海大道西柳过境段道路修缮的建议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杨  野</w:t>
            </w: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br/>
              <w:t>李  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西柳镇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bCs/>
                <w:kern w:val="0"/>
                <w:sz w:val="24"/>
                <w:szCs w:val="24"/>
              </w:rPr>
              <w:t>交通局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  <w:lang/>
              </w:rPr>
              <w:t>重点建议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关于建立省级生态保护区补偿机制的建议　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资源局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环境局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工信局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孤山镇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接文镇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岔沟镇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西四镇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腾鳌镇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lastRenderedPageBreak/>
              <w:t>牛庄镇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望台镇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温香镇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高坨镇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耿庄镇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lastRenderedPageBreak/>
              <w:t>一般建议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74C39" w:rsidRPr="00974C39" w:rsidRDefault="00974C39" w:rsidP="00974C39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</w:p>
    <w:p w:rsidR="00974C39" w:rsidRPr="00974C39" w:rsidRDefault="00974C39" w:rsidP="00974C39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74C39">
        <w:rPr>
          <w:rFonts w:ascii="黑体" w:eastAsia="黑体" w:hAnsi="黑体" w:cs="Times New Roman" w:hint="eastAsia"/>
          <w:sz w:val="44"/>
          <w:szCs w:val="44"/>
        </w:rPr>
        <w:t>海城市十届人大一次会议建议办理工作分解表</w:t>
      </w:r>
    </w:p>
    <w:p w:rsidR="00974C39" w:rsidRPr="00974C39" w:rsidRDefault="00974C39" w:rsidP="00974C39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750" w:type="dxa"/>
        <w:jc w:val="center"/>
        <w:tblLook w:val="0000"/>
      </w:tblPr>
      <w:tblGrid>
        <w:gridCol w:w="709"/>
        <w:gridCol w:w="6521"/>
        <w:gridCol w:w="1444"/>
        <w:gridCol w:w="1300"/>
        <w:gridCol w:w="1508"/>
        <w:gridCol w:w="1418"/>
        <w:gridCol w:w="850"/>
      </w:tblGrid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74C39" w:rsidRPr="00974C39" w:rsidTr="00C64FFA">
        <w:trPr>
          <w:trHeight w:val="8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关于加强对校园周边安全环境治理及保障学生出行安全的建议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  <w:p w:rsidR="00974C39" w:rsidRPr="00974C39" w:rsidRDefault="00974C39" w:rsidP="00974C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  <w:lang/>
              </w:rPr>
            </w:pPr>
            <w:r w:rsidRPr="00974C39">
              <w:rPr>
                <w:rFonts w:ascii="仿宋" w:eastAsia="仿宋" w:hAnsi="仿宋" w:cs="Times New Roman" w:hint="eastAsia"/>
                <w:sz w:val="24"/>
                <w:szCs w:val="24"/>
                <w:lang/>
              </w:rPr>
              <w:t>汪忠野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  <w:p w:rsidR="00974C39" w:rsidRPr="00974C39" w:rsidRDefault="00974C39" w:rsidP="00974C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 w:hint="eastAsia"/>
                <w:sz w:val="18"/>
                <w:szCs w:val="18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18"/>
                <w:lang/>
              </w:rPr>
              <w:t>执法局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兴海街道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关于大力发展我市职业教育的建议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教育局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关于调整土地规划优化畜牧业发展的建议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关于加大果品类保险赔偿的建议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关于加快我市南果梨产业振兴的建议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资源局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关于关注农村新能源，解决农村秸秆利用及离田处理的建议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王丽敏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农业局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环境局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关于镁产业健康稳定发展的建议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刘  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工信局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发改局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执法局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163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关于加强西柳市场周边镇区统一规划建设的建议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刘  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工信局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商务局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西柳镇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中小镇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感王镇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74C39" w:rsidRPr="00974C39" w:rsidRDefault="00974C39" w:rsidP="00974C39">
      <w:pPr>
        <w:widowControl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74C39" w:rsidRPr="00974C39" w:rsidRDefault="00974C39" w:rsidP="00974C39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74C39">
        <w:rPr>
          <w:rFonts w:ascii="黑体" w:eastAsia="黑体" w:hAnsi="黑体" w:cs="Times New Roman" w:hint="eastAsia"/>
          <w:sz w:val="44"/>
          <w:szCs w:val="44"/>
        </w:rPr>
        <w:t>海城市十届人大一次会议建议办理工作分解表</w:t>
      </w:r>
    </w:p>
    <w:p w:rsidR="00974C39" w:rsidRPr="00974C39" w:rsidRDefault="00974C39" w:rsidP="00974C39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947" w:type="dxa"/>
        <w:jc w:val="center"/>
        <w:tblLook w:val="0000"/>
      </w:tblPr>
      <w:tblGrid>
        <w:gridCol w:w="787"/>
        <w:gridCol w:w="6663"/>
        <w:gridCol w:w="1417"/>
        <w:gridCol w:w="1418"/>
        <w:gridCol w:w="1417"/>
        <w:gridCol w:w="1418"/>
        <w:gridCol w:w="827"/>
      </w:tblGrid>
      <w:tr w:rsidR="00974C39" w:rsidRPr="00974C39" w:rsidTr="00C64FFA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74C39" w:rsidRPr="00974C39" w:rsidTr="00C64FFA">
        <w:trPr>
          <w:trHeight w:val="11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关于建设项目审批告知承诺制的建议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周  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营商局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发改局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资源局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住建局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73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关于推进我市智慧交通综合体系建设的建议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77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关于牛庄镇东方红路第二人民医院东路口设置红绿灯交通岗的建议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牛庄镇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76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关于南一环郭苏团回迁楼路段增设交通信号灯的建议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兴海街道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关于城区路边违停问题的建议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lastRenderedPageBreak/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关于通海路后柳-前驼龙路口增设交通标识的建议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夏  应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李  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公安局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交通局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南台镇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关于进一步加强农村文化广场建设的建议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汪忠野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文旅局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各镇（街）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关于支持西柳义乌小商品城一期市场旺市运营的建议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汪忠野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西柳镇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商务局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住建局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交通局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74C39" w:rsidRPr="00974C39" w:rsidRDefault="00974C39" w:rsidP="00974C39">
      <w:pPr>
        <w:widowControl/>
        <w:jc w:val="center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974C39" w:rsidRPr="00974C39" w:rsidRDefault="00974C39" w:rsidP="00974C39">
      <w:pPr>
        <w:widowControl/>
        <w:jc w:val="center"/>
        <w:rPr>
          <w:rFonts w:ascii="黑体" w:eastAsia="黑体" w:hAnsi="黑体" w:cs="Times New Roman" w:hint="eastAsia"/>
          <w:sz w:val="44"/>
          <w:szCs w:val="44"/>
        </w:rPr>
      </w:pPr>
      <w:r w:rsidRPr="00974C39">
        <w:rPr>
          <w:rFonts w:ascii="黑体" w:eastAsia="黑体" w:hAnsi="黑体" w:cs="Times New Roman" w:hint="eastAsia"/>
          <w:sz w:val="44"/>
          <w:szCs w:val="44"/>
        </w:rPr>
        <w:t>海城市十届人大一次会议建议办理工作分解表</w:t>
      </w:r>
    </w:p>
    <w:p w:rsidR="00974C39" w:rsidRPr="00974C39" w:rsidRDefault="00974C39" w:rsidP="00974C39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18"/>
        </w:rPr>
      </w:pPr>
    </w:p>
    <w:tbl>
      <w:tblPr>
        <w:tblW w:w="13608" w:type="dxa"/>
        <w:jc w:val="center"/>
        <w:tblLook w:val="0000"/>
      </w:tblPr>
      <w:tblGrid>
        <w:gridCol w:w="709"/>
        <w:gridCol w:w="6379"/>
        <w:gridCol w:w="1360"/>
        <w:gridCol w:w="1468"/>
        <w:gridCol w:w="1424"/>
        <w:gridCol w:w="1418"/>
        <w:gridCol w:w="850"/>
      </w:tblGrid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题      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分管领导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</w:pPr>
            <w:r w:rsidRPr="00974C39">
              <w:rPr>
                <w:rFonts w:ascii="仿宋_GB2312" w:eastAsia="仿宋_GB2312" w:hAnsi="仿宋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关于推进城市充电桩建设，让电动汽车、电动自行车充电不再难的建议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执法局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商务局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关于加快欣瑞路建成通车改造城市交通压力的建议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资源局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海州街道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关于城东路拓宽改造的建议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住建局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资源局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王石镇</w:t>
            </w: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br/>
              <w:t>海州街道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 xml:space="preserve">关于维修县级路“钟李线”英落镇境内牌坊至石柱部分路段，消除安全隐患的建议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交通局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英落镇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  <w:tr w:rsidR="00974C39" w:rsidRPr="00974C39" w:rsidTr="00C64FFA">
        <w:trPr>
          <w:trHeight w:val="5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宋体" w:eastAsia="宋体" w:hAnsi="宋体" w:cs="宋体" w:hint="eastAsia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关于促进快递物流业发展壮大的建议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李  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交通局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sz w:val="24"/>
                <w:szCs w:val="24"/>
              </w:rPr>
              <w:t>商务局</w:t>
            </w:r>
          </w:p>
          <w:p w:rsidR="00974C39" w:rsidRPr="00974C39" w:rsidRDefault="00974C39" w:rsidP="00974C39">
            <w:pPr>
              <w:jc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974C39">
              <w:rPr>
                <w:rFonts w:ascii="仿宋" w:eastAsia="仿宋" w:hAnsi="仿宋" w:cs="仿宋" w:hint="eastAsia"/>
                <w:sz w:val="24"/>
                <w:szCs w:val="24"/>
              </w:rPr>
              <w:t>邮政公司</w:t>
            </w:r>
          </w:p>
          <w:p w:rsidR="00974C39" w:rsidRPr="00974C39" w:rsidRDefault="00974C39" w:rsidP="00974C39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各镇（街）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74C39" w:rsidRPr="00974C39" w:rsidRDefault="00974C39" w:rsidP="00974C3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</w:pPr>
            <w:r w:rsidRPr="00974C39">
              <w:rPr>
                <w:rFonts w:ascii="仿宋" w:eastAsia="仿宋" w:hAnsi="仿宋" w:cs="仿宋" w:hint="eastAsia"/>
                <w:kern w:val="0"/>
                <w:sz w:val="24"/>
                <w:szCs w:val="24"/>
                <w:lang/>
              </w:rPr>
              <w:t>一般建议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C39" w:rsidRPr="00974C39" w:rsidRDefault="00974C39" w:rsidP="00974C39">
            <w:pPr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</w:p>
        </w:tc>
      </w:tr>
    </w:tbl>
    <w:p w:rsidR="00974C39" w:rsidRPr="00974C39" w:rsidRDefault="00974C39" w:rsidP="00974C39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000000" w:rsidRDefault="00974C39"/>
    <w:sectPr w:rsidR="00000000" w:rsidSect="00974C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39" w:rsidRDefault="00974C39" w:rsidP="00974C39">
      <w:r>
        <w:separator/>
      </w:r>
    </w:p>
  </w:endnote>
  <w:endnote w:type="continuationSeparator" w:id="1">
    <w:p w:rsidR="00974C39" w:rsidRDefault="00974C39" w:rsidP="00974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39" w:rsidRDefault="00974C39" w:rsidP="00974C39">
      <w:r>
        <w:separator/>
      </w:r>
    </w:p>
  </w:footnote>
  <w:footnote w:type="continuationSeparator" w:id="1">
    <w:p w:rsidR="00974C39" w:rsidRDefault="00974C39" w:rsidP="00974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C39"/>
    <w:rsid w:val="0097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C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C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2022-03-23T02:57:00Z</dcterms:created>
  <dcterms:modified xsi:type="dcterms:W3CDTF">2022-03-23T02:57:00Z</dcterms:modified>
</cp:coreProperties>
</file>