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/>
        <w:ind w:left="2818" w:right="3122"/>
        <w:jc w:val="center"/>
      </w:pPr>
      <w:r>
        <w:rPr>
          <w:rFonts w:hint="eastAsia"/>
          <w:lang w:eastAsia="zh-CN"/>
        </w:rPr>
        <w:t>海城市</w:t>
      </w:r>
      <w:r>
        <w:t>救灾生产领域基层政务公开标准目录</w:t>
      </w:r>
    </w:p>
    <w:tbl>
      <w:tblPr>
        <w:tblStyle w:val="3"/>
        <w:tblW w:w="0" w:type="auto"/>
        <w:tblInd w:w="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2700"/>
        <w:gridCol w:w="1968"/>
        <w:gridCol w:w="2461"/>
        <w:gridCol w:w="810"/>
        <w:gridCol w:w="1477"/>
        <w:gridCol w:w="540"/>
        <w:gridCol w:w="720"/>
        <w:gridCol w:w="540"/>
        <w:gridCol w:w="720"/>
        <w:gridCol w:w="540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</w:tcPr>
          <w:p>
            <w:pPr>
              <w:pStyle w:val="5"/>
              <w:spacing w:before="13"/>
              <w:rPr>
                <w:rFonts w:ascii="华文行楷"/>
                <w:sz w:val="29"/>
              </w:rPr>
            </w:pPr>
          </w:p>
          <w:p>
            <w:pPr>
              <w:pStyle w:val="5"/>
              <w:spacing w:line="278" w:lineRule="auto"/>
              <w:ind w:left="165" w:right="15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80" w:type="dxa"/>
            <w:gridSpan w:val="2"/>
          </w:tcPr>
          <w:p>
            <w:pPr>
              <w:pStyle w:val="5"/>
              <w:spacing w:before="75"/>
              <w:ind w:left="5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700" w:type="dxa"/>
            <w:vMerge w:val="restart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6"/>
              <w:rPr>
                <w:rFonts w:ascii="华文行楷"/>
                <w:sz w:val="19"/>
              </w:rPr>
            </w:pPr>
          </w:p>
          <w:p>
            <w:pPr>
              <w:pStyle w:val="5"/>
              <w:ind w:left="51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公开内容（要素）</w:t>
            </w:r>
          </w:p>
        </w:tc>
        <w:tc>
          <w:tcPr>
            <w:tcW w:w="1968" w:type="dxa"/>
            <w:vMerge w:val="restart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6"/>
              <w:rPr>
                <w:rFonts w:ascii="华文行楷"/>
                <w:sz w:val="19"/>
              </w:rPr>
            </w:pPr>
          </w:p>
          <w:p>
            <w:pPr>
              <w:pStyle w:val="5"/>
              <w:ind w:left="56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2461" w:type="dxa"/>
            <w:vMerge w:val="restart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6"/>
              <w:rPr>
                <w:rFonts w:ascii="华文行楷"/>
                <w:sz w:val="19"/>
              </w:rPr>
            </w:pPr>
          </w:p>
          <w:p>
            <w:pPr>
              <w:pStyle w:val="5"/>
              <w:ind w:left="81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810" w:type="dxa"/>
            <w:vMerge w:val="restart"/>
          </w:tcPr>
          <w:p>
            <w:pPr>
              <w:pStyle w:val="5"/>
              <w:spacing w:before="13"/>
              <w:rPr>
                <w:rFonts w:ascii="华文行楷"/>
                <w:sz w:val="29"/>
              </w:rPr>
            </w:pPr>
          </w:p>
          <w:p>
            <w:pPr>
              <w:pStyle w:val="5"/>
              <w:spacing w:line="278" w:lineRule="auto"/>
              <w:ind w:left="195" w:right="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477" w:type="dxa"/>
            <w:vMerge w:val="restart"/>
          </w:tcPr>
          <w:p>
            <w:pPr>
              <w:pStyle w:val="5"/>
              <w:spacing w:before="13"/>
              <w:rPr>
                <w:rFonts w:ascii="华文行楷"/>
                <w:sz w:val="29"/>
              </w:rPr>
            </w:pPr>
          </w:p>
          <w:p>
            <w:pPr>
              <w:pStyle w:val="5"/>
              <w:spacing w:line="278" w:lineRule="auto"/>
              <w:ind w:left="633" w:right="99" w:hanging="52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5"/>
              <w:spacing w:before="75"/>
              <w:ind w:left="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5"/>
              <w:spacing w:before="75"/>
              <w:ind w:left="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  <w:tc>
          <w:tcPr>
            <w:tcW w:w="1204" w:type="dxa"/>
            <w:gridSpan w:val="2"/>
          </w:tcPr>
          <w:p>
            <w:pPr>
              <w:pStyle w:val="5"/>
              <w:spacing w:before="75"/>
              <w:ind w:left="1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5"/>
              <w:spacing w:before="8"/>
              <w:rPr>
                <w:rFonts w:ascii="华文行楷"/>
                <w:sz w:val="16"/>
              </w:rPr>
            </w:pPr>
          </w:p>
          <w:p>
            <w:pPr>
              <w:pStyle w:val="5"/>
              <w:spacing w:line="278" w:lineRule="auto"/>
              <w:ind w:left="345" w:right="125" w:hanging="21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5"/>
              <w:spacing w:before="1"/>
              <w:rPr>
                <w:rFonts w:ascii="华文行楷"/>
                <w:sz w:val="26"/>
              </w:rPr>
            </w:pPr>
          </w:p>
          <w:p>
            <w:pPr>
              <w:pStyle w:val="5"/>
              <w:ind w:left="11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二级事项</w:t>
            </w:r>
          </w:p>
        </w:tc>
        <w:tc>
          <w:tcPr>
            <w:tcW w:w="2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113" w:line="278" w:lineRule="auto"/>
              <w:ind w:left="164" w:right="154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全社会</w:t>
            </w:r>
          </w:p>
        </w:tc>
        <w:tc>
          <w:tcPr>
            <w:tcW w:w="720" w:type="dxa"/>
          </w:tcPr>
          <w:p>
            <w:pPr>
              <w:pStyle w:val="5"/>
              <w:spacing w:before="8"/>
              <w:rPr>
                <w:rFonts w:ascii="华文行楷"/>
                <w:sz w:val="16"/>
              </w:rPr>
            </w:pPr>
          </w:p>
          <w:p>
            <w:pPr>
              <w:pStyle w:val="5"/>
              <w:spacing w:line="278" w:lineRule="auto"/>
              <w:ind w:left="149" w:right="1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5"/>
              <w:spacing w:before="8"/>
              <w:rPr>
                <w:rFonts w:ascii="华文行楷"/>
                <w:sz w:val="16"/>
              </w:rPr>
            </w:pPr>
          </w:p>
          <w:p>
            <w:pPr>
              <w:pStyle w:val="5"/>
              <w:spacing w:line="278" w:lineRule="auto"/>
              <w:ind w:left="164" w:right="1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720" w:type="dxa"/>
          </w:tcPr>
          <w:p>
            <w:pPr>
              <w:pStyle w:val="5"/>
              <w:spacing w:before="113" w:line="278" w:lineRule="auto"/>
              <w:ind w:left="149" w:right="140"/>
              <w:jc w:val="both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依申请公开</w:t>
            </w:r>
          </w:p>
        </w:tc>
        <w:tc>
          <w:tcPr>
            <w:tcW w:w="540" w:type="dxa"/>
          </w:tcPr>
          <w:p>
            <w:pPr>
              <w:pStyle w:val="5"/>
              <w:spacing w:before="8"/>
              <w:rPr>
                <w:rFonts w:ascii="华文行楷"/>
                <w:sz w:val="16"/>
              </w:rPr>
            </w:pPr>
          </w:p>
          <w:p>
            <w:pPr>
              <w:pStyle w:val="5"/>
              <w:spacing w:line="278" w:lineRule="auto"/>
              <w:ind w:left="164" w:right="1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eastAsia="zh-CN"/>
              </w:rPr>
              <w:t>市</w:t>
            </w:r>
            <w:r>
              <w:rPr>
                <w:rFonts w:hint="eastAsia" w:ascii="黑体" w:eastAsia="黑体"/>
                <w:sz w:val="21"/>
              </w:rPr>
              <w:t>级</w:t>
            </w:r>
          </w:p>
        </w:tc>
        <w:tc>
          <w:tcPr>
            <w:tcW w:w="664" w:type="dxa"/>
          </w:tcPr>
          <w:p>
            <w:pPr>
              <w:pStyle w:val="5"/>
              <w:spacing w:before="8"/>
              <w:rPr>
                <w:rFonts w:ascii="华文行楷"/>
                <w:sz w:val="16"/>
              </w:rPr>
            </w:pPr>
          </w:p>
          <w:p>
            <w:pPr>
              <w:pStyle w:val="5"/>
              <w:spacing w:line="278" w:lineRule="auto"/>
              <w:ind w:left="121" w:right="11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0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2"/>
              <w:rPr>
                <w:rFonts w:ascii="华文行楷"/>
                <w:sz w:val="11"/>
              </w:rPr>
            </w:pPr>
          </w:p>
          <w:p>
            <w:pPr>
              <w:pStyle w:val="5"/>
              <w:spacing w:before="1"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80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700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与救灾有关的法律、法规</w:t>
            </w:r>
          </w:p>
        </w:tc>
        <w:tc>
          <w:tcPr>
            <w:tcW w:w="1968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spacing w:before="1"/>
              <w:ind w:left="87" w:right="30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2461" w:type="dxa"/>
          </w:tcPr>
          <w:p>
            <w:pPr>
              <w:pStyle w:val="5"/>
              <w:spacing w:before="14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</w:t>
            </w:r>
            <w:r>
              <w:rPr>
                <w:spacing w:val="-6"/>
                <w:sz w:val="18"/>
              </w:rPr>
              <w:t>应急管</w:t>
            </w:r>
          </w:p>
          <w:p>
            <w:pPr>
              <w:pStyle w:val="5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理局</w:t>
            </w:r>
          </w:p>
          <w:p>
            <w:pPr>
              <w:pStyle w:val="5"/>
              <w:spacing w:before="1" w:line="324" w:lineRule="auto"/>
              <w:ind w:left="178" w:leftChars="0" w:right="169" w:rightChars="0"/>
              <w:jc w:val="both"/>
              <w:rPr>
                <w:sz w:val="18"/>
              </w:rPr>
            </w:pPr>
          </w:p>
        </w:tc>
        <w:tc>
          <w:tcPr>
            <w:tcW w:w="1477" w:type="dxa"/>
            <w:vMerge w:val="restart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海城市政务服务中心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 w:firstLine="0" w:firstLine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0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14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部 门 和 地</w:t>
            </w:r>
            <w:r>
              <w:rPr>
                <w:sz w:val="18"/>
              </w:rPr>
              <w:t>方规章</w:t>
            </w:r>
          </w:p>
        </w:tc>
        <w:tc>
          <w:tcPr>
            <w:tcW w:w="2700" w:type="dxa"/>
          </w:tcPr>
          <w:p>
            <w:pPr>
              <w:pStyle w:val="5"/>
              <w:spacing w:before="14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7" w:right="60"/>
              <w:rPr>
                <w:sz w:val="18"/>
              </w:rPr>
            </w:pPr>
            <w:r>
              <w:rPr>
                <w:sz w:val="18"/>
              </w:rPr>
              <w:t>与救灾有关的部门和地方规章、规范性文件</w:t>
            </w:r>
          </w:p>
        </w:tc>
        <w:tc>
          <w:tcPr>
            <w:tcW w:w="1968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ind w:left="87" w:right="30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2461" w:type="dxa"/>
          </w:tcPr>
          <w:p>
            <w:pPr>
              <w:pStyle w:val="5"/>
              <w:spacing w:before="14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89"/>
              </w:tabs>
              <w:spacing w:before="10" w:after="0" w:line="207" w:lineRule="exact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spacing w:before="7"/>
              <w:rPr>
                <w:rFonts w:ascii="华文行楷"/>
                <w:sz w:val="22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1"/>
              <w:rPr>
                <w:rFonts w:ascii="华文行楷"/>
                <w:sz w:val="12"/>
              </w:rPr>
            </w:pPr>
          </w:p>
          <w:p>
            <w:pPr>
              <w:pStyle w:val="5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其 他 政 策</w:t>
            </w:r>
            <w:r>
              <w:rPr>
                <w:sz w:val="18"/>
              </w:rPr>
              <w:t>文件</w:t>
            </w:r>
          </w:p>
        </w:tc>
        <w:tc>
          <w:tcPr>
            <w:tcW w:w="2700" w:type="dxa"/>
          </w:tcPr>
          <w:p>
            <w:pPr>
              <w:pStyle w:val="5"/>
              <w:spacing w:before="41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其他可以公开的与救灾有关的政策文件，包括改革方案、发展</w:t>
            </w:r>
          </w:p>
          <w:p>
            <w:pPr>
              <w:pStyle w:val="5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规划、专项规划、工作计划等</w:t>
            </w:r>
          </w:p>
        </w:tc>
        <w:tc>
          <w:tcPr>
            <w:tcW w:w="1968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87" w:right="30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2461" w:type="dxa"/>
          </w:tcPr>
          <w:p>
            <w:pPr>
              <w:pStyle w:val="5"/>
              <w:spacing w:before="1"/>
              <w:rPr>
                <w:rFonts w:ascii="华文行楷"/>
                <w:sz w:val="12"/>
              </w:rPr>
            </w:pPr>
          </w:p>
          <w:p>
            <w:pPr>
              <w:pStyle w:val="5"/>
              <w:spacing w:before="1"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before="1"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289"/>
              </w:tabs>
              <w:spacing w:before="12" w:after="0" w:line="240" w:lineRule="auto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spacing w:before="11"/>
              <w:rPr>
                <w:rFonts w:ascii="华文行楷"/>
                <w:sz w:val="21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40" w:type="dxa"/>
          </w:tcPr>
          <w:p>
            <w:pPr>
              <w:pStyle w:val="5"/>
              <w:spacing w:before="11"/>
              <w:rPr>
                <w:rFonts w:ascii="华文行楷"/>
                <w:sz w:val="22"/>
              </w:rPr>
            </w:pPr>
          </w:p>
          <w:p>
            <w:pPr>
              <w:pStyle w:val="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11"/>
              <w:rPr>
                <w:rFonts w:ascii="华文行楷"/>
                <w:sz w:val="22"/>
              </w:rPr>
            </w:pPr>
          </w:p>
          <w:p>
            <w:pPr>
              <w:pStyle w:val="5"/>
              <w:ind w:left="107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700" w:type="dxa"/>
          </w:tcPr>
          <w:p>
            <w:pPr>
              <w:pStyle w:val="5"/>
              <w:spacing w:before="1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救灾领域有关的国家标准、行业标准、地方标准等</w:t>
            </w:r>
          </w:p>
        </w:tc>
        <w:tc>
          <w:tcPr>
            <w:tcW w:w="1968" w:type="dxa"/>
          </w:tcPr>
          <w:p>
            <w:pPr>
              <w:pStyle w:val="5"/>
              <w:spacing w:before="11"/>
              <w:rPr>
                <w:rFonts w:ascii="华文行楷"/>
                <w:sz w:val="22"/>
              </w:rPr>
            </w:pPr>
          </w:p>
          <w:p>
            <w:pPr>
              <w:pStyle w:val="5"/>
              <w:ind w:left="87" w:right="30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2461" w:type="dxa"/>
          </w:tcPr>
          <w:p>
            <w:pPr>
              <w:pStyle w:val="5"/>
              <w:spacing w:before="1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before="1"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3"/>
              </w:numPr>
              <w:tabs>
                <w:tab w:val="left" w:pos="289"/>
              </w:tabs>
              <w:spacing w:before="12" w:after="0" w:line="240" w:lineRule="auto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11"/>
              <w:rPr>
                <w:rFonts w:ascii="华文行楷"/>
                <w:sz w:val="22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11"/>
              <w:rPr>
                <w:rFonts w:ascii="华文行楷"/>
                <w:sz w:val="22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spacing w:before="11"/>
              <w:rPr>
                <w:rFonts w:ascii="华文行楷"/>
                <w:sz w:val="22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3"/>
              <w:rPr>
                <w:rFonts w:ascii="华文行楷"/>
                <w:sz w:val="13"/>
              </w:rPr>
            </w:pPr>
          </w:p>
          <w:p>
            <w:pPr>
              <w:pStyle w:val="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80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重 大 决 策</w:t>
            </w:r>
            <w:r>
              <w:rPr>
                <w:sz w:val="18"/>
              </w:rPr>
              <w:t>草案</w:t>
            </w:r>
          </w:p>
        </w:tc>
        <w:tc>
          <w:tcPr>
            <w:tcW w:w="2700" w:type="dxa"/>
          </w:tcPr>
          <w:p>
            <w:pPr>
              <w:pStyle w:val="5"/>
              <w:spacing w:before="40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涉及管理相对人切身利益、需社</w:t>
            </w:r>
            <w:r>
              <w:rPr>
                <w:spacing w:val="9"/>
                <w:sz w:val="18"/>
              </w:rPr>
              <w:t>会广泛知晓的重要改革方案等</w:t>
            </w:r>
            <w:r>
              <w:rPr>
                <w:spacing w:val="-7"/>
                <w:sz w:val="18"/>
              </w:rPr>
              <w:t>重大决策，决策前向社会公开决</w:t>
            </w:r>
          </w:p>
          <w:p>
            <w:pPr>
              <w:pStyle w:val="5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策草案、决策依据</w:t>
            </w:r>
          </w:p>
        </w:tc>
        <w:tc>
          <w:tcPr>
            <w:tcW w:w="1968" w:type="dxa"/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《 政府 信息 公开 条</w:t>
            </w:r>
            <w:r>
              <w:rPr>
                <w:spacing w:val="-26"/>
                <w:sz w:val="18"/>
              </w:rPr>
              <w:t>例》、《关于全面推进政</w:t>
            </w:r>
            <w:r>
              <w:rPr>
                <w:sz w:val="18"/>
              </w:rPr>
              <w:t>务公开工作的意见》</w:t>
            </w:r>
          </w:p>
        </w:tc>
        <w:tc>
          <w:tcPr>
            <w:tcW w:w="2461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3"/>
              <w:rPr>
                <w:rFonts w:ascii="华文行楷"/>
                <w:sz w:val="13"/>
              </w:rPr>
            </w:pPr>
          </w:p>
          <w:p>
            <w:pPr>
              <w:pStyle w:val="5"/>
              <w:ind w:left="10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4"/>
              </w:numPr>
              <w:tabs>
                <w:tab w:val="left" w:pos="289"/>
              </w:tabs>
              <w:spacing w:before="9" w:after="0" w:line="240" w:lineRule="auto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3"/>
              <w:rPr>
                <w:rFonts w:ascii="华文行楷"/>
                <w:sz w:val="13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3"/>
              <w:rPr>
                <w:rFonts w:ascii="华文行楷"/>
                <w:sz w:val="13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3"/>
              <w:rPr>
                <w:rFonts w:ascii="华文行楷"/>
                <w:sz w:val="13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3"/>
              <w:rPr>
                <w:rFonts w:ascii="华文行楷"/>
                <w:sz w:val="13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2700"/>
        <w:gridCol w:w="1968"/>
        <w:gridCol w:w="2461"/>
        <w:gridCol w:w="810"/>
        <w:gridCol w:w="1477"/>
        <w:gridCol w:w="540"/>
        <w:gridCol w:w="720"/>
        <w:gridCol w:w="540"/>
        <w:gridCol w:w="720"/>
        <w:gridCol w:w="540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重 大 政 策解 读 及 回</w:t>
            </w:r>
            <w:r>
              <w:rPr>
                <w:sz w:val="18"/>
              </w:rPr>
              <w:t>应</w:t>
            </w:r>
          </w:p>
        </w:tc>
        <w:tc>
          <w:tcPr>
            <w:tcW w:w="27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324" w:lineRule="auto"/>
              <w:ind w:left="107" w:right="420"/>
              <w:rPr>
                <w:sz w:val="18"/>
              </w:rPr>
            </w:pPr>
            <w:r>
              <w:rPr>
                <w:sz w:val="18"/>
              </w:rPr>
              <w:t>有关重大政策的解读及回应相关热点问题的解读及回应</w:t>
            </w:r>
          </w:p>
        </w:tc>
        <w:tc>
          <w:tcPr>
            <w:tcW w:w="1968" w:type="dxa"/>
          </w:tcPr>
          <w:p>
            <w:pPr>
              <w:pStyle w:val="5"/>
              <w:spacing w:before="4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《 政府 信息 公开 条</w:t>
            </w:r>
            <w:r>
              <w:rPr>
                <w:spacing w:val="-26"/>
                <w:sz w:val="18"/>
              </w:rPr>
              <w:t>例》、《国务院办公厅关</w:t>
            </w:r>
            <w:r>
              <w:rPr>
                <w:spacing w:val="12"/>
                <w:sz w:val="18"/>
              </w:rPr>
              <w:t>于在政务公开工作中进一步做好政务舆情</w:t>
            </w:r>
          </w:p>
          <w:p>
            <w:pPr>
              <w:pStyle w:val="5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回应的通知》</w:t>
            </w:r>
          </w:p>
        </w:tc>
        <w:tc>
          <w:tcPr>
            <w:tcW w:w="246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重大决策作出后及时公开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</w:t>
            </w:r>
            <w:r>
              <w:rPr>
                <w:spacing w:val="-6"/>
                <w:sz w:val="18"/>
              </w:rPr>
              <w:t>应急管</w:t>
            </w:r>
          </w:p>
          <w:p>
            <w:pPr>
              <w:pStyle w:val="5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理局</w:t>
            </w:r>
          </w:p>
          <w:p>
            <w:pPr>
              <w:pStyle w:val="5"/>
              <w:spacing w:before="1" w:line="324" w:lineRule="auto"/>
              <w:ind w:left="178" w:leftChars="0" w:right="169" w:rightChars="0"/>
              <w:jc w:val="both"/>
              <w:rPr>
                <w:sz w:val="18"/>
              </w:rPr>
            </w:pPr>
          </w:p>
        </w:tc>
        <w:tc>
          <w:tcPr>
            <w:tcW w:w="1477" w:type="dxa"/>
            <w:vMerge w:val="restart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海城市政务服务中心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 w:firstLine="0" w:firstLine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7"/>
              <w:rPr>
                <w:sz w:val="18"/>
              </w:rPr>
            </w:pPr>
            <w:r>
              <w:rPr>
                <w:sz w:val="18"/>
              </w:rPr>
              <w:t>重要会议</w:t>
            </w:r>
          </w:p>
        </w:tc>
        <w:tc>
          <w:tcPr>
            <w:tcW w:w="2700" w:type="dxa"/>
          </w:tcPr>
          <w:p>
            <w:pPr>
              <w:pStyle w:val="5"/>
              <w:spacing w:before="4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以会议讨论作出重要改革方案</w:t>
            </w:r>
            <w:r>
              <w:rPr>
                <w:spacing w:val="-7"/>
                <w:sz w:val="18"/>
              </w:rPr>
              <w:t>等重大决策时，经党组研究认为</w:t>
            </w:r>
            <w:r>
              <w:rPr>
                <w:spacing w:val="9"/>
                <w:sz w:val="18"/>
              </w:rPr>
              <w:t>有必要公开讨论决策过程的会</w:t>
            </w:r>
          </w:p>
          <w:p>
            <w:pPr>
              <w:pStyle w:val="5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议</w:t>
            </w:r>
          </w:p>
        </w:tc>
        <w:tc>
          <w:tcPr>
            <w:tcW w:w="1968" w:type="dxa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《 政府 信息 公开 条</w:t>
            </w:r>
            <w:r>
              <w:rPr>
                <w:spacing w:val="-26"/>
                <w:sz w:val="18"/>
              </w:rPr>
              <w:t>例》、《关于全面推进政</w:t>
            </w:r>
            <w:r>
              <w:rPr>
                <w:sz w:val="18"/>
              </w:rPr>
              <w:t>务公开工作的意见》</w:t>
            </w:r>
          </w:p>
        </w:tc>
        <w:tc>
          <w:tcPr>
            <w:tcW w:w="246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7"/>
              <w:rPr>
                <w:sz w:val="18"/>
              </w:rPr>
            </w:pPr>
            <w:r>
              <w:rPr>
                <w:sz w:val="18"/>
              </w:rPr>
              <w:t>提前一周发通知邀请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before="146"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5"/>
              </w:numPr>
              <w:tabs>
                <w:tab w:val="left" w:pos="289"/>
              </w:tabs>
              <w:spacing w:before="9" w:after="0" w:line="240" w:lineRule="auto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</w:tcPr>
          <w:p>
            <w:pPr>
              <w:pStyle w:val="5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80" w:type="dxa"/>
          </w:tcPr>
          <w:p>
            <w:pPr>
              <w:pStyle w:val="5"/>
              <w:spacing w:before="115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征 集 采 纳社 会 公 众</w:t>
            </w:r>
            <w:r>
              <w:rPr>
                <w:sz w:val="18"/>
              </w:rPr>
              <w:t>意见情况</w:t>
            </w:r>
          </w:p>
        </w:tc>
        <w:tc>
          <w:tcPr>
            <w:tcW w:w="2700" w:type="dxa"/>
          </w:tcPr>
          <w:p>
            <w:pPr>
              <w:pStyle w:val="5"/>
              <w:spacing w:before="115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重大决策草案公布后征集到的</w:t>
            </w:r>
            <w:r>
              <w:rPr>
                <w:spacing w:val="-5"/>
                <w:sz w:val="18"/>
              </w:rPr>
              <w:t>社会公众意见情况、采纳与否情</w:t>
            </w:r>
            <w:r>
              <w:rPr>
                <w:sz w:val="18"/>
              </w:rPr>
              <w:t>况及理由等</w:t>
            </w:r>
          </w:p>
        </w:tc>
        <w:tc>
          <w:tcPr>
            <w:tcW w:w="1968" w:type="dxa"/>
          </w:tcPr>
          <w:p>
            <w:pPr>
              <w:pStyle w:val="5"/>
              <w:spacing w:before="115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《 政府 信息 公开 条</w:t>
            </w:r>
            <w:r>
              <w:rPr>
                <w:spacing w:val="-26"/>
                <w:sz w:val="18"/>
              </w:rPr>
              <w:t>例》、《关于全面推进政</w:t>
            </w:r>
            <w:r>
              <w:rPr>
                <w:sz w:val="18"/>
              </w:rPr>
              <w:t>务公开工作的意见》</w:t>
            </w:r>
          </w:p>
        </w:tc>
        <w:tc>
          <w:tcPr>
            <w:tcW w:w="2461" w:type="dxa"/>
          </w:tcPr>
          <w:p>
            <w:pPr>
              <w:pStyle w:val="5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5"/>
              <w:spacing w:line="324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征求意见时对外公布的时限内公开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6"/>
              </w:numPr>
              <w:tabs>
                <w:tab w:val="left" w:pos="289"/>
              </w:tabs>
              <w:spacing w:before="10" w:after="0" w:line="240" w:lineRule="auto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8"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备灾管理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综 合 减 灾</w:t>
            </w:r>
            <w:r>
              <w:rPr>
                <w:sz w:val="18"/>
              </w:rPr>
              <w:t>示范社区</w:t>
            </w:r>
          </w:p>
        </w:tc>
        <w:tc>
          <w:tcPr>
            <w:tcW w:w="27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综合减灾示范社区分布情况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其</w:t>
            </w:r>
            <w:r>
              <w:rPr>
                <w:spacing w:val="-7"/>
                <w:sz w:val="18"/>
              </w:rPr>
              <w:t>具体位置、创建时间、创建级别</w:t>
            </w:r>
            <w:r>
              <w:rPr>
                <w:sz w:val="18"/>
              </w:rPr>
              <w:t>等）</w:t>
            </w:r>
          </w:p>
        </w:tc>
        <w:tc>
          <w:tcPr>
            <w:tcW w:w="1968" w:type="dxa"/>
          </w:tcPr>
          <w:p>
            <w:pPr>
              <w:pStyle w:val="5"/>
              <w:spacing w:before="41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《 政府 信息 公开 条</w:t>
            </w:r>
            <w:r>
              <w:rPr>
                <w:spacing w:val="-25"/>
                <w:sz w:val="18"/>
              </w:rPr>
              <w:t>例》、《社会救助暂行办法》、《国家综合防灾减</w:t>
            </w:r>
            <w:r>
              <w:rPr>
                <w:spacing w:val="-18"/>
                <w:sz w:val="18"/>
              </w:rPr>
              <w:t xml:space="preserve">灾 规 划 </w:t>
            </w:r>
            <w:r>
              <w:rPr>
                <w:sz w:val="18"/>
              </w:rPr>
              <w:t xml:space="preserve">（ </w:t>
            </w:r>
            <w:r>
              <w:rPr>
                <w:spacing w:val="-3"/>
                <w:sz w:val="18"/>
              </w:rPr>
              <w:t>2016-2020</w:t>
            </w:r>
          </w:p>
          <w:p>
            <w:pPr>
              <w:pStyle w:val="5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》</w:t>
            </w:r>
          </w:p>
        </w:tc>
        <w:tc>
          <w:tcPr>
            <w:tcW w:w="246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7"/>
              </w:numPr>
              <w:tabs>
                <w:tab w:val="left" w:pos="289"/>
              </w:tabs>
              <w:spacing w:before="9" w:after="0" w:line="240" w:lineRule="auto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39" w:right="2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5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灾 害 信 息</w:t>
            </w:r>
            <w:r>
              <w:rPr>
                <w:sz w:val="18"/>
              </w:rPr>
              <w:t>员队伍</w:t>
            </w:r>
          </w:p>
        </w:tc>
        <w:tc>
          <w:tcPr>
            <w:tcW w:w="2700" w:type="dxa"/>
          </w:tcPr>
          <w:p>
            <w:pPr>
              <w:pStyle w:val="5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5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海城市、各镇（街道）</w:t>
            </w:r>
            <w:r>
              <w:rPr>
                <w:sz w:val="18"/>
              </w:rPr>
              <w:t>两级灾害信息员工作职责和办公电话</w:t>
            </w:r>
          </w:p>
        </w:tc>
        <w:tc>
          <w:tcPr>
            <w:tcW w:w="196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2461" w:type="dxa"/>
          </w:tcPr>
          <w:p>
            <w:pPr>
              <w:pStyle w:val="5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5"/>
              <w:spacing w:before="1"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before="1"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8"/>
              </w:numPr>
              <w:tabs>
                <w:tab w:val="left" w:pos="289"/>
              </w:tabs>
              <w:spacing w:before="10" w:after="0" w:line="240" w:lineRule="auto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5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ind w:left="39" w:right="2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ind w:left="107"/>
              <w:rPr>
                <w:sz w:val="18"/>
              </w:rPr>
            </w:pPr>
            <w:r>
              <w:rPr>
                <w:sz w:val="18"/>
              </w:rPr>
              <w:t>预警信息</w:t>
            </w:r>
          </w:p>
        </w:tc>
        <w:tc>
          <w:tcPr>
            <w:tcW w:w="2700" w:type="dxa"/>
          </w:tcPr>
          <w:p>
            <w:pPr>
              <w:pStyle w:val="5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气象、地震等单位发布的预警信息</w:t>
            </w:r>
          </w:p>
        </w:tc>
        <w:tc>
          <w:tcPr>
            <w:tcW w:w="196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2461" w:type="dxa"/>
          </w:tcPr>
          <w:p>
            <w:pPr>
              <w:pStyle w:val="5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before="1"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9"/>
              </w:numPr>
              <w:tabs>
                <w:tab w:val="left" w:pos="289"/>
              </w:tabs>
              <w:spacing w:before="10" w:after="0" w:line="240" w:lineRule="auto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2700"/>
        <w:gridCol w:w="1968"/>
        <w:gridCol w:w="2461"/>
        <w:gridCol w:w="810"/>
        <w:gridCol w:w="1477"/>
        <w:gridCol w:w="540"/>
        <w:gridCol w:w="720"/>
        <w:gridCol w:w="540"/>
        <w:gridCol w:w="720"/>
        <w:gridCol w:w="540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灾后救助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灾 情 核 定</w:t>
            </w:r>
            <w:r>
              <w:rPr>
                <w:sz w:val="18"/>
              </w:rPr>
              <w:t>信息</w:t>
            </w:r>
          </w:p>
        </w:tc>
        <w:tc>
          <w:tcPr>
            <w:tcW w:w="2700" w:type="dxa"/>
          </w:tcPr>
          <w:p>
            <w:pPr>
              <w:pStyle w:val="5"/>
              <w:spacing w:before="4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本行政区域内因自然灾害造成</w:t>
            </w:r>
            <w:r>
              <w:rPr>
                <w:spacing w:val="-4"/>
                <w:sz w:val="18"/>
              </w:rPr>
              <w:t>的损失情况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受灾时间、灾害种</w:t>
            </w:r>
            <w:r>
              <w:rPr>
                <w:spacing w:val="-8"/>
                <w:sz w:val="18"/>
              </w:rPr>
              <w:t>类、受灾范围、灾害造成的损失</w:t>
            </w:r>
          </w:p>
          <w:p>
            <w:pPr>
              <w:pStyle w:val="5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等）</w:t>
            </w:r>
          </w:p>
        </w:tc>
        <w:tc>
          <w:tcPr>
            <w:tcW w:w="1968" w:type="dxa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《 政府 信息 公开 条</w:t>
            </w:r>
            <w:r>
              <w:rPr>
                <w:spacing w:val="-26"/>
                <w:sz w:val="18"/>
              </w:rPr>
              <w:t>例》、《自然灾害救助条</w:t>
            </w:r>
            <w:r>
              <w:rPr>
                <w:sz w:val="18"/>
              </w:rPr>
              <w:t>例》</w:t>
            </w:r>
          </w:p>
        </w:tc>
        <w:tc>
          <w:tcPr>
            <w:tcW w:w="246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rFonts w:hint="eastAsia"/>
                <w:spacing w:val="-6"/>
                <w:sz w:val="18"/>
                <w:lang w:eastAsia="zh-CN"/>
              </w:rPr>
            </w:pPr>
          </w:p>
          <w:p>
            <w:pPr>
              <w:pStyle w:val="5"/>
              <w:spacing w:before="40" w:line="324" w:lineRule="auto"/>
              <w:ind w:left="178" w:right="169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海城市</w:t>
            </w:r>
            <w:r>
              <w:rPr>
                <w:spacing w:val="-6"/>
                <w:sz w:val="18"/>
              </w:rPr>
              <w:t>应急管</w:t>
            </w:r>
          </w:p>
          <w:p>
            <w:pPr>
              <w:pStyle w:val="5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理局</w:t>
            </w:r>
          </w:p>
          <w:p>
            <w:pPr>
              <w:pStyle w:val="5"/>
              <w:spacing w:before="1" w:line="324" w:lineRule="auto"/>
              <w:ind w:left="178" w:leftChars="0" w:right="169" w:rightChars="0"/>
              <w:jc w:val="both"/>
              <w:rPr>
                <w:sz w:val="18"/>
              </w:rPr>
            </w:pPr>
          </w:p>
        </w:tc>
        <w:tc>
          <w:tcPr>
            <w:tcW w:w="1477" w:type="dxa"/>
            <w:vMerge w:val="restart"/>
            <w:vAlign w:val="top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1"/>
              <w:rPr>
                <w:rFonts w:ascii="华文行楷"/>
                <w:sz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0" w:after="0" w:line="227" w:lineRule="exact"/>
              <w:ind w:left="105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海城市政务服务中心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8"/>
              </w:tabs>
              <w:spacing w:before="9" w:after="0" w:line="240" w:lineRule="auto"/>
              <w:ind w:left="105" w:leftChars="0" w:right="0" w:rightChars="0" w:firstLine="0" w:firstLineChars="0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灾后救助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救 助 审 定</w:t>
            </w:r>
            <w:r>
              <w:rPr>
                <w:sz w:val="18"/>
              </w:rPr>
              <w:t>信息</w:t>
            </w:r>
          </w:p>
        </w:tc>
        <w:tc>
          <w:tcPr>
            <w:tcW w:w="2700" w:type="dxa"/>
          </w:tcPr>
          <w:p>
            <w:pPr>
              <w:pStyle w:val="5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自然灾害救助（6</w:t>
            </w:r>
            <w:r>
              <w:rPr>
                <w:spacing w:val="-21"/>
                <w:sz w:val="18"/>
              </w:rPr>
              <w:t xml:space="preserve"> 类</w:t>
            </w:r>
            <w:r>
              <w:rPr>
                <w:sz w:val="18"/>
              </w:rPr>
              <w:t>）</w:t>
            </w:r>
            <w:r>
              <w:rPr>
                <w:spacing w:val="-4"/>
                <w:sz w:val="18"/>
              </w:rPr>
              <w:t>的救助对</w:t>
            </w:r>
            <w:r>
              <w:rPr>
                <w:spacing w:val="-8"/>
                <w:sz w:val="18"/>
              </w:rPr>
              <w:t>象、申报材料、办理程序及时限</w:t>
            </w:r>
            <w:r>
              <w:rPr>
                <w:sz w:val="18"/>
              </w:rPr>
              <w:t>等</w:t>
            </w:r>
          </w:p>
        </w:tc>
        <w:tc>
          <w:tcPr>
            <w:tcW w:w="1968" w:type="dxa"/>
          </w:tcPr>
          <w:p>
            <w:pPr>
              <w:pStyle w:val="5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《 政府 信息 公开 条</w:t>
            </w:r>
            <w:r>
              <w:rPr>
                <w:spacing w:val="-26"/>
                <w:sz w:val="18"/>
              </w:rPr>
              <w:t>例》、《自然灾害救助条</w:t>
            </w:r>
            <w:r>
              <w:rPr>
                <w:sz w:val="18"/>
              </w:rPr>
              <w:t>例》</w:t>
            </w:r>
          </w:p>
        </w:tc>
        <w:tc>
          <w:tcPr>
            <w:tcW w:w="246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2"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before="122"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10"/>
              </w:numPr>
              <w:tabs>
                <w:tab w:val="left" w:pos="289"/>
              </w:tabs>
              <w:spacing w:before="9" w:after="0" w:line="208" w:lineRule="exact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5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5"/>
              <w:spacing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灾害救助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1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应 急 管 理</w:t>
            </w:r>
            <w:r>
              <w:rPr>
                <w:sz w:val="18"/>
              </w:rPr>
              <w:t>部门审批</w:t>
            </w:r>
          </w:p>
        </w:tc>
        <w:tc>
          <w:tcPr>
            <w:tcW w:w="27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5"/>
              <w:ind w:left="107"/>
              <w:rPr>
                <w:sz w:val="18"/>
              </w:rPr>
            </w:pPr>
            <w:r>
              <w:rPr>
                <w:sz w:val="18"/>
              </w:rPr>
              <w:t>救助款物通知及划拨情况</w:t>
            </w:r>
          </w:p>
        </w:tc>
        <w:tc>
          <w:tcPr>
            <w:tcW w:w="1968" w:type="dxa"/>
          </w:tcPr>
          <w:p>
            <w:pPr>
              <w:pStyle w:val="5"/>
              <w:rPr>
                <w:rFonts w:ascii="Times New Roman"/>
                <w:sz w:val="15"/>
              </w:rPr>
            </w:pPr>
          </w:p>
          <w:p>
            <w:pPr>
              <w:pStyle w:val="5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《 政府 信息 公开 条</w:t>
            </w:r>
            <w:r>
              <w:rPr>
                <w:spacing w:val="-26"/>
                <w:sz w:val="18"/>
              </w:rPr>
              <w:t>例》、《自然灾害救助条</w:t>
            </w:r>
            <w:r>
              <w:rPr>
                <w:sz w:val="18"/>
              </w:rPr>
              <w:t>例》</w:t>
            </w:r>
          </w:p>
        </w:tc>
        <w:tc>
          <w:tcPr>
            <w:tcW w:w="246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21"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before="121"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11"/>
              </w:numPr>
              <w:tabs>
                <w:tab w:val="left" w:pos="289"/>
              </w:tabs>
              <w:spacing w:before="9" w:after="0" w:line="206" w:lineRule="exact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3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因 灾 过 渡期 生 活 救</w:t>
            </w:r>
            <w:r>
              <w:rPr>
                <w:sz w:val="18"/>
              </w:rPr>
              <w:t>助</w:t>
            </w:r>
          </w:p>
        </w:tc>
        <w:tc>
          <w:tcPr>
            <w:tcW w:w="2700" w:type="dxa"/>
          </w:tcPr>
          <w:p>
            <w:pPr>
              <w:pStyle w:val="5"/>
              <w:spacing w:before="150"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因灾过渡期生活救助标准、过渡期生活救助对象评议结果公示</w:t>
            </w:r>
          </w:p>
          <w:p>
            <w:pPr>
              <w:pStyle w:val="5"/>
              <w:spacing w:before="2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7"/>
                <w:sz w:val="18"/>
              </w:rPr>
              <w:t>灾民姓名、受灾情况、拟救助</w:t>
            </w:r>
            <w:r>
              <w:rPr>
                <w:spacing w:val="-13"/>
                <w:sz w:val="18"/>
              </w:rPr>
              <w:t xml:space="preserve">金 额 、 监 督 举 报 电 话 </w:t>
            </w:r>
            <w:r>
              <w:rPr>
                <w:spacing w:val="-11"/>
                <w:sz w:val="18"/>
              </w:rPr>
              <w:t xml:space="preserve">） </w:t>
            </w:r>
            <w:r>
              <w:rPr>
                <w:spacing w:val="-4"/>
                <w:sz w:val="18"/>
              </w:rPr>
              <w:t>过渡期生活救助对象确定</w:t>
            </w:r>
            <w:r>
              <w:rPr>
                <w:sz w:val="18"/>
              </w:rPr>
              <w:t>（</w:t>
            </w:r>
            <w:r>
              <w:rPr>
                <w:spacing w:val="-9"/>
                <w:sz w:val="18"/>
              </w:rPr>
              <w:t>灾民</w:t>
            </w:r>
            <w:r>
              <w:rPr>
                <w:spacing w:val="-7"/>
                <w:sz w:val="18"/>
              </w:rPr>
              <w:t>姓名、受灾情况、救助金额、监</w:t>
            </w:r>
            <w:r>
              <w:rPr>
                <w:sz w:val="18"/>
              </w:rPr>
              <w:t>督举报电话)</w:t>
            </w:r>
          </w:p>
        </w:tc>
        <w:tc>
          <w:tcPr>
            <w:tcW w:w="196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3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《 政府 信息 公开 条</w:t>
            </w:r>
            <w:r>
              <w:rPr>
                <w:spacing w:val="-26"/>
                <w:sz w:val="18"/>
              </w:rPr>
              <w:t>例》、《自然灾害救助条</w:t>
            </w:r>
            <w:r>
              <w:rPr>
                <w:sz w:val="18"/>
              </w:rPr>
              <w:t>例》</w:t>
            </w:r>
          </w:p>
        </w:tc>
        <w:tc>
          <w:tcPr>
            <w:tcW w:w="246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12"/>
              </w:numPr>
              <w:tabs>
                <w:tab w:val="left" w:pos="289"/>
              </w:tabs>
              <w:spacing w:before="10" w:after="0" w:line="240" w:lineRule="auto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5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6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7"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灾后救助</w:t>
            </w:r>
          </w:p>
        </w:tc>
        <w:tc>
          <w:tcPr>
            <w:tcW w:w="108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居 民 住 房恢 复 重 建</w:t>
            </w:r>
            <w:r>
              <w:rPr>
                <w:sz w:val="18"/>
              </w:rPr>
              <w:t>救助</w:t>
            </w:r>
          </w:p>
        </w:tc>
        <w:tc>
          <w:tcPr>
            <w:tcW w:w="2700" w:type="dxa"/>
          </w:tcPr>
          <w:p>
            <w:pPr>
              <w:pStyle w:val="5"/>
              <w:spacing w:before="60" w:line="312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居民住房恢复重建救助标准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居</w:t>
            </w:r>
            <w:r>
              <w:rPr>
                <w:spacing w:val="-7"/>
                <w:sz w:val="18"/>
              </w:rPr>
              <w:t>民因灾倒房、损房恢复重建具体</w:t>
            </w:r>
            <w:r>
              <w:rPr>
                <w:sz w:val="18"/>
              </w:rPr>
              <w:t>救助标准）</w:t>
            </w:r>
          </w:p>
          <w:p>
            <w:pPr>
              <w:pStyle w:val="5"/>
              <w:spacing w:before="1" w:line="312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居民住房恢复重建救助对象评</w:t>
            </w:r>
            <w:r>
              <w:rPr>
                <w:spacing w:val="-4"/>
                <w:sz w:val="18"/>
              </w:rPr>
              <w:t>议结果公示</w:t>
            </w:r>
            <w:r>
              <w:rPr>
                <w:sz w:val="18"/>
              </w:rPr>
              <w:t>（</w:t>
            </w:r>
            <w:r>
              <w:rPr>
                <w:spacing w:val="-5"/>
                <w:sz w:val="18"/>
              </w:rPr>
              <w:t>公开灾民姓名、受</w:t>
            </w:r>
            <w:r>
              <w:rPr>
                <w:spacing w:val="-7"/>
                <w:sz w:val="18"/>
              </w:rPr>
              <w:t>灾情况、拟救助标准、监督举报</w:t>
            </w:r>
          </w:p>
          <w:p>
            <w:pPr>
              <w:pStyle w:val="5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电话）</w:t>
            </w:r>
          </w:p>
        </w:tc>
        <w:tc>
          <w:tcPr>
            <w:tcW w:w="196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《 政府 信息 公开 条</w:t>
            </w:r>
            <w:r>
              <w:rPr>
                <w:spacing w:val="-26"/>
                <w:sz w:val="18"/>
              </w:rPr>
              <w:t>例》、《自然灾害救助条</w:t>
            </w:r>
            <w:r>
              <w:rPr>
                <w:sz w:val="18"/>
              </w:rPr>
              <w:t>例》</w:t>
            </w:r>
          </w:p>
        </w:tc>
        <w:tc>
          <w:tcPr>
            <w:tcW w:w="246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57" w:line="324" w:lineRule="auto"/>
              <w:ind w:left="107" w:right="9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信息形成或变更之日起 </w:t>
            </w:r>
            <w:r>
              <w:rPr>
                <w:sz w:val="18"/>
              </w:rPr>
              <w:t>20</w:t>
            </w:r>
            <w:r>
              <w:rPr>
                <w:spacing w:val="-33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810" w:type="dxa"/>
            <w:vMerge w:val="continue"/>
          </w:tcPr>
          <w:p>
            <w:pPr>
              <w:pStyle w:val="5"/>
              <w:spacing w:before="157" w:line="324" w:lineRule="auto"/>
              <w:ind w:left="224" w:right="122" w:hanging="89"/>
              <w:rPr>
                <w:sz w:val="18"/>
              </w:rPr>
            </w:pPr>
          </w:p>
        </w:tc>
        <w:tc>
          <w:tcPr>
            <w:tcW w:w="1477" w:type="dxa"/>
            <w:vMerge w:val="continue"/>
          </w:tcPr>
          <w:p>
            <w:pPr>
              <w:pStyle w:val="5"/>
              <w:numPr>
                <w:ilvl w:val="0"/>
                <w:numId w:val="13"/>
              </w:numPr>
              <w:tabs>
                <w:tab w:val="left" w:pos="289"/>
              </w:tabs>
              <w:spacing w:before="9" w:after="0" w:line="240" w:lineRule="auto"/>
              <w:ind w:left="288" w:right="0" w:hanging="182"/>
              <w:jc w:val="left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2"/>
        <w:spacing w:before="34"/>
        <w:ind w:left="2818" w:right="3122"/>
        <w:jc w:val="center"/>
      </w:pPr>
      <w:bookmarkStart w:id="0" w:name="_GoBack"/>
      <w:bookmarkEnd w:id="0"/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583F0"/>
    <w:multiLevelType w:val="multilevel"/>
    <w:tmpl w:val="899583F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1">
    <w:nsid w:val="99DE7BBB"/>
    <w:multiLevelType w:val="multilevel"/>
    <w:tmpl w:val="99DE7BB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2">
    <w:nsid w:val="B2F9100D"/>
    <w:multiLevelType w:val="multilevel"/>
    <w:tmpl w:val="B2F9100D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3">
    <w:nsid w:val="C3272226"/>
    <w:multiLevelType w:val="multilevel"/>
    <w:tmpl w:val="C327222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4">
    <w:nsid w:val="D8728C17"/>
    <w:multiLevelType w:val="multilevel"/>
    <w:tmpl w:val="D8728C1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5">
    <w:nsid w:val="ECE6AE44"/>
    <w:multiLevelType w:val="multilevel"/>
    <w:tmpl w:val="ECE6AE4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6">
    <w:nsid w:val="0AA6C551"/>
    <w:multiLevelType w:val="multilevel"/>
    <w:tmpl w:val="0AA6C551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7">
    <w:nsid w:val="0D762CE0"/>
    <w:multiLevelType w:val="multilevel"/>
    <w:tmpl w:val="0D762CE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8">
    <w:nsid w:val="1A95692C"/>
    <w:multiLevelType w:val="multilevel"/>
    <w:tmpl w:val="1A95692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9">
    <w:nsid w:val="3BE3A276"/>
    <w:multiLevelType w:val="multilevel"/>
    <w:tmpl w:val="3BE3A27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10">
    <w:nsid w:val="3BFFAEE5"/>
    <w:multiLevelType w:val="multilevel"/>
    <w:tmpl w:val="3BFFAEE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11">
    <w:nsid w:val="5BB53567"/>
    <w:multiLevelType w:val="multilevel"/>
    <w:tmpl w:val="5BB5356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12">
    <w:nsid w:val="6C2606E4"/>
    <w:multiLevelType w:val="multilevel"/>
    <w:tmpl w:val="6C2606E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84009"/>
    <w:rsid w:val="2B5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行楷" w:hAnsi="华文行楷" w:eastAsia="华文行楷" w:cs="华文行楷"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2021-04-09T05:36:00Z</dcterms:created>
  <dc:creator>赵延涛</dc:creator>
  <cp:lastModifiedBy>赵延涛</cp:lastModifiedBy>
  <dcterms:modified xsi:type="dcterms:W3CDTF">2021-04-09T05:37:23Z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A5C6A3E980F04B29BFD03510737561EE</vt:lpwstr>
  </property>
</Properties>
</file>