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7" w:after="3"/>
        <w:ind w:left="2818" w:right="3122"/>
        <w:jc w:val="center"/>
      </w:pPr>
      <w:r>
        <w:rPr>
          <w:rFonts w:hint="eastAsia"/>
          <w:lang w:eastAsia="zh-CN"/>
        </w:rPr>
        <w:t>海城市</w:t>
      </w:r>
      <w:r>
        <w:t>食品药品监管领域基层政务公开标准目录</w:t>
      </w:r>
    </w:p>
    <w:tbl>
      <w:tblPr>
        <w:tblStyle w:val="3"/>
        <w:tblW w:w="0" w:type="auto"/>
        <w:tblInd w:w="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626"/>
        <w:gridCol w:w="619"/>
        <w:gridCol w:w="1815"/>
        <w:gridCol w:w="1814"/>
        <w:gridCol w:w="619"/>
        <w:gridCol w:w="626"/>
        <w:gridCol w:w="2614"/>
        <w:gridCol w:w="655"/>
        <w:gridCol w:w="835"/>
        <w:gridCol w:w="482"/>
        <w:gridCol w:w="648"/>
        <w:gridCol w:w="571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7" w:type="dxa"/>
            <w:vMerge w:val="restart"/>
          </w:tcPr>
          <w:p>
            <w:pPr>
              <w:pStyle w:val="5"/>
              <w:spacing w:before="4"/>
              <w:rPr>
                <w:rFonts w:ascii="华文行楷"/>
                <w:sz w:val="28"/>
              </w:rPr>
            </w:pPr>
          </w:p>
          <w:p>
            <w:pPr>
              <w:pStyle w:val="5"/>
              <w:ind w:left="3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5" w:type="dxa"/>
            <w:gridSpan w:val="2"/>
          </w:tcPr>
          <w:p>
            <w:pPr>
              <w:pStyle w:val="5"/>
              <w:spacing w:before="124"/>
              <w:ind w:left="3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1815" w:type="dxa"/>
            <w:vMerge w:val="restart"/>
          </w:tcPr>
          <w:p>
            <w:pPr>
              <w:pStyle w:val="5"/>
              <w:spacing w:before="1"/>
              <w:rPr>
                <w:rFonts w:ascii="华文行楷"/>
                <w:sz w:val="28"/>
              </w:rPr>
            </w:pPr>
          </w:p>
          <w:p>
            <w:pPr>
              <w:pStyle w:val="5"/>
              <w:spacing w:before="1"/>
              <w:ind w:left="6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1814" w:type="dxa"/>
            <w:vMerge w:val="restart"/>
          </w:tcPr>
          <w:p>
            <w:pPr>
              <w:pStyle w:val="5"/>
              <w:spacing w:before="4"/>
              <w:rPr>
                <w:rFonts w:ascii="华文行楷"/>
                <w:sz w:val="28"/>
              </w:rPr>
            </w:pPr>
          </w:p>
          <w:p>
            <w:pPr>
              <w:pStyle w:val="5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619" w:type="dxa"/>
            <w:vMerge w:val="restart"/>
          </w:tcPr>
          <w:p>
            <w:pPr>
              <w:pStyle w:val="5"/>
              <w:spacing w:before="4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 w:line="211" w:lineRule="auto"/>
              <w:ind w:left="97" w:right="9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26" w:type="dxa"/>
            <w:vMerge w:val="restart"/>
          </w:tcPr>
          <w:p>
            <w:pPr>
              <w:pStyle w:val="5"/>
              <w:spacing w:before="14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" w:line="218" w:lineRule="auto"/>
              <w:ind w:left="102" w:right="9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2614" w:type="dxa"/>
            <w:vMerge w:val="restart"/>
          </w:tcPr>
          <w:p>
            <w:pPr>
              <w:pStyle w:val="5"/>
              <w:spacing w:before="4"/>
              <w:rPr>
                <w:rFonts w:ascii="华文行楷"/>
                <w:sz w:val="28"/>
              </w:rPr>
            </w:pPr>
          </w:p>
          <w:p>
            <w:pPr>
              <w:pStyle w:val="5"/>
              <w:ind w:left="6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490" w:type="dxa"/>
            <w:gridSpan w:val="2"/>
          </w:tcPr>
          <w:p>
            <w:pPr>
              <w:pStyle w:val="5"/>
              <w:spacing w:before="124"/>
              <w:ind w:left="3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130" w:type="dxa"/>
            <w:gridSpan w:val="2"/>
          </w:tcPr>
          <w:p>
            <w:pPr>
              <w:pStyle w:val="5"/>
              <w:spacing w:before="21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</w:t>
            </w:r>
          </w:p>
          <w:p>
            <w:pPr>
              <w:pStyle w:val="5"/>
              <w:spacing w:before="43" w:line="168" w:lineRule="exact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式</w:t>
            </w:r>
          </w:p>
        </w:tc>
        <w:tc>
          <w:tcPr>
            <w:tcW w:w="1291" w:type="dxa"/>
            <w:gridSpan w:val="2"/>
          </w:tcPr>
          <w:p>
            <w:pPr>
              <w:pStyle w:val="5"/>
              <w:spacing w:before="124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>
            <w:pPr>
              <w:pStyle w:val="5"/>
              <w:spacing w:before="20"/>
              <w:ind w:left="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 级</w:t>
            </w:r>
          </w:p>
          <w:p>
            <w:pPr>
              <w:pStyle w:val="5"/>
              <w:spacing w:before="43"/>
              <w:ind w:left="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事项</w:t>
            </w:r>
          </w:p>
        </w:tc>
        <w:tc>
          <w:tcPr>
            <w:tcW w:w="619" w:type="dxa"/>
          </w:tcPr>
          <w:p>
            <w:pPr>
              <w:pStyle w:val="5"/>
              <w:spacing w:before="20"/>
              <w:ind w:left="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二级</w:t>
            </w:r>
          </w:p>
          <w:p>
            <w:pPr>
              <w:pStyle w:val="5"/>
              <w:spacing w:before="43"/>
              <w:ind w:left="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事项</w:t>
            </w: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ind w:left="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835" w:type="dxa"/>
          </w:tcPr>
          <w:p>
            <w:pPr>
              <w:pStyle w:val="5"/>
              <w:spacing w:before="5" w:line="211" w:lineRule="auto"/>
              <w:ind w:left="9" w:right="1" w:hanging="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特定群 </w:t>
            </w:r>
            <w:r>
              <w:rPr>
                <w:rFonts w:hint="eastAsia" w:ascii="黑体" w:eastAsia="黑体"/>
                <w:spacing w:val="-25"/>
                <w:sz w:val="21"/>
              </w:rPr>
              <w:t>体</w:t>
            </w: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9"/>
                <w:sz w:val="21"/>
              </w:rPr>
              <w:t>请写</w:t>
            </w:r>
          </w:p>
          <w:p>
            <w:pPr>
              <w:pStyle w:val="5"/>
              <w:spacing w:line="163" w:lineRule="exact"/>
              <w:ind w:left="184" w:right="17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明）</w:t>
            </w:r>
          </w:p>
        </w:tc>
        <w:tc>
          <w:tcPr>
            <w:tcW w:w="482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ind w:right="20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主动</w:t>
            </w:r>
          </w:p>
        </w:tc>
        <w:tc>
          <w:tcPr>
            <w:tcW w:w="648" w:type="dxa"/>
          </w:tcPr>
          <w:p>
            <w:pPr>
              <w:pStyle w:val="5"/>
              <w:spacing w:line="312" w:lineRule="exact"/>
              <w:ind w:left="218" w:right="104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  <w:tc>
          <w:tcPr>
            <w:tcW w:w="571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ind w:left="53" w:right="4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ind w:left="1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1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>
            <w:pPr>
              <w:pStyle w:val="5"/>
              <w:spacing w:before="11"/>
              <w:rPr>
                <w:rFonts w:ascii="华文行楷"/>
                <w:sz w:val="9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172"/>
                <w:tab w:val="left" w:pos="1075"/>
              </w:tabs>
              <w:spacing w:before="0" w:after="0" w:line="168" w:lineRule="exact"/>
              <w:ind w:left="8" w:leftChars="0" w:right="0" w:rightChars="0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华文行楷"/>
                <w:sz w:val="16"/>
              </w:rPr>
            </w:pPr>
          </w:p>
          <w:p>
            <w:pPr>
              <w:pStyle w:val="5"/>
              <w:spacing w:before="8"/>
              <w:rPr>
                <w:rFonts w:ascii="华文行楷"/>
                <w:sz w:val="18"/>
              </w:rPr>
            </w:pPr>
          </w:p>
          <w:p>
            <w:pPr>
              <w:pStyle w:val="5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15"/>
              <w:rPr>
                <w:rFonts w:ascii="华文行楷"/>
                <w:sz w:val="19"/>
              </w:rPr>
            </w:pPr>
          </w:p>
          <w:p>
            <w:pPr>
              <w:pStyle w:val="5"/>
              <w:spacing w:line="204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食品生产经营许可服务指南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5"/>
              <w:spacing w:line="189" w:lineRule="exact"/>
              <w:ind w:left="9"/>
              <w:rPr>
                <w:sz w:val="16"/>
              </w:rPr>
            </w:pPr>
            <w:r>
              <w:rPr>
                <w:spacing w:val="-3"/>
                <w:sz w:val="16"/>
              </w:rPr>
              <w:t>适用范围、审批依据、受</w:t>
            </w:r>
          </w:p>
          <w:p>
            <w:pPr>
              <w:pStyle w:val="5"/>
              <w:spacing w:before="35" w:line="278" w:lineRule="auto"/>
              <w:ind w:left="9" w:right="3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理机构、申请条件、申请</w:t>
            </w:r>
            <w:r>
              <w:rPr>
                <w:spacing w:val="-8"/>
                <w:sz w:val="16"/>
              </w:rPr>
              <w:t>材料目录、办理基本流程</w:t>
            </w:r>
            <w:r>
              <w:rPr>
                <w:spacing w:val="-4"/>
                <w:sz w:val="16"/>
              </w:rPr>
              <w:t>办结时限、收费依据及标准、结果送达、监督投诉</w:t>
            </w:r>
          </w:p>
          <w:p>
            <w:pPr>
              <w:pStyle w:val="5"/>
              <w:spacing w:before="4" w:line="162" w:lineRule="exact"/>
              <w:ind w:left="9"/>
              <w:rPr>
                <w:sz w:val="16"/>
              </w:rPr>
            </w:pPr>
            <w:r>
              <w:rPr>
                <w:sz w:val="16"/>
              </w:rPr>
              <w:t>渠道等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line="191" w:lineRule="exact"/>
              <w:ind w:left="8"/>
              <w:rPr>
                <w:sz w:val="16"/>
              </w:rPr>
            </w:pPr>
            <w:r>
              <w:rPr>
                <w:spacing w:val="-3"/>
                <w:sz w:val="16"/>
              </w:rPr>
              <w:t>《中华人民共和国食品安</w:t>
            </w:r>
          </w:p>
          <w:p>
            <w:pPr>
              <w:pStyle w:val="5"/>
              <w:spacing w:before="32" w:line="278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全法</w:t>
            </w:r>
            <w:r>
              <w:rPr>
                <w:spacing w:val="-16"/>
                <w:sz w:val="16"/>
              </w:rPr>
              <w:t>》《中华人民共和国政</w:t>
            </w:r>
            <w:r>
              <w:rPr>
                <w:spacing w:val="-5"/>
                <w:sz w:val="16"/>
              </w:rPr>
              <w:t>府信息公开条例</w:t>
            </w:r>
            <w:r>
              <w:rPr>
                <w:spacing w:val="-27"/>
                <w:sz w:val="16"/>
              </w:rPr>
              <w:t>》《关于全</w:t>
            </w:r>
            <w:r>
              <w:rPr>
                <w:spacing w:val="-6"/>
                <w:sz w:val="16"/>
              </w:rPr>
              <w:t>面推进政务公开工作的意</w:t>
            </w:r>
            <w:r>
              <w:rPr>
                <w:spacing w:val="-14"/>
                <w:sz w:val="16"/>
              </w:rPr>
              <w:t>见》《食品药品安全监管信</w:t>
            </w:r>
          </w:p>
          <w:p>
            <w:pPr>
              <w:pStyle w:val="5"/>
              <w:spacing w:before="2" w:line="165" w:lineRule="exact"/>
              <w:ind w:left="8"/>
              <w:rPr>
                <w:sz w:val="16"/>
              </w:rPr>
            </w:pPr>
            <w:r>
              <w:rPr>
                <w:sz w:val="16"/>
              </w:rPr>
              <w:t>息公开管理办法》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111" w:line="218" w:lineRule="auto"/>
              <w:ind w:left="9" w:right="36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1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9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right="124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 w:eastAsia="仿宋"/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3"/>
              <w:rPr>
                <w:rFonts w:ascii="华文行楷"/>
                <w:sz w:val="12"/>
              </w:rPr>
            </w:pPr>
          </w:p>
          <w:p>
            <w:pPr>
              <w:pStyle w:val="5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3"/>
              <w:rPr>
                <w:rFonts w:ascii="华文行楷"/>
                <w:sz w:val="12"/>
              </w:rPr>
            </w:pPr>
          </w:p>
          <w:p>
            <w:pPr>
              <w:pStyle w:val="5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3"/>
              <w:rPr>
                <w:rFonts w:ascii="华文行楷"/>
                <w:sz w:val="12"/>
              </w:rPr>
            </w:pPr>
          </w:p>
          <w:p>
            <w:pPr>
              <w:pStyle w:val="5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1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>
            <w:pPr>
              <w:pStyle w:val="5"/>
              <w:tabs>
                <w:tab w:val="left" w:pos="1068"/>
              </w:tabs>
              <w:spacing w:line="183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1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华文行楷"/>
                <w:sz w:val="21"/>
              </w:rPr>
            </w:pPr>
          </w:p>
          <w:p>
            <w:pPr>
              <w:pStyle w:val="5"/>
              <w:spacing w:line="197" w:lineRule="exact"/>
              <w:ind w:left="152"/>
              <w:rPr>
                <w:sz w:val="16"/>
              </w:rPr>
            </w:pPr>
            <w:r>
              <w:rPr>
                <w:sz w:val="16"/>
              </w:rPr>
              <w:t>行政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14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spacing w:before="13"/>
              <w:ind w:left="152"/>
              <w:rPr>
                <w:sz w:val="16"/>
              </w:rPr>
            </w:pPr>
            <w:r>
              <w:rPr>
                <w:sz w:val="16"/>
              </w:rPr>
              <w:t>审批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172"/>
                <w:tab w:val="left" w:pos="1048"/>
              </w:tabs>
              <w:spacing w:before="0" w:after="0" w:line="169" w:lineRule="exact"/>
              <w:ind w:left="171" w:right="0" w:hanging="163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5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生产经营者名称、许可证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《中华人民共和国食品安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信息形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tabs>
                <w:tab w:val="left" w:pos="1048"/>
              </w:tabs>
              <w:spacing w:before="19" w:line="174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华文行楷"/>
                <w:sz w:val="20"/>
              </w:rPr>
            </w:pPr>
          </w:p>
          <w:p>
            <w:pPr>
              <w:pStyle w:val="5"/>
              <w:ind w:left="23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81" w:line="211" w:lineRule="auto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食品生产经营许可基本信息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5"/>
              <w:spacing w:line="280" w:lineRule="auto"/>
              <w:ind w:left="9" w:right="-15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编号、法定代表人</w:t>
            </w:r>
            <w:r>
              <w:rPr>
                <w:sz w:val="16"/>
              </w:rPr>
              <w:t>（负责人</w:t>
            </w:r>
            <w:r>
              <w:rPr>
                <w:spacing w:val="-82"/>
                <w:sz w:val="16"/>
              </w:rPr>
              <w:t>）</w:t>
            </w:r>
            <w:r>
              <w:rPr>
                <w:spacing w:val="-11"/>
                <w:sz w:val="16"/>
              </w:rPr>
              <w:t>、生产地址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经营场所食品类别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9"/>
                <w:sz w:val="16"/>
              </w:rPr>
              <w:t>经营项目、日常</w:t>
            </w:r>
          </w:p>
          <w:p>
            <w:pPr>
              <w:pStyle w:val="5"/>
              <w:spacing w:line="167" w:lineRule="exact"/>
              <w:ind w:left="9"/>
              <w:rPr>
                <w:sz w:val="16"/>
              </w:rPr>
            </w:pPr>
            <w:r>
              <w:rPr>
                <w:spacing w:val="-3"/>
                <w:sz w:val="16"/>
              </w:rPr>
              <w:t>监督管理机构、投诉举报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line="280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全法</w:t>
            </w:r>
            <w:r>
              <w:rPr>
                <w:spacing w:val="-16"/>
                <w:sz w:val="16"/>
              </w:rPr>
              <w:t>》《中华人民共和国政</w:t>
            </w:r>
            <w:r>
              <w:rPr>
                <w:spacing w:val="-5"/>
                <w:sz w:val="16"/>
              </w:rPr>
              <w:t>府信息公开条例</w:t>
            </w:r>
            <w:r>
              <w:rPr>
                <w:spacing w:val="-27"/>
                <w:sz w:val="16"/>
              </w:rPr>
              <w:t>》《关于全</w:t>
            </w:r>
            <w:r>
              <w:rPr>
                <w:spacing w:val="-3"/>
                <w:sz w:val="16"/>
              </w:rPr>
              <w:t>面推进政务公开工作的意</w:t>
            </w:r>
          </w:p>
          <w:p>
            <w:pPr>
              <w:pStyle w:val="5"/>
              <w:spacing w:line="168" w:lineRule="exact"/>
              <w:ind w:left="8" w:right="-15"/>
              <w:rPr>
                <w:sz w:val="16"/>
              </w:rPr>
            </w:pPr>
            <w:r>
              <w:rPr>
                <w:spacing w:val="-14"/>
                <w:sz w:val="16"/>
              </w:rPr>
              <w:t>见》《食品药品安全监管信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line="276" w:lineRule="auto"/>
              <w:ind w:left="9" w:right="2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成或变更之日</w:t>
            </w:r>
            <w:r>
              <w:rPr>
                <w:spacing w:val="-21"/>
                <w:sz w:val="16"/>
              </w:rPr>
              <w:t xml:space="preserve">起 </w:t>
            </w:r>
            <w:r>
              <w:rPr>
                <w:sz w:val="17"/>
              </w:rPr>
              <w:t>20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pacing w:val="-17"/>
                <w:sz w:val="16"/>
              </w:rPr>
              <w:t>个</w:t>
            </w:r>
          </w:p>
          <w:p>
            <w:pPr>
              <w:pStyle w:val="5"/>
              <w:spacing w:line="165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工作日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171" w:lineRule="exact"/>
              <w:ind w:left="9"/>
              <w:rPr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155"/>
              </w:tabs>
              <w:spacing w:before="0" w:after="0" w:line="203" w:lineRule="exact"/>
              <w:ind w:left="154" w:right="0" w:hanging="146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spacing w:before="9"/>
              <w:rPr>
                <w:rFonts w:ascii="华文行楷"/>
                <w:sz w:val="18"/>
              </w:rPr>
            </w:pPr>
          </w:p>
          <w:p>
            <w:pPr>
              <w:pStyle w:val="5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spacing w:before="9"/>
              <w:rPr>
                <w:rFonts w:ascii="华文行楷"/>
                <w:sz w:val="18"/>
              </w:rPr>
            </w:pPr>
          </w:p>
          <w:p>
            <w:pPr>
              <w:pStyle w:val="5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5"/>
              <w:spacing w:before="9"/>
              <w:rPr>
                <w:rFonts w:ascii="华文行楷"/>
                <w:sz w:val="18"/>
              </w:rPr>
            </w:pPr>
          </w:p>
          <w:p>
            <w:pPr>
              <w:pStyle w:val="5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5"/>
              <w:spacing w:before="43" w:line="158" w:lineRule="exact"/>
              <w:ind w:left="9"/>
              <w:rPr>
                <w:sz w:val="16"/>
              </w:rPr>
            </w:pPr>
            <w:r>
              <w:rPr>
                <w:sz w:val="16"/>
              </w:rPr>
              <w:t>电话、有效期限等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40" w:line="160" w:lineRule="exact"/>
              <w:ind w:left="8"/>
              <w:rPr>
                <w:sz w:val="16"/>
              </w:rPr>
            </w:pPr>
            <w:r>
              <w:rPr>
                <w:sz w:val="16"/>
              </w:rPr>
              <w:t>息公开管理办法》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40" w:line="160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spacing w:line="188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5250815</wp:posOffset>
                </wp:positionV>
                <wp:extent cx="102235" cy="102235"/>
                <wp:effectExtent l="0" t="0" r="0" b="0"/>
                <wp:wrapNone/>
                <wp:docPr id="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570.7pt;margin-top:413.45pt;height:8.05pt;width:8.05pt;mso-position-horizontal-relative:page;mso-position-vertical-relative:page;z-index:-251657216;mso-width-relative:page;mso-height-relative:page;" filled="f" stroked="f" coordsize="21600,21600" o:gfxdata="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wglUNsAAAANAQAADwAAAAAAAAABACAAAAAiAAAAZHJzL2Rvd25yZXYueG1sUEsBAhQA&#10;FAAAAAgAh07iQHrmP4m2AQAAcgMAAA4AAAAAAAAAAQAgAAAAK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7306945</wp:posOffset>
                </wp:positionH>
                <wp:positionV relativeFrom="page">
                  <wp:posOffset>1609090</wp:posOffset>
                </wp:positionV>
                <wp:extent cx="1661795" cy="4544695"/>
                <wp:effectExtent l="0" t="0" r="14605" b="8255"/>
                <wp:wrapNone/>
                <wp:docPr id="9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45446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17" h="7157">
                              <a:moveTo>
                                <a:pt x="650" y="3808"/>
                              </a:moveTo>
                              <a:lnTo>
                                <a:pt x="0" y="3808"/>
                              </a:lnTo>
                              <a:lnTo>
                                <a:pt x="0" y="7157"/>
                              </a:lnTo>
                              <a:lnTo>
                                <a:pt x="650" y="7157"/>
                              </a:lnTo>
                              <a:lnTo>
                                <a:pt x="650" y="3808"/>
                              </a:lnTo>
                              <a:moveTo>
                                <a:pt x="1456" y="626"/>
                              </a:moveTo>
                              <a:lnTo>
                                <a:pt x="655" y="626"/>
                              </a:lnTo>
                              <a:lnTo>
                                <a:pt x="655" y="3803"/>
                              </a:lnTo>
                              <a:lnTo>
                                <a:pt x="1456" y="3803"/>
                              </a:lnTo>
                              <a:lnTo>
                                <a:pt x="1456" y="626"/>
                              </a:lnTo>
                              <a:moveTo>
                                <a:pt x="1968" y="0"/>
                              </a:moveTo>
                              <a:lnTo>
                                <a:pt x="1461" y="0"/>
                              </a:lnTo>
                              <a:lnTo>
                                <a:pt x="1461" y="621"/>
                              </a:lnTo>
                              <a:lnTo>
                                <a:pt x="1968" y="621"/>
                              </a:lnTo>
                              <a:lnTo>
                                <a:pt x="1968" y="0"/>
                              </a:lnTo>
                              <a:moveTo>
                                <a:pt x="2617" y="0"/>
                              </a:moveTo>
                              <a:lnTo>
                                <a:pt x="1973" y="0"/>
                              </a:lnTo>
                              <a:lnTo>
                                <a:pt x="1973" y="621"/>
                              </a:lnTo>
                              <a:lnTo>
                                <a:pt x="2617" y="621"/>
                              </a:lnTo>
                              <a:lnTo>
                                <a:pt x="261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" o:spid="_x0000_s1026" o:spt="100" style="position:absolute;left:0pt;margin-left:575.35pt;margin-top:126.7pt;height:357.85pt;width:130.85pt;mso-position-horizontal-relative:page;mso-position-vertical-relative:page;z-index:-251656192;mso-width-relative:page;mso-height-relative:page;" fillcolor="#FFFFFF" filled="t" stroked="f" coordsize="2617,7157" o:gfxdata="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di29NgAAAANAQAADwAAAAAA&#10;AAABACAAAAAiAAAAZHJzL2Rvd25yZXYueG1sUEsBAhQAFAAAAAgAh07iQMV+axCFAgAA6wYAAA4A&#10;AAAAAAAAAQAgAAAAJwEAAGRycy9lMm9Eb2MueG1sUEsFBgAAAAAGAAYAWQEAAB4GAAAAAA==&#10;" path="m650,3808l0,3808,0,7157,650,7157,650,3808m1456,626l655,626,655,3803,1456,3803,1456,626m1968,0l1461,0,1461,621,1968,621,1968,0m2617,0l1973,0,1973,621,2617,621,2617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26"/>
        <w:gridCol w:w="619"/>
        <w:gridCol w:w="1822"/>
        <w:gridCol w:w="1814"/>
        <w:gridCol w:w="619"/>
        <w:gridCol w:w="626"/>
        <w:gridCol w:w="2622"/>
        <w:gridCol w:w="655"/>
        <w:gridCol w:w="806"/>
        <w:gridCol w:w="520"/>
        <w:gridCol w:w="641"/>
        <w:gridCol w:w="561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1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5"/>
              <w:ind w:left="39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5" w:type="dxa"/>
            <w:gridSpan w:val="2"/>
          </w:tcPr>
          <w:p>
            <w:pPr>
              <w:pStyle w:val="5"/>
              <w:spacing w:before="131"/>
              <w:ind w:left="3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1822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5"/>
              <w:ind w:left="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181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5"/>
              <w:ind w:left="4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61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6" w:line="211" w:lineRule="auto"/>
              <w:ind w:left="97" w:right="9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26" w:type="dxa"/>
            <w:vMerge w:val="restart"/>
          </w:tcPr>
          <w:p>
            <w:pPr>
              <w:pStyle w:val="5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5"/>
              <w:spacing w:line="218" w:lineRule="auto"/>
              <w:ind w:left="102" w:right="9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2622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5"/>
              <w:ind w:left="6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461" w:type="dxa"/>
            <w:gridSpan w:val="2"/>
          </w:tcPr>
          <w:p>
            <w:pPr>
              <w:pStyle w:val="5"/>
              <w:spacing w:before="131"/>
              <w:ind w:left="30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161" w:type="dxa"/>
            <w:gridSpan w:val="2"/>
          </w:tcPr>
          <w:p>
            <w:pPr>
              <w:pStyle w:val="5"/>
              <w:spacing w:before="21"/>
              <w:ind w:left="2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</w:t>
            </w:r>
          </w:p>
          <w:p>
            <w:pPr>
              <w:pStyle w:val="5"/>
              <w:spacing w:before="43" w:line="179" w:lineRule="exact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式</w:t>
            </w:r>
          </w:p>
        </w:tc>
        <w:tc>
          <w:tcPr>
            <w:tcW w:w="1281" w:type="dxa"/>
            <w:gridSpan w:val="2"/>
          </w:tcPr>
          <w:p>
            <w:pPr>
              <w:pStyle w:val="5"/>
              <w:spacing w:before="131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>
            <w:pPr>
              <w:pStyle w:val="5"/>
              <w:spacing w:before="21"/>
              <w:ind w:left="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 级</w:t>
            </w:r>
          </w:p>
          <w:p>
            <w:pPr>
              <w:pStyle w:val="5"/>
              <w:spacing w:before="43" w:line="263" w:lineRule="exact"/>
              <w:ind w:left="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事项</w:t>
            </w:r>
          </w:p>
        </w:tc>
        <w:tc>
          <w:tcPr>
            <w:tcW w:w="619" w:type="dxa"/>
          </w:tcPr>
          <w:p>
            <w:pPr>
              <w:pStyle w:val="5"/>
              <w:spacing w:before="21"/>
              <w:ind w:left="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二级</w:t>
            </w:r>
          </w:p>
          <w:p>
            <w:pPr>
              <w:pStyle w:val="5"/>
              <w:spacing w:before="43" w:line="263" w:lineRule="exact"/>
              <w:ind w:left="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事项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5"/>
              <w:spacing w:before="172"/>
              <w:ind w:left="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806" w:type="dxa"/>
          </w:tcPr>
          <w:p>
            <w:pPr>
              <w:pStyle w:val="5"/>
              <w:spacing w:line="238" w:lineRule="exact"/>
              <w:ind w:left="8" w:firstLine="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特定群 </w:t>
            </w:r>
            <w:r>
              <w:rPr>
                <w:rFonts w:hint="eastAsia" w:ascii="黑体" w:eastAsia="黑体"/>
                <w:spacing w:val="-53"/>
                <w:sz w:val="21"/>
              </w:rPr>
              <w:t>体</w:t>
            </w: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8"/>
                <w:sz w:val="21"/>
              </w:rPr>
              <w:t>请写</w:t>
            </w:r>
            <w:r>
              <w:rPr>
                <w:rFonts w:hint="eastAsia" w:ascii="黑体" w:eastAsia="黑体"/>
                <w:sz w:val="21"/>
              </w:rPr>
              <w:t>明）</w:t>
            </w:r>
          </w:p>
        </w:tc>
        <w:tc>
          <w:tcPr>
            <w:tcW w:w="520" w:type="dxa"/>
          </w:tcPr>
          <w:p>
            <w:pPr>
              <w:pStyle w:val="5"/>
              <w:spacing w:before="172"/>
              <w:ind w:right="45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主动</w:t>
            </w:r>
          </w:p>
        </w:tc>
        <w:tc>
          <w:tcPr>
            <w:tcW w:w="641" w:type="dxa"/>
          </w:tcPr>
          <w:p>
            <w:pPr>
              <w:pStyle w:val="5"/>
              <w:spacing w:before="21"/>
              <w:ind w:left="85" w:right="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</w:t>
            </w:r>
          </w:p>
          <w:p>
            <w:pPr>
              <w:pStyle w:val="5"/>
              <w:spacing w:before="43" w:line="263" w:lineRule="exact"/>
              <w:ind w:left="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请</w:t>
            </w:r>
          </w:p>
        </w:tc>
        <w:tc>
          <w:tcPr>
            <w:tcW w:w="561" w:type="dxa"/>
          </w:tcPr>
          <w:p>
            <w:pPr>
              <w:pStyle w:val="5"/>
              <w:spacing w:before="172"/>
              <w:ind w:left="48" w:right="4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720" w:type="dxa"/>
          </w:tcPr>
          <w:p>
            <w:pPr>
              <w:pStyle w:val="5"/>
              <w:spacing w:before="172"/>
              <w:ind w:left="1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218" w:lineRule="auto"/>
              <w:ind w:left="207" w:right="197"/>
              <w:jc w:val="both"/>
              <w:rPr>
                <w:sz w:val="21"/>
              </w:rPr>
            </w:pPr>
            <w:r>
              <w:rPr>
                <w:sz w:val="21"/>
              </w:rPr>
              <w:t>监督检查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162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《中华人民共和国食品安</w:t>
            </w:r>
          </w:p>
        </w:tc>
        <w:tc>
          <w:tcPr>
            <w:tcW w:w="619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5"/>
              <w:spacing w:before="1" w:line="235" w:lineRule="auto"/>
              <w:ind w:left="28" w:right="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8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22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45" w:line="153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全法</w:t>
            </w:r>
            <w:r>
              <w:rPr>
                <w:spacing w:val="-16"/>
                <w:sz w:val="16"/>
              </w:rPr>
              <w:t>》《中华人民共和国政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tabs>
                <w:tab w:val="left" w:pos="1048"/>
              </w:tabs>
              <w:spacing w:line="183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5"/>
              <w:ind w:left="18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71" w:line="204" w:lineRule="auto"/>
              <w:ind w:left="148" w:right="137"/>
              <w:jc w:val="both"/>
              <w:rPr>
                <w:sz w:val="16"/>
              </w:rPr>
            </w:pPr>
            <w:r>
              <w:rPr>
                <w:sz w:val="16"/>
              </w:rPr>
              <w:t>食品生产经营监督检查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11" w:line="285" w:lineRule="auto"/>
              <w:ind w:left="9"/>
              <w:rPr>
                <w:sz w:val="16"/>
              </w:rPr>
            </w:pPr>
            <w:r>
              <w:rPr>
                <w:sz w:val="16"/>
              </w:rPr>
              <w:t>检查制度、检查标准、检查结果等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57" w:line="278" w:lineRule="auto"/>
              <w:ind w:left="8" w:right="-15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府信息公开条例</w:t>
            </w:r>
            <w:r>
              <w:rPr>
                <w:spacing w:val="-27"/>
                <w:sz w:val="16"/>
              </w:rPr>
              <w:t>》《关于全</w:t>
            </w:r>
            <w:r>
              <w:rPr>
                <w:spacing w:val="-17"/>
                <w:sz w:val="16"/>
              </w:rPr>
              <w:t>面推进政务公开工作的意</w:t>
            </w:r>
            <w:r>
              <w:rPr>
                <w:spacing w:val="-14"/>
                <w:sz w:val="16"/>
              </w:rPr>
              <w:t>见》《食品生产经营日常监</w:t>
            </w:r>
          </w:p>
          <w:p>
            <w:pPr>
              <w:pStyle w:val="5"/>
              <w:spacing w:before="2"/>
              <w:ind w:left="8" w:right="-15"/>
              <w:rPr>
                <w:sz w:val="16"/>
              </w:rPr>
            </w:pPr>
            <w:r>
              <w:rPr>
                <w:spacing w:val="-3"/>
                <w:sz w:val="16"/>
              </w:rPr>
              <w:t>督检查管理办法</w:t>
            </w:r>
            <w:r>
              <w:rPr>
                <w:spacing w:val="-28"/>
                <w:sz w:val="16"/>
              </w:rPr>
              <w:t>》《食品药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211" w:lineRule="auto"/>
              <w:ind w:left="71" w:right="62"/>
              <w:jc w:val="center"/>
              <w:rPr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spacing w:before="15" w:line="159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34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right="6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line="179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品安全监管信息公开管理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tabs>
                <w:tab w:val="left" w:pos="1096"/>
              </w:tabs>
              <w:spacing w:before="32" w:line="168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1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spacing w:line="189" w:lineRule="exact"/>
              <w:ind w:left="8"/>
              <w:rPr>
                <w:sz w:val="16"/>
              </w:rPr>
            </w:pPr>
            <w:r>
              <w:rPr>
                <w:sz w:val="16"/>
              </w:rPr>
              <w:t>办法》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spacing w:before="20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5"/>
              <w:ind w:left="8" w:right="-15"/>
              <w:rPr>
                <w:sz w:val="16"/>
              </w:rPr>
            </w:pPr>
            <w:r>
              <w:rPr>
                <w:sz w:val="16"/>
              </w:rPr>
              <w:t>《中华人民共和国食品安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22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5"/>
              <w:spacing w:line="204" w:lineRule="auto"/>
              <w:ind w:left="148" w:right="137"/>
              <w:jc w:val="both"/>
              <w:rPr>
                <w:sz w:val="16"/>
              </w:rPr>
            </w:pPr>
            <w:r>
              <w:rPr>
                <w:sz w:val="16"/>
              </w:rPr>
              <w:t>特殊食品生产经营监督检查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78" w:lineRule="auto"/>
              <w:ind w:left="9"/>
              <w:rPr>
                <w:sz w:val="16"/>
              </w:rPr>
            </w:pPr>
            <w:r>
              <w:rPr>
                <w:sz w:val="16"/>
              </w:rPr>
              <w:t>检查制度、检查标准、检查结果等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line="184" w:lineRule="exact"/>
              <w:ind w:left="8" w:right="-15"/>
              <w:rPr>
                <w:sz w:val="16"/>
              </w:rPr>
            </w:pPr>
            <w:r>
              <w:rPr>
                <w:spacing w:val="-1"/>
                <w:sz w:val="16"/>
              </w:rPr>
              <w:t>全法</w:t>
            </w:r>
            <w:r>
              <w:rPr>
                <w:spacing w:val="-16"/>
                <w:sz w:val="16"/>
              </w:rPr>
              <w:t>》《中华人民共和国政</w:t>
            </w:r>
          </w:p>
          <w:p>
            <w:pPr>
              <w:pStyle w:val="5"/>
              <w:spacing w:before="32" w:line="280" w:lineRule="auto"/>
              <w:ind w:left="8" w:right="-15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府信息公开条例</w:t>
            </w:r>
            <w:r>
              <w:rPr>
                <w:spacing w:val="-27"/>
                <w:sz w:val="16"/>
              </w:rPr>
              <w:t>》《关于全</w:t>
            </w:r>
            <w:r>
              <w:rPr>
                <w:spacing w:val="-17"/>
                <w:sz w:val="16"/>
              </w:rPr>
              <w:t>面推进政务公开工作的意</w:t>
            </w:r>
            <w:r>
              <w:rPr>
                <w:spacing w:val="-16"/>
                <w:sz w:val="16"/>
              </w:rPr>
              <w:t>见》《食品生产经营日常监</w:t>
            </w:r>
            <w:r>
              <w:rPr>
                <w:spacing w:val="-3"/>
                <w:sz w:val="16"/>
              </w:rPr>
              <w:t>督检查管理办法</w:t>
            </w:r>
            <w:r>
              <w:rPr>
                <w:spacing w:val="-28"/>
                <w:sz w:val="16"/>
              </w:rPr>
              <w:t>》《食品药</w:t>
            </w:r>
          </w:p>
          <w:p>
            <w:pPr>
              <w:pStyle w:val="5"/>
              <w:spacing w:line="155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品安全监管信息公开管理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128" w:line="211" w:lineRule="auto"/>
              <w:ind w:left="28" w:right="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8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24" w:line="211" w:lineRule="auto"/>
              <w:ind w:left="71" w:right="62"/>
              <w:jc w:val="center"/>
              <w:rPr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tabs>
                <w:tab w:val="left" w:pos="1130"/>
              </w:tabs>
              <w:spacing w:line="203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34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right="6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21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spacing w:before="51"/>
              <w:ind w:left="8"/>
              <w:rPr>
                <w:sz w:val="16"/>
              </w:rPr>
            </w:pPr>
            <w:r>
              <w:rPr>
                <w:sz w:val="16"/>
              </w:rPr>
              <w:t>办法》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spacing w:line="177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16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3640455</wp:posOffset>
                </wp:positionH>
                <wp:positionV relativeFrom="page">
                  <wp:posOffset>2169795</wp:posOffset>
                </wp:positionV>
                <wp:extent cx="102235" cy="102235"/>
                <wp:effectExtent l="0" t="0" r="0" b="0"/>
                <wp:wrapNone/>
                <wp:docPr id="10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86.65pt;margin-top:170.85pt;height:8.05pt;width:8.05pt;mso-position-horizontal-relative:page;mso-position-vertical-relative:page;z-index:-251655168;mso-width-relative:page;mso-height-relative:page;" filled="f" stroked="f" coordsize="21600,21600" o:gfxdata="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+9tqnbAAAACwEAAA8AAAAAAAAAAQAgAAAAIgAAAGRycy9kb3ducmV2LnhtbFBLAQIUABQA&#10;AAAIAIdO4kDIVToVtAEAAHMDAAAOAAAAAAAAAAEAIAAAACo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ge">
                  <wp:posOffset>4185920</wp:posOffset>
                </wp:positionV>
                <wp:extent cx="102235" cy="102235"/>
                <wp:effectExtent l="0" t="0" r="0" b="0"/>
                <wp:wrapNone/>
                <wp:docPr id="1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77.25pt;margin-top:329.6pt;height:8.05pt;width:8.05pt;mso-position-horizontal-relative:page;mso-position-vertical-relative:page;z-index:-251654144;mso-width-relative:page;mso-height-relative:page;" filled="f" stroked="f" coordsize="21600,21600" o:gfxdata="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K8f8NoAAAALAQAADwAAAAAAAAABACAAAAAiAAAAZHJzL2Rvd25yZXYueG1sUEsBAhQA&#10;FAAAAAgAh07iQNFEUGi3AQAAcw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ge">
                  <wp:posOffset>1264920</wp:posOffset>
                </wp:positionV>
                <wp:extent cx="1541780" cy="4027805"/>
                <wp:effectExtent l="0" t="0" r="1270" b="10795"/>
                <wp:wrapNone/>
                <wp:docPr id="12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40278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28" h="6343">
                              <a:moveTo>
                                <a:pt x="1809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1809" y="3463"/>
                              </a:lnTo>
                              <a:lnTo>
                                <a:pt x="1809" y="0"/>
                              </a:lnTo>
                              <a:moveTo>
                                <a:pt x="2428" y="3468"/>
                              </a:moveTo>
                              <a:lnTo>
                                <a:pt x="1814" y="3468"/>
                              </a:lnTo>
                              <a:lnTo>
                                <a:pt x="1814" y="6343"/>
                              </a:lnTo>
                              <a:lnTo>
                                <a:pt x="2428" y="6343"/>
                              </a:lnTo>
                              <a:lnTo>
                                <a:pt x="2428" y="346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7" o:spid="_x0000_s1026" o:spt="100" style="position:absolute;left:0pt;margin-left:291.3pt;margin-top:99.6pt;height:317.15pt;width:121.4pt;mso-position-horizontal-relative:page;mso-position-vertical-relative:page;z-index:-251653120;mso-width-relative:page;mso-height-relative:page;" fillcolor="#FFFFFF" filled="t" stroked="f" coordsize="2428,6343" o:gfxdata="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MlMkrcAAAACwEAAA8AAAAAAAAA&#10;AQAgAAAAIgAAAGRycy9kb3ducmV2LnhtbFBLAQIUABQAAAAIAIdO4kAvp2FeRgIAAFUFAAAOAAAA&#10;AAAAAAEAIAAAACsBAABkcnMvZTJvRG9jLnhtbFBLBQYAAAAABgAGAFkBAADjBQAAAAA=&#10;" path="m1809,0l0,0,0,3463,1809,3463,1809,0m2428,3468l1814,3468,1814,6343,2428,6343,2428,3468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W w:w="0" w:type="auto"/>
        <w:tblInd w:w="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26"/>
        <w:gridCol w:w="619"/>
        <w:gridCol w:w="1822"/>
        <w:gridCol w:w="1814"/>
        <w:gridCol w:w="619"/>
        <w:gridCol w:w="626"/>
        <w:gridCol w:w="2622"/>
        <w:gridCol w:w="655"/>
        <w:gridCol w:w="806"/>
        <w:gridCol w:w="520"/>
        <w:gridCol w:w="641"/>
        <w:gridCol w:w="561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162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《中华人民共和国食品安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22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5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139" w:line="235" w:lineRule="auto"/>
              <w:ind w:left="148" w:right="137"/>
              <w:jc w:val="both"/>
              <w:rPr>
                <w:sz w:val="16"/>
              </w:rPr>
            </w:pPr>
            <w:r>
              <w:rPr>
                <w:sz w:val="16"/>
              </w:rPr>
              <w:t>由</w:t>
            </w:r>
            <w:r>
              <w:rPr>
                <w:rFonts w:hint="eastAsia"/>
                <w:sz w:val="16"/>
                <w:lang w:eastAsia="zh-CN"/>
              </w:rPr>
              <w:t>市</w:t>
            </w:r>
            <w:r>
              <w:rPr>
                <w:sz w:val="16"/>
              </w:rPr>
              <w:t>级组织的食品安全抽检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80" w:lineRule="auto"/>
              <w:ind w:left="9" w:right="-15"/>
              <w:rPr>
                <w:sz w:val="16"/>
              </w:rPr>
            </w:pPr>
            <w:r>
              <w:rPr>
                <w:sz w:val="16"/>
              </w:rPr>
              <w:t>检查实施主体、被抽检单</w:t>
            </w:r>
            <w:r>
              <w:rPr>
                <w:spacing w:val="-7"/>
                <w:sz w:val="16"/>
              </w:rPr>
              <w:t>位名称、被抽检食品名称</w:t>
            </w:r>
            <w:r>
              <w:rPr>
                <w:spacing w:val="9"/>
                <w:sz w:val="16"/>
              </w:rPr>
              <w:t>标示的产品生产日期</w:t>
            </w:r>
            <w:r>
              <w:rPr>
                <w:spacing w:val="10"/>
                <w:sz w:val="16"/>
              </w:rPr>
              <w:t>/</w:t>
            </w:r>
            <w:r>
              <w:rPr>
                <w:sz w:val="16"/>
              </w:rPr>
              <w:t>批号/</w:t>
            </w:r>
            <w:r>
              <w:rPr>
                <w:spacing w:val="-7"/>
                <w:sz w:val="16"/>
              </w:rPr>
              <w:t>规格、检验依据、检验</w:t>
            </w:r>
            <w:r>
              <w:rPr>
                <w:spacing w:val="-3"/>
                <w:sz w:val="16"/>
              </w:rPr>
              <w:t>机构、检查结果等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12" w:line="240" w:lineRule="atLeast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全法</w:t>
            </w:r>
            <w:r>
              <w:rPr>
                <w:spacing w:val="-16"/>
                <w:sz w:val="16"/>
              </w:rPr>
              <w:t>》《中华人民共和国政</w:t>
            </w:r>
            <w:r>
              <w:rPr>
                <w:spacing w:val="-5"/>
                <w:sz w:val="16"/>
              </w:rPr>
              <w:t>府信息公开条例</w:t>
            </w:r>
            <w:r>
              <w:rPr>
                <w:spacing w:val="-27"/>
                <w:sz w:val="16"/>
              </w:rPr>
              <w:t>》《关于全</w:t>
            </w:r>
            <w:r>
              <w:rPr>
                <w:spacing w:val="-17"/>
                <w:sz w:val="16"/>
              </w:rPr>
              <w:t>面推进政务公开工作的意</w:t>
            </w:r>
            <w:r>
              <w:rPr>
                <w:spacing w:val="-16"/>
                <w:sz w:val="16"/>
              </w:rPr>
              <w:t>见》《食品生产经营日常监</w:t>
            </w:r>
            <w:r>
              <w:rPr>
                <w:spacing w:val="-5"/>
                <w:sz w:val="16"/>
              </w:rPr>
              <w:t>督检查管理办法</w:t>
            </w:r>
            <w:r>
              <w:rPr>
                <w:spacing w:val="-27"/>
                <w:sz w:val="16"/>
              </w:rPr>
              <w:t>》《食品药</w:t>
            </w:r>
            <w:r>
              <w:rPr>
                <w:spacing w:val="-17"/>
                <w:sz w:val="16"/>
              </w:rPr>
              <w:t>品安全监管信息公开管理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12" w:line="240" w:lineRule="atLeast"/>
              <w:ind w:left="28" w:right="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8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06" w:line="278" w:lineRule="auto"/>
              <w:ind w:left="71" w:right="62"/>
              <w:jc w:val="center"/>
              <w:rPr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tabs>
                <w:tab w:val="left" w:pos="1082"/>
              </w:tabs>
              <w:spacing w:line="168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right="6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40"/>
              <w:ind w:left="17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21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spacing w:line="189" w:lineRule="exact"/>
              <w:ind w:left="8"/>
              <w:rPr>
                <w:sz w:val="16"/>
              </w:rPr>
            </w:pPr>
            <w:r>
              <w:rPr>
                <w:sz w:val="16"/>
              </w:rPr>
              <w:t>办法》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spacing w:before="22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22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20"/>
              <w:ind w:left="18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172" w:lineRule="exact"/>
              <w:ind w:left="109" w:right="97" w:firstLine="38"/>
              <w:jc w:val="both"/>
              <w:rPr>
                <w:sz w:val="16"/>
              </w:rPr>
            </w:pPr>
            <w:r>
              <w:rPr>
                <w:sz w:val="16"/>
              </w:rPr>
              <w:t>药品零售/ 医疗器械经营监督检查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85" w:lineRule="auto"/>
              <w:ind w:left="9"/>
              <w:rPr>
                <w:sz w:val="16"/>
              </w:rPr>
            </w:pPr>
            <w:r>
              <w:rPr>
                <w:sz w:val="16"/>
              </w:rPr>
              <w:t>检查制度、检查标准、检查结果等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line="182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</w:p>
          <w:p>
            <w:pPr>
              <w:pStyle w:val="5"/>
              <w:spacing w:before="32" w:line="280" w:lineRule="auto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line="203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《食品药品安全监管信息</w:t>
            </w:r>
          </w:p>
          <w:p>
            <w:pPr>
              <w:pStyle w:val="5"/>
              <w:spacing w:before="10" w:line="230" w:lineRule="atLeast"/>
              <w:ind w:left="8" w:right="-15"/>
              <w:rPr>
                <w:sz w:val="16"/>
              </w:rPr>
            </w:pPr>
            <w:r>
              <w:rPr>
                <w:spacing w:val="-3"/>
                <w:sz w:val="16"/>
              </w:rPr>
              <w:t>公开管理办法</w:t>
            </w:r>
            <w:r>
              <w:rPr>
                <w:spacing w:val="-23"/>
                <w:sz w:val="16"/>
              </w:rPr>
              <w:t>》《医疗器械</w:t>
            </w:r>
            <w:r>
              <w:rPr>
                <w:spacing w:val="-3"/>
                <w:sz w:val="16"/>
              </w:rPr>
              <w:t>监督管理条例</w:t>
            </w:r>
            <w:r>
              <w:rPr>
                <w:spacing w:val="-23"/>
                <w:sz w:val="16"/>
              </w:rPr>
              <w:t>》《药品医疗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11" w:lineRule="auto"/>
              <w:ind w:left="28" w:right="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8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17" w:line="211" w:lineRule="auto"/>
              <w:ind w:left="71" w:right="62"/>
              <w:jc w:val="center"/>
              <w:rPr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spacing w:before="15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right="6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left="17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20" w:line="156" w:lineRule="exact"/>
              <w:ind w:left="8"/>
              <w:rPr>
                <w:sz w:val="16"/>
              </w:rPr>
            </w:pPr>
            <w:r>
              <w:rPr>
                <w:sz w:val="16"/>
              </w:rPr>
              <w:t>器械飞行检查办法》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tabs>
                <w:tab w:val="left" w:pos="1089"/>
              </w:tabs>
              <w:spacing w:line="162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1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22" w:type="dxa"/>
            <w:vMerge w:val="continue"/>
          </w:tcPr>
          <w:p>
            <w:pPr>
              <w:pStyle w:val="5"/>
              <w:spacing w:line="177" w:lineRule="exact"/>
              <w:ind w:left="9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ge">
                  <wp:posOffset>2505075</wp:posOffset>
                </wp:positionV>
                <wp:extent cx="102235" cy="102235"/>
                <wp:effectExtent l="0" t="0" r="0" b="0"/>
                <wp:wrapNone/>
                <wp:docPr id="13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77.25pt;margin-top:197.25pt;height:8.05pt;width:8.05pt;mso-position-horizontal-relative:page;mso-position-vertical-relative:page;z-index:-251652096;mso-width-relative:page;mso-height-relative:page;" filled="f" stroked="f" coordsize="21600,21600" o:gfxdata="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JA1Lv2gAAAAsBAAAPAAAAAAAAAAEAIAAAACIAAABkcnMvZG93bnJldi54bWxQSwECFAAU&#10;AAAACACHTuJAUNtGarYBAABz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ge">
                  <wp:posOffset>5121275</wp:posOffset>
                </wp:positionV>
                <wp:extent cx="102235" cy="102235"/>
                <wp:effectExtent l="0" t="0" r="0" b="0"/>
                <wp:wrapNone/>
                <wp:docPr id="14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77.25pt;margin-top:403.25pt;height:8.05pt;width:8.05pt;mso-position-horizontal-relative:page;mso-position-vertical-relative:page;z-index:-251651072;mso-width-relative:page;mso-height-relative:page;" filled="f" stroked="f" coordsize="21600,21600" o:gfxdata="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20p182QAAAAsBAAAPAAAAAAAAAAEAIAAAACIAAABkcnMvZG93bnJldi54bWxQSwECFAAU&#10;AAAACACHTuJA7RfjO7cBAABz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4851400</wp:posOffset>
                </wp:positionH>
                <wp:positionV relativeFrom="page">
                  <wp:posOffset>1264920</wp:posOffset>
                </wp:positionV>
                <wp:extent cx="389890" cy="5078095"/>
                <wp:effectExtent l="0" t="0" r="10160" b="8255"/>
                <wp:wrapNone/>
                <wp:docPr id="15" name="任意多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5078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14" h="7997">
                              <a:moveTo>
                                <a:pt x="614" y="4283"/>
                              </a:moveTo>
                              <a:lnTo>
                                <a:pt x="0" y="4283"/>
                              </a:lnTo>
                              <a:lnTo>
                                <a:pt x="0" y="7997"/>
                              </a:lnTo>
                              <a:lnTo>
                                <a:pt x="614" y="7997"/>
                              </a:lnTo>
                              <a:lnTo>
                                <a:pt x="614" y="4283"/>
                              </a:lnTo>
                              <a:moveTo>
                                <a:pt x="614" y="0"/>
                              </a:moveTo>
                              <a:lnTo>
                                <a:pt x="0" y="0"/>
                              </a:lnTo>
                              <a:lnTo>
                                <a:pt x="0" y="4278"/>
                              </a:lnTo>
                              <a:lnTo>
                                <a:pt x="614" y="4278"/>
                              </a:lnTo>
                              <a:lnTo>
                                <a:pt x="61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0" o:spid="_x0000_s1026" o:spt="100" style="position:absolute;left:0pt;margin-left:382pt;margin-top:99.6pt;height:399.85pt;width:30.7pt;mso-position-horizontal-relative:page;mso-position-vertical-relative:page;z-index:-251650048;mso-width-relative:page;mso-height-relative:page;" fillcolor="#FFFFFF" filled="t" stroked="f" coordsize="614,7997" o:gfxdata="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er8KtwAAAALAQAADwAAAAAAAAABACAAAAAiAAAA&#10;ZHJzL2Rvd25yZXYueG1sUEsBAhQAFAAAAAgAh07iQHFNIYg8AgAARwUAAA4AAAAAAAAAAQAgAAAA&#10;KwEAAGRycy9lMm9Eb2MueG1sUEsFBgAAAAAGAAYAWQEAANkFAAAAAA==&#10;" path="m614,4283l0,4283,0,7997,614,7997,614,4283m614,0l0,0,0,4278,614,4278,614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26"/>
        <w:gridCol w:w="619"/>
        <w:gridCol w:w="1822"/>
        <w:gridCol w:w="1814"/>
        <w:gridCol w:w="619"/>
        <w:gridCol w:w="626"/>
        <w:gridCol w:w="2593"/>
        <w:gridCol w:w="684"/>
        <w:gridCol w:w="806"/>
        <w:gridCol w:w="475"/>
        <w:gridCol w:w="655"/>
        <w:gridCol w:w="59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00" w:line="192" w:lineRule="auto"/>
              <w:ind w:left="193" w:right="180"/>
              <w:jc w:val="both"/>
              <w:rPr>
                <w:sz w:val="24"/>
              </w:rPr>
            </w:pPr>
            <w:r>
              <w:rPr>
                <w:sz w:val="24"/>
              </w:rPr>
              <w:t>监督检查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78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2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before="2"/>
              <w:ind w:left="8" w:right="-15"/>
              <w:rPr>
                <w:sz w:val="16"/>
              </w:rPr>
            </w:pPr>
            <w:r>
              <w:rPr>
                <w:sz w:val="16"/>
              </w:rPr>
              <w:t>《食品药品安全监管信息</w:t>
            </w:r>
          </w:p>
          <w:p>
            <w:pPr>
              <w:pStyle w:val="5"/>
              <w:spacing w:before="7" w:line="230" w:lineRule="atLeast"/>
              <w:ind w:left="8" w:right="-15"/>
              <w:rPr>
                <w:sz w:val="16"/>
              </w:rPr>
            </w:pPr>
            <w:r>
              <w:rPr>
                <w:spacing w:val="-3"/>
                <w:sz w:val="16"/>
              </w:rPr>
              <w:t>公开管理办法</w:t>
            </w:r>
            <w:r>
              <w:rPr>
                <w:spacing w:val="-23"/>
                <w:sz w:val="16"/>
              </w:rPr>
              <w:t>》《化妆品卫</w:t>
            </w:r>
            <w:r>
              <w:rPr>
                <w:spacing w:val="-6"/>
                <w:sz w:val="16"/>
              </w:rPr>
              <w:t>生监督条例》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593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5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40" w:line="201" w:lineRule="auto"/>
              <w:ind w:left="148" w:right="137"/>
              <w:jc w:val="both"/>
              <w:rPr>
                <w:sz w:val="16"/>
              </w:rPr>
            </w:pPr>
            <w:r>
              <w:rPr>
                <w:sz w:val="16"/>
              </w:rPr>
              <w:t>化妆品经营企业监督检查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78" w:lineRule="auto"/>
              <w:ind w:left="9"/>
              <w:rPr>
                <w:sz w:val="16"/>
              </w:rPr>
            </w:pPr>
            <w:r>
              <w:rPr>
                <w:sz w:val="16"/>
              </w:rPr>
              <w:t>检查制度、检查标准、检查结果等</w:t>
            </w: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54" w:lineRule="auto"/>
              <w:ind w:left="28" w:right="16" w:firstLine="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8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</w:t>
            </w:r>
          </w:p>
          <w:p>
            <w:pPr>
              <w:pStyle w:val="5"/>
              <w:spacing w:before="3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15" w:line="211" w:lineRule="auto"/>
              <w:ind w:left="71" w:right="62"/>
              <w:jc w:val="center"/>
              <w:rPr>
                <w:sz w:val="16"/>
              </w:rPr>
            </w:pPr>
          </w:p>
        </w:tc>
        <w:tc>
          <w:tcPr>
            <w:tcW w:w="2593" w:type="dxa"/>
            <w:vMerge w:val="continue"/>
          </w:tcPr>
          <w:p>
            <w:pPr>
              <w:pStyle w:val="5"/>
              <w:spacing w:before="14" w:line="200" w:lineRule="exact"/>
              <w:ind w:left="9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5"/>
              <w:ind w:right="106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5"/>
              <w:ind w:right="43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5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2593" w:type="dxa"/>
            <w:vMerge w:val="continue"/>
          </w:tcPr>
          <w:p>
            <w:pPr>
              <w:pStyle w:val="5"/>
              <w:tabs>
                <w:tab w:val="left" w:pos="1130"/>
              </w:tabs>
              <w:spacing w:line="133" w:lineRule="exact"/>
              <w:ind w:left="9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1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vMerge w:val="continue"/>
          </w:tcPr>
          <w:p>
            <w:pPr>
              <w:pStyle w:val="5"/>
              <w:spacing w:line="197" w:lineRule="exact"/>
              <w:ind w:left="9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vMerge w:val="continue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172"/>
                <w:tab w:val="left" w:pos="1130"/>
              </w:tabs>
              <w:spacing w:before="0" w:after="0" w:line="188" w:lineRule="exact"/>
              <w:ind w:left="171" w:right="0" w:hanging="163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5"/>
              <w:ind w:left="15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65" w:line="201" w:lineRule="auto"/>
              <w:ind w:left="148" w:right="137"/>
              <w:jc w:val="both"/>
              <w:rPr>
                <w:sz w:val="16"/>
              </w:rPr>
            </w:pPr>
            <w:r>
              <w:rPr>
                <w:sz w:val="16"/>
              </w:rPr>
              <w:t>医疗机构使用药品质量安全监督检查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 w:line="290" w:lineRule="auto"/>
              <w:ind w:left="9"/>
              <w:rPr>
                <w:sz w:val="16"/>
              </w:rPr>
            </w:pPr>
            <w:r>
              <w:rPr>
                <w:sz w:val="16"/>
              </w:rPr>
              <w:t>检查制度、检查标准、检查结果等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278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2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before="2" w:line="280" w:lineRule="auto"/>
              <w:ind w:left="8" w:right="-15"/>
              <w:rPr>
                <w:sz w:val="16"/>
              </w:rPr>
            </w:pPr>
            <w:r>
              <w:rPr>
                <w:sz w:val="16"/>
              </w:rPr>
              <w:t>《食品药品安全监管信息</w:t>
            </w:r>
            <w:r>
              <w:rPr>
                <w:spacing w:val="-3"/>
                <w:sz w:val="16"/>
              </w:rPr>
              <w:t>公开管理办法》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94" w:line="264" w:lineRule="auto"/>
              <w:ind w:left="28" w:right="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信息形成或变更之日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6"/>
              </w:rPr>
              <w:t>20</w:t>
            </w:r>
            <w:r>
              <w:rPr>
                <w:spacing w:val="-28"/>
                <w:sz w:val="16"/>
              </w:rPr>
              <w:t xml:space="preserve"> 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" w:line="211" w:lineRule="auto"/>
              <w:ind w:left="71" w:right="62"/>
              <w:jc w:val="center"/>
              <w:rPr>
                <w:sz w:val="16"/>
              </w:rPr>
            </w:pPr>
          </w:p>
        </w:tc>
        <w:tc>
          <w:tcPr>
            <w:tcW w:w="2593" w:type="dxa"/>
            <w:vMerge w:val="continue"/>
          </w:tcPr>
          <w:p>
            <w:pPr>
              <w:pStyle w:val="5"/>
              <w:tabs>
                <w:tab w:val="left" w:pos="1075"/>
              </w:tabs>
              <w:spacing w:line="184" w:lineRule="exact"/>
              <w:ind w:left="9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8"/>
              <w:ind w:right="106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8"/>
              <w:ind w:right="43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21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vMerge w:val="continue"/>
          </w:tcPr>
          <w:p>
            <w:pPr>
              <w:pStyle w:val="5"/>
              <w:spacing w:before="2"/>
              <w:ind w:left="9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2844800</wp:posOffset>
                </wp:positionV>
                <wp:extent cx="102235" cy="102235"/>
                <wp:effectExtent l="0" t="0" r="0" b="0"/>
                <wp:wrapNone/>
                <wp:docPr id="1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377.75pt;margin-top:224pt;height:8.05pt;width:8.05pt;mso-position-horizontal-relative:page;mso-position-vertical-relative:page;z-index:-251649024;mso-width-relative:page;mso-height-relative:page;" filled="f" stroked="f" coordsize="21600,21600" o:gfxdata="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9lDG2gAAAAsBAAAPAAAAAAAAAAEAIAAAACIAAABkcnMvZG93bnJldi54bWxQSwECFAAU&#10;AAAACACHTuJA9wSoAbYBAABz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4804410</wp:posOffset>
                </wp:positionV>
                <wp:extent cx="102235" cy="102235"/>
                <wp:effectExtent l="0" t="0" r="0" b="0"/>
                <wp:wrapNone/>
                <wp:docPr id="1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77.75pt;margin-top:378.3pt;height:8.05pt;width:8.05pt;mso-position-horizontal-relative:page;mso-position-vertical-relative:page;z-index:-251648000;mso-width-relative:page;mso-height-relative:page;" filled="f" stroked="f" coordsize="21600,21600" o:gfxdata="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nFLhdgAAAALAQAADwAAAAAAAAABACAAAAAiAAAAZHJzL2Rvd25yZXYueG1sUEsBAhQAFAAA&#10;AAgAh07iQO4Vwny2AQAAcw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4856480</wp:posOffset>
                </wp:positionH>
                <wp:positionV relativeFrom="page">
                  <wp:posOffset>2132965</wp:posOffset>
                </wp:positionV>
                <wp:extent cx="389890" cy="3917315"/>
                <wp:effectExtent l="0" t="0" r="10160" b="6985"/>
                <wp:wrapNone/>
                <wp:docPr id="18" name="任意多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39173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14" h="6169">
                              <a:moveTo>
                                <a:pt x="614" y="2860"/>
                              </a:moveTo>
                              <a:lnTo>
                                <a:pt x="0" y="2860"/>
                              </a:lnTo>
                              <a:lnTo>
                                <a:pt x="0" y="6169"/>
                              </a:lnTo>
                              <a:lnTo>
                                <a:pt x="614" y="6169"/>
                              </a:lnTo>
                              <a:lnTo>
                                <a:pt x="614" y="2860"/>
                              </a:lnTo>
                              <a:moveTo>
                                <a:pt x="614" y="0"/>
                              </a:moveTo>
                              <a:lnTo>
                                <a:pt x="0" y="0"/>
                              </a:lnTo>
                              <a:lnTo>
                                <a:pt x="0" y="2855"/>
                              </a:lnTo>
                              <a:lnTo>
                                <a:pt x="614" y="2855"/>
                              </a:lnTo>
                              <a:lnTo>
                                <a:pt x="61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3" o:spid="_x0000_s1026" o:spt="100" style="position:absolute;left:0pt;margin-left:382.4pt;margin-top:167.95pt;height:308.45pt;width:30.7pt;mso-position-horizontal-relative:page;mso-position-vertical-relative:page;z-index:-251646976;mso-width-relative:page;mso-height-relative:page;" fillcolor="#FFFFFF" filled="t" stroked="f" coordsize="614,6169" o:gfxdata="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JgjCdsAAAALAQAADwAAAAAAAAABACAAAAAiAAAAZHJzL2Rvd25y&#10;ZXYueG1sUEsBAhQAFAAAAAgAh07iQBYdG6c0AgAARwUAAA4AAAAAAAAAAQAgAAAAKgEAAGRycy9l&#10;Mm9Eb2MueG1sUEsFBgAAAAAGAAYAWQEAANAFAAAAAA==&#10;" path="m614,2860l0,2860,0,6169,614,6169,614,2860m614,0l0,0,0,2855,614,2855,614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626"/>
        <w:gridCol w:w="612"/>
        <w:gridCol w:w="1822"/>
        <w:gridCol w:w="1822"/>
        <w:gridCol w:w="619"/>
        <w:gridCol w:w="626"/>
        <w:gridCol w:w="2621"/>
        <w:gridCol w:w="662"/>
        <w:gridCol w:w="828"/>
        <w:gridCol w:w="484"/>
        <w:gridCol w:w="641"/>
        <w:gridCol w:w="561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1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5"/>
              <w:ind w:left="3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38" w:type="dxa"/>
            <w:gridSpan w:val="2"/>
          </w:tcPr>
          <w:p>
            <w:pPr>
              <w:pStyle w:val="5"/>
              <w:spacing w:before="131"/>
              <w:ind w:left="30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1822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5"/>
              <w:ind w:left="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1822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5"/>
              <w:ind w:left="49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61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11" w:lineRule="auto"/>
              <w:ind w:left="99" w:right="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18" w:lineRule="auto"/>
              <w:ind w:left="102" w:right="9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2621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5"/>
              <w:ind w:left="57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pStyle w:val="5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5"/>
              <w:ind w:left="3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125" w:type="dxa"/>
            <w:gridSpan w:val="2"/>
            <w:vMerge w:val="restart"/>
          </w:tcPr>
          <w:p>
            <w:pPr>
              <w:pStyle w:val="5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5"/>
              <w:ind w:left="4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281" w:type="dxa"/>
            <w:gridSpan w:val="2"/>
            <w:vMerge w:val="restart"/>
          </w:tcPr>
          <w:p>
            <w:pPr>
              <w:pStyle w:val="5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5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5"/>
              <w:spacing w:before="174" w:line="211" w:lineRule="auto"/>
              <w:ind w:left="102" w:right="9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一级事项</w:t>
            </w:r>
          </w:p>
        </w:tc>
        <w:tc>
          <w:tcPr>
            <w:tcW w:w="612" w:type="dxa"/>
            <w:vMerge w:val="restart"/>
          </w:tcPr>
          <w:p>
            <w:pPr>
              <w:pStyle w:val="5"/>
              <w:spacing w:before="174" w:line="211" w:lineRule="auto"/>
              <w:ind w:left="95" w:right="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二级事项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5"/>
              <w:spacing w:before="115"/>
              <w:ind w:left="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828" w:type="dxa"/>
          </w:tcPr>
          <w:p>
            <w:pPr>
              <w:pStyle w:val="5"/>
              <w:spacing w:before="6" w:line="211" w:lineRule="auto"/>
              <w:ind w:left="9" w:firstLine="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</w:t>
            </w:r>
            <w:r>
              <w:rPr>
                <w:rFonts w:hint="eastAsia" w:ascii="黑体" w:eastAsia="黑体"/>
                <w:spacing w:val="-32"/>
                <w:sz w:val="21"/>
              </w:rPr>
              <w:t>体</w:t>
            </w: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8"/>
                <w:sz w:val="21"/>
              </w:rPr>
              <w:t>请写</w:t>
            </w:r>
          </w:p>
        </w:tc>
        <w:tc>
          <w:tcPr>
            <w:tcW w:w="484" w:type="dxa"/>
          </w:tcPr>
          <w:p>
            <w:pPr>
              <w:pStyle w:val="5"/>
              <w:spacing w:before="115"/>
              <w:ind w:left="9" w:right="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641" w:type="dxa"/>
          </w:tcPr>
          <w:p>
            <w:pPr>
              <w:pStyle w:val="5"/>
              <w:spacing w:before="21"/>
              <w:ind w:left="1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</w:t>
            </w:r>
          </w:p>
          <w:p>
            <w:pPr>
              <w:pStyle w:val="5"/>
              <w:spacing w:before="43" w:line="147" w:lineRule="exact"/>
              <w:ind w:left="21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请</w:t>
            </w:r>
          </w:p>
        </w:tc>
        <w:tc>
          <w:tcPr>
            <w:tcW w:w="561" w:type="dxa"/>
          </w:tcPr>
          <w:p>
            <w:pPr>
              <w:pStyle w:val="5"/>
              <w:spacing w:before="115"/>
              <w:ind w:left="48" w:right="4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720" w:type="dxa"/>
          </w:tcPr>
          <w:p>
            <w:pPr>
              <w:pStyle w:val="5"/>
              <w:spacing w:before="115"/>
              <w:ind w:left="23" w:right="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1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5"/>
              <w:spacing w:line="184" w:lineRule="auto"/>
              <w:ind w:left="193" w:right="180"/>
              <w:jc w:val="both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61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21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ind w:left="2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403860" cy="1812925"/>
                      <wp:effectExtent l="0" t="0" r="15240" b="15875"/>
                      <wp:docPr id="3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60" cy="1812925"/>
                                <a:chOff x="0" y="0"/>
                                <a:chExt cx="636" cy="2855"/>
                              </a:xfrm>
                            </wpg:grpSpPr>
                            <wps:wsp>
                              <wps:cNvPr id="33" name="矩形 45"/>
                              <wps:cNvSpPr/>
                              <wps:spPr>
                                <a:xfrm>
                                  <a:off x="0" y="0"/>
                                  <a:ext cx="636" cy="2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4" o:spid="_x0000_s1026" o:spt="203" style="height:142.75pt;width:31.8pt;" coordsize="636,2855" o:gfxdata="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qknZ9UAAAAEAQAADwAAAAAAAAABACAAAAAi&#10;AAAAZHJzL2Rvd25yZXYueG1sUEsBAhQAFAAAAAgAh07iQHf5nmINAgAAhgQAAA4AAAAAAAAAAQAg&#10;AAAAJAEAAGRycy9lMm9Eb2MueG1sUEsFBgAAAAAGAAYAWQEAAKMFAAAAAA==&#10;">
                      <o:lock v:ext="edit" aspectratio="f"/>
                      <v:rect id="矩形 45" o:spid="_x0000_s1026" o:spt="1" style="position:absolute;left:0;top:0;height:2855;width:636;" fillcolor="#FFFFFF" filled="t" stroked="f" coordsize="21600,21600" o:gfxdata="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8Cj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23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194" w:lineRule="auto"/>
              <w:ind w:left="145" w:right="132"/>
              <w:jc w:val="both"/>
              <w:rPr>
                <w:sz w:val="16"/>
              </w:rPr>
            </w:pPr>
            <w:r>
              <w:rPr>
                <w:sz w:val="16"/>
              </w:rPr>
              <w:t>食品生产经营行政处罚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99" w:line="278" w:lineRule="auto"/>
              <w:ind w:left="9"/>
              <w:jc w:val="both"/>
              <w:rPr>
                <w:sz w:val="16"/>
              </w:rPr>
            </w:pPr>
            <w:r>
              <w:rPr>
                <w:sz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line="182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《中华人民共和国政府信</w:t>
            </w:r>
          </w:p>
          <w:p>
            <w:pPr>
              <w:pStyle w:val="5"/>
              <w:spacing w:before="35" w:line="278" w:lineRule="auto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息公开条例</w:t>
            </w:r>
            <w:r>
              <w:rPr>
                <w:spacing w:val="-19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before="2" w:line="278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《食品药品行政处罚案件</w:t>
            </w:r>
            <w:r>
              <w:rPr>
                <w:spacing w:val="-3"/>
                <w:sz w:val="16"/>
              </w:rPr>
              <w:t>信息公开实施细则</w:t>
            </w:r>
            <w:r>
              <w:rPr>
                <w:spacing w:val="-31"/>
                <w:sz w:val="16"/>
              </w:rPr>
              <w:t>》《市场</w:t>
            </w:r>
            <w:r>
              <w:rPr>
                <w:spacing w:val="-4"/>
                <w:sz w:val="16"/>
              </w:rPr>
              <w:t>监督管理行政处罚程序暂</w:t>
            </w:r>
          </w:p>
          <w:p>
            <w:pPr>
              <w:pStyle w:val="5"/>
              <w:spacing w:before="1" w:line="156" w:lineRule="exact"/>
              <w:ind w:left="8"/>
              <w:rPr>
                <w:sz w:val="16"/>
              </w:rPr>
            </w:pPr>
            <w:r>
              <w:rPr>
                <w:sz w:val="16"/>
              </w:rPr>
              <w:t>行规定》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65" w:line="297" w:lineRule="auto"/>
              <w:ind w:left="49" w:right="38" w:firstLine="1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行政处罚决定形成之</w:t>
            </w:r>
            <w:r>
              <w:rPr>
                <w:spacing w:val="-15"/>
                <w:sz w:val="16"/>
              </w:rPr>
              <w:t xml:space="preserve">日起 </w:t>
            </w:r>
            <w:r>
              <w:rPr>
                <w:spacing w:val="-9"/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个工作</w:t>
            </w:r>
          </w:p>
          <w:p>
            <w:pPr>
              <w:pStyle w:val="5"/>
              <w:spacing w:line="199" w:lineRule="exact"/>
              <w:ind w:left="147"/>
              <w:rPr>
                <w:sz w:val="16"/>
              </w:rPr>
            </w:pPr>
            <w:r>
              <w:rPr>
                <w:sz w:val="16"/>
              </w:rPr>
              <w:t>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204" w:lineRule="auto"/>
              <w:ind w:left="73" w:right="60"/>
              <w:jc w:val="center"/>
              <w:rPr>
                <w:sz w:val="16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tabs>
                <w:tab w:val="left" w:pos="1096"/>
              </w:tabs>
              <w:spacing w:line="204" w:lineRule="exact"/>
              <w:ind w:left="8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left="7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1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spacing w:line="177" w:lineRule="exact"/>
              <w:ind w:left="8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1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80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2"/>
                <w:sz w:val="16"/>
              </w:rPr>
              <w:t>息公开条例</w:t>
            </w:r>
            <w:r>
              <w:rPr>
                <w:spacing w:val="-19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before="1" w:line="280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《食品药品行政处罚案件</w:t>
            </w:r>
            <w:r>
              <w:rPr>
                <w:spacing w:val="-3"/>
                <w:sz w:val="16"/>
              </w:rPr>
              <w:t>信息公开实施细则</w:t>
            </w:r>
            <w:r>
              <w:rPr>
                <w:spacing w:val="-31"/>
                <w:sz w:val="16"/>
              </w:rPr>
              <w:t>》《市场</w:t>
            </w:r>
            <w:r>
              <w:rPr>
                <w:spacing w:val="-4"/>
                <w:sz w:val="16"/>
              </w:rPr>
              <w:t>监督管理行政处罚程序暂</w:t>
            </w:r>
            <w:r>
              <w:rPr>
                <w:spacing w:val="-3"/>
                <w:sz w:val="16"/>
              </w:rPr>
              <w:t>行规定》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201" w:lineRule="auto"/>
              <w:ind w:left="73" w:right="60"/>
              <w:jc w:val="center"/>
              <w:rPr>
                <w:sz w:val="16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171"/>
                <w:tab w:val="left" w:pos="1052"/>
              </w:tabs>
              <w:spacing w:before="0" w:after="0" w:line="188" w:lineRule="exact"/>
              <w:ind w:left="170" w:right="0" w:hanging="163"/>
              <w:jc w:val="left"/>
              <w:rPr>
                <w:sz w:val="16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73" w:line="155" w:lineRule="exact"/>
              <w:ind w:left="9"/>
              <w:rPr>
                <w:sz w:val="16"/>
              </w:rPr>
            </w:pPr>
            <w:r>
              <w:rPr>
                <w:sz w:val="16"/>
              </w:rPr>
              <w:t>处罚对象、案件名称、违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77" w:line="150" w:lineRule="exact"/>
              <w:ind w:left="48" w:right="41"/>
              <w:jc w:val="center"/>
              <w:rPr>
                <w:sz w:val="16"/>
              </w:rPr>
            </w:pPr>
            <w:r>
              <w:rPr>
                <w:sz w:val="16"/>
              </w:rPr>
              <w:t>行政处</w:t>
            </w: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tabs>
                <w:tab w:val="left" w:pos="1052"/>
              </w:tabs>
              <w:spacing w:before="3"/>
              <w:ind w:left="8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5"/>
              <w:ind w:left="18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spacing w:before="134" w:line="218" w:lineRule="auto"/>
              <w:ind w:left="145" w:right="132"/>
              <w:jc w:val="both"/>
              <w:rPr>
                <w:sz w:val="16"/>
              </w:rPr>
            </w:pPr>
            <w:r>
              <w:rPr>
                <w:sz w:val="16"/>
              </w:rPr>
              <w:t>药品监管行政处罚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20" w:line="240" w:lineRule="atLeast"/>
              <w:ind w:left="9"/>
              <w:jc w:val="both"/>
              <w:rPr>
                <w:sz w:val="16"/>
              </w:rPr>
            </w:pPr>
            <w:r>
              <w:rPr>
                <w:sz w:val="16"/>
              </w:rPr>
              <w:t>法主要事实、处罚种类和内容、处罚依据、作出处罚决定部门、处罚时间、处罚决定书文号、处罚履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57" w:line="278" w:lineRule="auto"/>
              <w:ind w:left="49" w:right="38" w:firstLine="1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罚决定形成之</w:t>
            </w:r>
            <w:r>
              <w:rPr>
                <w:spacing w:val="-15"/>
                <w:sz w:val="16"/>
              </w:rPr>
              <w:t xml:space="preserve">日起 </w:t>
            </w:r>
            <w:r>
              <w:rPr>
                <w:spacing w:val="-9"/>
                <w:sz w:val="16"/>
              </w:rPr>
              <w:t>20</w:t>
            </w:r>
          </w:p>
          <w:p>
            <w:pPr>
              <w:pStyle w:val="5"/>
              <w:spacing w:before="2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个工作</w:t>
            </w: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spacing w:before="16" w:line="156" w:lineRule="exact"/>
              <w:ind w:left="8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ind w:left="7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line="182" w:lineRule="exact"/>
              <w:ind w:left="9"/>
              <w:rPr>
                <w:sz w:val="16"/>
              </w:rPr>
            </w:pPr>
            <w:r>
              <w:rPr>
                <w:sz w:val="16"/>
              </w:rPr>
              <w:t>行方式和期限等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line="177" w:lineRule="exact"/>
              <w:ind w:left="48" w:right="41"/>
              <w:jc w:val="center"/>
              <w:rPr>
                <w:sz w:val="16"/>
              </w:rPr>
            </w:pPr>
            <w:r>
              <w:rPr>
                <w:sz w:val="16"/>
              </w:rPr>
              <w:t>日内</w:t>
            </w: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tabs>
                <w:tab w:val="left" w:pos="1103"/>
              </w:tabs>
              <w:spacing w:before="34" w:line="188" w:lineRule="exact"/>
              <w:ind w:left="8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21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spacing w:before="3"/>
              <w:ind w:left="8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2227580</wp:posOffset>
                </wp:positionV>
                <wp:extent cx="102235" cy="102235"/>
                <wp:effectExtent l="0" t="0" r="0" b="0"/>
                <wp:wrapNone/>
                <wp:docPr id="1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377.75pt;margin-top:175.4pt;height:8.05pt;width:8.05pt;mso-position-horizontal-relative:page;mso-position-vertical-relative:page;z-index:-251645952;mso-width-relative:page;mso-height-relative:page;" filled="f" stroked="f" coordsize="21600,21600" o:gfxdata="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wDJW/2QAAAAsBAAAPAAAAAAAAAAEAIAAAACIAAABkcnMvZG93bnJldi54bWxQSwECFAAU&#10;AAAACACHTuJAsTwE67cBAABz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4632325</wp:posOffset>
                </wp:positionV>
                <wp:extent cx="102235" cy="102235"/>
                <wp:effectExtent l="0" t="0" r="0" b="0"/>
                <wp:wrapNone/>
                <wp:docPr id="20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377.75pt;margin-top:364.75pt;height:8.05pt;width:8.05pt;mso-position-horizontal-relative:page;mso-position-vertical-relative:page;z-index:-251644928;mso-width-relative:page;mso-height-relative:page;" filled="f" stroked="f" coordsize="21600,21600" o:gfxdata="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LZZQHZAAAACwEAAA8AAAAAAAAAAQAgAAAAIgAAAGRycy9kb3ducmV2LnhtbFBLAQIUABQA&#10;AAAIAIdO4kD1tZWTtgEAAHMDAAAOAAAAAAAAAAEAIAAAACg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4856480</wp:posOffset>
                </wp:positionH>
                <wp:positionV relativeFrom="page">
                  <wp:posOffset>1264920</wp:posOffset>
                </wp:positionV>
                <wp:extent cx="389890" cy="4807585"/>
                <wp:effectExtent l="0" t="0" r="10160" b="12065"/>
                <wp:wrapNone/>
                <wp:docPr id="21" name="任意多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48075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14" h="7571">
                              <a:moveTo>
                                <a:pt x="614" y="3649"/>
                              </a:moveTo>
                              <a:lnTo>
                                <a:pt x="0" y="3649"/>
                              </a:lnTo>
                              <a:lnTo>
                                <a:pt x="0" y="7570"/>
                              </a:lnTo>
                              <a:lnTo>
                                <a:pt x="614" y="7570"/>
                              </a:lnTo>
                              <a:lnTo>
                                <a:pt x="614" y="3649"/>
                              </a:lnTo>
                              <a:moveTo>
                                <a:pt x="614" y="0"/>
                              </a:moveTo>
                              <a:lnTo>
                                <a:pt x="0" y="0"/>
                              </a:lnTo>
                              <a:lnTo>
                                <a:pt x="0" y="3644"/>
                              </a:lnTo>
                              <a:lnTo>
                                <a:pt x="614" y="3644"/>
                              </a:lnTo>
                              <a:lnTo>
                                <a:pt x="61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8" o:spid="_x0000_s1026" o:spt="100" style="position:absolute;left:0pt;margin-left:382.4pt;margin-top:99.6pt;height:378.55pt;width:30.7pt;mso-position-horizontal-relative:page;mso-position-vertical-relative:page;z-index:-251643904;mso-width-relative:page;mso-height-relative:page;" fillcolor="#FFFFFF" filled="t" stroked="f" coordsize="614,7571" o:gfxdata="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Oc/ZTcAAAACwEAAA8AAAAAAAAAAQAgAAAAIgAA&#10;AGRycy9kb3ducmV2LnhtbFBLAQIUABQAAAAIAIdO4kBqQSAQPQIAAEcFAAAOAAAAAAAAAAEAIAAA&#10;ACsBAABkcnMvZTJvRG9jLnhtbFBLBQYAAAAABgAGAFkBAADaBQAAAAA=&#10;" path="m614,3649l0,3649,0,7570,614,7570,614,3649m614,0l0,0,0,3644,614,3644,614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9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626"/>
        <w:gridCol w:w="612"/>
        <w:gridCol w:w="1822"/>
        <w:gridCol w:w="1822"/>
        <w:gridCol w:w="619"/>
        <w:gridCol w:w="626"/>
        <w:gridCol w:w="2621"/>
        <w:gridCol w:w="662"/>
        <w:gridCol w:w="828"/>
        <w:gridCol w:w="484"/>
        <w:gridCol w:w="641"/>
        <w:gridCol w:w="561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</w:trPr>
        <w:tc>
          <w:tcPr>
            <w:tcW w:w="1217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8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6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11" w:lineRule="auto"/>
              <w:ind w:left="145" w:right="132"/>
              <w:jc w:val="both"/>
              <w:rPr>
                <w:sz w:val="16"/>
              </w:rPr>
            </w:pPr>
            <w:r>
              <w:rPr>
                <w:sz w:val="16"/>
              </w:rPr>
              <w:t>医疗器械监管行政处罚</w:t>
            </w:r>
          </w:p>
        </w:tc>
        <w:tc>
          <w:tcPr>
            <w:tcW w:w="1822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 w:line="280" w:lineRule="auto"/>
              <w:ind w:left="9"/>
              <w:jc w:val="both"/>
              <w:rPr>
                <w:sz w:val="16"/>
              </w:rPr>
            </w:pPr>
            <w:r>
              <w:rPr>
                <w:sz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94" w:line="278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2"/>
                <w:sz w:val="16"/>
              </w:rPr>
              <w:t>息公开条例</w:t>
            </w:r>
            <w:r>
              <w:rPr>
                <w:spacing w:val="-19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before="4" w:line="278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《食品药品行政处罚案件</w:t>
            </w:r>
            <w:r>
              <w:rPr>
                <w:spacing w:val="-3"/>
                <w:sz w:val="16"/>
              </w:rPr>
              <w:t>信息公开实施细则</w:t>
            </w:r>
            <w:r>
              <w:rPr>
                <w:spacing w:val="-31"/>
                <w:sz w:val="16"/>
              </w:rPr>
              <w:t>》《市场</w:t>
            </w:r>
            <w:r>
              <w:rPr>
                <w:spacing w:val="-4"/>
                <w:sz w:val="16"/>
              </w:rPr>
              <w:t>监督管理行政处罚程序暂</w:t>
            </w:r>
            <w:r>
              <w:rPr>
                <w:spacing w:val="-3"/>
                <w:sz w:val="16"/>
              </w:rPr>
              <w:t>行规定》</w:t>
            </w:r>
          </w:p>
        </w:tc>
        <w:tc>
          <w:tcPr>
            <w:tcW w:w="619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 w:line="280" w:lineRule="auto"/>
              <w:ind w:left="49" w:right="38" w:firstLine="1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行政处罚决定形成之</w:t>
            </w:r>
            <w:r>
              <w:rPr>
                <w:spacing w:val="-15"/>
                <w:sz w:val="16"/>
              </w:rPr>
              <w:t xml:space="preserve">日起 </w:t>
            </w:r>
            <w:r>
              <w:rPr>
                <w:spacing w:val="-9"/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个工作日内</w:t>
            </w: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21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6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ind w:right="19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28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7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17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21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textDirection w:val="tbRl"/>
          </w:tcPr>
          <w:p>
            <w:pPr>
              <w:pStyle w:val="5"/>
              <w:spacing w:before="55"/>
              <w:ind w:left="1457" w:right="1457"/>
              <w:jc w:val="center"/>
              <w:rPr>
                <w:sz w:val="24"/>
              </w:rPr>
            </w:pPr>
            <w:r>
              <w:rPr>
                <w:sz w:val="24"/>
              </w:rPr>
              <w:t>政罚行处</w:t>
            </w:r>
          </w:p>
        </w:tc>
        <w:tc>
          <w:tcPr>
            <w:tcW w:w="61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 w:line="276" w:lineRule="auto"/>
              <w:ind w:left="9"/>
              <w:jc w:val="both"/>
              <w:rPr>
                <w:sz w:val="16"/>
              </w:rPr>
            </w:pPr>
            <w:r>
              <w:rPr>
                <w:sz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196" w:lineRule="exact"/>
              <w:ind w:left="8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</w:p>
        </w:tc>
        <w:tc>
          <w:tcPr>
            <w:tcW w:w="619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28" w:lineRule="auto"/>
              <w:ind w:left="10" w:right="-15"/>
              <w:jc w:val="both"/>
              <w:rPr>
                <w:sz w:val="16"/>
              </w:rPr>
            </w:pPr>
            <w:r>
              <w:rPr>
                <w:spacing w:val="-9"/>
                <w:sz w:val="16"/>
              </w:rPr>
              <w:t>行 政 处</w:t>
            </w:r>
            <w:r>
              <w:rPr>
                <w:spacing w:val="-15"/>
                <w:sz w:val="16"/>
              </w:rPr>
              <w:t>罚 决 定</w:t>
            </w:r>
            <w:r>
              <w:rPr>
                <w:spacing w:val="-18"/>
                <w:sz w:val="16"/>
              </w:rPr>
              <w:t>形 成 之</w:t>
            </w:r>
            <w:r>
              <w:rPr>
                <w:spacing w:val="12"/>
                <w:sz w:val="16"/>
              </w:rPr>
              <w:t xml:space="preserve">日起 </w:t>
            </w:r>
            <w:r>
              <w:rPr>
                <w:sz w:val="16"/>
              </w:rPr>
              <w:t xml:space="preserve">20 </w:t>
            </w:r>
            <w:r>
              <w:rPr>
                <w:spacing w:val="-9"/>
                <w:sz w:val="16"/>
              </w:rPr>
              <w:t>个 工 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278" w:lineRule="auto"/>
              <w:ind w:left="73" w:right="60"/>
              <w:jc w:val="center"/>
              <w:rPr>
                <w:sz w:val="16"/>
              </w:rPr>
            </w:pPr>
          </w:p>
        </w:tc>
        <w:tc>
          <w:tcPr>
            <w:tcW w:w="2621" w:type="dxa"/>
            <w:vMerge w:val="continue"/>
          </w:tcPr>
          <w:p>
            <w:pPr>
              <w:pStyle w:val="5"/>
              <w:spacing w:line="256" w:lineRule="auto"/>
              <w:ind w:left="8" w:right="99"/>
              <w:jc w:val="both"/>
              <w:rPr>
                <w:sz w:val="16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spacing w:before="14" w:line="196" w:lineRule="exact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化妆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11" w:line="198" w:lineRule="exact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息公开条例</w:t>
            </w:r>
            <w:r>
              <w:rPr>
                <w:spacing w:val="-19"/>
                <w:sz w:val="16"/>
              </w:rPr>
              <w:t>》《关于全面推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spacing w:before="11" w:line="178" w:lineRule="exact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品监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11" w:line="178" w:lineRule="exact"/>
              <w:ind w:left="8"/>
              <w:rPr>
                <w:sz w:val="16"/>
              </w:rPr>
            </w:pPr>
            <w:r>
              <w:rPr>
                <w:sz w:val="16"/>
              </w:rPr>
              <w:t>进政务公开工作的意见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spacing w:before="1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spacing w:before="32" w:line="200" w:lineRule="exact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管行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32" w:line="200" w:lineRule="exact"/>
              <w:ind w:left="8"/>
              <w:rPr>
                <w:sz w:val="16"/>
              </w:rPr>
            </w:pPr>
            <w:r>
              <w:rPr>
                <w:sz w:val="16"/>
              </w:rPr>
              <w:t>《食品药品行政处罚案件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right="19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7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17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spacing w:before="7" w:line="196" w:lineRule="exact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政处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7" w:line="196" w:lineRule="exact"/>
              <w:ind w:left="8" w:right="-15"/>
              <w:rPr>
                <w:sz w:val="16"/>
              </w:rPr>
            </w:pPr>
            <w:r>
              <w:rPr>
                <w:spacing w:val="-3"/>
                <w:sz w:val="16"/>
              </w:rPr>
              <w:t>信息公开实施细则</w:t>
            </w:r>
            <w:r>
              <w:rPr>
                <w:spacing w:val="-31"/>
                <w:sz w:val="16"/>
              </w:rPr>
              <w:t>》《市场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>
            <w:pPr>
              <w:pStyle w:val="5"/>
              <w:spacing w:before="11" w:line="198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罚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>
            <w:pPr>
              <w:pStyle w:val="5"/>
              <w:spacing w:before="14" w:line="196" w:lineRule="exact"/>
              <w:ind w:left="8"/>
              <w:rPr>
                <w:sz w:val="16"/>
              </w:rPr>
            </w:pPr>
            <w:r>
              <w:rPr>
                <w:sz w:val="16"/>
              </w:rPr>
              <w:t>监督管理行政处罚程序暂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21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5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行规定》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7592060</wp:posOffset>
                </wp:positionH>
                <wp:positionV relativeFrom="page">
                  <wp:posOffset>1602105</wp:posOffset>
                </wp:positionV>
                <wp:extent cx="1244600" cy="2222500"/>
                <wp:effectExtent l="0" t="0" r="12700" b="6350"/>
                <wp:wrapNone/>
                <wp:docPr id="22" name="任意多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222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960" h="3500">
                              <a:moveTo>
                                <a:pt x="830" y="671"/>
                              </a:moveTo>
                              <a:lnTo>
                                <a:pt x="0" y="671"/>
                              </a:lnTo>
                              <a:lnTo>
                                <a:pt x="0" y="3500"/>
                              </a:lnTo>
                              <a:lnTo>
                                <a:pt x="830" y="3500"/>
                              </a:lnTo>
                              <a:lnTo>
                                <a:pt x="830" y="671"/>
                              </a:lnTo>
                              <a:moveTo>
                                <a:pt x="1312" y="0"/>
                              </a:moveTo>
                              <a:lnTo>
                                <a:pt x="835" y="0"/>
                              </a:lnTo>
                              <a:lnTo>
                                <a:pt x="835" y="666"/>
                              </a:lnTo>
                              <a:lnTo>
                                <a:pt x="1312" y="666"/>
                              </a:lnTo>
                              <a:lnTo>
                                <a:pt x="1312" y="0"/>
                              </a:lnTo>
                              <a:moveTo>
                                <a:pt x="1960" y="0"/>
                              </a:moveTo>
                              <a:lnTo>
                                <a:pt x="1317" y="0"/>
                              </a:lnTo>
                              <a:lnTo>
                                <a:pt x="1317" y="666"/>
                              </a:lnTo>
                              <a:lnTo>
                                <a:pt x="1960" y="666"/>
                              </a:ln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9" o:spid="_x0000_s1026" o:spt="100" style="position:absolute;left:0pt;margin-left:597.8pt;margin-top:126.15pt;height:175pt;width:98pt;mso-position-horizontal-relative:page;mso-position-vertical-relative:page;z-index:-251642880;mso-width-relative:page;mso-height-relative:page;" fillcolor="#FFFFFF" filled="t" stroked="f" coordsize="1960,3500" o:gfxdata="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ZZbe3Z&#10;AAAADQEAAA8AAAAAAAAAAQAgAAAAIgAAAGRycy9kb3ducmV2LnhtbFBLAQIUABQAAAAIAIdO4kAH&#10;jgBWWAIAABYGAAAOAAAAAAAAAAEAIAAAACgBAABkcnMvZTJvRG9jLnhtbFBLBQYAAAAABgAGAFkB&#10;AADyBQAAAAA=&#10;" path="m830,671l0,671,0,3500,830,3500,830,671m1312,0l835,0,835,666,1312,666,1312,0m1960,0l1317,0,1317,666,1960,666,196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4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26"/>
        <w:gridCol w:w="619"/>
        <w:gridCol w:w="1814"/>
        <w:gridCol w:w="1814"/>
        <w:gridCol w:w="619"/>
        <w:gridCol w:w="626"/>
        <w:gridCol w:w="2614"/>
        <w:gridCol w:w="655"/>
        <w:gridCol w:w="835"/>
        <w:gridCol w:w="482"/>
        <w:gridCol w:w="648"/>
        <w:gridCol w:w="475"/>
        <w:gridCol w:w="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0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ind w:left="4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5" w:type="dxa"/>
            <w:gridSpan w:val="2"/>
          </w:tcPr>
          <w:p>
            <w:pPr>
              <w:pStyle w:val="5"/>
              <w:spacing w:before="124"/>
              <w:ind w:left="3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181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ind w:left="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181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ind w:left="4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61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3" w:line="211" w:lineRule="auto"/>
              <w:ind w:left="99" w:right="9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26" w:line="218" w:lineRule="auto"/>
              <w:ind w:left="101" w:right="9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261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ind w:left="6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490" w:type="dxa"/>
            <w:gridSpan w:val="2"/>
          </w:tcPr>
          <w:p>
            <w:pPr>
              <w:pStyle w:val="5"/>
              <w:spacing w:before="124"/>
              <w:ind w:left="32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130" w:type="dxa"/>
            <w:gridSpan w:val="2"/>
          </w:tcPr>
          <w:p>
            <w:pPr>
              <w:pStyle w:val="5"/>
              <w:spacing w:before="21"/>
              <w:ind w:left="25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</w:t>
            </w:r>
          </w:p>
          <w:p>
            <w:pPr>
              <w:pStyle w:val="5"/>
              <w:spacing w:before="43" w:line="168" w:lineRule="exact"/>
              <w:ind w:left="3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式</w:t>
            </w:r>
          </w:p>
        </w:tc>
        <w:tc>
          <w:tcPr>
            <w:tcW w:w="972" w:type="dxa"/>
            <w:gridSpan w:val="2"/>
          </w:tcPr>
          <w:p>
            <w:pPr>
              <w:pStyle w:val="5"/>
              <w:spacing w:before="124"/>
              <w:ind w:left="6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>
            <w:pPr>
              <w:pStyle w:val="5"/>
              <w:spacing w:before="20"/>
              <w:ind w:left="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 级</w:t>
            </w:r>
          </w:p>
          <w:p>
            <w:pPr>
              <w:pStyle w:val="5"/>
              <w:spacing w:before="43"/>
              <w:ind w:left="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事项</w:t>
            </w:r>
          </w:p>
        </w:tc>
        <w:tc>
          <w:tcPr>
            <w:tcW w:w="619" w:type="dxa"/>
          </w:tcPr>
          <w:p>
            <w:pPr>
              <w:pStyle w:val="5"/>
              <w:spacing w:before="20"/>
              <w:ind w:left="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二级</w:t>
            </w:r>
          </w:p>
          <w:p>
            <w:pPr>
              <w:pStyle w:val="5"/>
              <w:spacing w:before="43"/>
              <w:ind w:left="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5"/>
                <w:sz w:val="21"/>
              </w:rPr>
              <w:t>事项</w:t>
            </w: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5"/>
              <w:rPr>
                <w:rFonts w:ascii="Times New Roman"/>
                <w:sz w:val="17"/>
              </w:rPr>
            </w:pPr>
          </w:p>
          <w:p>
            <w:pPr>
              <w:pStyle w:val="5"/>
              <w:ind w:left="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835" w:type="dxa"/>
          </w:tcPr>
          <w:p>
            <w:pPr>
              <w:pStyle w:val="5"/>
              <w:spacing w:before="5" w:line="211" w:lineRule="auto"/>
              <w:ind w:left="10" w:hanging="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 xml:space="preserve">特定群 </w:t>
            </w:r>
            <w:r>
              <w:rPr>
                <w:rFonts w:hint="eastAsia" w:ascii="黑体" w:eastAsia="黑体"/>
                <w:spacing w:val="-25"/>
                <w:sz w:val="21"/>
              </w:rPr>
              <w:t>体</w:t>
            </w: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7"/>
                <w:sz w:val="21"/>
              </w:rPr>
              <w:t>请写</w:t>
            </w:r>
          </w:p>
          <w:p>
            <w:pPr>
              <w:pStyle w:val="5"/>
              <w:spacing w:line="163" w:lineRule="exact"/>
              <w:ind w:left="185" w:right="17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明）</w:t>
            </w:r>
          </w:p>
        </w:tc>
        <w:tc>
          <w:tcPr>
            <w:tcW w:w="482" w:type="dxa"/>
          </w:tcPr>
          <w:p>
            <w:pPr>
              <w:pStyle w:val="5"/>
              <w:rPr>
                <w:rFonts w:ascii="Times New Roman"/>
                <w:sz w:val="17"/>
              </w:rPr>
            </w:pPr>
          </w:p>
          <w:p>
            <w:pPr>
              <w:pStyle w:val="5"/>
              <w:ind w:right="22"/>
              <w:jc w:val="righ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主动</w:t>
            </w:r>
          </w:p>
        </w:tc>
        <w:tc>
          <w:tcPr>
            <w:tcW w:w="648" w:type="dxa"/>
          </w:tcPr>
          <w:p>
            <w:pPr>
              <w:pStyle w:val="5"/>
              <w:spacing w:line="312" w:lineRule="exact"/>
              <w:ind w:left="217" w:right="103" w:hanging="1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  <w:tc>
          <w:tcPr>
            <w:tcW w:w="475" w:type="dxa"/>
          </w:tcPr>
          <w:p>
            <w:pPr>
              <w:pStyle w:val="5"/>
              <w:rPr>
                <w:rFonts w:ascii="Times New Roman"/>
                <w:sz w:val="17"/>
              </w:rPr>
            </w:pPr>
          </w:p>
          <w:p>
            <w:pPr>
              <w:pStyle w:val="5"/>
              <w:ind w:left="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497" w:type="dxa"/>
          </w:tcPr>
          <w:p>
            <w:pPr>
              <w:pStyle w:val="5"/>
              <w:rPr>
                <w:rFonts w:ascii="Times New Roman"/>
                <w:sz w:val="17"/>
              </w:rPr>
            </w:pPr>
          </w:p>
          <w:p>
            <w:pPr>
              <w:pStyle w:val="5"/>
              <w:ind w:left="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0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5"/>
              <w:spacing w:line="187" w:lineRule="auto"/>
              <w:ind w:left="193" w:right="180"/>
              <w:jc w:val="both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14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ind w:left="20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105" w:line="211" w:lineRule="auto"/>
              <w:ind w:left="148" w:right="136"/>
              <w:jc w:val="both"/>
              <w:rPr>
                <w:sz w:val="16"/>
              </w:rPr>
            </w:pPr>
            <w:r>
              <w:rPr>
                <w:sz w:val="16"/>
              </w:rPr>
              <w:t>食品安全消费提示警示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85" w:lineRule="auto"/>
              <w:ind w:left="9" w:right="-15"/>
              <w:rPr>
                <w:sz w:val="16"/>
              </w:rPr>
            </w:pPr>
            <w:r>
              <w:rPr>
                <w:sz w:val="16"/>
              </w:rPr>
              <w:t>食品安全消费提示、警示信息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78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3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-5"/>
                <w:sz w:val="16"/>
              </w:rPr>
              <w:t>进政务公开工作的意见》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line="271" w:lineRule="auto"/>
              <w:ind w:left="65" w:right="54" w:firstLine="2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信息形</w:t>
            </w:r>
            <w:r>
              <w:rPr>
                <w:spacing w:val="-2"/>
                <w:sz w:val="16"/>
              </w:rPr>
              <w:t>成之日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7"/>
              </w:rPr>
              <w:t>7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pacing w:val="-17"/>
                <w:sz w:val="16"/>
              </w:rPr>
              <w:t>个</w:t>
            </w:r>
            <w:r>
              <w:rPr>
                <w:spacing w:val="-2"/>
                <w:sz w:val="16"/>
              </w:rPr>
              <w:t>工作日</w:t>
            </w:r>
          </w:p>
          <w:p>
            <w:pPr>
              <w:pStyle w:val="5"/>
              <w:spacing w:line="170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204" w:lineRule="auto"/>
              <w:ind w:left="72" w:right="60"/>
              <w:jc w:val="center"/>
              <w:rPr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spacing w:line="204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5"/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5"/>
              <w:ind w:left="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tabs>
                <w:tab w:val="left" w:pos="1083"/>
              </w:tabs>
              <w:spacing w:line="190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0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171"/>
                <w:tab w:val="left" w:pos="1088"/>
              </w:tabs>
              <w:spacing w:before="0" w:after="0" w:line="186" w:lineRule="exact"/>
              <w:ind w:left="170" w:right="0" w:hanging="163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171"/>
                <w:tab w:val="left" w:pos="1088"/>
              </w:tabs>
              <w:spacing w:before="2" w:after="0" w:line="170" w:lineRule="exact"/>
              <w:ind w:left="170" w:right="0" w:hanging="163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/>
              <w:ind w:left="20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28" w:lineRule="auto"/>
              <w:ind w:left="148" w:right="136"/>
              <w:jc w:val="both"/>
              <w:rPr>
                <w:sz w:val="16"/>
              </w:rPr>
            </w:pPr>
            <w:r>
              <w:rPr>
                <w:sz w:val="16"/>
              </w:rPr>
              <w:t>食品安全应急处置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100" w:line="280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应急组织机构及职责、应急保障、监测预警、应急响应、热点问题落实情况等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280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3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-5"/>
                <w:sz w:val="16"/>
              </w:rPr>
              <w:t>进政务公开工作的意见》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line="190" w:lineRule="exact"/>
              <w:ind w:left="48" w:right="41"/>
              <w:jc w:val="center"/>
              <w:rPr>
                <w:sz w:val="16"/>
              </w:rPr>
            </w:pPr>
            <w:r>
              <w:rPr>
                <w:sz w:val="16"/>
              </w:rPr>
              <w:t>信息形</w:t>
            </w:r>
          </w:p>
          <w:p>
            <w:pPr>
              <w:pStyle w:val="5"/>
              <w:spacing w:before="2" w:line="238" w:lineRule="exact"/>
              <w:ind w:left="22" w:right="10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成之日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7"/>
              </w:rPr>
              <w:t>20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pacing w:val="-16"/>
                <w:sz w:val="16"/>
              </w:rPr>
              <w:t>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line="211" w:lineRule="auto"/>
              <w:ind w:left="72" w:right="60"/>
              <w:jc w:val="center"/>
              <w:rPr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172"/>
              </w:tabs>
              <w:spacing w:before="13" w:after="0" w:line="240" w:lineRule="auto"/>
              <w:ind w:left="171" w:right="0" w:hanging="164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left="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spacing w:line="141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tabs>
                <w:tab w:val="left" w:pos="1095"/>
              </w:tabs>
              <w:spacing w:before="2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r:id="rId5" w:type="default"/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16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4665980</wp:posOffset>
                </wp:positionH>
                <wp:positionV relativeFrom="page">
                  <wp:posOffset>2400935</wp:posOffset>
                </wp:positionV>
                <wp:extent cx="102235" cy="102235"/>
                <wp:effectExtent l="0" t="0" r="0" b="0"/>
                <wp:wrapNone/>
                <wp:docPr id="23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61" w:lineRule="exact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0"/>
                                <w:sz w:val="16"/>
                              </w:rPr>
                              <w:t>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367.4pt;margin-top:189.05pt;height:8.05pt;width:8.05pt;mso-position-horizontal-relative:page;mso-position-vertical-relative:page;z-index:-251641856;mso-width-relative:page;mso-height-relative:page;" filled="f" stroked="f" coordsize="21600,21600" o:gfxdata="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1/EQDbAAAACwEAAA8AAAAAAAAAAQAgAAAAIgAAAGRycy9kb3ducmV2LnhtbFBLAQIU&#10;ABQAAAAIAIdO4kBLjp/2twEAAHMDAAAOAAAAAAAAAAEAIAAAACo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61" w:lineRule="exact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0"/>
                          <w:sz w:val="1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ge">
                  <wp:posOffset>1264920</wp:posOffset>
                </wp:positionV>
                <wp:extent cx="389890" cy="2357755"/>
                <wp:effectExtent l="0" t="0" r="10160" b="4445"/>
                <wp:wrapNone/>
                <wp:docPr id="2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35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372.1pt;margin-top:99.6pt;height:185.65pt;width:30.7pt;mso-position-horizontal-relative:page;mso-position-vertical-relative:page;z-index:-251640832;mso-width-relative:page;mso-height-relative:page;" fillcolor="#FFFFFF" filled="t" stroked="f" coordsize="21600,21600" o:gfxdata="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y&#10;lhE22AAAAAsBAAAPAAAAAAAAAAEAIAAAACIAAABkcnMvZG93bnJldi54bWxQSwECFAAUAAAACACH&#10;TuJAF2w8KLIBAABh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3"/>
        <w:tblW w:w="0" w:type="auto"/>
        <w:tblInd w:w="14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26"/>
        <w:gridCol w:w="619"/>
        <w:gridCol w:w="1814"/>
        <w:gridCol w:w="1814"/>
        <w:gridCol w:w="619"/>
        <w:gridCol w:w="626"/>
        <w:gridCol w:w="2614"/>
        <w:gridCol w:w="655"/>
        <w:gridCol w:w="835"/>
        <w:gridCol w:w="482"/>
        <w:gridCol w:w="648"/>
        <w:gridCol w:w="475"/>
        <w:gridCol w:w="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0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restart"/>
            <w:vAlign w:val="top"/>
          </w:tcPr>
          <w:p>
            <w:pPr>
              <w:pStyle w:val="5"/>
              <w:spacing w:before="14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" w:line="276" w:lineRule="auto"/>
              <w:ind w:left="9" w:leftChars="0" w:right="124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</w:t>
            </w:r>
            <w:r>
              <w:rPr>
                <w:sz w:val="16"/>
              </w:rPr>
              <w:t>市场监督管理局</w:t>
            </w:r>
          </w:p>
        </w:tc>
        <w:tc>
          <w:tcPr>
            <w:tcW w:w="2614" w:type="dxa"/>
            <w:vMerge w:val="restart"/>
            <w:vAlign w:val="top"/>
          </w:tcPr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5"/>
              <w:spacing w:before="16"/>
              <w:ind w:left="0" w:leftChars="0" w:right="0" w:rightChars="0"/>
              <w:rPr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>海城市政府网站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tabs>
                <w:tab w:val="left" w:pos="1088"/>
              </w:tabs>
              <w:spacing w:line="185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5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spacing w:before="161" w:line="192" w:lineRule="auto"/>
              <w:ind w:left="193" w:right="180"/>
              <w:jc w:val="both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264" w:lineRule="auto"/>
              <w:ind w:left="148" w:right="136"/>
              <w:jc w:val="both"/>
              <w:rPr>
                <w:sz w:val="16"/>
              </w:rPr>
            </w:pPr>
            <w:r>
              <w:rPr>
                <w:sz w:val="16"/>
              </w:rPr>
              <w:t>食品药品投诉举报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131" w:line="285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食品药品投诉举报管理制度和政策、受理投诉举报的途径等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80" w:line="278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3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8"/>
                <w:sz w:val="16"/>
              </w:rPr>
              <w:t>进政务公开工作的意见</w:t>
            </w:r>
          </w:p>
          <w:p>
            <w:pPr>
              <w:pStyle w:val="5"/>
              <w:spacing w:before="2" w:line="280" w:lineRule="auto"/>
              <w:ind w:left="9" w:right="-15"/>
              <w:rPr>
                <w:sz w:val="16"/>
              </w:rPr>
            </w:pPr>
            <w:r>
              <w:rPr>
                <w:sz w:val="16"/>
              </w:rPr>
              <w:t>《食品药品投诉举报管理</w:t>
            </w:r>
            <w:r>
              <w:rPr>
                <w:spacing w:val="-2"/>
                <w:sz w:val="16"/>
              </w:rPr>
              <w:t>办法》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06" w:lineRule="auto"/>
              <w:ind w:left="22" w:right="10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信息形成之日</w:t>
            </w:r>
            <w:r>
              <w:rPr>
                <w:spacing w:val="-22"/>
                <w:sz w:val="16"/>
              </w:rPr>
              <w:t xml:space="preserve">起 </w:t>
            </w:r>
            <w:r>
              <w:rPr>
                <w:sz w:val="17"/>
              </w:rPr>
              <w:t>20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pacing w:val="-16"/>
                <w:sz w:val="16"/>
              </w:rPr>
              <w:t>个</w:t>
            </w:r>
            <w:r>
              <w:rPr>
                <w:spacing w:val="-2"/>
                <w:sz w:val="16"/>
              </w:rPr>
              <w:t>工作日内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21" w:line="201" w:lineRule="auto"/>
              <w:ind w:left="72" w:right="60"/>
              <w:jc w:val="center"/>
              <w:rPr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spacing w:before="16" w:line="188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ind w:left="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spacing w:before="3" w:line="186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154"/>
              </w:tabs>
              <w:spacing w:before="2" w:after="0" w:line="240" w:lineRule="auto"/>
              <w:ind w:left="153" w:right="0" w:hanging="146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0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171"/>
                <w:tab w:val="left" w:pos="1059"/>
              </w:tabs>
              <w:spacing w:before="0" w:after="0" w:line="185" w:lineRule="exact"/>
              <w:ind w:left="170" w:right="0" w:hanging="163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10"/>
              </w:numPr>
              <w:tabs>
                <w:tab w:val="left" w:pos="171"/>
                <w:tab w:val="left" w:pos="1059"/>
              </w:tabs>
              <w:spacing w:before="1" w:after="0" w:line="170" w:lineRule="exact"/>
              <w:ind w:left="170" w:right="0" w:hanging="163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/>
              <w:ind w:left="28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spacing w:before="66" w:line="192" w:lineRule="auto"/>
              <w:ind w:left="193" w:right="180"/>
              <w:jc w:val="both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before="86" w:line="218" w:lineRule="auto"/>
              <w:ind w:left="148" w:right="136"/>
              <w:jc w:val="both"/>
              <w:rPr>
                <w:sz w:val="16"/>
              </w:rPr>
            </w:pPr>
            <w:r>
              <w:rPr>
                <w:sz w:val="16"/>
              </w:rPr>
              <w:t>食品用药安全宣传活动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283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活动时间、活动地点、活动形式、活动主题和内容等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283" w:lineRule="auto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《中华人民共和国政府信</w:t>
            </w:r>
            <w:r>
              <w:rPr>
                <w:spacing w:val="-3"/>
                <w:sz w:val="16"/>
              </w:rPr>
              <w:t>息公开条例</w:t>
            </w:r>
            <w:r>
              <w:rPr>
                <w:spacing w:val="-20"/>
                <w:sz w:val="16"/>
              </w:rPr>
              <w:t>》《关于全面推</w:t>
            </w:r>
            <w:r>
              <w:rPr>
                <w:spacing w:val="-5"/>
                <w:sz w:val="16"/>
              </w:rPr>
              <w:t>进政务公开工作的意见》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spacing w:line="190" w:lineRule="exact"/>
              <w:ind w:left="48"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信息形</w:t>
            </w:r>
          </w:p>
          <w:p>
            <w:pPr>
              <w:pStyle w:val="5"/>
              <w:spacing w:before="30" w:line="268" w:lineRule="auto"/>
              <w:ind w:left="65" w:right="54" w:firstLine="2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成之日</w:t>
            </w:r>
            <w:r>
              <w:rPr>
                <w:spacing w:val="-21"/>
                <w:sz w:val="16"/>
              </w:rPr>
              <w:t xml:space="preserve">起 </w:t>
            </w:r>
            <w:r>
              <w:rPr>
                <w:sz w:val="17"/>
              </w:rPr>
              <w:t>7</w:t>
            </w:r>
            <w:r>
              <w:rPr>
                <w:spacing w:val="-42"/>
                <w:sz w:val="17"/>
              </w:rPr>
              <w:t xml:space="preserve"> </w:t>
            </w:r>
            <w:r>
              <w:rPr>
                <w:spacing w:val="-17"/>
                <w:sz w:val="16"/>
              </w:rPr>
              <w:t>个</w:t>
            </w:r>
            <w:r>
              <w:rPr>
                <w:spacing w:val="-2"/>
                <w:sz w:val="16"/>
              </w:rPr>
              <w:t>工作日</w:t>
            </w:r>
          </w:p>
          <w:p>
            <w:pPr>
              <w:pStyle w:val="5"/>
              <w:spacing w:before="12"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内</w:t>
            </w:r>
          </w:p>
        </w:tc>
        <w:tc>
          <w:tcPr>
            <w:tcW w:w="626" w:type="dxa"/>
            <w:vMerge w:val="continue"/>
          </w:tcPr>
          <w:p>
            <w:pPr>
              <w:pStyle w:val="5"/>
              <w:spacing w:before="105" w:line="278" w:lineRule="auto"/>
              <w:ind w:left="72" w:right="60"/>
              <w:jc w:val="center"/>
              <w:rPr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172"/>
              </w:tabs>
              <w:spacing w:before="13" w:after="0" w:line="240" w:lineRule="auto"/>
              <w:ind w:left="171" w:right="0" w:hanging="164"/>
              <w:jc w:val="left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5"/>
              <w:ind w:left="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0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spacing w:line="166" w:lineRule="exact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 w:val="continue"/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vMerge w:val="continue"/>
          </w:tcPr>
          <w:p>
            <w:pPr>
              <w:pStyle w:val="5"/>
              <w:tabs>
                <w:tab w:val="left" w:pos="1059"/>
              </w:tabs>
              <w:spacing w:before="2"/>
              <w:ind w:left="8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6"/>
              </w:rPr>
            </w:pPr>
          </w:p>
        </w:tc>
      </w:tr>
    </w:tbl>
    <w:p>
      <w:pPr>
        <w:pStyle w:val="2"/>
        <w:spacing w:before="157" w:after="3"/>
        <w:ind w:left="2818" w:right="3122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6790690</wp:posOffset>
              </wp:positionV>
              <wp:extent cx="222250" cy="152400"/>
              <wp:effectExtent l="0" t="0" r="0" b="0"/>
              <wp:wrapNone/>
              <wp:docPr id="8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left:415pt;margin-top:534.7pt;height:12pt;width:17.5pt;mso-position-horizontal-relative:page;mso-position-vertical-relative:page;z-index:-251644928;mso-width-relative:page;mso-height-relative:page;" filled="f" stroked="f" coordsize="21600,21600" o:gfxdata="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FxQALaAAAADQEAAA8AAAAAAAAAAQAgAAAAIgAAAGRycy9kb3ducmV2LnhtbFBL&#10;AQIUABQAAAAIAIdO4kA75Y74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B650B"/>
    <w:multiLevelType w:val="multilevel"/>
    <w:tmpl w:val="8E7B650B"/>
    <w:lvl w:ilvl="0" w:tentative="0">
      <w:start w:val="0"/>
      <w:numFmt w:val="bullet"/>
      <w:lvlText w:val="■"/>
      <w:lvlJc w:val="left"/>
      <w:pPr>
        <w:ind w:left="170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2"/>
      </w:pPr>
      <w:rPr>
        <w:rFonts w:hint="default"/>
        <w:lang w:val="zh-CN" w:eastAsia="zh-CN" w:bidi="zh-CN"/>
      </w:rPr>
    </w:lvl>
  </w:abstractNum>
  <w:abstractNum w:abstractNumId="1">
    <w:nsid w:val="952BDB8C"/>
    <w:multiLevelType w:val="multilevel"/>
    <w:tmpl w:val="952BDB8C"/>
    <w:lvl w:ilvl="0" w:tentative="0">
      <w:start w:val="0"/>
      <w:numFmt w:val="bullet"/>
      <w:lvlText w:val="■"/>
      <w:lvlJc w:val="left"/>
      <w:pPr>
        <w:ind w:left="171" w:hanging="164"/>
      </w:pPr>
      <w:rPr>
        <w:rFonts w:hint="default" w:ascii="仿宋" w:hAnsi="仿宋" w:eastAsia="仿宋" w:cs="仿宋"/>
        <w:spacing w:val="2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4"/>
      </w:pPr>
      <w:rPr>
        <w:rFonts w:hint="default"/>
        <w:lang w:val="zh-CN" w:eastAsia="zh-CN" w:bidi="zh-CN"/>
      </w:rPr>
    </w:lvl>
  </w:abstractNum>
  <w:abstractNum w:abstractNumId="2">
    <w:nsid w:val="AB4C5C4B"/>
    <w:multiLevelType w:val="multilevel"/>
    <w:tmpl w:val="AB4C5C4B"/>
    <w:lvl w:ilvl="0" w:tentative="0">
      <w:start w:val="0"/>
      <w:numFmt w:val="bullet"/>
      <w:lvlText w:val="■"/>
      <w:lvlJc w:val="left"/>
      <w:pPr>
        <w:ind w:left="170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2"/>
      </w:pPr>
      <w:rPr>
        <w:rFonts w:hint="default"/>
        <w:lang w:val="zh-CN" w:eastAsia="zh-CN" w:bidi="zh-CN"/>
      </w:rPr>
    </w:lvl>
  </w:abstractNum>
  <w:abstractNum w:abstractNumId="3">
    <w:nsid w:val="F87B7212"/>
    <w:multiLevelType w:val="multilevel"/>
    <w:tmpl w:val="F87B7212"/>
    <w:lvl w:ilvl="0" w:tentative="0">
      <w:start w:val="0"/>
      <w:numFmt w:val="bullet"/>
      <w:lvlText w:val="■"/>
      <w:lvlJc w:val="left"/>
      <w:pPr>
        <w:ind w:left="171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2"/>
      </w:pPr>
      <w:rPr>
        <w:rFonts w:hint="default"/>
        <w:lang w:val="zh-CN" w:eastAsia="zh-CN" w:bidi="zh-CN"/>
      </w:rPr>
    </w:lvl>
  </w:abstractNum>
  <w:abstractNum w:abstractNumId="4">
    <w:nsid w:val="FB235541"/>
    <w:multiLevelType w:val="multilevel"/>
    <w:tmpl w:val="FB235541"/>
    <w:lvl w:ilvl="0" w:tentative="0">
      <w:start w:val="0"/>
      <w:numFmt w:val="bullet"/>
      <w:lvlText w:val=""/>
      <w:lvlJc w:val="left"/>
      <w:pPr>
        <w:ind w:left="154" w:hanging="145"/>
      </w:pPr>
      <w:rPr>
        <w:rFonts w:hint="default" w:ascii="Wingdings 2" w:hAnsi="Wingdings 2" w:eastAsia="Wingdings 2" w:cs="Wingdings 2"/>
        <w:spacing w:val="-2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4" w:hanging="14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8" w:hanging="14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3" w:hanging="14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37" w:hanging="14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82" w:hanging="14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26" w:hanging="14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0" w:hanging="14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5" w:hanging="145"/>
      </w:pPr>
      <w:rPr>
        <w:rFonts w:hint="default"/>
        <w:lang w:val="zh-CN" w:eastAsia="zh-CN" w:bidi="zh-CN"/>
      </w:rPr>
    </w:lvl>
  </w:abstractNum>
  <w:abstractNum w:abstractNumId="5">
    <w:nsid w:val="FF5D0334"/>
    <w:multiLevelType w:val="multilevel"/>
    <w:tmpl w:val="FF5D0334"/>
    <w:lvl w:ilvl="0" w:tentative="0">
      <w:start w:val="0"/>
      <w:numFmt w:val="bullet"/>
      <w:lvlText w:val=""/>
      <w:lvlJc w:val="left"/>
      <w:pPr>
        <w:ind w:left="153" w:hanging="145"/>
      </w:pPr>
      <w:rPr>
        <w:rFonts w:hint="default" w:ascii="Wingdings 2" w:hAnsi="Wingdings 2" w:eastAsia="Wingdings 2" w:cs="Wingdings 2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4" w:hanging="14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8" w:hanging="14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3" w:hanging="14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37" w:hanging="14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82" w:hanging="14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26" w:hanging="14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0" w:hanging="14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5" w:hanging="145"/>
      </w:pPr>
      <w:rPr>
        <w:rFonts w:hint="default"/>
        <w:lang w:val="zh-CN" w:eastAsia="zh-CN" w:bidi="zh-CN"/>
      </w:rPr>
    </w:lvl>
  </w:abstractNum>
  <w:abstractNum w:abstractNumId="6">
    <w:nsid w:val="12C7B628"/>
    <w:multiLevelType w:val="multilevel"/>
    <w:tmpl w:val="12C7B628"/>
    <w:lvl w:ilvl="0" w:tentative="0">
      <w:start w:val="0"/>
      <w:numFmt w:val="bullet"/>
      <w:lvlText w:val="■"/>
      <w:lvlJc w:val="left"/>
      <w:pPr>
        <w:ind w:left="171" w:hanging="164"/>
      </w:pPr>
      <w:rPr>
        <w:rFonts w:hint="default" w:ascii="仿宋" w:hAnsi="仿宋" w:eastAsia="仿宋" w:cs="仿宋"/>
        <w:spacing w:val="2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4"/>
      </w:pPr>
      <w:rPr>
        <w:rFonts w:hint="default"/>
        <w:lang w:val="zh-CN" w:eastAsia="zh-CN" w:bidi="zh-CN"/>
      </w:rPr>
    </w:lvl>
  </w:abstractNum>
  <w:abstractNum w:abstractNumId="7">
    <w:nsid w:val="4AD5C471"/>
    <w:multiLevelType w:val="multilevel"/>
    <w:tmpl w:val="4AD5C471"/>
    <w:lvl w:ilvl="0" w:tentative="0">
      <w:start w:val="0"/>
      <w:numFmt w:val="bullet"/>
      <w:lvlText w:val="■"/>
      <w:lvlJc w:val="left"/>
      <w:pPr>
        <w:ind w:left="170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2"/>
      </w:pPr>
      <w:rPr>
        <w:rFonts w:hint="default"/>
        <w:lang w:val="zh-CN" w:eastAsia="zh-CN" w:bidi="zh-CN"/>
      </w:rPr>
    </w:lvl>
  </w:abstractNum>
  <w:abstractNum w:abstractNumId="8">
    <w:nsid w:val="4C51B927"/>
    <w:multiLevelType w:val="multilevel"/>
    <w:tmpl w:val="4C51B927"/>
    <w:lvl w:ilvl="0" w:tentative="0">
      <w:start w:val="0"/>
      <w:numFmt w:val="bullet"/>
      <w:lvlText w:val="■"/>
      <w:lvlJc w:val="left"/>
      <w:pPr>
        <w:ind w:left="170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3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6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9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52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5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8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1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24" w:hanging="162"/>
      </w:pPr>
      <w:rPr>
        <w:rFonts w:hint="default"/>
        <w:lang w:val="zh-CN" w:eastAsia="zh-CN" w:bidi="zh-CN"/>
      </w:rPr>
    </w:lvl>
  </w:abstractNum>
  <w:abstractNum w:abstractNumId="9">
    <w:nsid w:val="53171713"/>
    <w:multiLevelType w:val="multilevel"/>
    <w:tmpl w:val="53171713"/>
    <w:lvl w:ilvl="0" w:tentative="0">
      <w:start w:val="0"/>
      <w:numFmt w:val="bullet"/>
      <w:lvlText w:val="■"/>
      <w:lvlJc w:val="left"/>
      <w:pPr>
        <w:ind w:left="171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0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0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0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1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81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21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62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02" w:hanging="162"/>
      </w:pPr>
      <w:rPr>
        <w:rFonts w:hint="default"/>
        <w:lang w:val="zh-CN" w:eastAsia="zh-CN" w:bidi="zh-CN"/>
      </w:rPr>
    </w:lvl>
  </w:abstractNum>
  <w:abstractNum w:abstractNumId="10">
    <w:nsid w:val="70D660B3"/>
    <w:multiLevelType w:val="multilevel"/>
    <w:tmpl w:val="70D660B3"/>
    <w:lvl w:ilvl="0" w:tentative="0">
      <w:start w:val="0"/>
      <w:numFmt w:val="bullet"/>
      <w:lvlText w:val="■"/>
      <w:lvlJc w:val="left"/>
      <w:pPr>
        <w:ind w:left="170" w:hanging="162"/>
      </w:pPr>
      <w:rPr>
        <w:rFonts w:hint="default" w:ascii="仿宋" w:hAnsi="仿宋" w:eastAsia="仿宋" w:cs="仿宋"/>
        <w:spacing w:val="-1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2" w:hanging="1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4" w:hanging="1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7" w:hanging="1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9" w:hanging="1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2" w:hanging="1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34" w:hanging="1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1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9" w:hanging="16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61FC"/>
    <w:rsid w:val="4FE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2021-04-09T05:37:00Z</dcterms:created>
  <dc:creator>赵延涛</dc:creator>
  <cp:lastModifiedBy>赵延涛</cp:lastModifiedBy>
  <dcterms:modified xsi:type="dcterms:W3CDTF">2021-04-09T05:38:36Z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9E0182F80F5B4731B4C05BE1A6516EB2</vt:lpwstr>
  </property>
</Properties>
</file>