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050" w:firstLineChars="500"/>
        <w:rPr>
          <w:rFonts w:hint="eastAsia"/>
          <w:lang w:val="en-US" w:eastAsia="zh-CN"/>
        </w:rPr>
      </w:pPr>
    </w:p>
    <w:p>
      <w:pPr>
        <w:ind w:firstLine="1440" w:firstLineChars="400"/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关于协助答复王朝英依申请公开的函的复函</w:t>
      </w:r>
    </w:p>
    <w:p>
      <w:pPr>
        <w:rPr>
          <w:rFonts w:hint="eastAsia" w:ascii="华文中宋" w:hAnsi="华文中宋" w:eastAsia="华文中宋" w:cs="华文中宋"/>
          <w:b w:val="0"/>
          <w:bCs w:val="0"/>
          <w:sz w:val="28"/>
          <w:szCs w:val="36"/>
          <w:lang w:val="en-US" w:eastAsia="zh-CN"/>
        </w:rPr>
      </w:pPr>
    </w:p>
    <w:p>
      <w:pP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鞍山市人民政府政务公开办公室：</w:t>
      </w:r>
    </w:p>
    <w:p>
      <w:pPr>
        <w:ind w:firstLine="560" w:firstLineChars="200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我办于2020年9月3日收到贵办发来的《关于协助答复王朝英依申请公开的函》。现回复如下：</w:t>
      </w:r>
    </w:p>
    <w:p>
      <w:pPr>
        <w:numPr>
          <w:ilvl w:val="0"/>
          <w:numId w:val="1"/>
        </w:numPr>
        <w:ind w:left="279" w:leftChars="133" w:firstLine="280" w:firstLineChars="100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我办于2020年9月1日收申请人孙奇提交的《政府信息公开申请表》，并于2020年9月7日进行了答复。</w:t>
      </w:r>
    </w:p>
    <w:p>
      <w:pPr>
        <w:numPr>
          <w:ilvl w:val="0"/>
          <w:numId w:val="0"/>
        </w:numPr>
        <w:ind w:firstLine="560" w:firstLineChars="200"/>
        <w:rPr>
          <w:rFonts w:hint="default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2、关于申请人王朝英申请公开10条信息。经过了解，其中第一至第九条信息由海城市自然资源局制作或保存，第十条信息目前不存在。海城市自然资源局联系地址：海城市经济开发区淮河路20号，联系电话：3338224，邮编：114200 。</w:t>
      </w:r>
    </w:p>
    <w:p>
      <w:pPr>
        <w:ind w:firstLine="420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特此复函！</w:t>
      </w:r>
    </w:p>
    <w:p>
      <w:pPr>
        <w:ind w:firstLine="420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</w:p>
    <w:p>
      <w:pPr>
        <w:ind w:firstLine="420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</w:p>
    <w:p>
      <w:pPr>
        <w:ind w:firstLine="420"/>
        <w:jc w:val="right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海城市人民政府办公室</w:t>
      </w:r>
    </w:p>
    <w:p>
      <w:pPr>
        <w:ind w:firstLine="420"/>
        <w:jc w:val="right"/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sz w:val="28"/>
          <w:szCs w:val="36"/>
          <w:lang w:val="en-US" w:eastAsia="zh-CN"/>
        </w:rPr>
        <w:t>2020年9月7日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C0AB"/>
    <w:multiLevelType w:val="singleLevel"/>
    <w:tmpl w:val="70AAC0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56C88"/>
    <w:rsid w:val="0609541F"/>
    <w:rsid w:val="09EA67AA"/>
    <w:rsid w:val="2E26063B"/>
    <w:rsid w:val="366B0373"/>
    <w:rsid w:val="3B0715C4"/>
    <w:rsid w:val="3F456C88"/>
    <w:rsid w:val="42AB17D8"/>
    <w:rsid w:val="4C101E22"/>
    <w:rsid w:val="4FAD202E"/>
    <w:rsid w:val="50734119"/>
    <w:rsid w:val="5B0A407A"/>
    <w:rsid w:val="5F4544B4"/>
    <w:rsid w:val="5FBD01C3"/>
    <w:rsid w:val="6E64561D"/>
    <w:rsid w:val="73B65508"/>
    <w:rsid w:val="79F2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2019-12-26T07:23:00Z</dcterms:created>
  <dc:creator>赵延涛</dc:creator>
  <cp:lastModifiedBy>赵延涛</cp:lastModifiedBy>
  <dcterms:modified xsi:type="dcterms:W3CDTF">2020-09-07T01:15:48Z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