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A" w:rsidRDefault="0043163A" w:rsidP="0043163A">
      <w:pPr>
        <w:rPr>
          <w:rFonts w:ascii="黑体" w:eastAsia="黑体" w:hAnsi="黑体"/>
          <w:sz w:val="32"/>
          <w:szCs w:val="32"/>
        </w:rPr>
      </w:pPr>
      <w:bookmarkStart w:id="0" w:name="_Toc7051"/>
      <w:bookmarkStart w:id="1" w:name="_Toc5845"/>
      <w:r>
        <w:rPr>
          <w:rFonts w:ascii="黑体" w:eastAsia="黑体" w:hAnsi="黑体" w:hint="eastAsia"/>
          <w:sz w:val="32"/>
          <w:szCs w:val="32"/>
        </w:rPr>
        <w:t>附件：4</w:t>
      </w:r>
    </w:p>
    <w:p w:rsidR="0043163A" w:rsidRPr="004E78CE" w:rsidRDefault="0043163A" w:rsidP="0043163A"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p w:rsidR="0043163A" w:rsidRDefault="0043163A" w:rsidP="0043163A">
      <w:pPr>
        <w:jc w:val="center"/>
        <w:rPr>
          <w:rFonts w:ascii="方正小标宋简体" w:eastAsia="方正小标宋简体"/>
          <w:sz w:val="44"/>
          <w:szCs w:val="44"/>
        </w:rPr>
      </w:pPr>
      <w:r w:rsidRPr="004E78CE">
        <w:rPr>
          <w:rFonts w:ascii="方正小标宋简体" w:eastAsia="方正小标宋简体" w:hint="eastAsia"/>
          <w:sz w:val="44"/>
          <w:szCs w:val="44"/>
        </w:rPr>
        <w:t>以城镇居民区为中心划定畜禽禁养区范围统计表</w:t>
      </w:r>
      <w:bookmarkEnd w:id="0"/>
      <w:bookmarkEnd w:id="1"/>
    </w:p>
    <w:p w:rsidR="0043163A" w:rsidRPr="004E78CE" w:rsidRDefault="0043163A" w:rsidP="0043163A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2322"/>
        <w:gridCol w:w="2323"/>
        <w:gridCol w:w="2323"/>
      </w:tblGrid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bookmarkStart w:id="2" w:name="_Toc4125"/>
            <w:r>
              <w:rPr>
                <w:kern w:val="0"/>
                <w:szCs w:val="21"/>
              </w:rPr>
              <w:t>序号</w:t>
            </w:r>
            <w:bookmarkEnd w:id="2"/>
          </w:p>
        </w:tc>
        <w:tc>
          <w:tcPr>
            <w:tcW w:w="2322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类型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所属镇区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禁养区面积（</w:t>
            </w:r>
            <w:r>
              <w:rPr>
                <w:rFonts w:hint="eastAsia"/>
                <w:kern w:val="0"/>
                <w:szCs w:val="21"/>
              </w:rPr>
              <w:t>平方公里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4645" w:type="dxa"/>
            <w:gridSpan w:val="2"/>
            <w:vAlign w:val="center"/>
          </w:tcPr>
          <w:p w:rsidR="0043163A" w:rsidRPr="007E46EF" w:rsidRDefault="0043163A" w:rsidP="00AC5D1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 w:rsidRPr="007E46EF">
              <w:rPr>
                <w:rFonts w:ascii="宋体" w:hAnsi="宋体"/>
                <w:kern w:val="0"/>
                <w:szCs w:val="21"/>
              </w:rPr>
              <w:t>（海州</w:t>
            </w:r>
            <w:r w:rsidRPr="007E46EF">
              <w:rPr>
                <w:rFonts w:ascii="宋体" w:hAnsi="宋体" w:hint="eastAsia"/>
                <w:szCs w:val="21"/>
              </w:rPr>
              <w:t>街道</w:t>
            </w:r>
            <w:r w:rsidRPr="007E46EF">
              <w:rPr>
                <w:rFonts w:ascii="宋体" w:hAnsi="宋体"/>
                <w:kern w:val="0"/>
                <w:szCs w:val="21"/>
              </w:rPr>
              <w:t>、兴海</w:t>
            </w:r>
            <w:r w:rsidRPr="007E46EF">
              <w:rPr>
                <w:rFonts w:ascii="宋体" w:hAnsi="宋体" w:hint="eastAsia"/>
                <w:szCs w:val="21"/>
              </w:rPr>
              <w:t>街道</w:t>
            </w:r>
            <w:r w:rsidRPr="007E46EF">
              <w:rPr>
                <w:rFonts w:ascii="宋体" w:hAnsi="宋体"/>
                <w:kern w:val="0"/>
                <w:szCs w:val="21"/>
              </w:rPr>
              <w:t>、响堂</w:t>
            </w:r>
            <w:r w:rsidRPr="007E46EF">
              <w:rPr>
                <w:rFonts w:ascii="宋体" w:hAnsi="宋体" w:hint="eastAsia"/>
                <w:szCs w:val="21"/>
              </w:rPr>
              <w:t>街道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sym w:font="Wingdings" w:char="F081"/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人口集中区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牛庄镇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30</w:t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322" w:type="dxa"/>
            <w:vMerge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腾鳌镇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50</w:t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322" w:type="dxa"/>
            <w:vMerge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西柳镇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60</w:t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322" w:type="dxa"/>
            <w:vMerge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南台镇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00</w:t>
            </w:r>
          </w:p>
        </w:tc>
      </w:tr>
      <w:tr w:rsidR="0043163A" w:rsidTr="00AC5D12">
        <w:trPr>
          <w:jc w:val="center"/>
        </w:trPr>
        <w:tc>
          <w:tcPr>
            <w:tcW w:w="2321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322" w:type="dxa"/>
            <w:vMerge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牌楼镇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89</w:t>
            </w:r>
          </w:p>
        </w:tc>
      </w:tr>
      <w:tr w:rsidR="0043163A" w:rsidTr="00AC5D12">
        <w:trPr>
          <w:jc w:val="center"/>
        </w:trPr>
        <w:tc>
          <w:tcPr>
            <w:tcW w:w="6966" w:type="dxa"/>
            <w:gridSpan w:val="3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总计</w:t>
            </w:r>
          </w:p>
        </w:tc>
        <w:tc>
          <w:tcPr>
            <w:tcW w:w="2323" w:type="dxa"/>
            <w:vAlign w:val="center"/>
          </w:tcPr>
          <w:p w:rsidR="0043163A" w:rsidRDefault="0043163A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42</w:t>
            </w:r>
          </w:p>
        </w:tc>
      </w:tr>
    </w:tbl>
    <w:p w:rsidR="0043163A" w:rsidRDefault="0043163A" w:rsidP="0043163A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>注：</w:t>
      </w:r>
      <w:r>
        <w:rPr>
          <w:rFonts w:hint="eastAsia"/>
          <w:sz w:val="24"/>
          <w:szCs w:val="16"/>
        </w:rPr>
        <w:t>1.</w:t>
      </w:r>
      <w:r>
        <w:rPr>
          <w:rFonts w:hint="eastAsia"/>
          <w:sz w:val="24"/>
          <w:szCs w:val="16"/>
        </w:rPr>
        <w:sym w:font="Wingdings" w:char="F081"/>
      </w:r>
      <w:r>
        <w:rPr>
          <w:rFonts w:hint="eastAsia"/>
          <w:sz w:val="24"/>
          <w:szCs w:val="16"/>
        </w:rPr>
        <w:t>该面积非全部市区面积，市区面积</w:t>
      </w:r>
      <w:r>
        <w:rPr>
          <w:rFonts w:hint="eastAsia"/>
          <w:sz w:val="24"/>
          <w:szCs w:val="16"/>
        </w:rPr>
        <w:t>58</w:t>
      </w:r>
      <w:r>
        <w:rPr>
          <w:rFonts w:hint="eastAsia"/>
          <w:sz w:val="24"/>
          <w:szCs w:val="16"/>
        </w:rPr>
        <w:t>平方公里，</w:t>
      </w:r>
      <w:r>
        <w:rPr>
          <w:sz w:val="24"/>
          <w:szCs w:val="16"/>
        </w:rPr>
        <w:t>海城河</w:t>
      </w:r>
      <w:r>
        <w:rPr>
          <w:rFonts w:hint="eastAsia"/>
          <w:sz w:val="24"/>
          <w:szCs w:val="16"/>
        </w:rPr>
        <w:t>市区段</w:t>
      </w:r>
      <w:r>
        <w:rPr>
          <w:sz w:val="24"/>
          <w:szCs w:val="16"/>
        </w:rPr>
        <w:t>沿岸</w:t>
      </w:r>
      <w:r>
        <w:rPr>
          <w:sz w:val="24"/>
          <w:szCs w:val="16"/>
        </w:rPr>
        <w:t>300</w:t>
      </w:r>
      <w:r>
        <w:rPr>
          <w:rFonts w:hint="eastAsia"/>
          <w:sz w:val="24"/>
          <w:szCs w:val="16"/>
        </w:rPr>
        <w:t>米</w:t>
      </w:r>
      <w:r>
        <w:rPr>
          <w:sz w:val="24"/>
          <w:szCs w:val="16"/>
        </w:rPr>
        <w:t>范围的</w:t>
      </w:r>
      <w:r>
        <w:rPr>
          <w:rFonts w:hint="eastAsia"/>
          <w:sz w:val="24"/>
          <w:szCs w:val="16"/>
        </w:rPr>
        <w:t>市区面积为</w:t>
      </w:r>
      <w:r>
        <w:rPr>
          <w:sz w:val="24"/>
          <w:szCs w:val="16"/>
        </w:rPr>
        <w:t>6.87</w:t>
      </w:r>
      <w:r>
        <w:rPr>
          <w:rFonts w:hint="eastAsia"/>
          <w:sz w:val="24"/>
          <w:szCs w:val="16"/>
        </w:rPr>
        <w:t>平方公里，该面积统计在海城河</w:t>
      </w:r>
      <w:r>
        <w:rPr>
          <w:sz w:val="24"/>
          <w:szCs w:val="16"/>
        </w:rPr>
        <w:t>岸线禁养区</w:t>
      </w:r>
      <w:r>
        <w:rPr>
          <w:rFonts w:hint="eastAsia"/>
          <w:sz w:val="24"/>
          <w:szCs w:val="16"/>
        </w:rPr>
        <w:t>范围内。</w:t>
      </w:r>
    </w:p>
    <w:p w:rsidR="0043163A" w:rsidRDefault="0043163A" w:rsidP="0043163A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    2.</w:t>
      </w:r>
      <w:r>
        <w:rPr>
          <w:rFonts w:hint="eastAsia"/>
          <w:sz w:val="24"/>
          <w:szCs w:val="16"/>
        </w:rPr>
        <w:t>上表禁养区范围已于</w:t>
      </w:r>
      <w:r>
        <w:rPr>
          <w:rFonts w:hint="eastAsia"/>
          <w:sz w:val="24"/>
          <w:szCs w:val="16"/>
        </w:rPr>
        <w:t>2016</w:t>
      </w:r>
      <w:r>
        <w:rPr>
          <w:rFonts w:hint="eastAsia"/>
          <w:sz w:val="24"/>
          <w:szCs w:val="16"/>
        </w:rPr>
        <w:t>年《海城市畜禽养殖禁养区限养区划定方案》中划定。</w:t>
      </w:r>
    </w:p>
    <w:p w:rsidR="00000000" w:rsidRPr="0043163A" w:rsidRDefault="0043163A"/>
    <w:sectPr w:rsidR="00000000" w:rsidRPr="0043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3A" w:rsidRDefault="0043163A" w:rsidP="0043163A">
      <w:r>
        <w:separator/>
      </w:r>
    </w:p>
  </w:endnote>
  <w:endnote w:type="continuationSeparator" w:id="1">
    <w:p w:rsidR="0043163A" w:rsidRDefault="0043163A" w:rsidP="0043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3A" w:rsidRDefault="0043163A" w:rsidP="0043163A">
      <w:r>
        <w:separator/>
      </w:r>
    </w:p>
  </w:footnote>
  <w:footnote w:type="continuationSeparator" w:id="1">
    <w:p w:rsidR="0043163A" w:rsidRDefault="0043163A" w:rsidP="0043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63A"/>
    <w:rsid w:val="0043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2020-06-24T01:23:00Z</dcterms:created>
  <dcterms:modified xsi:type="dcterms:W3CDTF">2020-06-24T01:23:00Z</dcterms:modified>
</cp:coreProperties>
</file>