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  <w:szCs w:val="18"/>
        </w:rPr>
      </w:pPr>
      <w:bookmarkStart w:id="1" w:name="_GoBack"/>
      <w:bookmarkEnd w:id="1"/>
      <w:bookmarkStart w:id="0" w:name="_Toc2472472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城市综合执法领域基层政务公开标准目录</w:t>
      </w:r>
      <w:bookmarkEnd w:id="0"/>
    </w:p>
    <w:tbl>
      <w:tblPr>
        <w:tblStyle w:val="6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800"/>
        <w:gridCol w:w="1980"/>
        <w:gridCol w:w="1620"/>
        <w:gridCol w:w="2160"/>
        <w:gridCol w:w="1440"/>
        <w:gridCol w:w="1440"/>
        <w:gridCol w:w="540"/>
        <w:gridCol w:w="720"/>
        <w:gridCol w:w="596"/>
        <w:gridCol w:w="664"/>
        <w:gridCol w:w="5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房地产管理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擅自预售商品房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1.机构职能、权责清单、执法人员名单；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2.执法程序或行政强制流程图；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3.执法依据；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4.行政处罚自由裁量基准；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5.咨询、监督投诉方式；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6.处罚决定；</w:t>
            </w:r>
            <w:r>
              <w:rPr>
                <w:rFonts w:hint="eastAsia" w:ascii="仿宋_GB2312" w:eastAsia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sz w:val="18"/>
                <w:szCs w:val="18"/>
              </w:rPr>
              <w:t>7.救济渠道。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《城市房地产开发经营管理条例》、《商品房销售管理办法》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1.除处罚决定外其他内容：长期公开（动态调整）；2.处罚决定：20个工作日内。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综合执法大队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高新区网站</w:t>
            </w:r>
          </w:p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√</w:t>
            </w:r>
          </w:p>
        </w:tc>
      </w:tr>
    </w:tbl>
    <w:p/>
    <w:p/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F64F5"/>
    <w:rsid w:val="03CD0631"/>
    <w:rsid w:val="0AD42786"/>
    <w:rsid w:val="1100039B"/>
    <w:rsid w:val="138A3751"/>
    <w:rsid w:val="14462A83"/>
    <w:rsid w:val="161F1B1F"/>
    <w:rsid w:val="1626633C"/>
    <w:rsid w:val="18861A6A"/>
    <w:rsid w:val="1E7672AB"/>
    <w:rsid w:val="1F984E57"/>
    <w:rsid w:val="215A6A90"/>
    <w:rsid w:val="33A846B7"/>
    <w:rsid w:val="347C14D2"/>
    <w:rsid w:val="371024A0"/>
    <w:rsid w:val="383F25CA"/>
    <w:rsid w:val="39131B89"/>
    <w:rsid w:val="3A893870"/>
    <w:rsid w:val="40CF64F5"/>
    <w:rsid w:val="528932CD"/>
    <w:rsid w:val="56C70C20"/>
    <w:rsid w:val="598D1C17"/>
    <w:rsid w:val="5F3554E5"/>
    <w:rsid w:val="611B13AD"/>
    <w:rsid w:val="64E4795A"/>
    <w:rsid w:val="65583BA7"/>
    <w:rsid w:val="6A9F2C90"/>
    <w:rsid w:val="6D012E03"/>
    <w:rsid w:val="6D535020"/>
    <w:rsid w:val="6F8F7AD6"/>
    <w:rsid w:val="735F7393"/>
    <w:rsid w:val="74254D06"/>
    <w:rsid w:val="7AE027AA"/>
    <w:rsid w:val="7D1D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2020-11-20T08:36:00Z</dcterms:created>
  <dc:creator>Owner</dc:creator>
  <cp:lastModifiedBy>Administrator</cp:lastModifiedBy>
  <dcterms:modified xsi:type="dcterms:W3CDTF">2021-04-19T04:46:58Z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