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ED" w:rsidRDefault="00BB4704" w:rsidP="00EE285D">
      <w:pPr>
        <w:ind w:firstLineChars="850" w:firstLine="27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行政执法主体公示</w:t>
      </w:r>
    </w:p>
    <w:p w:rsidR="00BA5C6B" w:rsidRDefault="004D4487" w:rsidP="00124CED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依据《中华人民共和国行政处罚法》、《中华人民共和国行政许可法》、《中华人民共和国行政强制法》和《辽宁省行政执法条例》关于行政执法主体资格的规定，经市司法局审查，确定鞍山市财政事务服务中心为法定授权</w:t>
      </w:r>
      <w:r w:rsidR="00124CED">
        <w:rPr>
          <w:rFonts w:hint="eastAsia"/>
          <w:sz w:val="32"/>
          <w:szCs w:val="32"/>
        </w:rPr>
        <w:t>实施行政执法</w:t>
      </w:r>
      <w:r w:rsidR="00BB4704">
        <w:rPr>
          <w:rFonts w:hint="eastAsia"/>
          <w:sz w:val="32"/>
          <w:szCs w:val="32"/>
        </w:rPr>
        <w:t>的</w:t>
      </w:r>
      <w:r w:rsidR="00124CED">
        <w:rPr>
          <w:rFonts w:hint="eastAsia"/>
          <w:sz w:val="32"/>
          <w:szCs w:val="32"/>
        </w:rPr>
        <w:t>主体单位。特此公告。</w:t>
      </w:r>
    </w:p>
    <w:p w:rsidR="00F54BB5" w:rsidRDefault="00F54BB5" w:rsidP="00124CED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投诉咨询电话：5514111</w:t>
      </w:r>
    </w:p>
    <w:tbl>
      <w:tblPr>
        <w:tblW w:w="9227" w:type="dxa"/>
        <w:tblInd w:w="95" w:type="dxa"/>
        <w:tblLook w:val="04A0"/>
      </w:tblPr>
      <w:tblGrid>
        <w:gridCol w:w="460"/>
        <w:gridCol w:w="1160"/>
        <w:gridCol w:w="1820"/>
        <w:gridCol w:w="454"/>
        <w:gridCol w:w="2073"/>
        <w:gridCol w:w="3260"/>
      </w:tblGrid>
      <w:tr w:rsidR="00F020AD" w:rsidRPr="00F54BB5" w:rsidTr="00EE285D">
        <w:trPr>
          <w:gridAfter w:val="3"/>
          <w:wAfter w:w="5787" w:type="dxa"/>
          <w:trHeight w:val="405"/>
        </w:trPr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0AD" w:rsidRDefault="0010651C" w:rsidP="00F54BB5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EE285D">
              <w:rPr>
                <w:rFonts w:cs="宋体" w:hint="eastAsia"/>
                <w:kern w:val="0"/>
                <w:sz w:val="32"/>
                <w:szCs w:val="32"/>
              </w:rPr>
              <w:t>执法人员名单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：</w:t>
            </w:r>
          </w:p>
          <w:p w:rsidR="00EE285D" w:rsidRPr="00F54BB5" w:rsidRDefault="00EE285D" w:rsidP="00F54BB5">
            <w:pPr>
              <w:widowControl/>
              <w:spacing w:before="0" w:beforeAutospacing="0" w:after="0" w:afterAutospacing="0" w:line="24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F020AD" w:rsidRPr="00F54BB5" w:rsidTr="00EE285D">
        <w:trPr>
          <w:trHeight w:val="54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>序</w:t>
            </w: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br/>
              <w:t>号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>部门</w:t>
            </w:r>
          </w:p>
        </w:tc>
        <w:tc>
          <w:tcPr>
            <w:tcW w:w="2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>执法证号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>执法区域</w:t>
            </w:r>
          </w:p>
        </w:tc>
      </w:tr>
      <w:tr w:rsidR="00F020AD" w:rsidRPr="00F54BB5" w:rsidTr="00EE285D">
        <w:trPr>
          <w:trHeight w:val="28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4BB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  刚</w:t>
            </w:r>
          </w:p>
        </w:tc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 xml:space="preserve"> 非税收入</w:t>
            </w:r>
            <w:proofErr w:type="gramStart"/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>稽查部</w:t>
            </w:r>
            <w:proofErr w:type="gramEnd"/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 xml:space="preserve">  as1900111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>财政监管</w:t>
            </w:r>
          </w:p>
        </w:tc>
      </w:tr>
      <w:tr w:rsidR="00F020AD" w:rsidRPr="00F54BB5" w:rsidTr="00EE285D">
        <w:trPr>
          <w:trHeight w:val="28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F54BB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曲政东</w:t>
            </w:r>
            <w:proofErr w:type="gramEnd"/>
          </w:p>
        </w:tc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 xml:space="preserve"> 非税收入</w:t>
            </w:r>
            <w:proofErr w:type="gramStart"/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>稽查部</w:t>
            </w:r>
            <w:proofErr w:type="gramEnd"/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 xml:space="preserve">  as1900112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>财政监管</w:t>
            </w:r>
          </w:p>
        </w:tc>
      </w:tr>
      <w:tr w:rsidR="00F020AD" w:rsidRPr="00F54BB5" w:rsidTr="00EE285D">
        <w:trPr>
          <w:trHeight w:val="28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F54BB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关学冶</w:t>
            </w:r>
            <w:proofErr w:type="gramEnd"/>
          </w:p>
        </w:tc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>非税收入</w:t>
            </w:r>
            <w:proofErr w:type="gramStart"/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>稽查部</w:t>
            </w:r>
            <w:proofErr w:type="gramEnd"/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 xml:space="preserve"> as1900113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>财政监管</w:t>
            </w:r>
          </w:p>
        </w:tc>
      </w:tr>
      <w:tr w:rsidR="00F020AD" w:rsidRPr="00F54BB5" w:rsidTr="00EE285D">
        <w:trPr>
          <w:trHeight w:val="28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4BB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钟宏亮</w:t>
            </w:r>
          </w:p>
        </w:tc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 xml:space="preserve"> 非税收入</w:t>
            </w:r>
            <w:proofErr w:type="gramStart"/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>稽查部</w:t>
            </w:r>
            <w:proofErr w:type="gramEnd"/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 xml:space="preserve"> as1900114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>财政监管</w:t>
            </w:r>
          </w:p>
        </w:tc>
      </w:tr>
      <w:tr w:rsidR="00F020AD" w:rsidRPr="00F54BB5" w:rsidTr="00EE285D">
        <w:trPr>
          <w:trHeight w:val="28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4BB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孙成宏</w:t>
            </w:r>
          </w:p>
        </w:tc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 xml:space="preserve"> 非税收入</w:t>
            </w:r>
            <w:proofErr w:type="gramStart"/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>稽查部</w:t>
            </w:r>
            <w:proofErr w:type="gramEnd"/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 xml:space="preserve"> as1900115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>财政监管</w:t>
            </w:r>
          </w:p>
        </w:tc>
      </w:tr>
      <w:tr w:rsidR="00F020AD" w:rsidRPr="00F54BB5" w:rsidTr="00EE285D">
        <w:trPr>
          <w:trHeight w:val="28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4BB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李安宝</w:t>
            </w:r>
          </w:p>
        </w:tc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 xml:space="preserve"> 非税收入</w:t>
            </w:r>
            <w:proofErr w:type="gramStart"/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>稽查部</w:t>
            </w:r>
            <w:proofErr w:type="gramEnd"/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 xml:space="preserve"> as1900116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>财政监管</w:t>
            </w:r>
          </w:p>
        </w:tc>
      </w:tr>
      <w:tr w:rsidR="00F020AD" w:rsidRPr="00F54BB5" w:rsidTr="00EE285D">
        <w:trPr>
          <w:trHeight w:val="28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4BB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王焕欣</w:t>
            </w:r>
          </w:p>
        </w:tc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 xml:space="preserve"> 非税收入</w:t>
            </w:r>
            <w:proofErr w:type="gramStart"/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>稽查部</w:t>
            </w:r>
            <w:proofErr w:type="gramEnd"/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 xml:space="preserve"> as1900117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>财政监管</w:t>
            </w:r>
          </w:p>
        </w:tc>
      </w:tr>
      <w:tr w:rsidR="00F020AD" w:rsidRPr="00F54BB5" w:rsidTr="00EE285D">
        <w:trPr>
          <w:trHeight w:val="28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4BB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徐云海</w:t>
            </w:r>
          </w:p>
        </w:tc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 xml:space="preserve"> 非税收入</w:t>
            </w:r>
            <w:proofErr w:type="gramStart"/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>稽查部</w:t>
            </w:r>
            <w:proofErr w:type="gramEnd"/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 xml:space="preserve"> as1900118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>财政监管</w:t>
            </w:r>
          </w:p>
        </w:tc>
      </w:tr>
      <w:tr w:rsidR="00F020AD" w:rsidRPr="00F54BB5" w:rsidTr="00EE285D">
        <w:trPr>
          <w:trHeight w:val="28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4BB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张  </w:t>
            </w:r>
            <w:proofErr w:type="gramStart"/>
            <w:r w:rsidRPr="00F54BB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妍</w:t>
            </w:r>
            <w:proofErr w:type="gramEnd"/>
          </w:p>
        </w:tc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>非税收入</w:t>
            </w:r>
            <w:proofErr w:type="gramStart"/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>稽查部</w:t>
            </w:r>
            <w:proofErr w:type="gramEnd"/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 xml:space="preserve"> as1900119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>财政监管</w:t>
            </w:r>
          </w:p>
        </w:tc>
      </w:tr>
      <w:tr w:rsidR="00F020AD" w:rsidRPr="00F54BB5" w:rsidTr="00EE285D">
        <w:trPr>
          <w:trHeight w:val="28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F54BB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臧</w:t>
            </w:r>
            <w:proofErr w:type="gramEnd"/>
            <w:r w:rsidRPr="00F54BB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威</w:t>
            </w:r>
          </w:p>
        </w:tc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 xml:space="preserve"> 非税收入</w:t>
            </w:r>
            <w:proofErr w:type="gramStart"/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>稽查部</w:t>
            </w:r>
            <w:proofErr w:type="gramEnd"/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 xml:space="preserve"> as1900120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>财政监管</w:t>
            </w:r>
          </w:p>
        </w:tc>
      </w:tr>
      <w:tr w:rsidR="00F020AD" w:rsidRPr="00F54BB5" w:rsidTr="00EE285D">
        <w:trPr>
          <w:trHeight w:val="28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4BB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王家春</w:t>
            </w:r>
          </w:p>
        </w:tc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 xml:space="preserve"> 非税收入</w:t>
            </w:r>
            <w:proofErr w:type="gramStart"/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>稽查部</w:t>
            </w:r>
            <w:proofErr w:type="gramEnd"/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 xml:space="preserve"> as1900121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>财政监管</w:t>
            </w:r>
          </w:p>
        </w:tc>
      </w:tr>
      <w:tr w:rsidR="00F020AD" w:rsidRPr="00F54BB5" w:rsidTr="00EE285D">
        <w:trPr>
          <w:trHeight w:val="28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4BB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王雅玲</w:t>
            </w:r>
          </w:p>
        </w:tc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 xml:space="preserve"> 非税收入</w:t>
            </w:r>
            <w:proofErr w:type="gramStart"/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>稽查部</w:t>
            </w:r>
            <w:proofErr w:type="gramEnd"/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 xml:space="preserve"> as1900122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>财政监管</w:t>
            </w:r>
          </w:p>
        </w:tc>
      </w:tr>
      <w:tr w:rsidR="00F020AD" w:rsidRPr="00F54BB5" w:rsidTr="00EE285D">
        <w:trPr>
          <w:trHeight w:val="28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4BB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  程</w:t>
            </w:r>
          </w:p>
        </w:tc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 xml:space="preserve"> 非税收入</w:t>
            </w:r>
            <w:proofErr w:type="gramStart"/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>稽查部</w:t>
            </w:r>
            <w:proofErr w:type="gramEnd"/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 xml:space="preserve"> as1900123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>财政监管</w:t>
            </w:r>
          </w:p>
        </w:tc>
      </w:tr>
      <w:tr w:rsidR="00F020AD" w:rsidRPr="00F54BB5" w:rsidTr="00EE285D">
        <w:trPr>
          <w:trHeight w:val="28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4BB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蔡奎江</w:t>
            </w:r>
          </w:p>
        </w:tc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 xml:space="preserve"> 非税收入</w:t>
            </w:r>
            <w:proofErr w:type="gramStart"/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>稽查部</w:t>
            </w:r>
            <w:proofErr w:type="gramEnd"/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 xml:space="preserve"> as1900124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>财政监管</w:t>
            </w:r>
          </w:p>
        </w:tc>
      </w:tr>
      <w:tr w:rsidR="00F020AD" w:rsidRPr="00F54BB5" w:rsidTr="00EE285D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F54BB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郑广涛</w:t>
            </w:r>
            <w:proofErr w:type="gramEnd"/>
          </w:p>
        </w:tc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 xml:space="preserve"> 非税收入</w:t>
            </w:r>
            <w:proofErr w:type="gramStart"/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>稽查部</w:t>
            </w:r>
            <w:proofErr w:type="gramEnd"/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 xml:space="preserve"> as1900125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>财政监管</w:t>
            </w:r>
          </w:p>
        </w:tc>
      </w:tr>
      <w:tr w:rsidR="00F020AD" w:rsidRPr="00F54BB5" w:rsidTr="00EE285D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4BB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张永军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 xml:space="preserve"> 非税收入</w:t>
            </w:r>
            <w:proofErr w:type="gramStart"/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>稽查部</w:t>
            </w:r>
            <w:proofErr w:type="gramEnd"/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 xml:space="preserve">  as18000023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>财政监管</w:t>
            </w:r>
          </w:p>
        </w:tc>
      </w:tr>
      <w:tr w:rsidR="00F020AD" w:rsidRPr="00F54BB5" w:rsidTr="00EE285D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54BB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孙大勇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 xml:space="preserve"> 非税收入</w:t>
            </w:r>
            <w:proofErr w:type="gramStart"/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>稽查部</w:t>
            </w:r>
            <w:proofErr w:type="gram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 xml:space="preserve"> as1900126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0AD" w:rsidRPr="00F54BB5" w:rsidRDefault="00F020AD" w:rsidP="00F54BB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54BB5">
              <w:rPr>
                <w:rFonts w:ascii="宋体" w:eastAsia="宋体" w:hAnsi="宋体" w:cs="宋体" w:hint="eastAsia"/>
                <w:kern w:val="0"/>
                <w:sz w:val="24"/>
              </w:rPr>
              <w:t>财政监管</w:t>
            </w:r>
          </w:p>
        </w:tc>
      </w:tr>
    </w:tbl>
    <w:p w:rsidR="00F54BB5" w:rsidRPr="004D4487" w:rsidRDefault="0010651C" w:rsidP="0010651C">
      <w:pPr>
        <w:tabs>
          <w:tab w:val="left" w:pos="3018"/>
        </w:tabs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F54BB5" w:rsidRPr="004D4487" w:rsidSect="00EE2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D4487"/>
    <w:rsid w:val="000F29EA"/>
    <w:rsid w:val="0010651C"/>
    <w:rsid w:val="00124CED"/>
    <w:rsid w:val="001637C7"/>
    <w:rsid w:val="00194A2E"/>
    <w:rsid w:val="0022050B"/>
    <w:rsid w:val="004A38AE"/>
    <w:rsid w:val="004D4487"/>
    <w:rsid w:val="0057046D"/>
    <w:rsid w:val="007A06E2"/>
    <w:rsid w:val="008B6E9E"/>
    <w:rsid w:val="00AA65EF"/>
    <w:rsid w:val="00BA5C6B"/>
    <w:rsid w:val="00BB4704"/>
    <w:rsid w:val="00C07F0B"/>
    <w:rsid w:val="00EE285D"/>
    <w:rsid w:val="00F020AD"/>
    <w:rsid w:val="00F54BB5"/>
    <w:rsid w:val="00F64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="Times New Roman"/>
        <w:kern w:val="2"/>
        <w:sz w:val="32"/>
        <w:szCs w:val="32"/>
        <w:lang w:val="en-US" w:eastAsia="zh-CN" w:bidi="ar-SA"/>
      </w:rPr>
    </w:rPrDefault>
    <w:pPrDefault>
      <w:pPr>
        <w:spacing w:before="100" w:beforeAutospacing="1" w:after="100" w:afterAutospacing="1"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56B"/>
    <w:pPr>
      <w:widowControl w:val="0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6456B"/>
    <w:rPr>
      <w:b/>
      <w:bCs/>
    </w:rPr>
  </w:style>
  <w:style w:type="character" w:styleId="a4">
    <w:name w:val="Emphasis"/>
    <w:basedOn w:val="a0"/>
    <w:qFormat/>
    <w:rsid w:val="00F6456B"/>
    <w:rPr>
      <w:i/>
      <w:iCs/>
    </w:rPr>
  </w:style>
  <w:style w:type="paragraph" w:styleId="a5">
    <w:name w:val="No Spacing"/>
    <w:uiPriority w:val="1"/>
    <w:qFormat/>
    <w:rsid w:val="00F6456B"/>
    <w:pPr>
      <w:widowControl w:val="0"/>
      <w:spacing w:before="0" w:after="0" w:line="240" w:lineRule="auto"/>
    </w:pPr>
    <w:rPr>
      <w:sz w:val="21"/>
      <w:szCs w:val="24"/>
    </w:rPr>
  </w:style>
  <w:style w:type="paragraph" w:styleId="a6">
    <w:name w:val="List Paragraph"/>
    <w:basedOn w:val="a"/>
    <w:uiPriority w:val="34"/>
    <w:qFormat/>
    <w:rsid w:val="00F6456B"/>
    <w:pPr>
      <w:ind w:firstLineChars="200" w:firstLine="420"/>
    </w:pPr>
  </w:style>
  <w:style w:type="character" w:styleId="a7">
    <w:name w:val="Subtle Emphasis"/>
    <w:basedOn w:val="a0"/>
    <w:uiPriority w:val="19"/>
    <w:qFormat/>
    <w:rsid w:val="00F6456B"/>
    <w:rPr>
      <w:i/>
      <w:iCs/>
      <w:color w:val="808080" w:themeColor="text1" w:themeTint="7F"/>
    </w:rPr>
  </w:style>
  <w:style w:type="paragraph" w:styleId="a8">
    <w:name w:val="Balloon Text"/>
    <w:basedOn w:val="a"/>
    <w:link w:val="Char"/>
    <w:uiPriority w:val="99"/>
    <w:semiHidden/>
    <w:unhideWhenUsed/>
    <w:rsid w:val="00EE285D"/>
    <w:pPr>
      <w:spacing w:before="0"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EE28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cp:lastPrinted>2019-10-08T01:39:00Z</cp:lastPrinted>
  <dcterms:created xsi:type="dcterms:W3CDTF">2019-10-08T01:03:00Z</dcterms:created>
  <dcterms:modified xsi:type="dcterms:W3CDTF">2019-10-08T02:11:00Z</dcterms:modified>
</cp:coreProperties>
</file>