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8"/>
        <w:jc w:val="center"/>
        <w:rPr>
          <w:rFonts w:hint="eastAsia" w:ascii="方正宋黑_GBK" w:hAnsi="方正宋黑_GBK" w:eastAsia="方正宋黑_GBK" w:cs="方正宋黑_GBK"/>
          <w:b/>
          <w:bCs/>
          <w:color w:val="2F5496" w:themeColor="accent1" w:themeShade="BF"/>
          <w:sz w:val="40"/>
          <w:szCs w:val="40"/>
          <w:lang w:val="en-US" w:eastAsia="zh-CN"/>
        </w:rPr>
      </w:pPr>
      <w:r>
        <w:rPr>
          <w:rFonts w:hint="eastAsia" w:ascii="方正仿宋_GBK" w:hAnsi="方正仿宋_GBK" w:eastAsia="方正仿宋_GBK"/>
          <w:lang w:eastAsia="zh-CN"/>
        </w:rPr>
        <w:drawing>
          <wp:anchor distT="0" distB="0" distL="114300" distR="114300" simplePos="0" relativeHeight="251695104" behindDoc="1" locked="0" layoutInCell="1" allowOverlap="1">
            <wp:simplePos x="0" y="0"/>
            <wp:positionH relativeFrom="column">
              <wp:posOffset>-1136650</wp:posOffset>
            </wp:positionH>
            <wp:positionV relativeFrom="paragraph">
              <wp:posOffset>-1179830</wp:posOffset>
            </wp:positionV>
            <wp:extent cx="7528560" cy="10919460"/>
            <wp:effectExtent l="0" t="0" r="15240" b="15240"/>
            <wp:wrapNone/>
            <wp:docPr id="15" name="图片 87" descr="新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7" descr="新封面"/>
                    <pic:cNvPicPr>
                      <a:picLocks noChangeAspect="1"/>
                    </pic:cNvPicPr>
                  </pic:nvPicPr>
                  <pic:blipFill>
                    <a:blip r:embed="rId7"/>
                    <a:stretch>
                      <a:fillRect/>
                    </a:stretch>
                  </pic:blipFill>
                  <pic:spPr>
                    <a:xfrm>
                      <a:off x="0" y="0"/>
                      <a:ext cx="7528560" cy="10919460"/>
                    </a:xfrm>
                    <a:prstGeom prst="rect">
                      <a:avLst/>
                    </a:prstGeom>
                    <a:noFill/>
                    <a:ln>
                      <a:noFill/>
                    </a:ln>
                  </pic:spPr>
                </pic:pic>
              </a:graphicData>
            </a:graphic>
          </wp:anchor>
        </w:drawing>
      </w:r>
    </w:p>
    <w:p>
      <w:pPr>
        <w:pStyle w:val="28"/>
        <w:jc w:val="center"/>
        <w:rPr>
          <w:rFonts w:hint="eastAsia" w:ascii="方正宋黑_GBK" w:hAnsi="方正宋黑_GBK" w:eastAsia="方正宋黑_GBK" w:cs="方正宋黑_GBK"/>
          <w:b/>
          <w:bCs/>
          <w:color w:val="2F5496" w:themeColor="accent1" w:themeShade="BF"/>
          <w:sz w:val="40"/>
          <w:szCs w:val="40"/>
          <w:lang w:val="en-US" w:eastAsia="zh-CN"/>
        </w:rPr>
      </w:pPr>
    </w:p>
    <w:p>
      <w:pPr>
        <w:pStyle w:val="28"/>
        <w:jc w:val="center"/>
        <w:rPr>
          <w:rFonts w:hint="eastAsia" w:ascii="方正宋黑_GBK" w:hAnsi="方正宋黑_GBK" w:eastAsia="方正宋黑_GBK" w:cs="方正宋黑_GBK"/>
          <w:b/>
          <w:bCs/>
          <w:color w:val="2F5496" w:themeColor="accent1" w:themeShade="BF"/>
          <w:sz w:val="40"/>
          <w:szCs w:val="40"/>
          <w:lang w:val="en-US" w:eastAsia="zh-CN"/>
        </w:rPr>
      </w:pPr>
    </w:p>
    <w:p>
      <w:pPr>
        <w:pStyle w:val="28"/>
        <w:jc w:val="center"/>
        <w:rPr>
          <w:rFonts w:hint="eastAsia" w:ascii="方正宋黑_GBK" w:hAnsi="方正宋黑_GBK" w:eastAsia="方正宋黑_GBK" w:cs="方正宋黑_GBK"/>
          <w:b/>
          <w:bCs/>
          <w:color w:val="2F5496" w:themeColor="accent1" w:themeShade="BF"/>
          <w:sz w:val="40"/>
          <w:szCs w:val="40"/>
          <w:lang w:val="en-US" w:eastAsia="zh-CN"/>
        </w:rPr>
      </w:pPr>
    </w:p>
    <w:p>
      <w:pPr>
        <w:pStyle w:val="28"/>
        <w:jc w:val="center"/>
        <w:rPr>
          <w:rFonts w:hint="eastAsia" w:ascii="方正宋黑_GBK" w:hAnsi="方正宋黑_GBK" w:eastAsia="方正宋黑_GBK" w:cs="方正宋黑_GBK"/>
          <w:b/>
          <w:bCs/>
          <w:color w:val="2F5496" w:themeColor="accent1" w:themeShade="BF"/>
          <w:sz w:val="40"/>
          <w:szCs w:val="40"/>
          <w:lang w:val="en-US" w:eastAsia="zh-CN"/>
        </w:rPr>
      </w:pPr>
    </w:p>
    <w:p>
      <w:pPr>
        <w:pStyle w:val="28"/>
        <w:jc w:val="center"/>
        <w:rPr>
          <w:rFonts w:hint="eastAsia" w:ascii="方正宋黑_GBK" w:hAnsi="方正宋黑_GBK" w:eastAsia="方正宋黑_GBK" w:cs="方正宋黑_GBK"/>
          <w:b/>
          <w:bCs/>
          <w:color w:val="2F5496" w:themeColor="accent1" w:themeShade="BF"/>
          <w:sz w:val="40"/>
          <w:szCs w:val="40"/>
          <w:lang w:val="en-US" w:eastAsia="zh-CN"/>
        </w:rPr>
      </w:pPr>
    </w:p>
    <w:p>
      <w:pPr>
        <w:pStyle w:val="28"/>
        <w:jc w:val="center"/>
        <w:rPr>
          <w:rFonts w:hint="eastAsia" w:ascii="方正宋黑_GBK" w:hAnsi="方正宋黑_GBK" w:eastAsia="方正宋黑_GBK" w:cs="方正宋黑_GBK"/>
          <w:b/>
          <w:bCs/>
          <w:color w:val="2F5496" w:themeColor="accent1" w:themeShade="BF"/>
          <w:sz w:val="40"/>
          <w:szCs w:val="40"/>
          <w:lang w:val="en-US" w:eastAsia="zh-CN"/>
        </w:rPr>
      </w:pPr>
    </w:p>
    <w:p>
      <w:pPr>
        <w:pStyle w:val="28"/>
        <w:jc w:val="center"/>
        <w:rPr>
          <w:rFonts w:hint="eastAsia" w:ascii="方正宋黑_GBK" w:hAnsi="方正宋黑_GBK" w:eastAsia="方正宋黑_GBK" w:cs="方正宋黑_GBK"/>
          <w:b/>
          <w:bCs/>
          <w:color w:val="2F5496" w:themeColor="accent1" w:themeShade="BF"/>
          <w:sz w:val="40"/>
          <w:szCs w:val="40"/>
          <w:lang w:val="en-US" w:eastAsia="zh-CN"/>
        </w:rPr>
      </w:pPr>
    </w:p>
    <w:p>
      <w:pPr>
        <w:pStyle w:val="28"/>
        <w:jc w:val="center"/>
        <w:rPr>
          <w:rFonts w:hint="eastAsia" w:ascii="方正宋黑_GBK" w:hAnsi="方正宋黑_GBK" w:eastAsia="方正宋黑_GBK" w:cs="方正宋黑_GBK"/>
          <w:b/>
          <w:bCs/>
          <w:color w:val="2F5496" w:themeColor="accent1" w:themeShade="BF"/>
          <w:sz w:val="40"/>
          <w:szCs w:val="40"/>
          <w:lang w:val="en-US" w:eastAsia="zh-CN"/>
        </w:rPr>
      </w:pPr>
    </w:p>
    <w:p>
      <w:pPr>
        <w:pStyle w:val="28"/>
        <w:jc w:val="center"/>
        <w:rPr>
          <w:rFonts w:hint="default" w:ascii="方正宋黑_GBK" w:hAnsi="方正宋黑_GBK" w:eastAsia="方正宋黑_GBK" w:cs="方正宋黑_GBK"/>
          <w:b/>
          <w:bCs/>
          <w:color w:val="1F3864" w:themeColor="accent1" w:themeShade="80"/>
          <w:sz w:val="40"/>
          <w:szCs w:val="40"/>
          <w:lang w:val="en-US" w:eastAsia="zh-CN"/>
        </w:rPr>
      </w:pPr>
      <w:r>
        <w:rPr>
          <w:rFonts w:hint="eastAsia" w:ascii="方正宋黑_GBK" w:hAnsi="方正宋黑_GBK" w:eastAsia="方正宋黑_GBK" w:cs="方正宋黑_GBK"/>
          <w:b/>
          <w:bCs/>
          <w:color w:val="1F3864" w:themeColor="accent1" w:themeShade="80"/>
          <w:sz w:val="40"/>
          <w:szCs w:val="40"/>
          <w:lang w:val="en-US" w:eastAsia="zh-CN"/>
        </w:rPr>
        <w:t>鞍山市铁东区人力资源和社会保障服务中心</w:t>
      </w:r>
    </w:p>
    <w:p>
      <w:pPr>
        <w:pStyle w:val="7"/>
      </w:pPr>
    </w:p>
    <w:p>
      <w:pPr>
        <w:pStyle w:val="28"/>
        <w:spacing w:before="0" w:line="240" w:lineRule="auto"/>
        <w:jc w:val="center"/>
        <w:rPr>
          <w:rFonts w:hint="eastAsia" w:ascii="方正宋黑_GBK" w:hAnsi="方正宋黑_GBK" w:eastAsia="方正宋黑_GBK" w:cs="方正宋黑_GBK"/>
          <w:b w:val="0"/>
          <w:bCs w:val="0"/>
          <w:color w:val="auto"/>
          <w:sz w:val="44"/>
          <w:szCs w:val="44"/>
          <w:lang w:val="zh-CN"/>
        </w:rPr>
      </w:pPr>
      <w:bookmarkStart w:id="0" w:name="_Hlk128734824"/>
    </w:p>
    <w:p>
      <w:pPr>
        <w:rPr>
          <w:rFonts w:hint="eastAsia" w:ascii="方正宋黑_GBK" w:hAnsi="方正宋黑_GBK" w:eastAsia="方正宋黑_GBK" w:cs="方正宋黑_GBK"/>
          <w:b w:val="0"/>
          <w:bCs w:val="0"/>
          <w:color w:val="auto"/>
          <w:sz w:val="44"/>
          <w:szCs w:val="44"/>
          <w:lang w:val="zh-CN"/>
        </w:rPr>
      </w:pPr>
    </w:p>
    <w:p>
      <w:pPr>
        <w:ind w:firstLine="2640" w:firstLineChars="600"/>
        <w:rPr>
          <w:rFonts w:hint="eastAsia" w:ascii="方正宋黑" w:hAnsi="方正宋黑" w:eastAsia="方正宋黑" w:cs="方正宋黑"/>
          <w:b w:val="0"/>
          <w:bCs w:val="0"/>
          <w:color w:val="auto"/>
          <w:sz w:val="44"/>
          <w:szCs w:val="44"/>
          <w:lang w:val="zh-CN"/>
        </w:rPr>
      </w:pPr>
      <w:r>
        <w:rPr>
          <w:rFonts w:hint="eastAsia" w:ascii="方正宋黑_GBK" w:hAnsi="方正宋黑_GBK" w:eastAsia="方正宋黑_GBK" w:cs="方正宋黑_GBK"/>
          <w:b w:val="0"/>
          <w:bCs w:val="0"/>
          <w:color w:val="auto"/>
          <w:sz w:val="44"/>
          <w:szCs w:val="44"/>
          <w:lang w:val="zh-CN"/>
        </w:rPr>
        <w:t>目</w:t>
      </w:r>
      <w:r>
        <w:rPr>
          <w:rFonts w:hint="eastAsia" w:ascii="方正宋黑_GBK" w:hAnsi="方正宋黑_GBK" w:eastAsia="方正宋黑_GBK" w:cs="方正宋黑_GBK"/>
          <w:b w:val="0"/>
          <w:bCs w:val="0"/>
          <w:color w:val="auto"/>
          <w:sz w:val="44"/>
          <w:szCs w:val="44"/>
          <w:lang w:val="en-US" w:eastAsia="zh-CN"/>
        </w:rPr>
        <w:t xml:space="preserve">     </w:t>
      </w:r>
      <w:r>
        <w:rPr>
          <w:rFonts w:hint="eastAsia" w:ascii="方正宋黑_GBK" w:hAnsi="方正宋黑_GBK" w:eastAsia="方正宋黑_GBK" w:cs="方正宋黑_GBK"/>
          <w:b w:val="0"/>
          <w:bCs w:val="0"/>
          <w:color w:val="auto"/>
          <w:sz w:val="44"/>
          <w:szCs w:val="44"/>
          <w:lang w:val="zh-CN"/>
        </w:rPr>
        <w:t>录</w:t>
      </w:r>
    </w:p>
    <w:p>
      <w:pPr>
        <w:rPr>
          <w:rFonts w:ascii="方正仿宋_GBK" w:hAnsi="方正仿宋_GBK" w:eastAsia="方正仿宋_GBK"/>
          <w:lang w:val="zh-CN"/>
        </w:rPr>
      </w:pPr>
    </w:p>
    <w:p>
      <w:pPr>
        <w:rPr>
          <w:rFonts w:ascii="方正仿宋_GBK" w:hAnsi="方正仿宋_GBK" w:eastAsia="方正仿宋_GBK"/>
          <w:lang w:val="zh-CN"/>
        </w:rPr>
      </w:pPr>
    </w:p>
    <w:p>
      <w:pPr>
        <w:rPr>
          <w:rFonts w:ascii="方正仿宋_GBK" w:hAnsi="方正仿宋_GBK" w:eastAsia="方正仿宋_GBK"/>
          <w:lang w:val="zh-CN"/>
        </w:rPr>
      </w:pPr>
    </w:p>
    <w:bookmarkEnd w:id="0"/>
    <w:p>
      <w:pPr>
        <w:pStyle w:val="12"/>
        <w:keepNext w:val="0"/>
        <w:keepLines w:val="0"/>
        <w:pageBreakBefore w:val="0"/>
        <w:widowControl w:val="0"/>
        <w:tabs>
          <w:tab w:val="right" w:leader="dot" w:pos="8296"/>
        </w:tabs>
        <w:kinsoku/>
        <w:wordWrap/>
        <w:overflowPunct/>
        <w:topLinePunct w:val="0"/>
        <w:autoSpaceDE/>
        <w:autoSpaceDN/>
        <w:bidi w:val="0"/>
        <w:adjustRightInd/>
        <w:snapToGrid/>
        <w:spacing w:line="560" w:lineRule="atLeast"/>
        <w:textAlignment w:val="auto"/>
        <w:rPr>
          <w:rFonts w:hint="eastAsia" w:ascii="华文仿宋" w:hAnsi="华文仿宋" w:eastAsia="华文仿宋" w:cs="华文仿宋"/>
          <w:color w:val="auto"/>
          <w:sz w:val="30"/>
          <w:szCs w:val="30"/>
          <w:u w:val="none"/>
        </w:rPr>
      </w:pPr>
      <w:r>
        <w:rPr>
          <w:rFonts w:hint="eastAsia" w:ascii="华文仿宋" w:hAnsi="华文仿宋" w:eastAsia="华文仿宋" w:cs="华文仿宋"/>
          <w:color w:val="auto"/>
          <w:sz w:val="30"/>
          <w:szCs w:val="30"/>
          <w:u w:val="none"/>
          <w:lang w:val="en-US" w:eastAsia="zh-CN"/>
        </w:rPr>
        <w:fldChar w:fldCharType="begin"/>
      </w:r>
      <w:r>
        <w:rPr>
          <w:rFonts w:hint="eastAsia" w:ascii="华文仿宋" w:hAnsi="华文仿宋" w:eastAsia="华文仿宋" w:cs="华文仿宋"/>
          <w:color w:val="auto"/>
          <w:sz w:val="30"/>
          <w:szCs w:val="30"/>
          <w:u w:val="none"/>
          <w:lang w:val="en-US" w:eastAsia="zh-CN"/>
        </w:rPr>
        <w:instrText xml:space="preserve"> HYPERLINK \l "_人社权力事项清单" </w:instrText>
      </w:r>
      <w:r>
        <w:rPr>
          <w:rFonts w:hint="eastAsia" w:ascii="华文仿宋" w:hAnsi="华文仿宋" w:eastAsia="华文仿宋" w:cs="华文仿宋"/>
          <w:color w:val="auto"/>
          <w:sz w:val="30"/>
          <w:szCs w:val="30"/>
          <w:u w:val="none"/>
          <w:lang w:val="en-US" w:eastAsia="zh-CN"/>
        </w:rPr>
        <w:fldChar w:fldCharType="separate"/>
      </w:r>
      <w:r>
        <w:rPr>
          <w:rFonts w:hint="eastAsia" w:ascii="华文仿宋" w:hAnsi="华文仿宋" w:eastAsia="华文仿宋" w:cs="华文仿宋"/>
          <w:color w:val="auto"/>
          <w:sz w:val="30"/>
          <w:szCs w:val="30"/>
          <w:u w:val="none"/>
          <w:lang w:val="en-US" w:eastAsia="zh-CN"/>
        </w:rPr>
        <w:t>人社</w:t>
      </w:r>
      <w:r>
        <w:rPr>
          <w:rFonts w:hint="eastAsia" w:ascii="华文仿宋" w:hAnsi="华文仿宋" w:eastAsia="华文仿宋" w:cs="华文仿宋"/>
          <w:color w:val="auto"/>
          <w:sz w:val="30"/>
          <w:szCs w:val="30"/>
          <w:u w:val="none"/>
        </w:rPr>
        <w:t>权力事项清单</w:t>
      </w:r>
      <w:r>
        <w:rPr>
          <w:rFonts w:hint="eastAsia" w:ascii="华文仿宋" w:hAnsi="华文仿宋" w:eastAsia="华文仿宋" w:cs="华文仿宋"/>
          <w:color w:val="auto"/>
          <w:sz w:val="30"/>
          <w:szCs w:val="30"/>
          <w:u w:val="none"/>
        </w:rPr>
        <w:tab/>
      </w:r>
      <w:r>
        <w:rPr>
          <w:rFonts w:hint="eastAsia" w:ascii="华文仿宋" w:hAnsi="华文仿宋" w:eastAsia="华文仿宋" w:cs="华文仿宋"/>
          <w:color w:val="auto"/>
          <w:sz w:val="30"/>
          <w:szCs w:val="30"/>
          <w:u w:val="none"/>
          <w:lang w:eastAsia="zh-CN"/>
        </w:rPr>
        <w:t>（</w:t>
      </w:r>
      <w:r>
        <w:rPr>
          <w:rFonts w:hint="eastAsia" w:ascii="华文仿宋" w:hAnsi="华文仿宋" w:eastAsia="华文仿宋" w:cs="华文仿宋"/>
          <w:color w:val="auto"/>
          <w:sz w:val="30"/>
          <w:szCs w:val="30"/>
          <w:u w:val="none"/>
          <w:lang w:val="en-US" w:eastAsia="zh-CN"/>
        </w:rPr>
        <w:t>1</w:t>
      </w:r>
      <w:r>
        <w:rPr>
          <w:rFonts w:hint="eastAsia" w:ascii="华文仿宋" w:hAnsi="华文仿宋" w:eastAsia="华文仿宋" w:cs="华文仿宋"/>
          <w:color w:val="auto"/>
          <w:sz w:val="30"/>
          <w:szCs w:val="30"/>
          <w:u w:val="none"/>
          <w:lang w:eastAsia="zh-CN"/>
        </w:rPr>
        <w:t>）</w:t>
      </w:r>
      <w:r>
        <w:rPr>
          <w:rFonts w:hint="eastAsia" w:ascii="华文仿宋" w:hAnsi="华文仿宋" w:eastAsia="华文仿宋" w:cs="华文仿宋"/>
          <w:color w:val="auto"/>
          <w:sz w:val="30"/>
          <w:szCs w:val="30"/>
          <w:u w:val="none"/>
          <w:lang w:val="en-US" w:eastAsia="zh-CN"/>
        </w:rPr>
        <w:fldChar w:fldCharType="end"/>
      </w:r>
    </w:p>
    <w:p>
      <w:pPr>
        <w:pStyle w:val="12"/>
        <w:keepNext w:val="0"/>
        <w:keepLines w:val="0"/>
        <w:pageBreakBefore w:val="0"/>
        <w:widowControl w:val="0"/>
        <w:tabs>
          <w:tab w:val="right" w:leader="dot" w:pos="8296"/>
        </w:tabs>
        <w:kinsoku/>
        <w:wordWrap/>
        <w:overflowPunct/>
        <w:topLinePunct w:val="0"/>
        <w:autoSpaceDE/>
        <w:autoSpaceDN/>
        <w:bidi w:val="0"/>
        <w:adjustRightInd/>
        <w:snapToGrid/>
        <w:spacing w:line="560" w:lineRule="atLeast"/>
        <w:textAlignment w:val="auto"/>
        <w:rPr>
          <w:rFonts w:hint="eastAsia" w:ascii="华文仿宋" w:hAnsi="华文仿宋" w:eastAsia="华文仿宋" w:cs="华文仿宋"/>
          <w:color w:val="auto"/>
          <w:sz w:val="30"/>
          <w:szCs w:val="30"/>
          <w:u w:val="none"/>
        </w:rPr>
      </w:pPr>
      <w:r>
        <w:rPr>
          <w:rFonts w:hint="eastAsia" w:ascii="华文仿宋" w:hAnsi="华文仿宋" w:eastAsia="华文仿宋" w:cs="华文仿宋"/>
          <w:color w:val="auto"/>
          <w:sz w:val="30"/>
          <w:szCs w:val="30"/>
          <w:u w:val="none"/>
        </w:rPr>
        <w:fldChar w:fldCharType="begin"/>
      </w:r>
      <w:r>
        <w:rPr>
          <w:rFonts w:hint="eastAsia" w:ascii="华文仿宋" w:hAnsi="华文仿宋" w:eastAsia="华文仿宋" w:cs="华文仿宋"/>
          <w:color w:val="auto"/>
          <w:sz w:val="30"/>
          <w:szCs w:val="30"/>
          <w:u w:val="none"/>
        </w:rPr>
        <w:instrText xml:space="preserve"> HYPERLINK \l "_办事不找关系路径" </w:instrText>
      </w:r>
      <w:r>
        <w:rPr>
          <w:rFonts w:hint="eastAsia" w:ascii="华文仿宋" w:hAnsi="华文仿宋" w:eastAsia="华文仿宋" w:cs="华文仿宋"/>
          <w:color w:val="auto"/>
          <w:sz w:val="30"/>
          <w:szCs w:val="30"/>
          <w:u w:val="none"/>
        </w:rPr>
        <w:fldChar w:fldCharType="separate"/>
      </w:r>
      <w:r>
        <w:rPr>
          <w:rFonts w:hint="eastAsia" w:ascii="华文仿宋" w:hAnsi="华文仿宋" w:eastAsia="华文仿宋" w:cs="华文仿宋"/>
          <w:color w:val="auto"/>
          <w:sz w:val="30"/>
          <w:szCs w:val="30"/>
          <w:u w:val="none"/>
        </w:rPr>
        <w:t>办事不找关系路径</w:t>
      </w:r>
      <w:r>
        <w:rPr>
          <w:rFonts w:hint="eastAsia" w:ascii="华文仿宋" w:hAnsi="华文仿宋" w:eastAsia="华文仿宋" w:cs="华文仿宋"/>
          <w:color w:val="auto"/>
          <w:sz w:val="30"/>
          <w:szCs w:val="30"/>
          <w:u w:val="none"/>
        </w:rPr>
        <w:tab/>
      </w:r>
      <w:r>
        <w:rPr>
          <w:rFonts w:hint="eastAsia" w:ascii="华文仿宋" w:hAnsi="华文仿宋" w:eastAsia="华文仿宋" w:cs="华文仿宋"/>
          <w:color w:val="auto"/>
          <w:sz w:val="30"/>
          <w:szCs w:val="30"/>
          <w:u w:val="none"/>
          <w:lang w:eastAsia="zh-CN"/>
        </w:rPr>
        <w:t>（</w:t>
      </w:r>
      <w:r>
        <w:rPr>
          <w:rFonts w:hint="eastAsia" w:ascii="华文仿宋" w:hAnsi="华文仿宋" w:eastAsia="华文仿宋" w:cs="华文仿宋"/>
          <w:color w:val="auto"/>
          <w:sz w:val="30"/>
          <w:szCs w:val="30"/>
          <w:u w:val="none"/>
          <w:lang w:val="en-US" w:eastAsia="zh-CN"/>
        </w:rPr>
        <w:t>9</w:t>
      </w:r>
      <w:r>
        <w:rPr>
          <w:rFonts w:hint="eastAsia" w:ascii="华文仿宋" w:hAnsi="华文仿宋" w:eastAsia="华文仿宋" w:cs="华文仿宋"/>
          <w:color w:val="auto"/>
          <w:sz w:val="30"/>
          <w:szCs w:val="30"/>
          <w:u w:val="none"/>
          <w:lang w:eastAsia="zh-CN"/>
        </w:rPr>
        <w:t>）</w:t>
      </w:r>
      <w:r>
        <w:rPr>
          <w:rFonts w:hint="eastAsia" w:ascii="华文仿宋" w:hAnsi="华文仿宋" w:eastAsia="华文仿宋" w:cs="华文仿宋"/>
          <w:color w:val="auto"/>
          <w:sz w:val="30"/>
          <w:szCs w:val="30"/>
          <w:u w:val="none"/>
        </w:rPr>
        <w:fldChar w:fldCharType="end"/>
      </w:r>
    </w:p>
    <w:p>
      <w:pPr>
        <w:pStyle w:val="12"/>
        <w:keepNext w:val="0"/>
        <w:keepLines w:val="0"/>
        <w:pageBreakBefore w:val="0"/>
        <w:widowControl w:val="0"/>
        <w:tabs>
          <w:tab w:val="right" w:leader="dot" w:pos="8296"/>
        </w:tabs>
        <w:kinsoku/>
        <w:wordWrap/>
        <w:overflowPunct/>
        <w:topLinePunct w:val="0"/>
        <w:autoSpaceDE/>
        <w:autoSpaceDN/>
        <w:bidi w:val="0"/>
        <w:adjustRightInd/>
        <w:snapToGrid/>
        <w:spacing w:line="560" w:lineRule="atLeast"/>
        <w:textAlignment w:val="auto"/>
        <w:rPr>
          <w:rFonts w:hint="eastAsia" w:ascii="华文仿宋" w:hAnsi="华文仿宋" w:eastAsia="华文仿宋" w:cs="华文仿宋"/>
          <w:color w:val="auto"/>
          <w:sz w:val="30"/>
          <w:szCs w:val="30"/>
          <w:u w:val="none"/>
          <w:lang w:val="en-US" w:eastAsia="zh-CN"/>
        </w:rPr>
      </w:pPr>
      <w:r>
        <w:rPr>
          <w:rFonts w:hint="eastAsia" w:ascii="华文仿宋" w:hAnsi="华文仿宋" w:eastAsia="华文仿宋" w:cs="华文仿宋"/>
          <w:color w:val="auto"/>
          <w:sz w:val="30"/>
          <w:szCs w:val="30"/>
          <w:u w:val="none"/>
          <w:lang w:val="en-US" w:eastAsia="zh-CN"/>
        </w:rPr>
        <w:fldChar w:fldCharType="begin"/>
      </w:r>
      <w:r>
        <w:rPr>
          <w:rFonts w:hint="eastAsia" w:ascii="华文仿宋" w:hAnsi="华文仿宋" w:eastAsia="华文仿宋" w:cs="华文仿宋"/>
          <w:color w:val="auto"/>
          <w:sz w:val="30"/>
          <w:szCs w:val="30"/>
          <w:u w:val="none"/>
          <w:lang w:val="en-US" w:eastAsia="zh-CN"/>
        </w:rPr>
        <w:instrText xml:space="preserve"> HYPERLINK \l "_合规办事业务指南" </w:instrText>
      </w:r>
      <w:r>
        <w:rPr>
          <w:rFonts w:hint="eastAsia" w:ascii="华文仿宋" w:hAnsi="华文仿宋" w:eastAsia="华文仿宋" w:cs="华文仿宋"/>
          <w:color w:val="auto"/>
          <w:sz w:val="30"/>
          <w:szCs w:val="30"/>
          <w:u w:val="none"/>
          <w:lang w:val="en-US" w:eastAsia="zh-CN"/>
        </w:rPr>
        <w:fldChar w:fldCharType="separate"/>
      </w:r>
      <w:r>
        <w:rPr>
          <w:rFonts w:hint="eastAsia" w:ascii="华文仿宋" w:hAnsi="华文仿宋" w:eastAsia="华文仿宋" w:cs="华文仿宋"/>
          <w:color w:val="auto"/>
          <w:sz w:val="30"/>
          <w:szCs w:val="30"/>
          <w:u w:val="none"/>
          <w:lang w:val="en-US" w:eastAsia="zh-CN"/>
        </w:rPr>
        <w:t>合规办事业务指南</w:t>
      </w:r>
      <w:r>
        <w:rPr>
          <w:rFonts w:hint="eastAsia" w:ascii="华文仿宋" w:hAnsi="华文仿宋" w:eastAsia="华文仿宋" w:cs="华文仿宋"/>
          <w:color w:val="auto"/>
          <w:sz w:val="30"/>
          <w:szCs w:val="30"/>
          <w:u w:val="none"/>
          <w:lang w:val="en-US" w:eastAsia="zh-CN"/>
        </w:rPr>
        <w:tab/>
      </w:r>
      <w:r>
        <w:rPr>
          <w:rFonts w:hint="eastAsia" w:ascii="华文仿宋" w:hAnsi="华文仿宋" w:eastAsia="华文仿宋" w:cs="华文仿宋"/>
          <w:color w:val="auto"/>
          <w:sz w:val="30"/>
          <w:szCs w:val="30"/>
          <w:u w:val="none"/>
          <w:lang w:val="en-US" w:eastAsia="zh-CN"/>
        </w:rPr>
        <w:t>（12）</w:t>
      </w:r>
      <w:r>
        <w:rPr>
          <w:rFonts w:hint="eastAsia" w:ascii="华文仿宋" w:hAnsi="华文仿宋" w:eastAsia="华文仿宋" w:cs="华文仿宋"/>
          <w:color w:val="auto"/>
          <w:sz w:val="30"/>
          <w:szCs w:val="30"/>
          <w:u w:val="none"/>
          <w:lang w:val="en-US" w:eastAsia="zh-CN"/>
        </w:rPr>
        <w:fldChar w:fldCharType="end"/>
      </w:r>
    </w:p>
    <w:p>
      <w:pPr>
        <w:pStyle w:val="12"/>
        <w:keepNext w:val="0"/>
        <w:keepLines w:val="0"/>
        <w:pageBreakBefore w:val="0"/>
        <w:widowControl w:val="0"/>
        <w:tabs>
          <w:tab w:val="right" w:leader="dot" w:pos="8296"/>
        </w:tabs>
        <w:kinsoku/>
        <w:wordWrap/>
        <w:overflowPunct/>
        <w:topLinePunct w:val="0"/>
        <w:autoSpaceDE/>
        <w:autoSpaceDN/>
        <w:bidi w:val="0"/>
        <w:adjustRightInd/>
        <w:snapToGrid/>
        <w:spacing w:line="560" w:lineRule="atLeast"/>
        <w:textAlignment w:val="auto"/>
        <w:rPr>
          <w:rFonts w:hint="eastAsia" w:ascii="华文仿宋" w:hAnsi="华文仿宋" w:eastAsia="华文仿宋" w:cs="华文仿宋"/>
          <w:color w:val="auto"/>
          <w:sz w:val="30"/>
          <w:szCs w:val="30"/>
          <w:u w:val="none"/>
          <w:lang w:val="en-US" w:eastAsia="zh-CN"/>
        </w:rPr>
      </w:pPr>
      <w:r>
        <w:rPr>
          <w:rFonts w:hint="default" w:ascii="华文仿宋" w:hAnsi="华文仿宋" w:eastAsia="华文仿宋" w:cs="华文仿宋"/>
          <w:color w:val="auto"/>
          <w:sz w:val="30"/>
          <w:szCs w:val="30"/>
          <w:u w:val="none"/>
          <w:lang w:val="en-US" w:eastAsia="zh-CN"/>
        </w:rPr>
        <w:fldChar w:fldCharType="begin"/>
      </w:r>
      <w:r>
        <w:rPr>
          <w:rFonts w:hint="default" w:ascii="华文仿宋" w:hAnsi="华文仿宋" w:eastAsia="华文仿宋" w:cs="华文仿宋"/>
          <w:color w:val="auto"/>
          <w:sz w:val="30"/>
          <w:szCs w:val="30"/>
          <w:u w:val="none"/>
          <w:lang w:val="en-US" w:eastAsia="zh-CN"/>
        </w:rPr>
        <w:instrText xml:space="preserve"> HYPERLINK \l "违规禁办事项清单" </w:instrText>
      </w:r>
      <w:r>
        <w:rPr>
          <w:rFonts w:hint="default" w:ascii="华文仿宋" w:hAnsi="华文仿宋" w:eastAsia="华文仿宋" w:cs="华文仿宋"/>
          <w:color w:val="auto"/>
          <w:sz w:val="30"/>
          <w:szCs w:val="30"/>
          <w:u w:val="none"/>
          <w:lang w:val="en-US" w:eastAsia="zh-CN"/>
        </w:rPr>
        <w:fldChar w:fldCharType="separate"/>
      </w:r>
      <w:r>
        <w:rPr>
          <w:rFonts w:hint="default" w:ascii="华文仿宋" w:hAnsi="华文仿宋" w:eastAsia="华文仿宋" w:cs="华文仿宋"/>
          <w:color w:val="auto"/>
          <w:sz w:val="30"/>
          <w:szCs w:val="30"/>
          <w:u w:val="none"/>
          <w:lang w:val="en-US" w:eastAsia="zh-CN"/>
        </w:rPr>
        <w:t>违规禁办事项清单</w:t>
      </w:r>
      <w:r>
        <w:rPr>
          <w:rFonts w:hint="default" w:ascii="华文仿宋" w:hAnsi="华文仿宋" w:eastAsia="华文仿宋" w:cs="华文仿宋"/>
          <w:color w:val="auto"/>
          <w:sz w:val="30"/>
          <w:szCs w:val="30"/>
          <w:u w:val="none"/>
          <w:lang w:val="en-US" w:eastAsia="zh-CN"/>
        </w:rPr>
        <w:tab/>
      </w:r>
      <w:r>
        <w:rPr>
          <w:rFonts w:hint="eastAsia" w:ascii="华文仿宋" w:hAnsi="华文仿宋" w:eastAsia="华文仿宋" w:cs="华文仿宋"/>
          <w:color w:val="auto"/>
          <w:sz w:val="30"/>
          <w:szCs w:val="30"/>
          <w:u w:val="none"/>
          <w:lang w:val="en-US" w:eastAsia="zh-CN"/>
        </w:rPr>
        <w:t>（49）</w:t>
      </w:r>
      <w:r>
        <w:rPr>
          <w:rFonts w:hint="default" w:ascii="华文仿宋" w:hAnsi="华文仿宋" w:eastAsia="华文仿宋" w:cs="华文仿宋"/>
          <w:color w:val="auto"/>
          <w:sz w:val="30"/>
          <w:szCs w:val="30"/>
          <w:u w:val="none"/>
          <w:lang w:val="en-US" w:eastAsia="zh-CN"/>
        </w:rPr>
        <w:fldChar w:fldCharType="end"/>
      </w:r>
    </w:p>
    <w:p>
      <w:pPr>
        <w:pStyle w:val="12"/>
        <w:keepNext w:val="0"/>
        <w:keepLines w:val="0"/>
        <w:pageBreakBefore w:val="0"/>
        <w:widowControl w:val="0"/>
        <w:tabs>
          <w:tab w:val="right" w:leader="dot" w:pos="8296"/>
        </w:tabs>
        <w:kinsoku/>
        <w:wordWrap/>
        <w:overflowPunct/>
        <w:topLinePunct w:val="0"/>
        <w:autoSpaceDE/>
        <w:autoSpaceDN/>
        <w:bidi w:val="0"/>
        <w:adjustRightInd/>
        <w:snapToGrid/>
        <w:spacing w:line="560" w:lineRule="atLeast"/>
        <w:textAlignment w:val="auto"/>
        <w:rPr>
          <w:rFonts w:hint="eastAsia" w:ascii="华文仿宋" w:hAnsi="华文仿宋" w:eastAsia="华文仿宋" w:cs="华文仿宋"/>
          <w:color w:val="auto"/>
          <w:sz w:val="30"/>
          <w:szCs w:val="30"/>
          <w:u w:val="none"/>
          <w:lang w:val="en-US" w:eastAsia="zh-CN"/>
        </w:rPr>
      </w:pPr>
      <w:r>
        <w:rPr>
          <w:rFonts w:hint="eastAsia" w:ascii="华文仿宋" w:hAnsi="华文仿宋" w:eastAsia="华文仿宋" w:cs="华文仿宋"/>
          <w:color w:val="auto"/>
          <w:sz w:val="30"/>
          <w:szCs w:val="30"/>
          <w:u w:val="none"/>
          <w:lang w:val="en-US" w:eastAsia="zh-CN"/>
        </w:rPr>
        <w:fldChar w:fldCharType="begin"/>
      </w:r>
      <w:r>
        <w:rPr>
          <w:rFonts w:hint="eastAsia" w:ascii="华文仿宋" w:hAnsi="华文仿宋" w:eastAsia="华文仿宋" w:cs="华文仿宋"/>
          <w:color w:val="auto"/>
          <w:sz w:val="30"/>
          <w:szCs w:val="30"/>
          <w:u w:val="none"/>
          <w:lang w:val="en-US" w:eastAsia="zh-CN"/>
        </w:rPr>
        <w:instrText xml:space="preserve"> HYPERLINK \l "容缺办理事项清单" </w:instrText>
      </w:r>
      <w:r>
        <w:rPr>
          <w:rFonts w:hint="eastAsia" w:ascii="华文仿宋" w:hAnsi="华文仿宋" w:eastAsia="华文仿宋" w:cs="华文仿宋"/>
          <w:color w:val="auto"/>
          <w:sz w:val="30"/>
          <w:szCs w:val="30"/>
          <w:u w:val="none"/>
          <w:lang w:val="en-US" w:eastAsia="zh-CN"/>
        </w:rPr>
        <w:fldChar w:fldCharType="separate"/>
      </w:r>
      <w:r>
        <w:rPr>
          <w:rFonts w:hint="eastAsia" w:ascii="华文仿宋" w:hAnsi="华文仿宋" w:eastAsia="华文仿宋" w:cs="华文仿宋"/>
          <w:color w:val="auto"/>
          <w:sz w:val="30"/>
          <w:szCs w:val="30"/>
          <w:u w:val="none"/>
          <w:lang w:val="en-US" w:eastAsia="zh-CN"/>
        </w:rPr>
        <w:t>容缺办理事项清单</w:t>
      </w:r>
      <w:r>
        <w:rPr>
          <w:rFonts w:hint="eastAsia" w:ascii="华文仿宋" w:hAnsi="华文仿宋" w:eastAsia="华文仿宋" w:cs="华文仿宋"/>
          <w:color w:val="auto"/>
          <w:sz w:val="30"/>
          <w:szCs w:val="30"/>
          <w:u w:val="none"/>
          <w:lang w:val="en-US" w:eastAsia="zh-CN"/>
        </w:rPr>
        <w:tab/>
      </w:r>
      <w:r>
        <w:rPr>
          <w:rFonts w:hint="eastAsia" w:ascii="华文仿宋" w:hAnsi="华文仿宋" w:eastAsia="华文仿宋" w:cs="华文仿宋"/>
          <w:color w:val="auto"/>
          <w:sz w:val="30"/>
          <w:szCs w:val="30"/>
          <w:u w:val="none"/>
          <w:lang w:val="en-US" w:eastAsia="zh-CN"/>
        </w:rPr>
        <w:t>（50）</w:t>
      </w:r>
      <w:r>
        <w:rPr>
          <w:rFonts w:hint="eastAsia" w:ascii="华文仿宋" w:hAnsi="华文仿宋" w:eastAsia="华文仿宋" w:cs="华文仿宋"/>
          <w:color w:val="auto"/>
          <w:sz w:val="30"/>
          <w:szCs w:val="30"/>
          <w:u w:val="none"/>
          <w:lang w:val="en-US" w:eastAsia="zh-CN"/>
        </w:rPr>
        <w:fldChar w:fldCharType="end"/>
      </w:r>
    </w:p>
    <w:p>
      <w:pPr>
        <w:pStyle w:val="2"/>
        <w:ind w:left="0" w:leftChars="0" w:firstLine="0" w:firstLineChars="0"/>
        <w:rPr>
          <w:rFonts w:hint="eastAsia" w:ascii="Times New Roman" w:hAnsi="Times New Roman" w:eastAsia="华文仿宋" w:cs="Times New Roman"/>
          <w:color w:val="auto"/>
          <w:kern w:val="0"/>
          <w:sz w:val="30"/>
          <w:szCs w:val="30"/>
          <w:u w:val="none"/>
          <w:lang w:val="en-US" w:eastAsia="zh-CN" w:bidi="ar-SA"/>
        </w:rPr>
      </w:pPr>
    </w:p>
    <w:p>
      <w:pPr>
        <w:pStyle w:val="3"/>
        <w:jc w:val="both"/>
        <w:rPr>
          <w:rFonts w:hint="eastAsia" w:ascii="方正小标宋_GBK" w:hAnsi="方正小标宋_GBK" w:eastAsia="方正小标宋_GBK" w:cs="方正小标宋_GBK"/>
          <w:b w:val="0"/>
          <w:bCs w:val="0"/>
          <w:sz w:val="40"/>
          <w:szCs w:val="40"/>
          <w:lang w:val="en-US" w:eastAsia="zh-CN"/>
        </w:rPr>
      </w:pPr>
      <w:bookmarkStart w:id="1" w:name="_Toc128733551"/>
      <w:bookmarkStart w:id="2" w:name="_人社权力事项清单_x0001_"/>
    </w:p>
    <w:p>
      <w:pPr>
        <w:rPr>
          <w:rFonts w:hint="eastAsia" w:ascii="方正小标宋_GBK" w:hAnsi="方正小标宋_GBK" w:eastAsia="方正小标宋_GBK" w:cs="方正小标宋_GBK"/>
          <w:b w:val="0"/>
          <w:bCs w:val="0"/>
          <w:sz w:val="40"/>
          <w:szCs w:val="40"/>
          <w:lang w:val="en-US" w:eastAsia="zh-CN"/>
        </w:rPr>
      </w:pPr>
    </w:p>
    <w:p>
      <w:pPr>
        <w:pStyle w:val="2"/>
        <w:rPr>
          <w:rFonts w:hint="eastAsia" w:ascii="方正小标宋_GBK" w:hAnsi="方正小标宋_GBK" w:eastAsia="方正小标宋_GBK" w:cs="方正小标宋_GBK"/>
          <w:b w:val="0"/>
          <w:bCs w:val="0"/>
          <w:sz w:val="40"/>
          <w:szCs w:val="40"/>
          <w:lang w:val="en-US" w:eastAsia="zh-CN"/>
        </w:rPr>
      </w:pPr>
    </w:p>
    <w:p>
      <w:pPr>
        <w:pStyle w:val="2"/>
        <w:rPr>
          <w:rFonts w:hint="eastAsia" w:ascii="方正小标宋_GBK" w:hAnsi="方正小标宋_GBK" w:eastAsia="方正小标宋_GBK" w:cs="方正小标宋_GBK"/>
          <w:b w:val="0"/>
          <w:bCs w:val="0"/>
          <w:sz w:val="40"/>
          <w:szCs w:val="40"/>
          <w:lang w:val="en-US" w:eastAsia="zh-CN"/>
        </w:rPr>
      </w:pPr>
    </w:p>
    <w:p>
      <w:pPr>
        <w:pStyle w:val="3"/>
        <w:ind w:firstLine="2000" w:firstLineChars="500"/>
        <w:jc w:val="both"/>
        <w:rPr>
          <w:rFonts w:hint="eastAsia" w:ascii="方正小标宋_GBK" w:hAnsi="方正小标宋_GBK" w:eastAsia="方正小标宋_GBK" w:cs="方正小标宋_GBK"/>
          <w:b w:val="0"/>
          <w:bCs w:val="0"/>
          <w:sz w:val="40"/>
          <w:szCs w:val="40"/>
        </w:rPr>
      </w:pPr>
    </w:p>
    <w:bookmarkEnd w:id="1"/>
    <w:p>
      <w:pPr>
        <w:pStyle w:val="3"/>
        <w:jc w:val="both"/>
        <w:rPr>
          <w:rFonts w:hint="eastAsia" w:ascii="方正小标宋_GBK" w:hAnsi="方正小标宋_GBK" w:eastAsia="方正小标宋_GBK" w:cs="方正小标宋_GBK"/>
          <w:b w:val="0"/>
          <w:bCs w:val="0"/>
          <w:sz w:val="40"/>
          <w:szCs w:val="40"/>
          <w:lang w:val="en-US" w:eastAsia="zh-CN"/>
        </w:rPr>
      </w:pPr>
    </w:p>
    <w:p>
      <w:pPr>
        <w:rPr>
          <w:rFonts w:hint="eastAsia" w:ascii="方正小标宋_GBK" w:hAnsi="方正小标宋_GBK" w:eastAsia="方正小标宋_GBK" w:cs="方正小标宋_GBK"/>
          <w:b w:val="0"/>
          <w:bCs w:val="0"/>
          <w:sz w:val="40"/>
          <w:szCs w:val="40"/>
          <w:lang w:val="en-US" w:eastAsia="zh-CN"/>
        </w:rPr>
      </w:pPr>
    </w:p>
    <w:p>
      <w:pPr>
        <w:pStyle w:val="2"/>
        <w:rPr>
          <w:rFonts w:hint="eastAsia" w:ascii="方正小标宋_GBK" w:hAnsi="方正小标宋_GBK" w:eastAsia="方正小标宋_GBK" w:cs="方正小标宋_GBK"/>
          <w:b w:val="0"/>
          <w:bCs w:val="0"/>
          <w:sz w:val="40"/>
          <w:szCs w:val="40"/>
          <w:lang w:val="en-US" w:eastAsia="zh-CN"/>
        </w:rPr>
      </w:pPr>
    </w:p>
    <w:p>
      <w:pPr>
        <w:pStyle w:val="2"/>
        <w:rPr>
          <w:rFonts w:hint="eastAsia" w:ascii="方正小标宋_GBK" w:hAnsi="方正小标宋_GBK" w:eastAsia="方正小标宋_GBK" w:cs="方正小标宋_GBK"/>
          <w:b w:val="0"/>
          <w:bCs w:val="0"/>
          <w:sz w:val="40"/>
          <w:szCs w:val="40"/>
          <w:lang w:val="en-US" w:eastAsia="zh-CN"/>
        </w:rPr>
      </w:pPr>
    </w:p>
    <w:p>
      <w:pPr>
        <w:pStyle w:val="3"/>
        <w:ind w:firstLine="2000" w:firstLineChars="500"/>
        <w:jc w:val="both"/>
        <w:rPr>
          <w:rFonts w:hint="eastAsia" w:ascii="方正小标宋_GBK" w:hAnsi="方正小标宋_GBK" w:eastAsia="方正小标宋_GBK" w:cs="方正小标宋_GBK"/>
          <w:b w:val="0"/>
          <w:bCs w:val="0"/>
          <w:sz w:val="40"/>
          <w:szCs w:val="40"/>
        </w:rPr>
        <w:sectPr>
          <w:footerReference r:id="rId3" w:type="default"/>
          <w:pgSz w:w="11906" w:h="16838"/>
          <w:pgMar w:top="1440" w:right="1800" w:bottom="1440" w:left="1800" w:header="851" w:footer="1020" w:gutter="0"/>
          <w:pgBorders>
            <w:top w:val="none" w:sz="0" w:space="0"/>
            <w:left w:val="none" w:sz="0" w:space="0"/>
            <w:bottom w:val="none" w:sz="0" w:space="0"/>
            <w:right w:val="none" w:sz="0" w:space="0"/>
          </w:pgBorders>
          <w:pgNumType w:fmt="decimal" w:start="1"/>
          <w:cols w:space="425" w:num="1"/>
          <w:docGrid w:type="lines" w:linePitch="312" w:charSpace="0"/>
        </w:sectPr>
      </w:pPr>
      <w:bookmarkStart w:id="3" w:name="_人社权力事项清单"/>
    </w:p>
    <w:p>
      <w:pPr>
        <w:pStyle w:val="3"/>
        <w:ind w:firstLine="2400" w:firstLineChars="600"/>
        <w:jc w:val="both"/>
        <w:rPr>
          <w:rFonts w:hint="eastAsia" w:ascii="方正小标宋_GBK" w:hAnsi="方正小标宋_GBK" w:eastAsia="方正小标宋_GBK" w:cs="方正小标宋_GBK"/>
          <w:b w:val="0"/>
          <w:bCs w:val="0"/>
          <w:sz w:val="40"/>
          <w:szCs w:val="40"/>
          <w:lang w:val="en-US" w:eastAsia="zh-CN"/>
        </w:rPr>
      </w:pPr>
      <w:r>
        <w:rPr>
          <w:rFonts w:hint="eastAsia" w:ascii="方正小标宋_GBK" w:hAnsi="方正小标宋_GBK" w:eastAsia="方正小标宋_GBK" w:cs="方正小标宋_GBK"/>
          <w:b w:val="0"/>
          <w:bCs w:val="0"/>
          <w:sz w:val="40"/>
          <w:szCs w:val="40"/>
          <w:lang w:val="en-US" w:eastAsia="zh-CN"/>
        </w:rPr>
        <w:drawing>
          <wp:anchor distT="0" distB="0" distL="114300" distR="114300" simplePos="0" relativeHeight="251704320" behindDoc="0" locked="0" layoutInCell="1" allowOverlap="1">
            <wp:simplePos x="0" y="0"/>
            <wp:positionH relativeFrom="column">
              <wp:posOffset>4488815</wp:posOffset>
            </wp:positionH>
            <wp:positionV relativeFrom="paragraph">
              <wp:posOffset>-754380</wp:posOffset>
            </wp:positionV>
            <wp:extent cx="1619885" cy="1619885"/>
            <wp:effectExtent l="0" t="0" r="18415" b="18415"/>
            <wp:wrapSquare wrapText="bothSides"/>
            <wp:docPr id="45" name="图片 45" descr="铁东人社权力清单1.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铁东人社权力清单1.docx"/>
                    <pic:cNvPicPr>
                      <a:picLocks noChangeAspect="1"/>
                    </pic:cNvPicPr>
                  </pic:nvPicPr>
                  <pic:blipFill>
                    <a:blip r:embed="rId8"/>
                    <a:stretch>
                      <a:fillRect/>
                    </a:stretch>
                  </pic:blipFill>
                  <pic:spPr>
                    <a:xfrm>
                      <a:off x="0" y="0"/>
                      <a:ext cx="1619885" cy="1619885"/>
                    </a:xfrm>
                    <a:prstGeom prst="rect">
                      <a:avLst/>
                    </a:prstGeom>
                  </pic:spPr>
                </pic:pic>
              </a:graphicData>
            </a:graphic>
          </wp:anchor>
        </w:drawing>
      </w:r>
      <w:r>
        <w:rPr>
          <w:rFonts w:hint="eastAsia" w:ascii="方正小标宋_GBK" w:hAnsi="方正小标宋_GBK" w:eastAsia="方正小标宋_GBK" w:cs="方正小标宋_GBK"/>
          <w:b w:val="0"/>
          <w:bCs w:val="0"/>
          <w:sz w:val="40"/>
          <w:szCs w:val="40"/>
        </w:rPr>
        <w:t>人社权力事项清单</w:t>
      </w:r>
      <w:r>
        <w:rPr>
          <w:rFonts w:hint="eastAsia" w:ascii="方正小标宋_GBK" w:hAnsi="方正小标宋_GBK" w:eastAsia="方正小标宋_GBK" w:cs="方正小标宋_GBK"/>
          <w:b w:val="0"/>
          <w:bCs w:val="0"/>
          <w:sz w:val="40"/>
          <w:szCs w:val="40"/>
          <w:lang w:val="en-US" w:eastAsia="zh-CN"/>
        </w:rPr>
        <w:t xml:space="preserve">  </w:t>
      </w:r>
    </w:p>
    <w:bookmarkEnd w:id="3"/>
    <w:p>
      <w:pPr>
        <w:pStyle w:val="2"/>
        <w:rPr>
          <w:rFonts w:hint="eastAsia" w:ascii="方正小标宋_GBK" w:hAnsi="方正小标宋_GBK" w:eastAsia="方正小标宋_GBK" w:cs="方正小标宋_GBK"/>
          <w:b w:val="0"/>
          <w:bCs w:val="0"/>
          <w:sz w:val="40"/>
          <w:szCs w:val="40"/>
          <w:lang w:val="en-US" w:eastAsia="zh-CN"/>
        </w:rPr>
      </w:pPr>
    </w:p>
    <w:p>
      <w:pPr>
        <w:pStyle w:val="2"/>
        <w:rPr>
          <w:rFonts w:hint="eastAsia" w:ascii="方正小标宋_GBK" w:hAnsi="方正小标宋_GBK" w:eastAsia="方正小标宋_GBK" w:cs="方正小标宋_GBK"/>
          <w:b w:val="0"/>
          <w:bCs w:val="0"/>
          <w:sz w:val="40"/>
          <w:szCs w:val="40"/>
          <w:lang w:val="en-US" w:eastAsia="zh-CN"/>
        </w:rPr>
      </w:pPr>
    </w:p>
    <w:tbl>
      <w:tblPr>
        <w:tblStyle w:val="15"/>
        <w:tblpPr w:leftFromText="180" w:rightFromText="180" w:vertAnchor="text" w:horzAnchor="page" w:tblpX="1442" w:tblpY="76"/>
        <w:tblOverlap w:val="never"/>
        <w:tblW w:w="9318" w:type="dxa"/>
        <w:tblInd w:w="0" w:type="dxa"/>
        <w:tblLayout w:type="fixed"/>
        <w:tblCellMar>
          <w:top w:w="0" w:type="dxa"/>
          <w:left w:w="108" w:type="dxa"/>
          <w:bottom w:w="0" w:type="dxa"/>
          <w:right w:w="108" w:type="dxa"/>
        </w:tblCellMar>
      </w:tblPr>
      <w:tblGrid>
        <w:gridCol w:w="1548"/>
        <w:gridCol w:w="999"/>
        <w:gridCol w:w="2882"/>
        <w:gridCol w:w="849"/>
        <w:gridCol w:w="3040"/>
      </w:tblGrid>
      <w:tr>
        <w:tblPrEx>
          <w:tblCellMar>
            <w:top w:w="0" w:type="dxa"/>
            <w:left w:w="108" w:type="dxa"/>
            <w:bottom w:w="0" w:type="dxa"/>
            <w:right w:w="108" w:type="dxa"/>
          </w:tblCellMar>
        </w:tblPrEx>
        <w:trPr>
          <w:trHeight w:val="1429" w:hRule="atLeast"/>
        </w:trPr>
        <w:tc>
          <w:tcPr>
            <w:tcW w:w="154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方正仿宋_GBK" w:hAnsi="方正仿宋_GBK" w:eastAsia="方正仿宋_GBK" w:cs="宋体"/>
                <w:b/>
                <w:bCs/>
                <w:color w:val="000000"/>
                <w:kern w:val="0"/>
                <w:sz w:val="24"/>
                <w:szCs w:val="24"/>
              </w:rPr>
            </w:pPr>
            <w:r>
              <w:rPr>
                <w:rFonts w:hint="eastAsia" w:ascii="黑体" w:hAnsi="黑体" w:eastAsia="黑体" w:cs="黑体"/>
                <w:b/>
                <w:bCs/>
                <w:color w:val="000000"/>
                <w:kern w:val="0"/>
                <w:sz w:val="24"/>
                <w:szCs w:val="24"/>
              </w:rPr>
              <w:t>事项类别</w:t>
            </w:r>
          </w:p>
        </w:tc>
        <w:tc>
          <w:tcPr>
            <w:tcW w:w="99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方正仿宋_GBK" w:hAnsi="方正仿宋_GBK" w:eastAsia="方正仿宋_GBK" w:cs="宋体"/>
                <w:b/>
                <w:bCs/>
                <w:color w:val="000000"/>
                <w:kern w:val="0"/>
                <w:sz w:val="24"/>
                <w:szCs w:val="24"/>
              </w:rPr>
            </w:pPr>
            <w:r>
              <w:rPr>
                <w:rFonts w:hint="eastAsia" w:ascii="黑体" w:hAnsi="黑体" w:eastAsia="黑体" w:cs="黑体"/>
                <w:b/>
                <w:bCs/>
                <w:color w:val="000000"/>
                <w:kern w:val="0"/>
                <w:sz w:val="24"/>
                <w:szCs w:val="24"/>
              </w:rPr>
              <w:t>序号</w:t>
            </w:r>
          </w:p>
        </w:tc>
        <w:tc>
          <w:tcPr>
            <w:tcW w:w="288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方正仿宋_GBK" w:hAnsi="方正仿宋_GBK" w:eastAsia="方正仿宋_GBK" w:cs="宋体"/>
                <w:b/>
                <w:bCs/>
                <w:color w:val="000000"/>
                <w:kern w:val="0"/>
                <w:sz w:val="24"/>
                <w:szCs w:val="24"/>
              </w:rPr>
            </w:pPr>
            <w:r>
              <w:rPr>
                <w:rFonts w:hint="eastAsia" w:ascii="黑体" w:hAnsi="黑体" w:eastAsia="黑体" w:cs="黑体"/>
                <w:b/>
                <w:bCs/>
                <w:color w:val="000000"/>
                <w:kern w:val="0"/>
                <w:sz w:val="24"/>
                <w:szCs w:val="24"/>
              </w:rPr>
              <w:t>事项</w:t>
            </w:r>
          </w:p>
        </w:tc>
        <w:tc>
          <w:tcPr>
            <w:tcW w:w="8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黑体"/>
                <w:b/>
                <w:bCs/>
                <w:color w:val="000000"/>
                <w:kern w:val="0"/>
                <w:sz w:val="24"/>
                <w:szCs w:val="24"/>
              </w:rPr>
            </w:pPr>
            <w:r>
              <w:rPr>
                <w:rFonts w:hint="eastAsia" w:ascii="黑体" w:hAnsi="黑体" w:eastAsia="黑体" w:cs="黑体"/>
                <w:b/>
                <w:bCs/>
                <w:color w:val="000000"/>
                <w:kern w:val="0"/>
                <w:sz w:val="24"/>
                <w:szCs w:val="24"/>
              </w:rPr>
              <w:t>页</w:t>
            </w:r>
          </w:p>
          <w:p>
            <w:pPr>
              <w:widowControl/>
              <w:jc w:val="center"/>
              <w:rPr>
                <w:rFonts w:ascii="方正仿宋_GBK" w:hAnsi="方正仿宋_GBK" w:eastAsia="方正仿宋_GBK" w:cs="宋体"/>
                <w:b/>
                <w:bCs/>
                <w:color w:val="000000"/>
                <w:kern w:val="0"/>
                <w:sz w:val="24"/>
                <w:szCs w:val="24"/>
              </w:rPr>
            </w:pPr>
            <w:r>
              <w:rPr>
                <w:rFonts w:hint="eastAsia" w:ascii="黑体" w:hAnsi="黑体" w:eastAsia="黑体" w:cs="黑体"/>
                <w:b/>
                <w:bCs/>
                <w:color w:val="000000"/>
                <w:kern w:val="0"/>
                <w:sz w:val="24"/>
                <w:szCs w:val="24"/>
              </w:rPr>
              <w:t>码</w:t>
            </w:r>
          </w:p>
        </w:tc>
        <w:tc>
          <w:tcPr>
            <w:tcW w:w="30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方正仿宋_GBK" w:eastAsia="方正仿宋_GBK" w:cs="宋体"/>
                <w:b/>
                <w:bCs/>
                <w:color w:val="000000"/>
                <w:kern w:val="0"/>
                <w:sz w:val="24"/>
                <w:szCs w:val="24"/>
              </w:rPr>
            </w:pPr>
            <w:r>
              <w:rPr>
                <w:rFonts w:hint="eastAsia" w:ascii="黑体" w:hAnsi="黑体" w:eastAsia="黑体" w:cs="黑体"/>
                <w:b/>
                <w:bCs/>
                <w:color w:val="000000"/>
                <w:kern w:val="0"/>
                <w:sz w:val="24"/>
                <w:szCs w:val="24"/>
              </w:rPr>
              <w:t>操作流程</w:t>
            </w:r>
          </w:p>
        </w:tc>
      </w:tr>
      <w:tr>
        <w:tblPrEx>
          <w:tblCellMar>
            <w:top w:w="0" w:type="dxa"/>
            <w:left w:w="108" w:type="dxa"/>
            <w:bottom w:w="0" w:type="dxa"/>
            <w:right w:w="108" w:type="dxa"/>
          </w:tblCellMar>
        </w:tblPrEx>
        <w:trPr>
          <w:trHeight w:val="3216" w:hRule="atLeast"/>
        </w:trPr>
        <w:tc>
          <w:tcPr>
            <w:tcW w:w="154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方正仿宋_GBK" w:hAnsi="方正仿宋_GBK" w:eastAsia="方正仿宋_GBK" w:cs="宋体"/>
                <w:color w:val="000000"/>
                <w:kern w:val="0"/>
                <w:szCs w:val="21"/>
              </w:rPr>
            </w:pPr>
            <w:r>
              <w:rPr>
                <w:rFonts w:hint="eastAsia" w:ascii="华文仿宋" w:hAnsi="华文仿宋" w:eastAsia="华文仿宋" w:cs="华文仿宋"/>
                <w:color w:val="000000"/>
                <w:kern w:val="0"/>
                <w:sz w:val="26"/>
                <w:szCs w:val="26"/>
                <w:lang w:val="en-US" w:eastAsia="zh-CN"/>
              </w:rPr>
              <w:t>一、</w:t>
            </w:r>
            <w:r>
              <w:rPr>
                <w:rFonts w:hint="eastAsia" w:ascii="华文仿宋" w:hAnsi="华文仿宋" w:eastAsia="华文仿宋" w:cs="华文仿宋"/>
                <w:color w:val="000000"/>
                <w:kern w:val="0"/>
                <w:sz w:val="26"/>
                <w:szCs w:val="26"/>
              </w:rPr>
              <w:t>社会保险登记</w:t>
            </w:r>
          </w:p>
        </w:tc>
        <w:tc>
          <w:tcPr>
            <w:tcW w:w="99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方正仿宋_GBK" w:cs="Times New Roman"/>
                <w:color w:val="000000"/>
                <w:kern w:val="0"/>
                <w:sz w:val="26"/>
                <w:szCs w:val="26"/>
                <w:u w:val="none"/>
              </w:rPr>
            </w:pPr>
            <w:r>
              <w:rPr>
                <w:rFonts w:hint="default" w:ascii="Times New Roman" w:hAnsi="Times New Roman" w:eastAsia="方正仿宋_GBK" w:cs="Times New Roman"/>
                <w:color w:val="000000"/>
                <w:kern w:val="0"/>
                <w:sz w:val="26"/>
                <w:szCs w:val="26"/>
                <w:u w:val="none"/>
              </w:rPr>
              <w:t>1</w:t>
            </w:r>
          </w:p>
        </w:tc>
        <w:tc>
          <w:tcPr>
            <w:tcW w:w="288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260" w:firstLineChars="100"/>
              <w:jc w:val="left"/>
              <w:rPr>
                <w:rFonts w:hint="eastAsia" w:ascii="华文仿宋" w:hAnsi="华文仿宋" w:eastAsia="华文仿宋" w:cs="华文仿宋"/>
                <w:color w:val="000000"/>
                <w:kern w:val="0"/>
                <w:sz w:val="26"/>
                <w:szCs w:val="26"/>
                <w:u w:val="none"/>
              </w:rPr>
            </w:pPr>
            <w:r>
              <w:rPr>
                <w:rFonts w:hint="eastAsia" w:ascii="华文仿宋" w:hAnsi="华文仿宋" w:eastAsia="华文仿宋" w:cs="华文仿宋"/>
                <w:color w:val="000000"/>
                <w:kern w:val="0"/>
                <w:sz w:val="26"/>
                <w:szCs w:val="26"/>
                <w:u w:val="none"/>
              </w:rPr>
              <w:fldChar w:fldCharType="begin"/>
            </w:r>
            <w:r>
              <w:rPr>
                <w:rFonts w:hint="eastAsia" w:ascii="华文仿宋" w:hAnsi="华文仿宋" w:eastAsia="华文仿宋" w:cs="华文仿宋"/>
                <w:color w:val="000000"/>
                <w:kern w:val="0"/>
                <w:sz w:val="26"/>
                <w:szCs w:val="26"/>
                <w:u w:val="none"/>
              </w:rPr>
              <w:instrText xml:space="preserve"> HYPERLINK \l "_1 企业社会保险登记" </w:instrText>
            </w:r>
            <w:r>
              <w:rPr>
                <w:rFonts w:hint="eastAsia" w:ascii="华文仿宋" w:hAnsi="华文仿宋" w:eastAsia="华文仿宋" w:cs="华文仿宋"/>
                <w:color w:val="000000"/>
                <w:kern w:val="0"/>
                <w:sz w:val="26"/>
                <w:szCs w:val="26"/>
                <w:u w:val="none"/>
              </w:rPr>
              <w:fldChar w:fldCharType="separate"/>
            </w:r>
            <w:r>
              <w:rPr>
                <w:rFonts w:hint="eastAsia" w:ascii="华文仿宋" w:hAnsi="华文仿宋" w:eastAsia="华文仿宋" w:cs="华文仿宋"/>
                <w:color w:val="000000"/>
                <w:kern w:val="0"/>
                <w:sz w:val="26"/>
                <w:szCs w:val="26"/>
                <w:u w:val="none"/>
              </w:rPr>
              <w:t xml:space="preserve"> 企业社会保险登记</w:t>
            </w:r>
            <w:r>
              <w:rPr>
                <w:rFonts w:hint="eastAsia" w:ascii="华文仿宋" w:hAnsi="华文仿宋" w:eastAsia="华文仿宋" w:cs="华文仿宋"/>
                <w:color w:val="000000"/>
                <w:kern w:val="0"/>
                <w:sz w:val="26"/>
                <w:szCs w:val="26"/>
                <w:u w:val="none"/>
              </w:rPr>
              <w:fldChar w:fldCharType="end"/>
            </w:r>
          </w:p>
        </w:tc>
        <w:tc>
          <w:tcPr>
            <w:tcW w:w="8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imes New Roman" w:hAnsi="Times New Roman" w:cs="Times New Roman" w:eastAsiaTheme="minorEastAsia"/>
                <w:sz w:val="26"/>
                <w:szCs w:val="26"/>
                <w:lang w:val="en-US" w:eastAsia="zh-CN"/>
              </w:rPr>
            </w:pPr>
            <w:r>
              <w:rPr>
                <w:rFonts w:hint="default" w:ascii="Times New Roman" w:hAnsi="Times New Roman" w:cs="Times New Roman"/>
                <w:sz w:val="26"/>
                <w:szCs w:val="26"/>
              </w:rPr>
              <w:t>1</w:t>
            </w:r>
            <w:r>
              <w:rPr>
                <w:rFonts w:hint="eastAsia" w:ascii="Times New Roman" w:hAnsi="Times New Roman" w:cs="Times New Roman"/>
                <w:sz w:val="26"/>
                <w:szCs w:val="26"/>
                <w:lang w:val="en-US" w:eastAsia="zh-CN"/>
              </w:rPr>
              <w:t>2</w:t>
            </w:r>
          </w:p>
        </w:tc>
        <w:tc>
          <w:tcPr>
            <w:tcW w:w="30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方正仿宋_GBK" w:eastAsia="方正仿宋_GBK" w:cs="宋体"/>
                <w:color w:val="000000"/>
                <w:kern w:val="0"/>
                <w:sz w:val="22"/>
                <w:lang w:eastAsia="zh-CN"/>
              </w:rPr>
            </w:pPr>
            <w:r>
              <w:rPr>
                <w:rFonts w:hint="eastAsia" w:ascii="方正仿宋_GBK" w:hAnsi="方正仿宋_GBK" w:eastAsia="方正仿宋_GBK" w:cs="宋体"/>
                <w:color w:val="000000"/>
                <w:kern w:val="0"/>
                <w:sz w:val="22"/>
                <w:lang w:eastAsia="zh-CN"/>
              </w:rPr>
              <w:drawing>
                <wp:inline distT="0" distB="0" distL="114300" distR="114300">
                  <wp:extent cx="1619885" cy="1619885"/>
                  <wp:effectExtent l="0" t="0" r="18415" b="18415"/>
                  <wp:docPr id="4" name="图片 4" descr="企业社会保险登记1.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企业社会保险登记1.docx"/>
                          <pic:cNvPicPr>
                            <a:picLocks noChangeAspect="1"/>
                          </pic:cNvPicPr>
                        </pic:nvPicPr>
                        <pic:blipFill>
                          <a:blip r:embed="rId9"/>
                          <a:stretch>
                            <a:fillRect/>
                          </a:stretch>
                        </pic:blipFill>
                        <pic:spPr>
                          <a:xfrm>
                            <a:off x="0" y="0"/>
                            <a:ext cx="1619885" cy="1619885"/>
                          </a:xfrm>
                          <a:prstGeom prst="rect">
                            <a:avLst/>
                          </a:prstGeom>
                        </pic:spPr>
                      </pic:pic>
                    </a:graphicData>
                  </a:graphic>
                </wp:inline>
              </w:drawing>
            </w:r>
          </w:p>
        </w:tc>
      </w:tr>
      <w:tr>
        <w:tblPrEx>
          <w:tblCellMar>
            <w:top w:w="0" w:type="dxa"/>
            <w:left w:w="108" w:type="dxa"/>
            <w:bottom w:w="0" w:type="dxa"/>
            <w:right w:w="108" w:type="dxa"/>
          </w:tblCellMar>
        </w:tblPrEx>
        <w:trPr>
          <w:trHeight w:val="3119" w:hRule="atLeast"/>
        </w:trPr>
        <w:tc>
          <w:tcPr>
            <w:tcW w:w="154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方正仿宋_GBK" w:eastAsia="方正仿宋_GBK" w:cs="宋体"/>
                <w:color w:val="000000"/>
                <w:kern w:val="0"/>
                <w:szCs w:val="21"/>
              </w:rPr>
            </w:pPr>
          </w:p>
        </w:tc>
        <w:tc>
          <w:tcPr>
            <w:tcW w:w="99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方正仿宋_GBK" w:cs="Times New Roman"/>
                <w:color w:val="000000"/>
                <w:kern w:val="0"/>
                <w:sz w:val="26"/>
                <w:szCs w:val="26"/>
              </w:rPr>
            </w:pPr>
            <w:r>
              <w:rPr>
                <w:rFonts w:hint="default" w:ascii="Times New Roman" w:hAnsi="Times New Roman" w:eastAsia="方正仿宋_GBK" w:cs="Times New Roman"/>
                <w:color w:val="000000"/>
                <w:kern w:val="0"/>
                <w:sz w:val="26"/>
                <w:szCs w:val="26"/>
              </w:rPr>
              <w:t>2</w:t>
            </w:r>
          </w:p>
        </w:tc>
        <w:tc>
          <w:tcPr>
            <w:tcW w:w="288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hint="eastAsia" w:ascii="华文仿宋" w:hAnsi="华文仿宋" w:eastAsia="华文仿宋" w:cs="华文仿宋"/>
                <w:color w:val="000000"/>
                <w:kern w:val="0"/>
                <w:sz w:val="26"/>
                <w:szCs w:val="26"/>
              </w:rPr>
            </w:pPr>
            <w:r>
              <w:rPr>
                <w:rFonts w:hint="eastAsia" w:ascii="华文仿宋" w:hAnsi="华文仿宋" w:eastAsia="华文仿宋" w:cs="华文仿宋"/>
                <w:color w:val="000000"/>
                <w:kern w:val="0"/>
                <w:sz w:val="26"/>
                <w:szCs w:val="26"/>
                <w:u w:val="none"/>
              </w:rPr>
              <w:t>机关事业单位养老保险登记</w:t>
            </w:r>
          </w:p>
        </w:tc>
        <w:tc>
          <w:tcPr>
            <w:tcW w:w="8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eastAsiaTheme="minorEastAsia"/>
                <w:sz w:val="26"/>
                <w:szCs w:val="26"/>
                <w:lang w:val="en-US" w:eastAsia="zh-CN"/>
              </w:rPr>
            </w:pPr>
            <w:r>
              <w:rPr>
                <w:rFonts w:hint="eastAsia" w:ascii="Times New Roman" w:hAnsi="Times New Roman" w:cs="Times New Roman"/>
                <w:sz w:val="26"/>
                <w:szCs w:val="26"/>
                <w:lang w:val="en-US" w:eastAsia="zh-CN"/>
              </w:rPr>
              <w:t>13</w:t>
            </w:r>
          </w:p>
        </w:tc>
        <w:tc>
          <w:tcPr>
            <w:tcW w:w="30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方正仿宋_GBK" w:eastAsia="方正仿宋_GBK" w:cs="宋体"/>
                <w:color w:val="000000"/>
                <w:kern w:val="0"/>
                <w:sz w:val="22"/>
                <w:lang w:eastAsia="zh-CN"/>
              </w:rPr>
            </w:pPr>
            <w:r>
              <w:rPr>
                <w:rFonts w:hint="eastAsia" w:ascii="方正仿宋_GBK" w:hAnsi="方正仿宋_GBK" w:eastAsia="方正仿宋_GBK" w:cs="宋体"/>
                <w:color w:val="000000"/>
                <w:kern w:val="0"/>
                <w:sz w:val="22"/>
                <w:lang w:eastAsia="zh-CN"/>
              </w:rPr>
              <w:drawing>
                <wp:inline distT="0" distB="0" distL="114300" distR="114300">
                  <wp:extent cx="1619885" cy="1619885"/>
                  <wp:effectExtent l="0" t="0" r="18415" b="18415"/>
                  <wp:docPr id="49" name="图片 49" descr="机关事业单位社会保险登记.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机关事业单位社会保险登记.docx"/>
                          <pic:cNvPicPr>
                            <a:picLocks noChangeAspect="1"/>
                          </pic:cNvPicPr>
                        </pic:nvPicPr>
                        <pic:blipFill>
                          <a:blip r:embed="rId10"/>
                          <a:stretch>
                            <a:fillRect/>
                          </a:stretch>
                        </pic:blipFill>
                        <pic:spPr>
                          <a:xfrm>
                            <a:off x="0" y="0"/>
                            <a:ext cx="1619885" cy="1619885"/>
                          </a:xfrm>
                          <a:prstGeom prst="rect">
                            <a:avLst/>
                          </a:prstGeom>
                        </pic:spPr>
                      </pic:pic>
                    </a:graphicData>
                  </a:graphic>
                </wp:inline>
              </w:drawing>
            </w:r>
          </w:p>
        </w:tc>
      </w:tr>
      <w:tr>
        <w:tblPrEx>
          <w:tblCellMar>
            <w:top w:w="0" w:type="dxa"/>
            <w:left w:w="108" w:type="dxa"/>
            <w:bottom w:w="0" w:type="dxa"/>
            <w:right w:w="108" w:type="dxa"/>
          </w:tblCellMar>
        </w:tblPrEx>
        <w:trPr>
          <w:trHeight w:val="3119" w:hRule="atLeast"/>
        </w:trPr>
        <w:tc>
          <w:tcPr>
            <w:tcW w:w="154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方正仿宋_GBK" w:eastAsia="方正仿宋_GBK" w:cs="宋体"/>
                <w:color w:val="000000"/>
                <w:kern w:val="0"/>
                <w:szCs w:val="21"/>
              </w:rPr>
            </w:pPr>
          </w:p>
        </w:tc>
        <w:tc>
          <w:tcPr>
            <w:tcW w:w="99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方正仿宋_GBK" w:cs="Times New Roman"/>
                <w:color w:val="000000"/>
                <w:kern w:val="0"/>
                <w:sz w:val="26"/>
                <w:szCs w:val="26"/>
              </w:rPr>
            </w:pPr>
            <w:r>
              <w:rPr>
                <w:rFonts w:hint="default" w:ascii="Times New Roman" w:hAnsi="Times New Roman" w:eastAsia="方正仿宋_GBK" w:cs="Times New Roman"/>
                <w:color w:val="000000"/>
                <w:kern w:val="0"/>
                <w:sz w:val="26"/>
                <w:szCs w:val="26"/>
              </w:rPr>
              <w:t>3</w:t>
            </w:r>
          </w:p>
        </w:tc>
        <w:tc>
          <w:tcPr>
            <w:tcW w:w="288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hint="eastAsia" w:ascii="华文仿宋" w:hAnsi="华文仿宋" w:eastAsia="华文仿宋" w:cs="华文仿宋"/>
                <w:color w:val="000000"/>
                <w:kern w:val="0"/>
                <w:sz w:val="26"/>
                <w:szCs w:val="26"/>
              </w:rPr>
            </w:pPr>
            <w:r>
              <w:rPr>
                <w:rFonts w:hint="eastAsia" w:ascii="华文仿宋" w:hAnsi="华文仿宋" w:eastAsia="华文仿宋" w:cs="华文仿宋"/>
                <w:color w:val="000000"/>
                <w:kern w:val="0"/>
                <w:sz w:val="26"/>
                <w:szCs w:val="26"/>
                <w:u w:val="none"/>
              </w:rPr>
              <w:fldChar w:fldCharType="begin"/>
            </w:r>
            <w:r>
              <w:rPr>
                <w:rFonts w:hint="eastAsia" w:ascii="华文仿宋" w:hAnsi="华文仿宋" w:eastAsia="华文仿宋" w:cs="华文仿宋"/>
                <w:color w:val="000000"/>
                <w:kern w:val="0"/>
                <w:sz w:val="26"/>
                <w:szCs w:val="26"/>
                <w:u w:val="none"/>
              </w:rPr>
              <w:instrText xml:space="preserve"> HYPERLINK \l "_3城乡居民养老保险参保登记" </w:instrText>
            </w:r>
            <w:r>
              <w:rPr>
                <w:rFonts w:hint="eastAsia" w:ascii="华文仿宋" w:hAnsi="华文仿宋" w:eastAsia="华文仿宋" w:cs="华文仿宋"/>
                <w:color w:val="000000"/>
                <w:kern w:val="0"/>
                <w:sz w:val="26"/>
                <w:szCs w:val="26"/>
                <w:u w:val="none"/>
              </w:rPr>
              <w:fldChar w:fldCharType="separate"/>
            </w:r>
            <w:r>
              <w:rPr>
                <w:rFonts w:hint="eastAsia" w:ascii="华文仿宋" w:hAnsi="华文仿宋" w:eastAsia="华文仿宋" w:cs="华文仿宋"/>
                <w:color w:val="000000"/>
                <w:kern w:val="0"/>
                <w:sz w:val="26"/>
                <w:szCs w:val="26"/>
                <w:u w:val="none"/>
              </w:rPr>
              <w:t>城乡居民养老保险参保登记</w:t>
            </w:r>
            <w:r>
              <w:rPr>
                <w:rFonts w:hint="eastAsia" w:ascii="华文仿宋" w:hAnsi="华文仿宋" w:eastAsia="华文仿宋" w:cs="华文仿宋"/>
                <w:color w:val="000000"/>
                <w:kern w:val="0"/>
                <w:sz w:val="26"/>
                <w:szCs w:val="26"/>
                <w:u w:val="none"/>
              </w:rPr>
              <w:fldChar w:fldCharType="end"/>
            </w:r>
          </w:p>
        </w:tc>
        <w:tc>
          <w:tcPr>
            <w:tcW w:w="8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imes New Roman" w:hAnsi="Times New Roman" w:cs="Times New Roman" w:eastAsiaTheme="minorEastAsia"/>
                <w:sz w:val="26"/>
                <w:szCs w:val="26"/>
                <w:lang w:val="en-US" w:eastAsia="zh-CN"/>
              </w:rPr>
            </w:pPr>
            <w:r>
              <w:rPr>
                <w:rFonts w:hint="default" w:ascii="Times New Roman" w:hAnsi="Times New Roman" w:cs="Times New Roman"/>
                <w:sz w:val="26"/>
                <w:szCs w:val="26"/>
              </w:rPr>
              <w:t>1</w:t>
            </w:r>
            <w:r>
              <w:rPr>
                <w:rFonts w:hint="eastAsia" w:ascii="Times New Roman" w:hAnsi="Times New Roman" w:cs="Times New Roman"/>
                <w:sz w:val="26"/>
                <w:szCs w:val="26"/>
                <w:lang w:val="en-US" w:eastAsia="zh-CN"/>
              </w:rPr>
              <w:t>4</w:t>
            </w:r>
          </w:p>
        </w:tc>
        <w:tc>
          <w:tcPr>
            <w:tcW w:w="30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方正仿宋_GBK" w:eastAsia="方正仿宋_GBK" w:cs="宋体"/>
                <w:color w:val="000000"/>
                <w:kern w:val="0"/>
                <w:sz w:val="22"/>
                <w:lang w:eastAsia="zh-CN"/>
              </w:rPr>
            </w:pPr>
            <w:r>
              <w:rPr>
                <w:rFonts w:hint="eastAsia" w:ascii="方正仿宋_GBK" w:hAnsi="方正仿宋_GBK" w:eastAsia="方正仿宋_GBK" w:cs="宋体"/>
                <w:color w:val="000000"/>
                <w:kern w:val="0"/>
                <w:sz w:val="22"/>
                <w:lang w:eastAsia="zh-CN"/>
              </w:rPr>
              <w:drawing>
                <wp:inline distT="0" distB="0" distL="114300" distR="114300">
                  <wp:extent cx="1619885" cy="1619885"/>
                  <wp:effectExtent l="0" t="0" r="18415" b="18415"/>
                  <wp:docPr id="48" name="图片 48" descr="城乡居民养老保险参保登记.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城乡居民养老保险参保登记.docx"/>
                          <pic:cNvPicPr>
                            <a:picLocks noChangeAspect="1"/>
                          </pic:cNvPicPr>
                        </pic:nvPicPr>
                        <pic:blipFill>
                          <a:blip r:embed="rId11"/>
                          <a:stretch>
                            <a:fillRect/>
                          </a:stretch>
                        </pic:blipFill>
                        <pic:spPr>
                          <a:xfrm>
                            <a:off x="0" y="0"/>
                            <a:ext cx="1619885" cy="1619885"/>
                          </a:xfrm>
                          <a:prstGeom prst="rect">
                            <a:avLst/>
                          </a:prstGeom>
                        </pic:spPr>
                      </pic:pic>
                    </a:graphicData>
                  </a:graphic>
                </wp:inline>
              </w:drawing>
            </w:r>
          </w:p>
          <w:p>
            <w:pPr>
              <w:widowControl/>
              <w:jc w:val="center"/>
              <w:rPr>
                <w:rFonts w:ascii="方正仿宋_GBK" w:hAnsi="方正仿宋_GBK" w:eastAsia="方正仿宋_GBK" w:cs="宋体"/>
                <w:color w:val="000000"/>
                <w:kern w:val="0"/>
                <w:sz w:val="22"/>
              </w:rPr>
            </w:pPr>
          </w:p>
        </w:tc>
      </w:tr>
      <w:tr>
        <w:tblPrEx>
          <w:tblCellMar>
            <w:top w:w="0" w:type="dxa"/>
            <w:left w:w="108" w:type="dxa"/>
            <w:bottom w:w="0" w:type="dxa"/>
            <w:right w:w="108" w:type="dxa"/>
          </w:tblCellMar>
        </w:tblPrEx>
        <w:trPr>
          <w:trHeight w:val="3430" w:hRule="atLeast"/>
        </w:trPr>
        <w:tc>
          <w:tcPr>
            <w:tcW w:w="1548" w:type="dxa"/>
            <w:vMerge w:val="restart"/>
            <w:tcBorders>
              <w:top w:val="single" w:color="auto" w:sz="4" w:space="0"/>
              <w:left w:val="single" w:color="auto" w:sz="4" w:space="0"/>
              <w:right w:val="single" w:color="auto" w:sz="4" w:space="0"/>
            </w:tcBorders>
            <w:shd w:val="clear" w:color="auto" w:fill="auto"/>
            <w:noWrap/>
            <w:vAlign w:val="center"/>
          </w:tcPr>
          <w:p>
            <w:pPr>
              <w:widowControl/>
              <w:jc w:val="center"/>
              <w:rPr>
                <w:rFonts w:ascii="方正仿宋_GBK" w:hAnsi="方正仿宋_GBK" w:eastAsia="方正仿宋_GBK" w:cs="宋体"/>
                <w:color w:val="000000"/>
                <w:kern w:val="0"/>
                <w:szCs w:val="21"/>
              </w:rPr>
            </w:pPr>
          </w:p>
        </w:tc>
        <w:tc>
          <w:tcPr>
            <w:tcW w:w="99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方正仿宋_GBK" w:cs="Times New Roman"/>
                <w:color w:val="000000"/>
                <w:kern w:val="0"/>
                <w:sz w:val="26"/>
                <w:szCs w:val="26"/>
              </w:rPr>
            </w:pPr>
            <w:r>
              <w:rPr>
                <w:rFonts w:hint="default" w:ascii="Times New Roman" w:hAnsi="Times New Roman" w:eastAsia="方正仿宋_GBK" w:cs="Times New Roman"/>
                <w:color w:val="000000"/>
                <w:kern w:val="0"/>
                <w:sz w:val="26"/>
                <w:szCs w:val="26"/>
              </w:rPr>
              <w:t>4</w:t>
            </w:r>
          </w:p>
        </w:tc>
        <w:tc>
          <w:tcPr>
            <w:tcW w:w="288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hint="eastAsia" w:ascii="华文仿宋" w:hAnsi="华文仿宋" w:eastAsia="华文仿宋" w:cs="华文仿宋"/>
                <w:color w:val="000000"/>
                <w:kern w:val="0"/>
                <w:sz w:val="26"/>
                <w:szCs w:val="26"/>
              </w:rPr>
            </w:pPr>
            <w:r>
              <w:rPr>
                <w:rFonts w:hint="eastAsia" w:ascii="华文仿宋" w:hAnsi="华文仿宋" w:eastAsia="华文仿宋" w:cs="华文仿宋"/>
                <w:color w:val="000000"/>
                <w:kern w:val="0"/>
                <w:sz w:val="26"/>
                <w:szCs w:val="26"/>
                <w:u w:val="none"/>
              </w:rPr>
              <w:fldChar w:fldCharType="begin"/>
            </w:r>
            <w:r>
              <w:rPr>
                <w:rFonts w:hint="eastAsia" w:ascii="华文仿宋" w:hAnsi="华文仿宋" w:eastAsia="华文仿宋" w:cs="华文仿宋"/>
                <w:color w:val="000000"/>
                <w:kern w:val="0"/>
                <w:sz w:val="26"/>
                <w:szCs w:val="26"/>
                <w:u w:val="none"/>
              </w:rPr>
              <w:instrText xml:space="preserve"> HYPERLINK \l "_4职工参保登记（企业养老保险部分）" </w:instrText>
            </w:r>
            <w:r>
              <w:rPr>
                <w:rFonts w:hint="eastAsia" w:ascii="华文仿宋" w:hAnsi="华文仿宋" w:eastAsia="华文仿宋" w:cs="华文仿宋"/>
                <w:color w:val="000000"/>
                <w:kern w:val="0"/>
                <w:sz w:val="26"/>
                <w:szCs w:val="26"/>
                <w:u w:val="none"/>
              </w:rPr>
              <w:fldChar w:fldCharType="separate"/>
            </w:r>
            <w:r>
              <w:rPr>
                <w:rFonts w:hint="eastAsia" w:ascii="华文仿宋" w:hAnsi="华文仿宋" w:eastAsia="华文仿宋" w:cs="华文仿宋"/>
                <w:color w:val="000000"/>
                <w:kern w:val="0"/>
                <w:sz w:val="26"/>
                <w:szCs w:val="26"/>
                <w:u w:val="none"/>
              </w:rPr>
              <w:t>职工参保登记（企业养老保险部分）</w:t>
            </w:r>
            <w:r>
              <w:rPr>
                <w:rFonts w:hint="eastAsia" w:ascii="华文仿宋" w:hAnsi="华文仿宋" w:eastAsia="华文仿宋" w:cs="华文仿宋"/>
                <w:color w:val="000000"/>
                <w:kern w:val="0"/>
                <w:sz w:val="26"/>
                <w:szCs w:val="26"/>
                <w:u w:val="none"/>
              </w:rPr>
              <w:fldChar w:fldCharType="end"/>
            </w:r>
          </w:p>
        </w:tc>
        <w:tc>
          <w:tcPr>
            <w:tcW w:w="8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imes New Roman" w:hAnsi="Times New Roman" w:cs="Times New Roman" w:eastAsiaTheme="minorEastAsia"/>
                <w:sz w:val="26"/>
                <w:szCs w:val="26"/>
                <w:lang w:val="en-US" w:eastAsia="zh-CN"/>
              </w:rPr>
            </w:pPr>
            <w:r>
              <w:rPr>
                <w:rFonts w:hint="default" w:ascii="Times New Roman" w:hAnsi="Times New Roman" w:cs="Times New Roman"/>
                <w:sz w:val="26"/>
                <w:szCs w:val="26"/>
              </w:rPr>
              <w:t>1</w:t>
            </w:r>
            <w:r>
              <w:rPr>
                <w:rFonts w:hint="eastAsia" w:ascii="Times New Roman" w:hAnsi="Times New Roman" w:cs="Times New Roman"/>
                <w:sz w:val="26"/>
                <w:szCs w:val="26"/>
                <w:lang w:val="en-US" w:eastAsia="zh-CN"/>
              </w:rPr>
              <w:t>5</w:t>
            </w:r>
          </w:p>
        </w:tc>
        <w:tc>
          <w:tcPr>
            <w:tcW w:w="30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方正仿宋_GBK" w:eastAsia="方正仿宋_GBK" w:cs="宋体"/>
                <w:color w:val="000000"/>
                <w:kern w:val="0"/>
                <w:sz w:val="22"/>
                <w:lang w:eastAsia="zh-CN"/>
              </w:rPr>
            </w:pPr>
            <w:r>
              <w:rPr>
                <w:rFonts w:hint="eastAsia" w:ascii="方正仿宋_GBK" w:hAnsi="方正仿宋_GBK" w:eastAsia="方正仿宋_GBK" w:cs="宋体"/>
                <w:color w:val="000000"/>
                <w:kern w:val="0"/>
                <w:sz w:val="22"/>
                <w:lang w:eastAsia="zh-CN"/>
              </w:rPr>
              <w:drawing>
                <wp:inline distT="0" distB="0" distL="114300" distR="114300">
                  <wp:extent cx="1619885" cy="1619885"/>
                  <wp:effectExtent l="0" t="0" r="18415" b="18415"/>
                  <wp:docPr id="3" name="图片 3" descr="职工参保登记（企业养老保险部分)1.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职工参保登记（企业养老保险部分)1.docx"/>
                          <pic:cNvPicPr>
                            <a:picLocks noChangeAspect="1"/>
                          </pic:cNvPicPr>
                        </pic:nvPicPr>
                        <pic:blipFill>
                          <a:blip r:embed="rId12"/>
                          <a:stretch>
                            <a:fillRect/>
                          </a:stretch>
                        </pic:blipFill>
                        <pic:spPr>
                          <a:xfrm>
                            <a:off x="0" y="0"/>
                            <a:ext cx="1619885" cy="1619885"/>
                          </a:xfrm>
                          <a:prstGeom prst="rect">
                            <a:avLst/>
                          </a:prstGeom>
                        </pic:spPr>
                      </pic:pic>
                    </a:graphicData>
                  </a:graphic>
                </wp:inline>
              </w:drawing>
            </w:r>
          </w:p>
        </w:tc>
      </w:tr>
      <w:tr>
        <w:tblPrEx>
          <w:tblCellMar>
            <w:top w:w="0" w:type="dxa"/>
            <w:left w:w="108" w:type="dxa"/>
            <w:bottom w:w="0" w:type="dxa"/>
            <w:right w:w="108" w:type="dxa"/>
          </w:tblCellMar>
        </w:tblPrEx>
        <w:trPr>
          <w:trHeight w:val="3430" w:hRule="atLeast"/>
        </w:trPr>
        <w:tc>
          <w:tcPr>
            <w:tcW w:w="1548" w:type="dxa"/>
            <w:vMerge w:val="continue"/>
            <w:tcBorders>
              <w:left w:val="single" w:color="auto" w:sz="4" w:space="0"/>
              <w:bottom w:val="single" w:color="auto" w:sz="4" w:space="0"/>
              <w:right w:val="single" w:color="auto" w:sz="4" w:space="0"/>
            </w:tcBorders>
            <w:shd w:val="clear" w:color="auto" w:fill="auto"/>
            <w:noWrap/>
            <w:vAlign w:val="center"/>
          </w:tcPr>
          <w:p>
            <w:pPr>
              <w:widowControl/>
              <w:jc w:val="center"/>
              <w:rPr>
                <w:rFonts w:ascii="方正仿宋_GBK" w:hAnsi="方正仿宋_GBK" w:eastAsia="方正仿宋_GBK" w:cs="宋体"/>
                <w:color w:val="000000"/>
                <w:kern w:val="0"/>
                <w:szCs w:val="21"/>
              </w:rPr>
            </w:pPr>
          </w:p>
        </w:tc>
        <w:tc>
          <w:tcPr>
            <w:tcW w:w="99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方正仿宋_GBK" w:cs="Times New Roman"/>
                <w:color w:val="000000"/>
                <w:kern w:val="0"/>
                <w:sz w:val="26"/>
                <w:szCs w:val="26"/>
              </w:rPr>
            </w:pPr>
            <w:r>
              <w:rPr>
                <w:rFonts w:hint="default" w:ascii="Times New Roman" w:hAnsi="Times New Roman" w:eastAsia="方正仿宋_GBK" w:cs="Times New Roman"/>
                <w:color w:val="000000"/>
                <w:kern w:val="0"/>
                <w:sz w:val="26"/>
                <w:szCs w:val="26"/>
              </w:rPr>
              <w:t>5</w:t>
            </w:r>
          </w:p>
        </w:tc>
        <w:tc>
          <w:tcPr>
            <w:tcW w:w="288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hint="eastAsia" w:ascii="华文仿宋" w:hAnsi="华文仿宋" w:eastAsia="华文仿宋" w:cs="华文仿宋"/>
                <w:color w:val="000000"/>
                <w:kern w:val="0"/>
                <w:sz w:val="26"/>
                <w:szCs w:val="26"/>
              </w:rPr>
            </w:pPr>
            <w:r>
              <w:rPr>
                <w:rFonts w:hint="eastAsia" w:ascii="华文仿宋" w:hAnsi="华文仿宋" w:eastAsia="华文仿宋" w:cs="华文仿宋"/>
                <w:color w:val="000000"/>
                <w:kern w:val="0"/>
                <w:sz w:val="26"/>
                <w:szCs w:val="26"/>
                <w:u w:val="none"/>
              </w:rPr>
              <w:fldChar w:fldCharType="begin"/>
            </w:r>
            <w:r>
              <w:rPr>
                <w:rFonts w:hint="eastAsia" w:ascii="华文仿宋" w:hAnsi="华文仿宋" w:eastAsia="华文仿宋" w:cs="华文仿宋"/>
                <w:color w:val="000000"/>
                <w:kern w:val="0"/>
                <w:sz w:val="26"/>
                <w:szCs w:val="26"/>
                <w:u w:val="none"/>
              </w:rPr>
              <w:instrText xml:space="preserve"> HYPERLINK \l "_5 职工参保登记（机关事业养老保险部分）" </w:instrText>
            </w:r>
            <w:r>
              <w:rPr>
                <w:rFonts w:hint="eastAsia" w:ascii="华文仿宋" w:hAnsi="华文仿宋" w:eastAsia="华文仿宋" w:cs="华文仿宋"/>
                <w:color w:val="000000"/>
                <w:kern w:val="0"/>
                <w:sz w:val="26"/>
                <w:szCs w:val="26"/>
                <w:u w:val="none"/>
              </w:rPr>
              <w:fldChar w:fldCharType="separate"/>
            </w:r>
            <w:r>
              <w:rPr>
                <w:rFonts w:hint="eastAsia" w:ascii="华文仿宋" w:hAnsi="华文仿宋" w:eastAsia="华文仿宋" w:cs="华文仿宋"/>
                <w:color w:val="000000"/>
                <w:kern w:val="0"/>
                <w:sz w:val="26"/>
                <w:szCs w:val="26"/>
                <w:u w:val="none"/>
              </w:rPr>
              <w:t>职工参保登记（机关事业养老保险部分）</w:t>
            </w:r>
            <w:r>
              <w:rPr>
                <w:rFonts w:hint="eastAsia" w:ascii="华文仿宋" w:hAnsi="华文仿宋" w:eastAsia="华文仿宋" w:cs="华文仿宋"/>
                <w:color w:val="000000"/>
                <w:kern w:val="0"/>
                <w:sz w:val="26"/>
                <w:szCs w:val="26"/>
                <w:u w:val="none"/>
              </w:rPr>
              <w:fldChar w:fldCharType="end"/>
            </w:r>
          </w:p>
        </w:tc>
        <w:tc>
          <w:tcPr>
            <w:tcW w:w="8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eastAsiaTheme="minorEastAsia"/>
                <w:sz w:val="26"/>
                <w:szCs w:val="26"/>
                <w:lang w:val="en-US" w:eastAsia="zh-CN"/>
              </w:rPr>
            </w:pPr>
            <w:r>
              <w:rPr>
                <w:rFonts w:hint="eastAsia" w:ascii="Times New Roman" w:hAnsi="Times New Roman" w:cs="Times New Roman"/>
                <w:sz w:val="26"/>
                <w:szCs w:val="26"/>
                <w:lang w:val="en-US" w:eastAsia="zh-CN"/>
              </w:rPr>
              <w:t>16</w:t>
            </w:r>
          </w:p>
        </w:tc>
        <w:tc>
          <w:tcPr>
            <w:tcW w:w="30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方正仿宋_GBK" w:eastAsia="方正仿宋_GBK" w:cs="宋体"/>
                <w:color w:val="000000"/>
                <w:kern w:val="0"/>
                <w:sz w:val="22"/>
                <w:lang w:eastAsia="zh-CN"/>
              </w:rPr>
            </w:pPr>
            <w:r>
              <w:rPr>
                <w:rFonts w:hint="eastAsia" w:ascii="方正仿宋_GBK" w:hAnsi="方正仿宋_GBK" w:eastAsia="方正仿宋_GBK" w:cs="宋体"/>
                <w:color w:val="000000"/>
                <w:kern w:val="0"/>
                <w:sz w:val="22"/>
                <w:lang w:eastAsia="zh-CN"/>
              </w:rPr>
              <w:drawing>
                <wp:inline distT="0" distB="0" distL="114300" distR="114300">
                  <wp:extent cx="1619885" cy="1619885"/>
                  <wp:effectExtent l="0" t="0" r="18415" b="18415"/>
                  <wp:docPr id="46" name="图片 46" descr="职工参保登记（机关事业养老保险部分）(1).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职工参保登记（机关事业养老保险部分）(1).docx"/>
                          <pic:cNvPicPr>
                            <a:picLocks noChangeAspect="1"/>
                          </pic:cNvPicPr>
                        </pic:nvPicPr>
                        <pic:blipFill>
                          <a:blip r:embed="rId13"/>
                          <a:stretch>
                            <a:fillRect/>
                          </a:stretch>
                        </pic:blipFill>
                        <pic:spPr>
                          <a:xfrm>
                            <a:off x="0" y="0"/>
                            <a:ext cx="1619885" cy="1619885"/>
                          </a:xfrm>
                          <a:prstGeom prst="rect">
                            <a:avLst/>
                          </a:prstGeom>
                        </pic:spPr>
                      </pic:pic>
                    </a:graphicData>
                  </a:graphic>
                </wp:inline>
              </w:drawing>
            </w:r>
          </w:p>
          <w:p>
            <w:pPr>
              <w:widowControl/>
              <w:jc w:val="center"/>
              <w:rPr>
                <w:rFonts w:hint="eastAsia" w:ascii="方正仿宋_GBK" w:hAnsi="方正仿宋_GBK" w:eastAsia="方正仿宋_GBK" w:cs="宋体"/>
                <w:color w:val="000000"/>
                <w:kern w:val="0"/>
                <w:sz w:val="22"/>
                <w:lang w:eastAsia="zh-CN"/>
              </w:rPr>
            </w:pPr>
          </w:p>
        </w:tc>
      </w:tr>
      <w:tr>
        <w:tblPrEx>
          <w:tblCellMar>
            <w:top w:w="0" w:type="dxa"/>
            <w:left w:w="108" w:type="dxa"/>
            <w:bottom w:w="0" w:type="dxa"/>
            <w:right w:w="108" w:type="dxa"/>
          </w:tblCellMar>
        </w:tblPrEx>
        <w:trPr>
          <w:trHeight w:val="3430" w:hRule="atLeast"/>
        </w:trPr>
        <w:tc>
          <w:tcPr>
            <w:tcW w:w="154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方正仿宋_GBK" w:hAnsi="方正仿宋_GBK" w:eastAsia="方正仿宋_GBK" w:cs="宋体"/>
                <w:color w:val="000000"/>
                <w:kern w:val="0"/>
                <w:szCs w:val="21"/>
              </w:rPr>
            </w:pPr>
            <w:r>
              <w:rPr>
                <w:rFonts w:hint="eastAsia" w:ascii="华文仿宋" w:hAnsi="华文仿宋" w:eastAsia="华文仿宋" w:cs="华文仿宋"/>
                <w:color w:val="000000"/>
                <w:kern w:val="0"/>
                <w:sz w:val="26"/>
                <w:szCs w:val="26"/>
                <w:lang w:val="en-US" w:eastAsia="zh-CN"/>
              </w:rPr>
              <w:t>二、</w:t>
            </w:r>
            <w:r>
              <w:rPr>
                <w:rFonts w:hint="eastAsia" w:ascii="华文仿宋" w:hAnsi="华文仿宋" w:eastAsia="华文仿宋" w:cs="华文仿宋"/>
                <w:color w:val="000000"/>
                <w:kern w:val="0"/>
                <w:sz w:val="26"/>
                <w:szCs w:val="26"/>
              </w:rPr>
              <w:t>社会保险缴费申报</w:t>
            </w:r>
          </w:p>
        </w:tc>
        <w:tc>
          <w:tcPr>
            <w:tcW w:w="99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方正仿宋_GBK" w:cs="Times New Roman"/>
                <w:color w:val="000000"/>
                <w:kern w:val="0"/>
                <w:sz w:val="26"/>
                <w:szCs w:val="26"/>
              </w:rPr>
            </w:pPr>
            <w:r>
              <w:rPr>
                <w:rFonts w:hint="default" w:ascii="Times New Roman" w:hAnsi="Times New Roman" w:eastAsia="方正仿宋_GBK" w:cs="Times New Roman"/>
                <w:color w:val="000000"/>
                <w:kern w:val="0"/>
                <w:sz w:val="26"/>
                <w:szCs w:val="26"/>
              </w:rPr>
              <w:t>6</w:t>
            </w:r>
          </w:p>
        </w:tc>
        <w:tc>
          <w:tcPr>
            <w:tcW w:w="288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hint="eastAsia" w:ascii="华文仿宋" w:hAnsi="华文仿宋" w:eastAsia="华文仿宋" w:cs="华文仿宋"/>
                <w:color w:val="000000"/>
                <w:kern w:val="0"/>
                <w:sz w:val="26"/>
                <w:szCs w:val="26"/>
              </w:rPr>
            </w:pPr>
            <w:r>
              <w:rPr>
                <w:rFonts w:hint="eastAsia" w:ascii="华文仿宋" w:hAnsi="华文仿宋" w:eastAsia="华文仿宋" w:cs="华文仿宋"/>
                <w:color w:val="000000"/>
                <w:kern w:val="0"/>
                <w:sz w:val="26"/>
                <w:szCs w:val="26"/>
                <w:u w:val="none"/>
              </w:rPr>
              <w:fldChar w:fldCharType="begin"/>
            </w:r>
            <w:r>
              <w:rPr>
                <w:rFonts w:hint="eastAsia" w:ascii="华文仿宋" w:hAnsi="华文仿宋" w:eastAsia="华文仿宋" w:cs="华文仿宋"/>
                <w:color w:val="000000"/>
                <w:kern w:val="0"/>
                <w:sz w:val="26"/>
                <w:szCs w:val="26"/>
                <w:u w:val="none"/>
              </w:rPr>
              <w:instrText xml:space="preserve"> HYPERLINK \l "_6 缴费人员增减申报（企业养老保险部分）" </w:instrText>
            </w:r>
            <w:r>
              <w:rPr>
                <w:rFonts w:hint="eastAsia" w:ascii="华文仿宋" w:hAnsi="华文仿宋" w:eastAsia="华文仿宋" w:cs="华文仿宋"/>
                <w:color w:val="000000"/>
                <w:kern w:val="0"/>
                <w:sz w:val="26"/>
                <w:szCs w:val="26"/>
                <w:u w:val="none"/>
              </w:rPr>
              <w:fldChar w:fldCharType="separate"/>
            </w:r>
            <w:r>
              <w:rPr>
                <w:rFonts w:hint="eastAsia" w:ascii="华文仿宋" w:hAnsi="华文仿宋" w:eastAsia="华文仿宋" w:cs="华文仿宋"/>
                <w:color w:val="000000"/>
                <w:kern w:val="0"/>
                <w:sz w:val="26"/>
                <w:szCs w:val="26"/>
                <w:u w:val="none"/>
              </w:rPr>
              <w:t xml:space="preserve"> 缴费人员增减申报（企业养老保险部分）</w:t>
            </w:r>
            <w:r>
              <w:rPr>
                <w:rFonts w:hint="eastAsia" w:ascii="华文仿宋" w:hAnsi="华文仿宋" w:eastAsia="华文仿宋" w:cs="华文仿宋"/>
                <w:color w:val="000000"/>
                <w:kern w:val="0"/>
                <w:sz w:val="26"/>
                <w:szCs w:val="26"/>
                <w:u w:val="none"/>
              </w:rPr>
              <w:fldChar w:fldCharType="end"/>
            </w:r>
          </w:p>
        </w:tc>
        <w:tc>
          <w:tcPr>
            <w:tcW w:w="8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imes New Roman" w:hAnsi="Times New Roman" w:cs="Times New Roman" w:eastAsiaTheme="minorEastAsia"/>
                <w:sz w:val="26"/>
                <w:szCs w:val="26"/>
                <w:lang w:val="en-US" w:eastAsia="zh-CN"/>
              </w:rPr>
            </w:pPr>
            <w:r>
              <w:rPr>
                <w:rFonts w:hint="default" w:ascii="Times New Roman" w:hAnsi="Times New Roman" w:cs="Times New Roman"/>
                <w:sz w:val="26"/>
                <w:szCs w:val="26"/>
              </w:rPr>
              <w:t>1</w:t>
            </w:r>
            <w:r>
              <w:rPr>
                <w:rFonts w:hint="eastAsia" w:ascii="Times New Roman" w:hAnsi="Times New Roman" w:cs="Times New Roman"/>
                <w:sz w:val="26"/>
                <w:szCs w:val="26"/>
                <w:lang w:val="en-US" w:eastAsia="zh-CN"/>
              </w:rPr>
              <w:t>7</w:t>
            </w:r>
          </w:p>
        </w:tc>
        <w:tc>
          <w:tcPr>
            <w:tcW w:w="30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方正仿宋_GBK" w:eastAsia="方正仿宋_GBK" w:cs="宋体"/>
                <w:color w:val="000000"/>
                <w:kern w:val="0"/>
                <w:sz w:val="22"/>
                <w:lang w:eastAsia="zh-CN"/>
              </w:rPr>
            </w:pPr>
            <w:r>
              <w:rPr>
                <w:rFonts w:hint="eastAsia" w:ascii="方正仿宋_GBK" w:hAnsi="方正仿宋_GBK" w:eastAsia="方正仿宋_GBK" w:cs="宋体"/>
                <w:color w:val="000000"/>
                <w:kern w:val="0"/>
                <w:sz w:val="22"/>
                <w:lang w:eastAsia="zh-CN"/>
              </w:rPr>
              <w:drawing>
                <wp:inline distT="0" distB="0" distL="114300" distR="114300">
                  <wp:extent cx="1619885" cy="1619885"/>
                  <wp:effectExtent l="0" t="0" r="18415" b="18415"/>
                  <wp:docPr id="7" name="图片 7" descr="缴费人员增减申报（企业养老保险部分)1.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缴费人员增减申报（企业养老保险部分)1.docx"/>
                          <pic:cNvPicPr>
                            <a:picLocks noChangeAspect="1"/>
                          </pic:cNvPicPr>
                        </pic:nvPicPr>
                        <pic:blipFill>
                          <a:blip r:embed="rId14"/>
                          <a:stretch>
                            <a:fillRect/>
                          </a:stretch>
                        </pic:blipFill>
                        <pic:spPr>
                          <a:xfrm>
                            <a:off x="0" y="0"/>
                            <a:ext cx="1619885" cy="1619885"/>
                          </a:xfrm>
                          <a:prstGeom prst="rect">
                            <a:avLst/>
                          </a:prstGeom>
                        </pic:spPr>
                      </pic:pic>
                    </a:graphicData>
                  </a:graphic>
                </wp:inline>
              </w:drawing>
            </w:r>
          </w:p>
        </w:tc>
      </w:tr>
      <w:tr>
        <w:tblPrEx>
          <w:tblCellMar>
            <w:top w:w="0" w:type="dxa"/>
            <w:left w:w="108" w:type="dxa"/>
            <w:bottom w:w="0" w:type="dxa"/>
            <w:right w:w="108" w:type="dxa"/>
          </w:tblCellMar>
        </w:tblPrEx>
        <w:trPr>
          <w:trHeight w:val="3430" w:hRule="atLeast"/>
        </w:trPr>
        <w:tc>
          <w:tcPr>
            <w:tcW w:w="154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hint="default" w:ascii="华文仿宋" w:hAnsi="华文仿宋" w:eastAsia="华文仿宋" w:cs="华文仿宋"/>
                <w:color w:val="000000"/>
                <w:kern w:val="0"/>
                <w:sz w:val="26"/>
                <w:szCs w:val="26"/>
                <w:lang w:val="en-US" w:eastAsia="zh-CN"/>
              </w:rPr>
            </w:pPr>
            <w:r>
              <w:rPr>
                <w:rFonts w:hint="eastAsia" w:ascii="华文仿宋" w:hAnsi="华文仿宋" w:eastAsia="华文仿宋" w:cs="华文仿宋"/>
                <w:color w:val="000000"/>
                <w:kern w:val="0"/>
                <w:sz w:val="26"/>
                <w:szCs w:val="26"/>
                <w:lang w:val="en-US" w:eastAsia="zh-CN"/>
              </w:rPr>
              <w:t>三、社会保险参保缴费记录查询</w:t>
            </w:r>
          </w:p>
        </w:tc>
        <w:tc>
          <w:tcPr>
            <w:tcW w:w="99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方正仿宋_GBK" w:cs="Times New Roman"/>
                <w:color w:val="000000"/>
                <w:kern w:val="0"/>
                <w:sz w:val="26"/>
                <w:szCs w:val="26"/>
                <w:lang w:val="en-US" w:eastAsia="zh-CN"/>
              </w:rPr>
            </w:pPr>
            <w:r>
              <w:rPr>
                <w:rFonts w:hint="eastAsia" w:ascii="Times New Roman" w:hAnsi="Times New Roman" w:eastAsia="方正仿宋_GBK" w:cs="Times New Roman"/>
                <w:color w:val="000000"/>
                <w:kern w:val="0"/>
                <w:sz w:val="26"/>
                <w:szCs w:val="26"/>
                <w:lang w:val="en-US" w:eastAsia="zh-CN"/>
              </w:rPr>
              <w:t>7</w:t>
            </w:r>
          </w:p>
        </w:tc>
        <w:tc>
          <w:tcPr>
            <w:tcW w:w="288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Style w:val="18"/>
                <w:rFonts w:hint="eastAsia" w:ascii="华文仿宋" w:hAnsi="华文仿宋" w:eastAsia="华文仿宋" w:cs="华文仿宋"/>
                <w:color w:val="000000"/>
                <w:kern w:val="0"/>
                <w:sz w:val="26"/>
                <w:szCs w:val="26"/>
                <w:u w:val="none"/>
              </w:rPr>
            </w:pPr>
            <w:r>
              <w:rPr>
                <w:rFonts w:hint="eastAsia" w:ascii="华文仿宋" w:hAnsi="华文仿宋" w:eastAsia="华文仿宋" w:cs="华文仿宋"/>
                <w:color w:val="000000"/>
                <w:kern w:val="0"/>
                <w:sz w:val="26"/>
                <w:szCs w:val="26"/>
                <w:u w:val="none"/>
              </w:rPr>
              <w:fldChar w:fldCharType="begin"/>
            </w:r>
            <w:r>
              <w:rPr>
                <w:rFonts w:hint="eastAsia" w:ascii="华文仿宋" w:hAnsi="华文仿宋" w:eastAsia="华文仿宋" w:cs="华文仿宋"/>
                <w:color w:val="000000"/>
                <w:kern w:val="0"/>
                <w:sz w:val="26"/>
                <w:szCs w:val="26"/>
                <w:u w:val="none"/>
              </w:rPr>
              <w:instrText xml:space="preserve"> HYPERLINK \l "_7 单位参保证明查询打印（企业养老保险部分）" </w:instrText>
            </w:r>
            <w:r>
              <w:rPr>
                <w:rFonts w:hint="eastAsia" w:ascii="华文仿宋" w:hAnsi="华文仿宋" w:eastAsia="华文仿宋" w:cs="华文仿宋"/>
                <w:color w:val="000000"/>
                <w:kern w:val="0"/>
                <w:sz w:val="26"/>
                <w:szCs w:val="26"/>
                <w:u w:val="none"/>
              </w:rPr>
              <w:fldChar w:fldCharType="separate"/>
            </w:r>
            <w:r>
              <w:rPr>
                <w:rFonts w:hint="eastAsia" w:ascii="华文仿宋" w:hAnsi="华文仿宋" w:eastAsia="华文仿宋" w:cs="华文仿宋"/>
                <w:color w:val="000000"/>
                <w:kern w:val="0"/>
                <w:sz w:val="26"/>
                <w:szCs w:val="26"/>
                <w:u w:val="none"/>
              </w:rPr>
              <w:t>单位参保证明查询打印（企业养老保险部分）</w:t>
            </w:r>
            <w:r>
              <w:rPr>
                <w:rFonts w:hint="eastAsia" w:ascii="华文仿宋" w:hAnsi="华文仿宋" w:eastAsia="华文仿宋" w:cs="华文仿宋"/>
                <w:color w:val="000000"/>
                <w:kern w:val="0"/>
                <w:sz w:val="26"/>
                <w:szCs w:val="26"/>
                <w:u w:val="none"/>
              </w:rPr>
              <w:fldChar w:fldCharType="end"/>
            </w:r>
          </w:p>
        </w:tc>
        <w:tc>
          <w:tcPr>
            <w:tcW w:w="8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eastAsiaTheme="minorEastAsia"/>
                <w:sz w:val="26"/>
                <w:szCs w:val="26"/>
                <w:lang w:val="en-US" w:eastAsia="zh-CN"/>
              </w:rPr>
            </w:pPr>
            <w:r>
              <w:rPr>
                <w:rFonts w:hint="eastAsia" w:ascii="Times New Roman" w:hAnsi="Times New Roman" w:cs="Times New Roman"/>
                <w:sz w:val="26"/>
                <w:szCs w:val="26"/>
                <w:lang w:val="en-US" w:eastAsia="zh-CN"/>
              </w:rPr>
              <w:t>18</w:t>
            </w:r>
          </w:p>
        </w:tc>
        <w:tc>
          <w:tcPr>
            <w:tcW w:w="30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方正仿宋_GBK" w:eastAsia="方正仿宋_GBK" w:cs="宋体"/>
                <w:color w:val="000000"/>
                <w:kern w:val="0"/>
                <w:sz w:val="22"/>
                <w:lang w:eastAsia="zh-CN"/>
              </w:rPr>
            </w:pPr>
            <w:r>
              <w:rPr>
                <w:rFonts w:hint="eastAsia" w:ascii="方正仿宋_GBK" w:hAnsi="方正仿宋_GBK" w:eastAsia="方正仿宋_GBK" w:cs="宋体"/>
                <w:color w:val="000000"/>
                <w:kern w:val="0"/>
                <w:sz w:val="22"/>
                <w:lang w:eastAsia="zh-CN"/>
              </w:rPr>
              <w:drawing>
                <wp:inline distT="0" distB="0" distL="114300" distR="114300">
                  <wp:extent cx="1619885" cy="1619885"/>
                  <wp:effectExtent l="0" t="0" r="18415" b="18415"/>
                  <wp:docPr id="8" name="图片 8" descr="单位参保证明查询打印（企业养老保险部分)1.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单位参保证明查询打印（企业养老保险部分)1.docx"/>
                          <pic:cNvPicPr>
                            <a:picLocks noChangeAspect="1"/>
                          </pic:cNvPicPr>
                        </pic:nvPicPr>
                        <pic:blipFill>
                          <a:blip r:embed="rId15"/>
                          <a:stretch>
                            <a:fillRect/>
                          </a:stretch>
                        </pic:blipFill>
                        <pic:spPr>
                          <a:xfrm>
                            <a:off x="0" y="0"/>
                            <a:ext cx="1619885" cy="1619885"/>
                          </a:xfrm>
                          <a:prstGeom prst="rect">
                            <a:avLst/>
                          </a:prstGeom>
                        </pic:spPr>
                      </pic:pic>
                    </a:graphicData>
                  </a:graphic>
                </wp:inline>
              </w:drawing>
            </w:r>
          </w:p>
        </w:tc>
      </w:tr>
      <w:tr>
        <w:tblPrEx>
          <w:tblCellMar>
            <w:top w:w="0" w:type="dxa"/>
            <w:left w:w="108" w:type="dxa"/>
            <w:bottom w:w="0" w:type="dxa"/>
            <w:right w:w="108" w:type="dxa"/>
          </w:tblCellMar>
        </w:tblPrEx>
        <w:trPr>
          <w:trHeight w:val="3430" w:hRule="atLeast"/>
        </w:trPr>
        <w:tc>
          <w:tcPr>
            <w:tcW w:w="154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hint="eastAsia" w:ascii="华文仿宋" w:hAnsi="华文仿宋" w:eastAsia="华文仿宋" w:cs="华文仿宋"/>
                <w:color w:val="000000"/>
                <w:kern w:val="0"/>
                <w:sz w:val="26"/>
                <w:szCs w:val="26"/>
                <w:lang w:val="en-US" w:eastAsia="zh-CN"/>
              </w:rPr>
            </w:pPr>
          </w:p>
        </w:tc>
        <w:tc>
          <w:tcPr>
            <w:tcW w:w="99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方正仿宋_GBK" w:cs="Times New Roman"/>
                <w:color w:val="000000"/>
                <w:kern w:val="0"/>
                <w:sz w:val="26"/>
                <w:szCs w:val="26"/>
                <w:lang w:val="en-US" w:eastAsia="zh-CN"/>
              </w:rPr>
            </w:pPr>
            <w:r>
              <w:rPr>
                <w:rFonts w:hint="eastAsia" w:ascii="Times New Roman" w:hAnsi="Times New Roman" w:eastAsia="方正仿宋_GBK" w:cs="Times New Roman"/>
                <w:color w:val="000000"/>
                <w:kern w:val="0"/>
                <w:sz w:val="26"/>
                <w:szCs w:val="26"/>
                <w:lang w:val="en-US" w:eastAsia="zh-CN"/>
              </w:rPr>
              <w:t>8</w:t>
            </w:r>
          </w:p>
        </w:tc>
        <w:tc>
          <w:tcPr>
            <w:tcW w:w="288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Style w:val="18"/>
                <w:rFonts w:hint="eastAsia" w:ascii="楷体_GB2312" w:hAnsi="楷体_GB2312" w:eastAsia="楷体_GB2312" w:cs="楷体_GB2312"/>
                <w:color w:val="000000"/>
                <w:kern w:val="0"/>
                <w:sz w:val="26"/>
                <w:szCs w:val="26"/>
                <w:u w:val="none"/>
              </w:rPr>
            </w:pPr>
            <w:r>
              <w:rPr>
                <w:rFonts w:hint="eastAsia" w:ascii="华文仿宋" w:hAnsi="华文仿宋" w:eastAsia="华文仿宋" w:cs="华文仿宋"/>
                <w:color w:val="000000"/>
                <w:kern w:val="0"/>
                <w:sz w:val="26"/>
                <w:szCs w:val="26"/>
                <w:u w:val="none"/>
              </w:rPr>
              <w:fldChar w:fldCharType="begin"/>
            </w:r>
            <w:r>
              <w:rPr>
                <w:rFonts w:hint="eastAsia" w:ascii="华文仿宋" w:hAnsi="华文仿宋" w:eastAsia="华文仿宋" w:cs="华文仿宋"/>
                <w:color w:val="000000"/>
                <w:kern w:val="0"/>
                <w:sz w:val="26"/>
                <w:szCs w:val="26"/>
                <w:u w:val="none"/>
              </w:rPr>
              <w:instrText xml:space="preserve"> HYPERLINK \l "_8 个人参保证明查询打印（企业养老保险部分）" </w:instrText>
            </w:r>
            <w:r>
              <w:rPr>
                <w:rFonts w:hint="eastAsia" w:ascii="华文仿宋" w:hAnsi="华文仿宋" w:eastAsia="华文仿宋" w:cs="华文仿宋"/>
                <w:color w:val="000000"/>
                <w:kern w:val="0"/>
                <w:sz w:val="26"/>
                <w:szCs w:val="26"/>
                <w:u w:val="none"/>
              </w:rPr>
              <w:fldChar w:fldCharType="separate"/>
            </w:r>
            <w:r>
              <w:rPr>
                <w:rFonts w:hint="eastAsia" w:ascii="华文仿宋" w:hAnsi="华文仿宋" w:eastAsia="华文仿宋" w:cs="华文仿宋"/>
                <w:color w:val="000000"/>
                <w:kern w:val="0"/>
                <w:sz w:val="26"/>
                <w:szCs w:val="26"/>
                <w:u w:val="none"/>
              </w:rPr>
              <w:t>个人社保参保证明查询打印</w:t>
            </w:r>
            <w:r>
              <w:rPr>
                <w:rFonts w:hint="eastAsia" w:ascii="华文仿宋" w:hAnsi="华文仿宋" w:eastAsia="华文仿宋" w:cs="华文仿宋"/>
                <w:color w:val="000000"/>
                <w:kern w:val="0"/>
                <w:sz w:val="26"/>
                <w:szCs w:val="26"/>
                <w:u w:val="none"/>
                <w:lang w:val="zh-TW"/>
              </w:rPr>
              <w:t>（企业养老保险）</w:t>
            </w:r>
            <w:r>
              <w:rPr>
                <w:rFonts w:hint="eastAsia" w:ascii="华文仿宋" w:hAnsi="华文仿宋" w:eastAsia="华文仿宋" w:cs="华文仿宋"/>
                <w:color w:val="000000"/>
                <w:kern w:val="0"/>
                <w:sz w:val="26"/>
                <w:szCs w:val="26"/>
                <w:u w:val="none"/>
              </w:rPr>
              <w:fldChar w:fldCharType="end"/>
            </w:r>
          </w:p>
        </w:tc>
        <w:tc>
          <w:tcPr>
            <w:tcW w:w="8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eastAsiaTheme="minorEastAsia"/>
                <w:sz w:val="26"/>
                <w:szCs w:val="26"/>
                <w:lang w:val="en-US" w:eastAsia="zh-CN"/>
              </w:rPr>
            </w:pPr>
            <w:r>
              <w:rPr>
                <w:rFonts w:hint="eastAsia" w:ascii="Times New Roman" w:hAnsi="Times New Roman" w:cs="Times New Roman"/>
                <w:sz w:val="26"/>
                <w:szCs w:val="26"/>
                <w:lang w:val="en-US" w:eastAsia="zh-CN"/>
              </w:rPr>
              <w:t>19</w:t>
            </w:r>
          </w:p>
        </w:tc>
        <w:tc>
          <w:tcPr>
            <w:tcW w:w="30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方正仿宋_GBK" w:eastAsia="方正仿宋_GBK" w:cs="宋体"/>
                <w:color w:val="000000"/>
                <w:kern w:val="0"/>
                <w:sz w:val="22"/>
                <w:lang w:eastAsia="zh-CN"/>
              </w:rPr>
            </w:pPr>
            <w:r>
              <w:rPr>
                <w:rFonts w:hint="eastAsia" w:ascii="方正仿宋_GBK" w:hAnsi="方正仿宋_GBK" w:eastAsia="方正仿宋_GBK" w:cs="宋体"/>
                <w:color w:val="000000"/>
                <w:kern w:val="0"/>
                <w:sz w:val="22"/>
                <w:lang w:eastAsia="zh-CN"/>
              </w:rPr>
              <w:drawing>
                <wp:inline distT="0" distB="0" distL="114300" distR="114300">
                  <wp:extent cx="1619885" cy="1619885"/>
                  <wp:effectExtent l="0" t="0" r="18415" b="18415"/>
                  <wp:docPr id="10" name="图片 10" descr="个人参保证明记录查询打印（企业养老保险部分)1.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个人参保证明记录查询打印（企业养老保险部分)1.docx"/>
                          <pic:cNvPicPr>
                            <a:picLocks noChangeAspect="1"/>
                          </pic:cNvPicPr>
                        </pic:nvPicPr>
                        <pic:blipFill>
                          <a:blip r:embed="rId16"/>
                          <a:stretch>
                            <a:fillRect/>
                          </a:stretch>
                        </pic:blipFill>
                        <pic:spPr>
                          <a:xfrm>
                            <a:off x="0" y="0"/>
                            <a:ext cx="1619885" cy="1619885"/>
                          </a:xfrm>
                          <a:prstGeom prst="rect">
                            <a:avLst/>
                          </a:prstGeom>
                        </pic:spPr>
                      </pic:pic>
                    </a:graphicData>
                  </a:graphic>
                </wp:inline>
              </w:drawing>
            </w:r>
          </w:p>
        </w:tc>
      </w:tr>
      <w:tr>
        <w:tblPrEx>
          <w:tblCellMar>
            <w:top w:w="0" w:type="dxa"/>
            <w:left w:w="108" w:type="dxa"/>
            <w:bottom w:w="0" w:type="dxa"/>
            <w:right w:w="108" w:type="dxa"/>
          </w:tblCellMar>
        </w:tblPrEx>
        <w:trPr>
          <w:trHeight w:val="3119" w:hRule="atLeast"/>
        </w:trPr>
        <w:tc>
          <w:tcPr>
            <w:tcW w:w="154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方正仿宋_GBK" w:hAnsi="方正仿宋_GBK" w:eastAsia="方正仿宋_GBK" w:cs="宋体"/>
                <w:color w:val="000000"/>
                <w:kern w:val="0"/>
                <w:szCs w:val="21"/>
              </w:rPr>
            </w:pPr>
            <w:r>
              <w:rPr>
                <w:rFonts w:hint="eastAsia" w:ascii="华文仿宋" w:hAnsi="华文仿宋" w:eastAsia="华文仿宋" w:cs="华文仿宋"/>
                <w:color w:val="000000"/>
                <w:kern w:val="0"/>
                <w:sz w:val="26"/>
                <w:szCs w:val="26"/>
                <w:lang w:val="en-US" w:eastAsia="zh-CN"/>
              </w:rPr>
              <w:t>四、</w:t>
            </w:r>
            <w:r>
              <w:rPr>
                <w:rFonts w:hint="eastAsia" w:ascii="华文仿宋" w:hAnsi="华文仿宋" w:eastAsia="华文仿宋" w:cs="华文仿宋"/>
                <w:color w:val="000000"/>
                <w:kern w:val="0"/>
                <w:sz w:val="26"/>
                <w:szCs w:val="26"/>
              </w:rPr>
              <w:t>养老保险服务</w:t>
            </w:r>
          </w:p>
        </w:tc>
        <w:tc>
          <w:tcPr>
            <w:tcW w:w="99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方正仿宋_GBK" w:cs="Times New Roman"/>
                <w:color w:val="000000"/>
                <w:kern w:val="0"/>
                <w:sz w:val="26"/>
                <w:szCs w:val="26"/>
                <w:lang w:val="en-US" w:eastAsia="zh-CN"/>
              </w:rPr>
            </w:pPr>
            <w:r>
              <w:rPr>
                <w:rFonts w:hint="eastAsia" w:ascii="Times New Roman" w:hAnsi="Times New Roman" w:eastAsia="方正仿宋_GBK" w:cs="Times New Roman"/>
                <w:color w:val="000000"/>
                <w:kern w:val="0"/>
                <w:sz w:val="26"/>
                <w:szCs w:val="26"/>
                <w:lang w:val="en-US" w:eastAsia="zh-CN"/>
              </w:rPr>
              <w:t>9</w:t>
            </w:r>
          </w:p>
        </w:tc>
        <w:tc>
          <w:tcPr>
            <w:tcW w:w="288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hint="eastAsia" w:ascii="华文仿宋" w:hAnsi="华文仿宋" w:eastAsia="华文仿宋" w:cs="华文仿宋"/>
                <w:color w:val="000000"/>
                <w:kern w:val="0"/>
                <w:sz w:val="26"/>
                <w:szCs w:val="26"/>
              </w:rPr>
            </w:pPr>
            <w:r>
              <w:rPr>
                <w:rFonts w:hint="eastAsia" w:ascii="华文仿宋" w:hAnsi="华文仿宋" w:eastAsia="华文仿宋" w:cs="华文仿宋"/>
                <w:color w:val="000000"/>
                <w:kern w:val="0"/>
                <w:sz w:val="26"/>
                <w:szCs w:val="26"/>
                <w:u w:val="none"/>
                <w:lang w:val="zh-TW"/>
              </w:rPr>
              <w:fldChar w:fldCharType="begin"/>
            </w:r>
            <w:r>
              <w:rPr>
                <w:rFonts w:hint="eastAsia" w:ascii="华文仿宋" w:hAnsi="华文仿宋" w:eastAsia="华文仿宋" w:cs="华文仿宋"/>
                <w:color w:val="000000"/>
                <w:kern w:val="0"/>
                <w:sz w:val="26"/>
                <w:szCs w:val="26"/>
                <w:u w:val="none"/>
                <w:lang w:val="zh-TW"/>
              </w:rPr>
              <w:instrText xml:space="preserve"> HYPERLINK \l "_9.丧葬补助金、抚恤金申领" </w:instrText>
            </w:r>
            <w:r>
              <w:rPr>
                <w:rFonts w:hint="eastAsia" w:ascii="华文仿宋" w:hAnsi="华文仿宋" w:eastAsia="华文仿宋" w:cs="华文仿宋"/>
                <w:color w:val="000000"/>
                <w:kern w:val="0"/>
                <w:sz w:val="26"/>
                <w:szCs w:val="26"/>
                <w:u w:val="none"/>
                <w:lang w:val="zh-TW"/>
              </w:rPr>
              <w:fldChar w:fldCharType="separate"/>
            </w:r>
            <w:r>
              <w:rPr>
                <w:rFonts w:hint="eastAsia" w:ascii="华文仿宋" w:hAnsi="华文仿宋" w:eastAsia="华文仿宋" w:cs="华文仿宋"/>
                <w:color w:val="000000"/>
                <w:kern w:val="0"/>
                <w:sz w:val="26"/>
                <w:szCs w:val="26"/>
                <w:u w:val="none"/>
                <w:lang w:val="zh-TW"/>
              </w:rPr>
              <w:t>丧葬补助金、抚恤金申领</w:t>
            </w:r>
            <w:r>
              <w:rPr>
                <w:rFonts w:hint="eastAsia" w:ascii="华文仿宋" w:hAnsi="华文仿宋" w:eastAsia="华文仿宋" w:cs="华文仿宋"/>
                <w:color w:val="000000"/>
                <w:kern w:val="0"/>
                <w:sz w:val="26"/>
                <w:szCs w:val="26"/>
                <w:u w:val="none"/>
                <w:lang w:val="zh-TW"/>
              </w:rPr>
              <w:fldChar w:fldCharType="end"/>
            </w:r>
          </w:p>
        </w:tc>
        <w:tc>
          <w:tcPr>
            <w:tcW w:w="8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eastAsiaTheme="minorEastAsia"/>
                <w:sz w:val="26"/>
                <w:szCs w:val="26"/>
                <w:lang w:val="en-US" w:eastAsia="zh-CN"/>
              </w:rPr>
            </w:pPr>
            <w:r>
              <w:rPr>
                <w:rFonts w:hint="eastAsia" w:ascii="Times New Roman" w:hAnsi="Times New Roman" w:cs="Times New Roman"/>
                <w:sz w:val="26"/>
                <w:szCs w:val="26"/>
                <w:lang w:val="en-US" w:eastAsia="zh-CN"/>
              </w:rPr>
              <w:t>20</w:t>
            </w:r>
          </w:p>
        </w:tc>
        <w:tc>
          <w:tcPr>
            <w:tcW w:w="30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rFonts w:hint="eastAsia" w:ascii="方正仿宋_GBK" w:hAnsi="方正仿宋_GBK" w:eastAsia="方正仿宋_GBK" w:cs="宋体"/>
                <w:color w:val="000000"/>
                <w:kern w:val="0"/>
                <w:sz w:val="22"/>
                <w:lang w:eastAsia="zh-CN"/>
              </w:rPr>
            </w:pPr>
          </w:p>
          <w:p>
            <w:pPr>
              <w:widowControl/>
              <w:jc w:val="center"/>
              <w:rPr>
                <w:rFonts w:hint="eastAsia" w:ascii="方正仿宋_GBK" w:hAnsi="方正仿宋_GBK" w:eastAsia="方正仿宋_GBK" w:cs="宋体"/>
                <w:color w:val="000000"/>
                <w:kern w:val="0"/>
                <w:sz w:val="22"/>
                <w:lang w:eastAsia="zh-CN"/>
              </w:rPr>
            </w:pPr>
            <w:r>
              <w:rPr>
                <w:rFonts w:hint="eastAsia" w:ascii="方正仿宋_GBK" w:hAnsi="方正仿宋_GBK" w:eastAsia="方正仿宋_GBK" w:cs="宋体"/>
                <w:color w:val="000000"/>
                <w:kern w:val="0"/>
                <w:sz w:val="22"/>
                <w:lang w:eastAsia="zh-CN"/>
              </w:rPr>
              <w:drawing>
                <wp:inline distT="0" distB="0" distL="114300" distR="114300">
                  <wp:extent cx="1619885" cy="1619885"/>
                  <wp:effectExtent l="0" t="0" r="18415" b="18415"/>
                  <wp:docPr id="20" name="图片 20" descr="丧葬补助金、抚恤金申领1.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丧葬补助金、抚恤金申领1.docx"/>
                          <pic:cNvPicPr>
                            <a:picLocks noChangeAspect="1"/>
                          </pic:cNvPicPr>
                        </pic:nvPicPr>
                        <pic:blipFill>
                          <a:blip r:embed="rId17"/>
                          <a:stretch>
                            <a:fillRect/>
                          </a:stretch>
                        </pic:blipFill>
                        <pic:spPr>
                          <a:xfrm>
                            <a:off x="0" y="0"/>
                            <a:ext cx="1619885" cy="1619885"/>
                          </a:xfrm>
                          <a:prstGeom prst="rect">
                            <a:avLst/>
                          </a:prstGeom>
                        </pic:spPr>
                      </pic:pic>
                    </a:graphicData>
                  </a:graphic>
                </wp:inline>
              </w:drawing>
            </w:r>
          </w:p>
        </w:tc>
      </w:tr>
      <w:tr>
        <w:tblPrEx>
          <w:tblCellMar>
            <w:top w:w="0" w:type="dxa"/>
            <w:left w:w="108" w:type="dxa"/>
            <w:bottom w:w="0" w:type="dxa"/>
            <w:right w:w="108" w:type="dxa"/>
          </w:tblCellMar>
        </w:tblPrEx>
        <w:trPr>
          <w:trHeight w:val="3119" w:hRule="atLeast"/>
        </w:trPr>
        <w:tc>
          <w:tcPr>
            <w:tcW w:w="1548" w:type="dxa"/>
            <w:vMerge w:val="continue"/>
            <w:tcBorders>
              <w:left w:val="single" w:color="auto" w:sz="4" w:space="0"/>
              <w:right w:val="single" w:color="auto" w:sz="4" w:space="0"/>
            </w:tcBorders>
            <w:shd w:val="clear" w:color="auto" w:fill="auto"/>
            <w:noWrap/>
            <w:vAlign w:val="center"/>
          </w:tcPr>
          <w:p>
            <w:pPr>
              <w:widowControl/>
              <w:jc w:val="left"/>
              <w:rPr>
                <w:rFonts w:hint="eastAsia" w:ascii="华文仿宋" w:hAnsi="华文仿宋" w:eastAsia="华文仿宋" w:cs="华文仿宋"/>
                <w:color w:val="000000"/>
                <w:kern w:val="0"/>
                <w:sz w:val="26"/>
                <w:szCs w:val="26"/>
                <w:lang w:val="en-US" w:eastAsia="zh-CN"/>
              </w:rPr>
            </w:pPr>
          </w:p>
        </w:tc>
        <w:tc>
          <w:tcPr>
            <w:tcW w:w="99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方正仿宋_GBK" w:cs="Times New Roman"/>
                <w:color w:val="000000"/>
                <w:kern w:val="0"/>
                <w:sz w:val="26"/>
                <w:szCs w:val="26"/>
                <w:lang w:val="en-US" w:eastAsia="zh-CN"/>
              </w:rPr>
            </w:pPr>
            <w:r>
              <w:rPr>
                <w:rFonts w:hint="eastAsia" w:ascii="Times New Roman" w:hAnsi="Times New Roman" w:eastAsia="方正仿宋_GBK" w:cs="Times New Roman"/>
                <w:color w:val="000000"/>
                <w:kern w:val="0"/>
                <w:sz w:val="26"/>
                <w:szCs w:val="26"/>
                <w:lang w:val="en-US" w:eastAsia="zh-CN"/>
              </w:rPr>
              <w:t>10</w:t>
            </w:r>
          </w:p>
        </w:tc>
        <w:tc>
          <w:tcPr>
            <w:tcW w:w="288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Style w:val="18"/>
                <w:rFonts w:hint="eastAsia" w:ascii="华文仿宋" w:hAnsi="华文仿宋" w:eastAsia="华文仿宋" w:cs="华文仿宋"/>
                <w:color w:val="000000"/>
                <w:kern w:val="0"/>
                <w:sz w:val="26"/>
                <w:szCs w:val="26"/>
                <w:u w:val="none"/>
              </w:rPr>
            </w:pPr>
            <w:r>
              <w:rPr>
                <w:rFonts w:hint="eastAsia" w:ascii="华文仿宋" w:hAnsi="华文仿宋" w:eastAsia="华文仿宋" w:cs="华文仿宋"/>
                <w:color w:val="000000"/>
                <w:kern w:val="0"/>
                <w:sz w:val="26"/>
                <w:szCs w:val="26"/>
                <w:u w:val="none"/>
                <w:lang w:val="zh-TW"/>
              </w:rPr>
              <w:fldChar w:fldCharType="begin"/>
            </w:r>
            <w:r>
              <w:rPr>
                <w:rFonts w:hint="eastAsia" w:ascii="华文仿宋" w:hAnsi="华文仿宋" w:eastAsia="华文仿宋" w:cs="华文仿宋"/>
                <w:color w:val="000000"/>
                <w:kern w:val="0"/>
                <w:sz w:val="26"/>
                <w:szCs w:val="26"/>
                <w:u w:val="none"/>
                <w:lang w:val="zh-TW"/>
              </w:rPr>
              <w:instrText xml:space="preserve"> HYPERLINK \l "_10.伤残待遇申领（一次性伤残补助金、伤残津贴和生活护理费）" </w:instrText>
            </w:r>
            <w:r>
              <w:rPr>
                <w:rFonts w:hint="eastAsia" w:ascii="华文仿宋" w:hAnsi="华文仿宋" w:eastAsia="华文仿宋" w:cs="华文仿宋"/>
                <w:color w:val="000000"/>
                <w:kern w:val="0"/>
                <w:sz w:val="26"/>
                <w:szCs w:val="26"/>
                <w:u w:val="none"/>
                <w:lang w:val="zh-TW"/>
              </w:rPr>
              <w:fldChar w:fldCharType="separate"/>
            </w:r>
            <w:r>
              <w:rPr>
                <w:rFonts w:hint="eastAsia" w:ascii="华文仿宋" w:hAnsi="华文仿宋" w:eastAsia="华文仿宋" w:cs="华文仿宋"/>
                <w:color w:val="000000"/>
                <w:kern w:val="0"/>
                <w:sz w:val="26"/>
                <w:szCs w:val="26"/>
                <w:u w:val="none"/>
                <w:lang w:val="zh-TW"/>
              </w:rPr>
              <w:t>伤残待遇申领（一次性伤残补助金、伤残津贴和生活护理费）</w:t>
            </w:r>
            <w:r>
              <w:rPr>
                <w:rFonts w:hint="eastAsia" w:ascii="华文仿宋" w:hAnsi="华文仿宋" w:eastAsia="华文仿宋" w:cs="华文仿宋"/>
                <w:color w:val="000000"/>
                <w:kern w:val="0"/>
                <w:sz w:val="26"/>
                <w:szCs w:val="26"/>
                <w:u w:val="none"/>
                <w:lang w:val="zh-TW"/>
              </w:rPr>
              <w:fldChar w:fldCharType="end"/>
            </w:r>
          </w:p>
        </w:tc>
        <w:tc>
          <w:tcPr>
            <w:tcW w:w="8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eastAsiaTheme="minorEastAsia"/>
                <w:sz w:val="26"/>
                <w:szCs w:val="26"/>
                <w:lang w:val="en-US" w:eastAsia="zh-CN"/>
              </w:rPr>
            </w:pPr>
            <w:r>
              <w:rPr>
                <w:rFonts w:hint="eastAsia" w:ascii="Times New Roman" w:hAnsi="Times New Roman" w:cs="Times New Roman"/>
                <w:sz w:val="26"/>
                <w:szCs w:val="26"/>
                <w:lang w:val="en-US" w:eastAsia="zh-CN"/>
              </w:rPr>
              <w:t>21</w:t>
            </w:r>
          </w:p>
        </w:tc>
        <w:tc>
          <w:tcPr>
            <w:tcW w:w="30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方正仿宋_GBK" w:eastAsia="方正仿宋_GBK" w:cs="宋体"/>
                <w:color w:val="000000"/>
                <w:kern w:val="0"/>
                <w:sz w:val="22"/>
                <w:lang w:eastAsia="zh-CN"/>
              </w:rPr>
            </w:pPr>
            <w:r>
              <w:rPr>
                <w:rFonts w:hint="eastAsia" w:ascii="方正仿宋_GBK" w:hAnsi="方正仿宋_GBK" w:eastAsia="方正仿宋_GBK" w:cs="宋体"/>
                <w:color w:val="000000"/>
                <w:kern w:val="0"/>
                <w:sz w:val="22"/>
                <w:lang w:eastAsia="zh-CN"/>
              </w:rPr>
              <w:drawing>
                <wp:inline distT="0" distB="0" distL="114300" distR="114300">
                  <wp:extent cx="1619885" cy="1619885"/>
                  <wp:effectExtent l="0" t="0" r="18415" b="18415"/>
                  <wp:docPr id="22" name="图片 22" descr="伤残待遇申领（一次性伤残补助金、伤残津贴和生活护理费)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伤残待遇申领（一次性伤残补助金、伤残津贴和生活护理费)1.d"/>
                          <pic:cNvPicPr>
                            <a:picLocks noChangeAspect="1"/>
                          </pic:cNvPicPr>
                        </pic:nvPicPr>
                        <pic:blipFill>
                          <a:blip r:embed="rId18"/>
                          <a:stretch>
                            <a:fillRect/>
                          </a:stretch>
                        </pic:blipFill>
                        <pic:spPr>
                          <a:xfrm>
                            <a:off x="0" y="0"/>
                            <a:ext cx="1619885" cy="1619885"/>
                          </a:xfrm>
                          <a:prstGeom prst="rect">
                            <a:avLst/>
                          </a:prstGeom>
                        </pic:spPr>
                      </pic:pic>
                    </a:graphicData>
                  </a:graphic>
                </wp:inline>
              </w:drawing>
            </w:r>
          </w:p>
        </w:tc>
      </w:tr>
      <w:tr>
        <w:tblPrEx>
          <w:tblCellMar>
            <w:top w:w="0" w:type="dxa"/>
            <w:left w:w="108" w:type="dxa"/>
            <w:bottom w:w="0" w:type="dxa"/>
            <w:right w:w="108" w:type="dxa"/>
          </w:tblCellMar>
        </w:tblPrEx>
        <w:trPr>
          <w:trHeight w:val="3613" w:hRule="atLeast"/>
        </w:trPr>
        <w:tc>
          <w:tcPr>
            <w:tcW w:w="154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方正仿宋_GBK" w:hAnsi="方正仿宋_GBK" w:eastAsia="方正仿宋_GBK" w:cs="宋体"/>
                <w:color w:val="000000"/>
                <w:kern w:val="0"/>
                <w:szCs w:val="21"/>
              </w:rPr>
            </w:pPr>
          </w:p>
        </w:tc>
        <w:tc>
          <w:tcPr>
            <w:tcW w:w="99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方正仿宋_GBK" w:cs="Times New Roman"/>
                <w:color w:val="000000"/>
                <w:kern w:val="0"/>
                <w:sz w:val="26"/>
                <w:szCs w:val="26"/>
                <w:lang w:val="en-US" w:eastAsia="zh-CN"/>
              </w:rPr>
            </w:pPr>
            <w:r>
              <w:rPr>
                <w:rFonts w:hint="eastAsia" w:ascii="Times New Roman" w:hAnsi="Times New Roman" w:eastAsia="方正仿宋_GBK" w:cs="Times New Roman"/>
                <w:color w:val="000000"/>
                <w:kern w:val="0"/>
                <w:sz w:val="26"/>
                <w:szCs w:val="26"/>
                <w:lang w:val="en-US" w:eastAsia="zh-CN"/>
              </w:rPr>
              <w:t>11</w:t>
            </w:r>
          </w:p>
        </w:tc>
        <w:tc>
          <w:tcPr>
            <w:tcW w:w="288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hint="eastAsia" w:ascii="华文仿宋" w:hAnsi="华文仿宋" w:eastAsia="华文仿宋" w:cs="华文仿宋"/>
                <w:color w:val="000000"/>
                <w:kern w:val="0"/>
                <w:sz w:val="26"/>
                <w:szCs w:val="26"/>
              </w:rPr>
            </w:pPr>
            <w:r>
              <w:rPr>
                <w:rFonts w:hint="eastAsia" w:ascii="华文仿宋" w:hAnsi="华文仿宋" w:eastAsia="华文仿宋" w:cs="华文仿宋"/>
                <w:color w:val="000000"/>
                <w:kern w:val="0"/>
                <w:sz w:val="26"/>
                <w:szCs w:val="26"/>
                <w:u w:val="none"/>
                <w:lang w:val="zh-TW"/>
              </w:rPr>
              <w:fldChar w:fldCharType="begin"/>
            </w:r>
            <w:r>
              <w:rPr>
                <w:rFonts w:hint="eastAsia" w:ascii="华文仿宋" w:hAnsi="华文仿宋" w:eastAsia="华文仿宋" w:cs="华文仿宋"/>
                <w:color w:val="000000"/>
                <w:kern w:val="0"/>
                <w:sz w:val="26"/>
                <w:szCs w:val="26"/>
                <w:u w:val="none"/>
                <w:lang w:val="zh-TW"/>
              </w:rPr>
              <w:instrText xml:space="preserve"> HYPERLINK \l "_11 城镇职工基本养老保险关系转移接续申请" </w:instrText>
            </w:r>
            <w:r>
              <w:rPr>
                <w:rFonts w:hint="eastAsia" w:ascii="华文仿宋" w:hAnsi="华文仿宋" w:eastAsia="华文仿宋" w:cs="华文仿宋"/>
                <w:color w:val="000000"/>
                <w:kern w:val="0"/>
                <w:sz w:val="26"/>
                <w:szCs w:val="26"/>
                <w:u w:val="none"/>
                <w:lang w:val="zh-TW"/>
              </w:rPr>
              <w:fldChar w:fldCharType="separate"/>
            </w:r>
            <w:r>
              <w:rPr>
                <w:rFonts w:hint="eastAsia" w:ascii="华文仿宋" w:hAnsi="华文仿宋" w:eastAsia="华文仿宋" w:cs="华文仿宋"/>
                <w:color w:val="000000"/>
                <w:kern w:val="0"/>
                <w:sz w:val="26"/>
                <w:szCs w:val="26"/>
                <w:u w:val="none"/>
                <w:lang w:val="zh-TW"/>
              </w:rPr>
              <w:t xml:space="preserve"> 城镇职工基本养老保险关系转移接续申请</w:t>
            </w:r>
            <w:r>
              <w:rPr>
                <w:rFonts w:hint="eastAsia" w:ascii="华文仿宋" w:hAnsi="华文仿宋" w:eastAsia="华文仿宋" w:cs="华文仿宋"/>
                <w:color w:val="000000"/>
                <w:kern w:val="0"/>
                <w:sz w:val="26"/>
                <w:szCs w:val="26"/>
                <w:u w:val="none"/>
                <w:lang w:val="zh-TW"/>
              </w:rPr>
              <w:fldChar w:fldCharType="end"/>
            </w:r>
          </w:p>
        </w:tc>
        <w:tc>
          <w:tcPr>
            <w:tcW w:w="8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eastAsiaTheme="minorEastAsia"/>
                <w:sz w:val="26"/>
                <w:szCs w:val="26"/>
                <w:lang w:val="en-US" w:eastAsia="zh-CN"/>
              </w:rPr>
            </w:pPr>
            <w:r>
              <w:rPr>
                <w:rFonts w:hint="eastAsia" w:ascii="Times New Roman" w:hAnsi="Times New Roman" w:cs="Times New Roman"/>
                <w:sz w:val="26"/>
                <w:szCs w:val="26"/>
                <w:lang w:val="en-US" w:eastAsia="zh-CN"/>
              </w:rPr>
              <w:t>23</w:t>
            </w:r>
          </w:p>
        </w:tc>
        <w:tc>
          <w:tcPr>
            <w:tcW w:w="30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方正仿宋_GBK" w:eastAsia="方正仿宋_GBK" w:cs="宋体"/>
                <w:color w:val="000000"/>
                <w:kern w:val="0"/>
                <w:sz w:val="22"/>
                <w:lang w:eastAsia="zh-CN"/>
              </w:rPr>
            </w:pPr>
            <w:r>
              <w:rPr>
                <w:rFonts w:hint="eastAsia" w:ascii="方正仿宋_GBK" w:hAnsi="方正仿宋_GBK" w:eastAsia="方正仿宋_GBK" w:cs="宋体"/>
                <w:color w:val="000000"/>
                <w:kern w:val="0"/>
                <w:sz w:val="22"/>
                <w:lang w:eastAsia="zh-CN"/>
              </w:rPr>
              <w:drawing>
                <wp:inline distT="0" distB="0" distL="114300" distR="114300">
                  <wp:extent cx="1619885" cy="1619885"/>
                  <wp:effectExtent l="0" t="0" r="18415" b="18415"/>
                  <wp:docPr id="23" name="图片 23" descr="城镇职工基本养老保险关系转移接续申请1.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城镇职工基本养老保险关系转移接续申请1.docx"/>
                          <pic:cNvPicPr>
                            <a:picLocks noChangeAspect="1"/>
                          </pic:cNvPicPr>
                        </pic:nvPicPr>
                        <pic:blipFill>
                          <a:blip r:embed="rId19"/>
                          <a:stretch>
                            <a:fillRect/>
                          </a:stretch>
                        </pic:blipFill>
                        <pic:spPr>
                          <a:xfrm>
                            <a:off x="0" y="0"/>
                            <a:ext cx="1619885" cy="1619885"/>
                          </a:xfrm>
                          <a:prstGeom prst="rect">
                            <a:avLst/>
                          </a:prstGeom>
                        </pic:spPr>
                      </pic:pic>
                    </a:graphicData>
                  </a:graphic>
                </wp:inline>
              </w:drawing>
            </w:r>
          </w:p>
          <w:p>
            <w:pPr>
              <w:widowControl/>
              <w:jc w:val="center"/>
              <w:rPr>
                <w:rFonts w:hint="eastAsia" w:ascii="方正仿宋_GBK" w:hAnsi="方正仿宋_GBK" w:eastAsia="方正仿宋_GBK" w:cs="宋体"/>
                <w:color w:val="000000"/>
                <w:kern w:val="0"/>
                <w:sz w:val="22"/>
                <w:lang w:eastAsia="zh-CN"/>
              </w:rPr>
            </w:pPr>
          </w:p>
        </w:tc>
      </w:tr>
      <w:tr>
        <w:tblPrEx>
          <w:tblCellMar>
            <w:top w:w="0" w:type="dxa"/>
            <w:left w:w="108" w:type="dxa"/>
            <w:bottom w:w="0" w:type="dxa"/>
            <w:right w:w="108" w:type="dxa"/>
          </w:tblCellMar>
        </w:tblPrEx>
        <w:trPr>
          <w:trHeight w:val="3430" w:hRule="atLeast"/>
        </w:trPr>
        <w:tc>
          <w:tcPr>
            <w:tcW w:w="154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方正仿宋_GBK" w:hAnsi="方正仿宋_GBK" w:eastAsia="方正仿宋_GBK" w:cs="宋体"/>
                <w:color w:val="000000"/>
                <w:kern w:val="0"/>
                <w:szCs w:val="21"/>
              </w:rPr>
            </w:pPr>
          </w:p>
        </w:tc>
        <w:tc>
          <w:tcPr>
            <w:tcW w:w="99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方正仿宋_GBK" w:cs="Times New Roman"/>
                <w:color w:val="000000"/>
                <w:kern w:val="0"/>
                <w:sz w:val="26"/>
                <w:szCs w:val="26"/>
                <w:lang w:val="en-US" w:eastAsia="zh-CN"/>
              </w:rPr>
            </w:pPr>
            <w:r>
              <w:rPr>
                <w:rFonts w:hint="default" w:ascii="Times New Roman" w:hAnsi="Times New Roman" w:eastAsia="方正仿宋_GBK" w:cs="Times New Roman"/>
                <w:color w:val="000000"/>
                <w:kern w:val="0"/>
                <w:sz w:val="26"/>
                <w:szCs w:val="26"/>
              </w:rPr>
              <w:t>1</w:t>
            </w:r>
            <w:r>
              <w:rPr>
                <w:rFonts w:hint="eastAsia" w:ascii="Times New Roman" w:hAnsi="Times New Roman" w:eastAsia="方正仿宋_GBK" w:cs="Times New Roman"/>
                <w:color w:val="000000"/>
                <w:kern w:val="0"/>
                <w:sz w:val="26"/>
                <w:szCs w:val="26"/>
                <w:lang w:val="en-US" w:eastAsia="zh-CN"/>
              </w:rPr>
              <w:t>2</w:t>
            </w:r>
          </w:p>
        </w:tc>
        <w:tc>
          <w:tcPr>
            <w:tcW w:w="288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hint="eastAsia" w:ascii="华文仿宋" w:hAnsi="华文仿宋" w:eastAsia="华文仿宋" w:cs="华文仿宋"/>
                <w:color w:val="000000"/>
                <w:kern w:val="0"/>
                <w:sz w:val="26"/>
                <w:szCs w:val="26"/>
              </w:rPr>
            </w:pPr>
            <w:r>
              <w:rPr>
                <w:rFonts w:hint="eastAsia" w:ascii="华文仿宋" w:hAnsi="华文仿宋" w:eastAsia="华文仿宋" w:cs="华文仿宋"/>
                <w:color w:val="000000"/>
                <w:kern w:val="0"/>
                <w:sz w:val="26"/>
                <w:szCs w:val="26"/>
                <w:u w:val="none"/>
                <w:lang w:val="zh-TW"/>
              </w:rPr>
              <w:fldChar w:fldCharType="begin"/>
            </w:r>
            <w:r>
              <w:rPr>
                <w:rFonts w:hint="eastAsia" w:ascii="华文仿宋" w:hAnsi="华文仿宋" w:eastAsia="华文仿宋" w:cs="华文仿宋"/>
                <w:color w:val="000000"/>
                <w:kern w:val="0"/>
                <w:sz w:val="26"/>
                <w:szCs w:val="26"/>
                <w:u w:val="none"/>
                <w:lang w:val="zh-TW"/>
              </w:rPr>
              <w:instrText xml:space="preserve"> HYPERLINK \l "_12 机关事业单位养老保险关系转移接续申请" </w:instrText>
            </w:r>
            <w:r>
              <w:rPr>
                <w:rFonts w:hint="eastAsia" w:ascii="华文仿宋" w:hAnsi="华文仿宋" w:eastAsia="华文仿宋" w:cs="华文仿宋"/>
                <w:color w:val="000000"/>
                <w:kern w:val="0"/>
                <w:sz w:val="26"/>
                <w:szCs w:val="26"/>
                <w:u w:val="none"/>
                <w:lang w:val="zh-TW"/>
              </w:rPr>
              <w:fldChar w:fldCharType="separate"/>
            </w:r>
            <w:r>
              <w:rPr>
                <w:rFonts w:hint="eastAsia" w:ascii="华文仿宋" w:hAnsi="华文仿宋" w:eastAsia="华文仿宋" w:cs="华文仿宋"/>
                <w:color w:val="000000"/>
                <w:kern w:val="0"/>
                <w:sz w:val="26"/>
                <w:szCs w:val="26"/>
                <w:u w:val="none"/>
                <w:lang w:val="zh-TW"/>
              </w:rPr>
              <w:t xml:space="preserve"> 机关事业单位养老保险关系转移接续申请</w:t>
            </w:r>
            <w:r>
              <w:rPr>
                <w:rFonts w:hint="eastAsia" w:ascii="华文仿宋" w:hAnsi="华文仿宋" w:eastAsia="华文仿宋" w:cs="华文仿宋"/>
                <w:color w:val="000000"/>
                <w:kern w:val="0"/>
                <w:sz w:val="26"/>
                <w:szCs w:val="26"/>
                <w:u w:val="none"/>
                <w:lang w:val="zh-TW"/>
              </w:rPr>
              <w:fldChar w:fldCharType="end"/>
            </w:r>
          </w:p>
        </w:tc>
        <w:tc>
          <w:tcPr>
            <w:tcW w:w="8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imes New Roman" w:hAnsi="Times New Roman" w:cs="Times New Roman" w:eastAsiaTheme="minorEastAsia"/>
                <w:sz w:val="26"/>
                <w:szCs w:val="26"/>
                <w:lang w:val="en-US" w:eastAsia="zh-CN"/>
              </w:rPr>
            </w:pPr>
            <w:r>
              <w:rPr>
                <w:rFonts w:hint="default" w:ascii="Times New Roman" w:hAnsi="Times New Roman" w:cs="Times New Roman"/>
                <w:sz w:val="26"/>
                <w:szCs w:val="26"/>
              </w:rPr>
              <w:t>2</w:t>
            </w:r>
            <w:r>
              <w:rPr>
                <w:rFonts w:hint="eastAsia" w:ascii="Times New Roman" w:hAnsi="Times New Roman" w:cs="Times New Roman"/>
                <w:sz w:val="26"/>
                <w:szCs w:val="26"/>
                <w:lang w:val="en-US" w:eastAsia="zh-CN"/>
              </w:rPr>
              <w:t>4</w:t>
            </w:r>
          </w:p>
        </w:tc>
        <w:tc>
          <w:tcPr>
            <w:tcW w:w="30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方正仿宋_GBK" w:eastAsia="方正仿宋_GBK" w:cs="宋体"/>
                <w:color w:val="000000"/>
                <w:kern w:val="0"/>
                <w:sz w:val="22"/>
                <w:lang w:eastAsia="zh-CN"/>
              </w:rPr>
            </w:pPr>
            <w:r>
              <w:rPr>
                <w:rFonts w:hint="eastAsia" w:ascii="方正仿宋_GBK" w:hAnsi="方正仿宋_GBK" w:eastAsia="方正仿宋_GBK" w:cs="宋体"/>
                <w:color w:val="000000"/>
                <w:kern w:val="0"/>
                <w:sz w:val="22"/>
                <w:lang w:eastAsia="zh-CN"/>
              </w:rPr>
              <w:drawing>
                <wp:inline distT="0" distB="0" distL="114300" distR="114300">
                  <wp:extent cx="1619885" cy="1619885"/>
                  <wp:effectExtent l="0" t="0" r="18415" b="18415"/>
                  <wp:docPr id="33" name="图片 33" descr="机关事业单位养老保险关系转移接续申请.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机关事业单位养老保险关系转移接续申请.docx"/>
                          <pic:cNvPicPr>
                            <a:picLocks noChangeAspect="1"/>
                          </pic:cNvPicPr>
                        </pic:nvPicPr>
                        <pic:blipFill>
                          <a:blip r:embed="rId20"/>
                          <a:stretch>
                            <a:fillRect/>
                          </a:stretch>
                        </pic:blipFill>
                        <pic:spPr>
                          <a:xfrm>
                            <a:off x="0" y="0"/>
                            <a:ext cx="1619885" cy="1619885"/>
                          </a:xfrm>
                          <a:prstGeom prst="rect">
                            <a:avLst/>
                          </a:prstGeom>
                        </pic:spPr>
                      </pic:pic>
                    </a:graphicData>
                  </a:graphic>
                </wp:inline>
              </w:drawing>
            </w:r>
          </w:p>
        </w:tc>
      </w:tr>
      <w:tr>
        <w:tblPrEx>
          <w:tblCellMar>
            <w:top w:w="0" w:type="dxa"/>
            <w:left w:w="108" w:type="dxa"/>
            <w:bottom w:w="0" w:type="dxa"/>
            <w:right w:w="108" w:type="dxa"/>
          </w:tblCellMar>
        </w:tblPrEx>
        <w:trPr>
          <w:trHeight w:val="3430" w:hRule="atLeast"/>
        </w:trPr>
        <w:tc>
          <w:tcPr>
            <w:tcW w:w="154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方正仿宋_GBK" w:hAnsi="方正仿宋_GBK" w:eastAsia="方正仿宋_GBK" w:cs="宋体"/>
                <w:color w:val="000000"/>
                <w:kern w:val="0"/>
                <w:szCs w:val="21"/>
              </w:rPr>
            </w:pPr>
          </w:p>
        </w:tc>
        <w:tc>
          <w:tcPr>
            <w:tcW w:w="99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方正仿宋_GBK" w:cs="Times New Roman"/>
                <w:color w:val="000000"/>
                <w:kern w:val="0"/>
                <w:sz w:val="26"/>
                <w:szCs w:val="26"/>
                <w:lang w:val="en-US" w:eastAsia="zh-CN"/>
              </w:rPr>
            </w:pPr>
            <w:r>
              <w:rPr>
                <w:rFonts w:hint="default" w:ascii="Times New Roman" w:hAnsi="Times New Roman" w:eastAsia="方正仿宋_GBK" w:cs="Times New Roman"/>
                <w:color w:val="000000"/>
                <w:kern w:val="0"/>
                <w:sz w:val="26"/>
                <w:szCs w:val="26"/>
              </w:rPr>
              <w:t>1</w:t>
            </w:r>
            <w:r>
              <w:rPr>
                <w:rFonts w:hint="eastAsia" w:ascii="Times New Roman" w:hAnsi="Times New Roman" w:eastAsia="方正仿宋_GBK" w:cs="Times New Roman"/>
                <w:color w:val="000000"/>
                <w:kern w:val="0"/>
                <w:sz w:val="26"/>
                <w:szCs w:val="26"/>
                <w:lang w:val="en-US" w:eastAsia="zh-CN"/>
              </w:rPr>
              <w:t>3</w:t>
            </w:r>
          </w:p>
        </w:tc>
        <w:tc>
          <w:tcPr>
            <w:tcW w:w="288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hint="eastAsia" w:ascii="华文仿宋" w:hAnsi="华文仿宋" w:eastAsia="华文仿宋" w:cs="华文仿宋"/>
                <w:color w:val="000000"/>
                <w:kern w:val="0"/>
                <w:sz w:val="26"/>
                <w:szCs w:val="26"/>
              </w:rPr>
            </w:pPr>
            <w:r>
              <w:rPr>
                <w:rFonts w:hint="eastAsia" w:ascii="华文仿宋" w:hAnsi="华文仿宋" w:eastAsia="华文仿宋" w:cs="华文仿宋"/>
                <w:color w:val="000000"/>
                <w:kern w:val="0"/>
                <w:sz w:val="26"/>
                <w:szCs w:val="26"/>
                <w:u w:val="none"/>
                <w:lang w:val="zh-TW"/>
              </w:rPr>
              <w:fldChar w:fldCharType="begin"/>
            </w:r>
            <w:r>
              <w:rPr>
                <w:rFonts w:hint="eastAsia" w:ascii="华文仿宋" w:hAnsi="华文仿宋" w:eastAsia="华文仿宋" w:cs="华文仿宋"/>
                <w:color w:val="000000"/>
                <w:kern w:val="0"/>
                <w:sz w:val="26"/>
                <w:szCs w:val="26"/>
                <w:u w:val="none"/>
                <w:lang w:val="zh-TW"/>
              </w:rPr>
              <w:instrText xml:space="preserve"> HYPERLINK \l "_13 多重养老保险关系个人账户退费（企业养老保险部分）" </w:instrText>
            </w:r>
            <w:r>
              <w:rPr>
                <w:rFonts w:hint="eastAsia" w:ascii="华文仿宋" w:hAnsi="华文仿宋" w:eastAsia="华文仿宋" w:cs="华文仿宋"/>
                <w:color w:val="000000"/>
                <w:kern w:val="0"/>
                <w:sz w:val="26"/>
                <w:szCs w:val="26"/>
                <w:u w:val="none"/>
                <w:lang w:val="zh-TW"/>
              </w:rPr>
              <w:fldChar w:fldCharType="separate"/>
            </w:r>
            <w:r>
              <w:rPr>
                <w:rFonts w:hint="eastAsia" w:ascii="华文仿宋" w:hAnsi="华文仿宋" w:eastAsia="华文仿宋" w:cs="华文仿宋"/>
                <w:color w:val="000000"/>
                <w:kern w:val="0"/>
                <w:sz w:val="26"/>
                <w:szCs w:val="26"/>
                <w:u w:val="none"/>
                <w:lang w:val="zh-TW"/>
              </w:rPr>
              <w:t>多重养老保险关系个人账户退费（企业养老保险部分）</w:t>
            </w:r>
            <w:r>
              <w:rPr>
                <w:rFonts w:hint="eastAsia" w:ascii="华文仿宋" w:hAnsi="华文仿宋" w:eastAsia="华文仿宋" w:cs="华文仿宋"/>
                <w:color w:val="000000"/>
                <w:kern w:val="0"/>
                <w:sz w:val="26"/>
                <w:szCs w:val="26"/>
                <w:u w:val="none"/>
                <w:lang w:val="zh-TW"/>
              </w:rPr>
              <w:fldChar w:fldCharType="end"/>
            </w:r>
          </w:p>
        </w:tc>
        <w:tc>
          <w:tcPr>
            <w:tcW w:w="8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imes New Roman" w:hAnsi="Times New Roman" w:cs="Times New Roman" w:eastAsiaTheme="minorEastAsia"/>
                <w:sz w:val="26"/>
                <w:szCs w:val="26"/>
                <w:lang w:val="en-US" w:eastAsia="zh-CN"/>
              </w:rPr>
            </w:pPr>
            <w:r>
              <w:rPr>
                <w:rFonts w:hint="default" w:ascii="Times New Roman" w:hAnsi="Times New Roman" w:cs="Times New Roman"/>
                <w:sz w:val="26"/>
                <w:szCs w:val="26"/>
              </w:rPr>
              <w:t>2</w:t>
            </w:r>
            <w:r>
              <w:rPr>
                <w:rFonts w:hint="eastAsia" w:ascii="Times New Roman" w:hAnsi="Times New Roman" w:cs="Times New Roman"/>
                <w:sz w:val="26"/>
                <w:szCs w:val="26"/>
                <w:lang w:val="en-US" w:eastAsia="zh-CN"/>
              </w:rPr>
              <w:t>5</w:t>
            </w:r>
          </w:p>
        </w:tc>
        <w:tc>
          <w:tcPr>
            <w:tcW w:w="30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方正仿宋_GBK" w:eastAsia="方正仿宋_GBK" w:cs="宋体"/>
                <w:color w:val="000000"/>
                <w:kern w:val="0"/>
                <w:sz w:val="22"/>
                <w:lang w:eastAsia="zh-CN"/>
              </w:rPr>
            </w:pPr>
            <w:r>
              <w:rPr>
                <w:rFonts w:hint="eastAsia" w:ascii="方正仿宋_GBK" w:hAnsi="方正仿宋_GBK" w:eastAsia="方正仿宋_GBK" w:cs="宋体"/>
                <w:color w:val="000000"/>
                <w:kern w:val="0"/>
                <w:sz w:val="22"/>
                <w:lang w:eastAsia="zh-CN"/>
              </w:rPr>
              <w:drawing>
                <wp:inline distT="0" distB="0" distL="114300" distR="114300">
                  <wp:extent cx="1619885" cy="1619885"/>
                  <wp:effectExtent l="0" t="0" r="18415" b="18415"/>
                  <wp:docPr id="28" name="图片 28" descr="多重养老保险关系个人账户退费（企业养老保险部分)1.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多重养老保险关系个人账户退费（企业养老保险部分)1.docx"/>
                          <pic:cNvPicPr>
                            <a:picLocks noChangeAspect="1"/>
                          </pic:cNvPicPr>
                        </pic:nvPicPr>
                        <pic:blipFill>
                          <a:blip r:embed="rId21"/>
                          <a:stretch>
                            <a:fillRect/>
                          </a:stretch>
                        </pic:blipFill>
                        <pic:spPr>
                          <a:xfrm>
                            <a:off x="0" y="0"/>
                            <a:ext cx="1619885" cy="1619885"/>
                          </a:xfrm>
                          <a:prstGeom prst="rect">
                            <a:avLst/>
                          </a:prstGeom>
                        </pic:spPr>
                      </pic:pic>
                    </a:graphicData>
                  </a:graphic>
                </wp:inline>
              </w:drawing>
            </w:r>
          </w:p>
          <w:p>
            <w:pPr>
              <w:widowControl/>
              <w:jc w:val="center"/>
              <w:rPr>
                <w:rFonts w:ascii="方正仿宋_GBK" w:hAnsi="方正仿宋_GBK" w:eastAsia="方正仿宋_GBK" w:cs="宋体"/>
                <w:color w:val="000000"/>
                <w:kern w:val="0"/>
                <w:sz w:val="22"/>
              </w:rPr>
            </w:pPr>
          </w:p>
        </w:tc>
      </w:tr>
      <w:tr>
        <w:tblPrEx>
          <w:tblCellMar>
            <w:top w:w="0" w:type="dxa"/>
            <w:left w:w="108" w:type="dxa"/>
            <w:bottom w:w="0" w:type="dxa"/>
            <w:right w:w="108" w:type="dxa"/>
          </w:tblCellMar>
        </w:tblPrEx>
        <w:trPr>
          <w:trHeight w:val="3430" w:hRule="atLeast"/>
        </w:trPr>
        <w:tc>
          <w:tcPr>
            <w:tcW w:w="154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方正仿宋_GBK" w:hAnsi="方正仿宋_GBK" w:eastAsia="方正仿宋_GBK" w:cs="宋体"/>
                <w:color w:val="000000"/>
                <w:kern w:val="0"/>
                <w:szCs w:val="21"/>
              </w:rPr>
            </w:pPr>
            <w:r>
              <w:rPr>
                <w:rFonts w:hint="eastAsia" w:ascii="华文仿宋" w:hAnsi="华文仿宋" w:eastAsia="华文仿宋" w:cs="华文仿宋"/>
                <w:color w:val="000000"/>
                <w:kern w:val="0"/>
                <w:sz w:val="26"/>
                <w:szCs w:val="26"/>
                <w:lang w:val="en-US" w:eastAsia="zh-CN"/>
              </w:rPr>
              <w:t>五、</w:t>
            </w:r>
            <w:r>
              <w:rPr>
                <w:rFonts w:hint="eastAsia" w:ascii="华文仿宋" w:hAnsi="华文仿宋" w:eastAsia="华文仿宋" w:cs="华文仿宋"/>
                <w:color w:val="000000"/>
                <w:kern w:val="0"/>
                <w:sz w:val="26"/>
                <w:szCs w:val="26"/>
              </w:rPr>
              <w:t>失业保险服务</w:t>
            </w:r>
          </w:p>
        </w:tc>
        <w:tc>
          <w:tcPr>
            <w:tcW w:w="99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方正仿宋_GBK" w:cs="Times New Roman"/>
                <w:color w:val="000000"/>
                <w:kern w:val="0"/>
                <w:sz w:val="26"/>
                <w:szCs w:val="26"/>
                <w:u w:val="none"/>
                <w:lang w:val="en-US" w:eastAsia="zh-CN"/>
              </w:rPr>
            </w:pPr>
            <w:r>
              <w:rPr>
                <w:rFonts w:hint="default" w:ascii="Times New Roman" w:hAnsi="Times New Roman" w:eastAsia="方正仿宋_GBK" w:cs="Times New Roman"/>
                <w:color w:val="000000"/>
                <w:kern w:val="0"/>
                <w:sz w:val="26"/>
                <w:szCs w:val="26"/>
                <w:u w:val="none"/>
              </w:rPr>
              <w:t>1</w:t>
            </w:r>
            <w:r>
              <w:rPr>
                <w:rFonts w:hint="eastAsia" w:ascii="Times New Roman" w:hAnsi="Times New Roman" w:eastAsia="方正仿宋_GBK" w:cs="Times New Roman"/>
                <w:color w:val="000000"/>
                <w:kern w:val="0"/>
                <w:sz w:val="26"/>
                <w:szCs w:val="26"/>
                <w:u w:val="none"/>
                <w:lang w:val="en-US" w:eastAsia="zh-CN"/>
              </w:rPr>
              <w:t>4</w:t>
            </w:r>
          </w:p>
        </w:tc>
        <w:tc>
          <w:tcPr>
            <w:tcW w:w="288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hint="eastAsia" w:ascii="华文仿宋" w:hAnsi="华文仿宋" w:eastAsia="华文仿宋" w:cs="华文仿宋"/>
                <w:color w:val="000000"/>
                <w:kern w:val="0"/>
                <w:sz w:val="26"/>
                <w:szCs w:val="26"/>
                <w:u w:val="none"/>
              </w:rPr>
            </w:pPr>
            <w:r>
              <w:rPr>
                <w:rFonts w:hint="eastAsia" w:ascii="华文仿宋" w:hAnsi="华文仿宋" w:eastAsia="华文仿宋" w:cs="华文仿宋"/>
                <w:color w:val="000000"/>
                <w:kern w:val="0"/>
                <w:sz w:val="26"/>
                <w:szCs w:val="26"/>
                <w:u w:val="none"/>
                <w:lang w:val="zh-TW"/>
              </w:rPr>
              <w:fldChar w:fldCharType="begin"/>
            </w:r>
            <w:r>
              <w:rPr>
                <w:rFonts w:hint="eastAsia" w:ascii="华文仿宋" w:hAnsi="华文仿宋" w:eastAsia="华文仿宋" w:cs="华文仿宋"/>
                <w:color w:val="000000"/>
                <w:kern w:val="0"/>
                <w:sz w:val="26"/>
                <w:szCs w:val="26"/>
                <w:u w:val="none"/>
                <w:lang w:val="zh-TW"/>
              </w:rPr>
              <w:instrText xml:space="preserve"> HYPERLINK \l "_14  失业保险金申领" </w:instrText>
            </w:r>
            <w:r>
              <w:rPr>
                <w:rFonts w:hint="eastAsia" w:ascii="华文仿宋" w:hAnsi="华文仿宋" w:eastAsia="华文仿宋" w:cs="华文仿宋"/>
                <w:color w:val="000000"/>
                <w:kern w:val="0"/>
                <w:sz w:val="26"/>
                <w:szCs w:val="26"/>
                <w:u w:val="none"/>
                <w:lang w:val="zh-TW"/>
              </w:rPr>
              <w:fldChar w:fldCharType="separate"/>
            </w:r>
            <w:r>
              <w:rPr>
                <w:rFonts w:hint="eastAsia" w:ascii="华文仿宋" w:hAnsi="华文仿宋" w:eastAsia="华文仿宋" w:cs="华文仿宋"/>
                <w:color w:val="000000"/>
                <w:kern w:val="0"/>
                <w:sz w:val="26"/>
                <w:szCs w:val="26"/>
                <w:u w:val="none"/>
                <w:lang w:val="zh-TW"/>
              </w:rPr>
              <w:t>失业保险金申领</w:t>
            </w:r>
            <w:r>
              <w:rPr>
                <w:rFonts w:hint="eastAsia" w:ascii="华文仿宋" w:hAnsi="华文仿宋" w:eastAsia="华文仿宋" w:cs="华文仿宋"/>
                <w:color w:val="000000"/>
                <w:kern w:val="0"/>
                <w:sz w:val="26"/>
                <w:szCs w:val="26"/>
                <w:u w:val="none"/>
                <w:lang w:val="zh-TW"/>
              </w:rPr>
              <w:fldChar w:fldCharType="end"/>
            </w:r>
          </w:p>
        </w:tc>
        <w:tc>
          <w:tcPr>
            <w:tcW w:w="8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imes New Roman" w:hAnsi="Times New Roman" w:cs="Times New Roman" w:eastAsiaTheme="minorEastAsia"/>
                <w:sz w:val="26"/>
                <w:szCs w:val="26"/>
                <w:lang w:val="en-US" w:eastAsia="zh-CN"/>
              </w:rPr>
            </w:pPr>
            <w:r>
              <w:rPr>
                <w:rFonts w:hint="default" w:ascii="Times New Roman" w:hAnsi="Times New Roman" w:cs="Times New Roman"/>
                <w:sz w:val="26"/>
                <w:szCs w:val="26"/>
              </w:rPr>
              <w:t>2</w:t>
            </w:r>
            <w:r>
              <w:rPr>
                <w:rFonts w:hint="eastAsia" w:ascii="Times New Roman" w:hAnsi="Times New Roman" w:cs="Times New Roman"/>
                <w:sz w:val="26"/>
                <w:szCs w:val="26"/>
                <w:lang w:val="en-US" w:eastAsia="zh-CN"/>
              </w:rPr>
              <w:t>6</w:t>
            </w:r>
          </w:p>
        </w:tc>
        <w:tc>
          <w:tcPr>
            <w:tcW w:w="30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方正仿宋_GBK" w:eastAsia="方正仿宋_GBK" w:cs="宋体"/>
                <w:color w:val="000000"/>
                <w:kern w:val="0"/>
                <w:sz w:val="22"/>
                <w:lang w:eastAsia="zh-CN"/>
              </w:rPr>
            </w:pPr>
            <w:r>
              <w:rPr>
                <w:rFonts w:hint="eastAsia" w:ascii="方正仿宋_GBK" w:hAnsi="方正仿宋_GBK" w:eastAsia="方正仿宋_GBK" w:cs="宋体"/>
                <w:color w:val="000000"/>
                <w:kern w:val="0"/>
                <w:sz w:val="22"/>
                <w:lang w:eastAsia="zh-CN"/>
              </w:rPr>
              <w:drawing>
                <wp:inline distT="0" distB="0" distL="114300" distR="114300">
                  <wp:extent cx="1619885" cy="1619885"/>
                  <wp:effectExtent l="0" t="0" r="18415" b="18415"/>
                  <wp:docPr id="5" name="图片 5" descr="失业保险金申领.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失业保险金申领.docx"/>
                          <pic:cNvPicPr>
                            <a:picLocks noChangeAspect="1"/>
                          </pic:cNvPicPr>
                        </pic:nvPicPr>
                        <pic:blipFill>
                          <a:blip r:embed="rId22"/>
                          <a:stretch>
                            <a:fillRect/>
                          </a:stretch>
                        </pic:blipFill>
                        <pic:spPr>
                          <a:xfrm>
                            <a:off x="0" y="0"/>
                            <a:ext cx="1619885" cy="1619885"/>
                          </a:xfrm>
                          <a:prstGeom prst="rect">
                            <a:avLst/>
                          </a:prstGeom>
                        </pic:spPr>
                      </pic:pic>
                    </a:graphicData>
                  </a:graphic>
                </wp:inline>
              </w:drawing>
            </w:r>
          </w:p>
          <w:p>
            <w:pPr>
              <w:widowControl/>
              <w:jc w:val="center"/>
              <w:rPr>
                <w:rFonts w:hint="eastAsia" w:ascii="方正仿宋_GBK" w:hAnsi="方正仿宋_GBK" w:eastAsia="方正仿宋_GBK" w:cs="宋体"/>
                <w:color w:val="000000"/>
                <w:kern w:val="0"/>
                <w:sz w:val="22"/>
                <w:lang w:eastAsia="zh-CN"/>
              </w:rPr>
            </w:pPr>
          </w:p>
        </w:tc>
      </w:tr>
      <w:tr>
        <w:tblPrEx>
          <w:tblCellMar>
            <w:top w:w="0" w:type="dxa"/>
            <w:left w:w="108" w:type="dxa"/>
            <w:bottom w:w="0" w:type="dxa"/>
            <w:right w:w="108" w:type="dxa"/>
          </w:tblCellMar>
        </w:tblPrEx>
        <w:trPr>
          <w:trHeight w:val="3430" w:hRule="atLeast"/>
        </w:trPr>
        <w:tc>
          <w:tcPr>
            <w:tcW w:w="15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方正仿宋_GBK" w:eastAsia="方正仿宋_GBK" w:cs="宋体"/>
                <w:color w:val="000000"/>
                <w:kern w:val="0"/>
                <w:szCs w:val="21"/>
              </w:rPr>
            </w:pPr>
          </w:p>
        </w:tc>
        <w:tc>
          <w:tcPr>
            <w:tcW w:w="99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方正仿宋_GBK" w:cs="Times New Roman"/>
                <w:color w:val="000000"/>
                <w:kern w:val="0"/>
                <w:sz w:val="26"/>
                <w:szCs w:val="26"/>
                <w:lang w:val="en-US" w:eastAsia="zh-CN"/>
              </w:rPr>
            </w:pPr>
            <w:r>
              <w:rPr>
                <w:rFonts w:hint="default" w:ascii="Times New Roman" w:hAnsi="Times New Roman" w:eastAsia="方正仿宋_GBK" w:cs="Times New Roman"/>
                <w:color w:val="000000"/>
                <w:kern w:val="0"/>
                <w:sz w:val="26"/>
                <w:szCs w:val="26"/>
              </w:rPr>
              <w:t>1</w:t>
            </w:r>
            <w:r>
              <w:rPr>
                <w:rFonts w:hint="eastAsia" w:ascii="Times New Roman" w:hAnsi="Times New Roman" w:eastAsia="方正仿宋_GBK" w:cs="Times New Roman"/>
                <w:color w:val="000000"/>
                <w:kern w:val="0"/>
                <w:sz w:val="26"/>
                <w:szCs w:val="26"/>
                <w:lang w:val="en-US" w:eastAsia="zh-CN"/>
              </w:rPr>
              <w:t>5</w:t>
            </w:r>
          </w:p>
        </w:tc>
        <w:tc>
          <w:tcPr>
            <w:tcW w:w="288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hint="eastAsia" w:ascii="华文仿宋" w:hAnsi="华文仿宋" w:eastAsia="华文仿宋" w:cs="华文仿宋"/>
                <w:color w:val="000000"/>
                <w:kern w:val="0"/>
                <w:sz w:val="26"/>
                <w:szCs w:val="26"/>
                <w:u w:val="none"/>
                <w:lang w:val="zh-TW"/>
              </w:rPr>
            </w:pPr>
            <w:r>
              <w:rPr>
                <w:rFonts w:hint="eastAsia" w:ascii="华文仿宋" w:hAnsi="华文仿宋" w:eastAsia="华文仿宋" w:cs="华文仿宋"/>
                <w:color w:val="000000"/>
                <w:kern w:val="0"/>
                <w:sz w:val="26"/>
                <w:szCs w:val="26"/>
                <w:u w:val="none"/>
                <w:lang w:val="zh-TW"/>
              </w:rPr>
              <w:fldChar w:fldCharType="begin"/>
            </w:r>
            <w:r>
              <w:rPr>
                <w:rFonts w:hint="eastAsia" w:ascii="华文仿宋" w:hAnsi="华文仿宋" w:eastAsia="华文仿宋" w:cs="华文仿宋"/>
                <w:color w:val="000000"/>
                <w:kern w:val="0"/>
                <w:sz w:val="26"/>
                <w:szCs w:val="26"/>
                <w:u w:val="none"/>
                <w:lang w:val="zh-TW"/>
              </w:rPr>
              <w:instrText xml:space="preserve"> HYPERLINK \l "_15 失业保险关系转移接续" </w:instrText>
            </w:r>
            <w:r>
              <w:rPr>
                <w:rFonts w:hint="eastAsia" w:ascii="华文仿宋" w:hAnsi="华文仿宋" w:eastAsia="华文仿宋" w:cs="华文仿宋"/>
                <w:color w:val="000000"/>
                <w:kern w:val="0"/>
                <w:sz w:val="26"/>
                <w:szCs w:val="26"/>
                <w:u w:val="none"/>
                <w:lang w:val="zh-TW"/>
              </w:rPr>
              <w:fldChar w:fldCharType="separate"/>
            </w:r>
            <w:r>
              <w:rPr>
                <w:rFonts w:hint="eastAsia" w:ascii="华文仿宋" w:hAnsi="华文仿宋" w:eastAsia="华文仿宋" w:cs="华文仿宋"/>
                <w:color w:val="000000"/>
                <w:kern w:val="0"/>
                <w:sz w:val="26"/>
                <w:szCs w:val="26"/>
                <w:u w:val="none"/>
                <w:lang w:val="zh-TW"/>
              </w:rPr>
              <w:t>失业保险关系转移接续</w:t>
            </w:r>
            <w:r>
              <w:rPr>
                <w:rFonts w:hint="eastAsia" w:ascii="华文仿宋" w:hAnsi="华文仿宋" w:eastAsia="华文仿宋" w:cs="华文仿宋"/>
                <w:color w:val="000000"/>
                <w:kern w:val="0"/>
                <w:sz w:val="26"/>
                <w:szCs w:val="26"/>
                <w:u w:val="none"/>
                <w:lang w:val="zh-TW"/>
              </w:rPr>
              <w:fldChar w:fldCharType="end"/>
            </w:r>
          </w:p>
          <w:p>
            <w:pPr>
              <w:widowControl/>
              <w:jc w:val="left"/>
              <w:rPr>
                <w:rFonts w:hint="eastAsia" w:ascii="华文仿宋" w:hAnsi="华文仿宋" w:eastAsia="华文仿宋" w:cs="华文仿宋"/>
                <w:color w:val="000000"/>
                <w:kern w:val="0"/>
                <w:sz w:val="26"/>
                <w:szCs w:val="26"/>
              </w:rPr>
            </w:pPr>
          </w:p>
        </w:tc>
        <w:tc>
          <w:tcPr>
            <w:tcW w:w="8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imes New Roman" w:hAnsi="Times New Roman" w:cs="Times New Roman" w:eastAsiaTheme="minorEastAsia"/>
                <w:sz w:val="26"/>
                <w:szCs w:val="26"/>
                <w:lang w:val="en-US" w:eastAsia="zh-CN"/>
              </w:rPr>
            </w:pPr>
            <w:r>
              <w:rPr>
                <w:rFonts w:hint="default" w:ascii="Times New Roman" w:hAnsi="Times New Roman" w:cs="Times New Roman"/>
                <w:sz w:val="26"/>
                <w:szCs w:val="26"/>
              </w:rPr>
              <w:t>2</w:t>
            </w:r>
            <w:r>
              <w:rPr>
                <w:rFonts w:hint="eastAsia" w:ascii="Times New Roman" w:hAnsi="Times New Roman" w:cs="Times New Roman"/>
                <w:sz w:val="26"/>
                <w:szCs w:val="26"/>
                <w:lang w:val="en-US" w:eastAsia="zh-CN"/>
              </w:rPr>
              <w:t>7</w:t>
            </w:r>
          </w:p>
        </w:tc>
        <w:tc>
          <w:tcPr>
            <w:tcW w:w="30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方正仿宋_GBK" w:eastAsia="方正仿宋_GBK" w:cs="宋体"/>
                <w:color w:val="000000"/>
                <w:kern w:val="0"/>
                <w:sz w:val="22"/>
                <w:lang w:eastAsia="zh-CN"/>
              </w:rPr>
            </w:pPr>
            <w:r>
              <w:rPr>
                <w:rFonts w:hint="eastAsia" w:ascii="方正仿宋_GBK" w:hAnsi="方正仿宋_GBK" w:eastAsia="方正仿宋_GBK" w:cs="宋体"/>
                <w:color w:val="000000"/>
                <w:kern w:val="0"/>
                <w:sz w:val="22"/>
                <w:lang w:eastAsia="zh-CN"/>
              </w:rPr>
              <w:drawing>
                <wp:inline distT="0" distB="0" distL="114300" distR="114300">
                  <wp:extent cx="1619885" cy="1619885"/>
                  <wp:effectExtent l="0" t="0" r="18415" b="18415"/>
                  <wp:docPr id="21" name="图片 21" descr="失业保险关系转移接续.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失业保险关系转移接续.docx"/>
                          <pic:cNvPicPr>
                            <a:picLocks noChangeAspect="1"/>
                          </pic:cNvPicPr>
                        </pic:nvPicPr>
                        <pic:blipFill>
                          <a:blip r:embed="rId23"/>
                          <a:stretch>
                            <a:fillRect/>
                          </a:stretch>
                        </pic:blipFill>
                        <pic:spPr>
                          <a:xfrm>
                            <a:off x="0" y="0"/>
                            <a:ext cx="1619885" cy="1619885"/>
                          </a:xfrm>
                          <a:prstGeom prst="rect">
                            <a:avLst/>
                          </a:prstGeom>
                        </pic:spPr>
                      </pic:pic>
                    </a:graphicData>
                  </a:graphic>
                </wp:inline>
              </w:drawing>
            </w:r>
          </w:p>
          <w:p>
            <w:pPr>
              <w:widowControl/>
              <w:jc w:val="center"/>
              <w:rPr>
                <w:rFonts w:ascii="方正仿宋_GBK" w:hAnsi="方正仿宋_GBK" w:eastAsia="方正仿宋_GBK" w:cs="宋体"/>
                <w:color w:val="000000"/>
                <w:kern w:val="0"/>
                <w:sz w:val="22"/>
              </w:rPr>
            </w:pPr>
          </w:p>
        </w:tc>
      </w:tr>
      <w:tr>
        <w:tblPrEx>
          <w:tblCellMar>
            <w:top w:w="0" w:type="dxa"/>
            <w:left w:w="108" w:type="dxa"/>
            <w:bottom w:w="0" w:type="dxa"/>
            <w:right w:w="108" w:type="dxa"/>
          </w:tblCellMar>
        </w:tblPrEx>
        <w:trPr>
          <w:trHeight w:val="3430" w:hRule="atLeast"/>
        </w:trPr>
        <w:tc>
          <w:tcPr>
            <w:tcW w:w="154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方正仿宋_GBK" w:eastAsia="方正仿宋_GBK" w:cs="宋体"/>
                <w:color w:val="000000"/>
                <w:kern w:val="0"/>
                <w:szCs w:val="21"/>
              </w:rPr>
            </w:pPr>
          </w:p>
        </w:tc>
        <w:tc>
          <w:tcPr>
            <w:tcW w:w="99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方正仿宋_GBK" w:cs="Times New Roman"/>
                <w:color w:val="000000"/>
                <w:kern w:val="0"/>
                <w:sz w:val="26"/>
                <w:szCs w:val="26"/>
                <w:lang w:val="en-US" w:eastAsia="zh-CN"/>
              </w:rPr>
            </w:pPr>
            <w:r>
              <w:rPr>
                <w:rFonts w:hint="default" w:ascii="Times New Roman" w:hAnsi="Times New Roman" w:eastAsia="方正仿宋_GBK" w:cs="Times New Roman"/>
                <w:color w:val="000000"/>
                <w:kern w:val="0"/>
                <w:sz w:val="26"/>
                <w:szCs w:val="26"/>
              </w:rPr>
              <w:t>1</w:t>
            </w:r>
            <w:r>
              <w:rPr>
                <w:rFonts w:hint="eastAsia" w:ascii="Times New Roman" w:hAnsi="Times New Roman" w:eastAsia="方正仿宋_GBK" w:cs="Times New Roman"/>
                <w:color w:val="000000"/>
                <w:kern w:val="0"/>
                <w:sz w:val="26"/>
                <w:szCs w:val="26"/>
                <w:lang w:val="en-US" w:eastAsia="zh-CN"/>
              </w:rPr>
              <w:t>6</w:t>
            </w:r>
          </w:p>
        </w:tc>
        <w:tc>
          <w:tcPr>
            <w:tcW w:w="288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hint="eastAsia" w:ascii="华文仿宋" w:hAnsi="华文仿宋" w:eastAsia="华文仿宋" w:cs="华文仿宋"/>
                <w:color w:val="000000"/>
                <w:kern w:val="0"/>
                <w:sz w:val="26"/>
                <w:szCs w:val="26"/>
              </w:rPr>
            </w:pPr>
            <w:r>
              <w:rPr>
                <w:rFonts w:hint="eastAsia" w:ascii="华文仿宋" w:hAnsi="华文仿宋" w:eastAsia="华文仿宋" w:cs="华文仿宋"/>
                <w:color w:val="000000"/>
                <w:kern w:val="0"/>
                <w:sz w:val="26"/>
                <w:szCs w:val="26"/>
                <w:u w:val="none"/>
                <w:lang w:val="en-US" w:eastAsia="zh-CN"/>
              </w:rPr>
              <w:fldChar w:fldCharType="begin"/>
            </w:r>
            <w:r>
              <w:rPr>
                <w:rFonts w:hint="eastAsia" w:ascii="华文仿宋" w:hAnsi="华文仿宋" w:eastAsia="华文仿宋" w:cs="华文仿宋"/>
                <w:color w:val="000000"/>
                <w:kern w:val="0"/>
                <w:sz w:val="26"/>
                <w:szCs w:val="26"/>
                <w:u w:val="none"/>
                <w:lang w:val="en-US" w:eastAsia="zh-CN"/>
              </w:rPr>
              <w:instrText xml:space="preserve"> HYPERLINK \l "_16技能提升补贴申领" </w:instrText>
            </w:r>
            <w:r>
              <w:rPr>
                <w:rFonts w:hint="eastAsia" w:ascii="华文仿宋" w:hAnsi="华文仿宋" w:eastAsia="华文仿宋" w:cs="华文仿宋"/>
                <w:color w:val="000000"/>
                <w:kern w:val="0"/>
                <w:sz w:val="26"/>
                <w:szCs w:val="26"/>
                <w:u w:val="none"/>
                <w:lang w:val="en-US" w:eastAsia="zh-CN"/>
              </w:rPr>
              <w:fldChar w:fldCharType="separate"/>
            </w:r>
            <w:r>
              <w:rPr>
                <w:rFonts w:hint="eastAsia" w:ascii="华文仿宋" w:hAnsi="华文仿宋" w:eastAsia="华文仿宋" w:cs="华文仿宋"/>
                <w:color w:val="000000"/>
                <w:kern w:val="0"/>
                <w:sz w:val="26"/>
                <w:szCs w:val="26"/>
                <w:u w:val="none"/>
                <w:lang w:val="en-US" w:eastAsia="zh-CN"/>
              </w:rPr>
              <w:t>技能提升</w:t>
            </w:r>
            <w:r>
              <w:rPr>
                <w:rFonts w:hint="eastAsia" w:ascii="华文仿宋" w:hAnsi="华文仿宋" w:eastAsia="华文仿宋" w:cs="华文仿宋"/>
                <w:color w:val="000000"/>
                <w:kern w:val="0"/>
                <w:sz w:val="26"/>
                <w:szCs w:val="26"/>
                <w:u w:val="none"/>
                <w:lang w:val="zh-TW"/>
              </w:rPr>
              <w:t>补贴申领</w:t>
            </w:r>
            <w:r>
              <w:rPr>
                <w:rFonts w:hint="eastAsia" w:ascii="华文仿宋" w:hAnsi="华文仿宋" w:eastAsia="华文仿宋" w:cs="华文仿宋"/>
                <w:color w:val="000000"/>
                <w:kern w:val="0"/>
                <w:sz w:val="26"/>
                <w:szCs w:val="26"/>
                <w:u w:val="none"/>
                <w:lang w:val="en-US" w:eastAsia="zh-CN"/>
              </w:rPr>
              <w:fldChar w:fldCharType="end"/>
            </w:r>
          </w:p>
        </w:tc>
        <w:tc>
          <w:tcPr>
            <w:tcW w:w="8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imes New Roman" w:hAnsi="Times New Roman" w:cs="Times New Roman" w:eastAsiaTheme="minorEastAsia"/>
                <w:sz w:val="26"/>
                <w:szCs w:val="26"/>
                <w:lang w:val="en-US" w:eastAsia="zh-CN"/>
              </w:rPr>
            </w:pPr>
            <w:r>
              <w:rPr>
                <w:rFonts w:hint="default" w:ascii="Times New Roman" w:hAnsi="Times New Roman" w:cs="Times New Roman"/>
                <w:sz w:val="26"/>
                <w:szCs w:val="26"/>
              </w:rPr>
              <w:t>2</w:t>
            </w:r>
            <w:r>
              <w:rPr>
                <w:rFonts w:hint="eastAsia" w:ascii="Times New Roman" w:hAnsi="Times New Roman" w:cs="Times New Roman"/>
                <w:sz w:val="26"/>
                <w:szCs w:val="26"/>
                <w:lang w:val="en-US" w:eastAsia="zh-CN"/>
              </w:rPr>
              <w:t>9</w:t>
            </w:r>
          </w:p>
        </w:tc>
        <w:tc>
          <w:tcPr>
            <w:tcW w:w="30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方正仿宋_GBK" w:eastAsia="方正仿宋_GBK" w:cs="宋体"/>
                <w:color w:val="000000"/>
                <w:kern w:val="0"/>
                <w:sz w:val="22"/>
                <w:lang w:eastAsia="zh-CN"/>
              </w:rPr>
            </w:pPr>
            <w:r>
              <w:rPr>
                <w:rFonts w:hint="eastAsia" w:ascii="方正仿宋_GBK" w:hAnsi="方正仿宋_GBK" w:eastAsia="方正仿宋_GBK" w:cs="宋体"/>
                <w:color w:val="000000"/>
                <w:kern w:val="0"/>
                <w:sz w:val="22"/>
                <w:lang w:eastAsia="zh-CN"/>
              </w:rPr>
              <w:drawing>
                <wp:inline distT="0" distB="0" distL="114300" distR="114300">
                  <wp:extent cx="1619885" cy="1619885"/>
                  <wp:effectExtent l="0" t="0" r="18415" b="18415"/>
                  <wp:docPr id="12" name="图片 12" descr="技能提升补贴申领.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技能提升补贴申领.docx"/>
                          <pic:cNvPicPr>
                            <a:picLocks noChangeAspect="1"/>
                          </pic:cNvPicPr>
                        </pic:nvPicPr>
                        <pic:blipFill>
                          <a:blip r:embed="rId24"/>
                          <a:stretch>
                            <a:fillRect/>
                          </a:stretch>
                        </pic:blipFill>
                        <pic:spPr>
                          <a:xfrm>
                            <a:off x="0" y="0"/>
                            <a:ext cx="1619885" cy="1619885"/>
                          </a:xfrm>
                          <a:prstGeom prst="rect">
                            <a:avLst/>
                          </a:prstGeom>
                        </pic:spPr>
                      </pic:pic>
                    </a:graphicData>
                  </a:graphic>
                </wp:inline>
              </w:drawing>
            </w:r>
          </w:p>
          <w:p>
            <w:pPr>
              <w:widowControl/>
              <w:jc w:val="center"/>
              <w:rPr>
                <w:rFonts w:hint="eastAsia" w:ascii="方正仿宋_GBK" w:hAnsi="方正仿宋_GBK" w:eastAsia="方正仿宋_GBK" w:cs="宋体"/>
                <w:color w:val="000000"/>
                <w:kern w:val="0"/>
                <w:sz w:val="22"/>
                <w:lang w:eastAsia="zh-CN"/>
              </w:rPr>
            </w:pPr>
          </w:p>
        </w:tc>
      </w:tr>
      <w:tr>
        <w:tblPrEx>
          <w:tblCellMar>
            <w:top w:w="0" w:type="dxa"/>
            <w:left w:w="108" w:type="dxa"/>
            <w:bottom w:w="0" w:type="dxa"/>
            <w:right w:w="108" w:type="dxa"/>
          </w:tblCellMar>
        </w:tblPrEx>
        <w:trPr>
          <w:trHeight w:val="3430" w:hRule="atLeast"/>
        </w:trPr>
        <w:tc>
          <w:tcPr>
            <w:tcW w:w="15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方正仿宋_GBK" w:eastAsia="方正仿宋_GBK" w:cs="宋体"/>
                <w:color w:val="000000"/>
                <w:kern w:val="0"/>
                <w:szCs w:val="21"/>
              </w:rPr>
            </w:pPr>
            <w:r>
              <w:rPr>
                <w:rFonts w:hint="eastAsia" w:ascii="华文仿宋" w:hAnsi="华文仿宋" w:eastAsia="华文仿宋" w:cs="华文仿宋"/>
                <w:color w:val="000000"/>
                <w:kern w:val="0"/>
                <w:sz w:val="26"/>
                <w:szCs w:val="26"/>
                <w:lang w:val="en-US" w:eastAsia="zh-CN"/>
              </w:rPr>
              <w:t>六、</w:t>
            </w:r>
            <w:r>
              <w:rPr>
                <w:rFonts w:hint="eastAsia" w:ascii="华文仿宋" w:hAnsi="华文仿宋" w:eastAsia="华文仿宋" w:cs="华文仿宋"/>
                <w:color w:val="000000"/>
                <w:kern w:val="0"/>
                <w:sz w:val="26"/>
                <w:szCs w:val="26"/>
              </w:rPr>
              <w:t>职业培训</w:t>
            </w:r>
          </w:p>
        </w:tc>
        <w:tc>
          <w:tcPr>
            <w:tcW w:w="99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方正仿宋_GBK" w:cs="Times New Roman"/>
                <w:color w:val="000000"/>
                <w:kern w:val="0"/>
                <w:sz w:val="26"/>
                <w:szCs w:val="26"/>
                <w:lang w:val="en-US" w:eastAsia="zh-CN"/>
              </w:rPr>
            </w:pPr>
            <w:r>
              <w:rPr>
                <w:rFonts w:hint="default" w:ascii="Times New Roman" w:hAnsi="Times New Roman" w:eastAsia="方正仿宋_GBK" w:cs="Times New Roman"/>
                <w:color w:val="000000"/>
                <w:kern w:val="0"/>
                <w:sz w:val="26"/>
                <w:szCs w:val="26"/>
              </w:rPr>
              <w:t>1</w:t>
            </w:r>
            <w:r>
              <w:rPr>
                <w:rFonts w:hint="eastAsia" w:ascii="Times New Roman" w:hAnsi="Times New Roman" w:eastAsia="方正仿宋_GBK" w:cs="Times New Roman"/>
                <w:color w:val="000000"/>
                <w:kern w:val="0"/>
                <w:sz w:val="26"/>
                <w:szCs w:val="26"/>
                <w:lang w:val="en-US" w:eastAsia="zh-CN"/>
              </w:rPr>
              <w:t>7</w:t>
            </w:r>
          </w:p>
        </w:tc>
        <w:tc>
          <w:tcPr>
            <w:tcW w:w="2882"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hint="eastAsia" w:ascii="华文仿宋" w:hAnsi="华文仿宋" w:eastAsia="华文仿宋" w:cs="华文仿宋"/>
                <w:color w:val="000000"/>
                <w:kern w:val="0"/>
                <w:sz w:val="26"/>
                <w:szCs w:val="26"/>
              </w:rPr>
            </w:pPr>
            <w:r>
              <w:rPr>
                <w:rFonts w:hint="eastAsia" w:ascii="华文仿宋" w:hAnsi="华文仿宋" w:eastAsia="华文仿宋" w:cs="华文仿宋"/>
                <w:color w:val="000000"/>
                <w:kern w:val="0"/>
                <w:sz w:val="26"/>
                <w:szCs w:val="26"/>
                <w:u w:val="none"/>
                <w:lang w:val="en-US" w:eastAsia="zh-CN"/>
              </w:rPr>
              <w:fldChar w:fldCharType="begin"/>
            </w:r>
            <w:r>
              <w:rPr>
                <w:rFonts w:hint="eastAsia" w:ascii="华文仿宋" w:hAnsi="华文仿宋" w:eastAsia="华文仿宋" w:cs="华文仿宋"/>
                <w:color w:val="000000"/>
                <w:kern w:val="0"/>
                <w:sz w:val="26"/>
                <w:szCs w:val="26"/>
                <w:u w:val="none"/>
                <w:lang w:val="en-US" w:eastAsia="zh-CN"/>
              </w:rPr>
              <w:instrText xml:space="preserve"> HYPERLINK \l "_17 职业培训补贴申领" </w:instrText>
            </w:r>
            <w:r>
              <w:rPr>
                <w:rFonts w:hint="eastAsia" w:ascii="华文仿宋" w:hAnsi="华文仿宋" w:eastAsia="华文仿宋" w:cs="华文仿宋"/>
                <w:color w:val="000000"/>
                <w:kern w:val="0"/>
                <w:sz w:val="26"/>
                <w:szCs w:val="26"/>
                <w:u w:val="none"/>
                <w:lang w:val="en-US" w:eastAsia="zh-CN"/>
              </w:rPr>
              <w:fldChar w:fldCharType="separate"/>
            </w:r>
            <w:r>
              <w:rPr>
                <w:rFonts w:hint="eastAsia" w:ascii="华文仿宋" w:hAnsi="华文仿宋" w:eastAsia="华文仿宋" w:cs="华文仿宋"/>
                <w:color w:val="000000"/>
                <w:kern w:val="0"/>
                <w:sz w:val="26"/>
                <w:szCs w:val="26"/>
                <w:u w:val="none"/>
                <w:lang w:val="en-US" w:eastAsia="zh-CN"/>
              </w:rPr>
              <w:t>职业培训补贴申领</w:t>
            </w:r>
            <w:r>
              <w:rPr>
                <w:rFonts w:hint="eastAsia" w:ascii="华文仿宋" w:hAnsi="华文仿宋" w:eastAsia="华文仿宋" w:cs="华文仿宋"/>
                <w:color w:val="000000"/>
                <w:kern w:val="0"/>
                <w:sz w:val="26"/>
                <w:szCs w:val="26"/>
                <w:u w:val="none"/>
                <w:lang w:val="en-US" w:eastAsia="zh-CN"/>
              </w:rPr>
              <w:fldChar w:fldCharType="end"/>
            </w:r>
          </w:p>
        </w:tc>
        <w:tc>
          <w:tcPr>
            <w:tcW w:w="8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eastAsiaTheme="minorEastAsia"/>
                <w:sz w:val="26"/>
                <w:szCs w:val="26"/>
                <w:lang w:val="en-US" w:eastAsia="zh-CN"/>
              </w:rPr>
            </w:pPr>
            <w:r>
              <w:rPr>
                <w:rFonts w:hint="eastAsia" w:ascii="Times New Roman" w:hAnsi="Times New Roman" w:cs="Times New Roman"/>
                <w:sz w:val="26"/>
                <w:szCs w:val="26"/>
                <w:lang w:val="en-US" w:eastAsia="zh-CN"/>
              </w:rPr>
              <w:t>30</w:t>
            </w:r>
          </w:p>
        </w:tc>
        <w:tc>
          <w:tcPr>
            <w:tcW w:w="30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方正仿宋_GBK" w:eastAsia="方正仿宋_GBK" w:cs="宋体"/>
                <w:color w:val="000000"/>
                <w:kern w:val="0"/>
                <w:sz w:val="22"/>
                <w:lang w:eastAsia="zh-CN"/>
              </w:rPr>
            </w:pPr>
            <w:r>
              <w:rPr>
                <w:rFonts w:hint="eastAsia" w:ascii="方正仿宋_GBK" w:hAnsi="方正仿宋_GBK" w:eastAsia="方正仿宋_GBK" w:cs="宋体"/>
                <w:color w:val="000000"/>
                <w:kern w:val="0"/>
                <w:sz w:val="22"/>
                <w:lang w:eastAsia="zh-CN"/>
              </w:rPr>
              <w:drawing>
                <wp:inline distT="0" distB="0" distL="114300" distR="114300">
                  <wp:extent cx="1619885" cy="1619885"/>
                  <wp:effectExtent l="0" t="0" r="18415" b="18415"/>
                  <wp:docPr id="13" name="图片 13" descr="职业培训补贴申领.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职业培训补贴申领.docx"/>
                          <pic:cNvPicPr>
                            <a:picLocks noChangeAspect="1"/>
                          </pic:cNvPicPr>
                        </pic:nvPicPr>
                        <pic:blipFill>
                          <a:blip r:embed="rId25"/>
                          <a:stretch>
                            <a:fillRect/>
                          </a:stretch>
                        </pic:blipFill>
                        <pic:spPr>
                          <a:xfrm>
                            <a:off x="0" y="0"/>
                            <a:ext cx="1619885" cy="1619885"/>
                          </a:xfrm>
                          <a:prstGeom prst="rect">
                            <a:avLst/>
                          </a:prstGeom>
                        </pic:spPr>
                      </pic:pic>
                    </a:graphicData>
                  </a:graphic>
                </wp:inline>
              </w:drawing>
            </w:r>
          </w:p>
          <w:p>
            <w:pPr>
              <w:widowControl/>
              <w:jc w:val="center"/>
              <w:rPr>
                <w:rFonts w:hint="eastAsia" w:ascii="方正仿宋_GBK" w:hAnsi="方正仿宋_GBK" w:eastAsia="方正仿宋_GBK" w:cs="宋体"/>
                <w:color w:val="000000"/>
                <w:kern w:val="0"/>
                <w:sz w:val="22"/>
                <w:lang w:eastAsia="zh-CN"/>
              </w:rPr>
            </w:pPr>
          </w:p>
        </w:tc>
      </w:tr>
      <w:tr>
        <w:tblPrEx>
          <w:tblCellMar>
            <w:top w:w="0" w:type="dxa"/>
            <w:left w:w="108" w:type="dxa"/>
            <w:bottom w:w="0" w:type="dxa"/>
            <w:right w:w="108" w:type="dxa"/>
          </w:tblCellMar>
        </w:tblPrEx>
        <w:trPr>
          <w:trHeight w:val="4052" w:hRule="atLeast"/>
        </w:trPr>
        <w:tc>
          <w:tcPr>
            <w:tcW w:w="154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rPr>
                <w:rFonts w:ascii="方正仿宋_GBK" w:hAnsi="方正仿宋_GBK" w:eastAsia="方正仿宋_GBK" w:cs="宋体"/>
                <w:color w:val="000000"/>
                <w:kern w:val="0"/>
                <w:sz w:val="18"/>
                <w:szCs w:val="18"/>
              </w:rPr>
            </w:pPr>
            <w:r>
              <w:rPr>
                <w:rFonts w:hint="eastAsia" w:ascii="华文仿宋" w:hAnsi="华文仿宋" w:eastAsia="华文仿宋" w:cs="华文仿宋"/>
                <w:color w:val="000000"/>
                <w:kern w:val="0"/>
                <w:sz w:val="26"/>
                <w:szCs w:val="26"/>
                <w:lang w:val="en-US" w:eastAsia="zh-CN"/>
              </w:rPr>
              <w:t>七、</w:t>
            </w:r>
            <w:r>
              <w:rPr>
                <w:rFonts w:hint="eastAsia" w:ascii="华文仿宋" w:hAnsi="华文仿宋" w:eastAsia="华文仿宋" w:cs="华文仿宋"/>
                <w:color w:val="000000"/>
                <w:kern w:val="0"/>
                <w:sz w:val="26"/>
                <w:szCs w:val="26"/>
              </w:rPr>
              <w:t>职业介绍、职业指导和创业开业指导</w:t>
            </w:r>
          </w:p>
        </w:tc>
        <w:tc>
          <w:tcPr>
            <w:tcW w:w="99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方正仿宋_GBK" w:cs="Times New Roman"/>
                <w:color w:val="000000"/>
                <w:kern w:val="0"/>
                <w:sz w:val="26"/>
                <w:szCs w:val="26"/>
                <w:lang w:val="en-US" w:eastAsia="zh-CN"/>
              </w:rPr>
            </w:pPr>
            <w:r>
              <w:rPr>
                <w:rFonts w:hint="default" w:ascii="Times New Roman" w:hAnsi="Times New Roman" w:eastAsia="方正仿宋_GBK" w:cs="Times New Roman"/>
                <w:color w:val="000000"/>
                <w:kern w:val="0"/>
                <w:sz w:val="26"/>
                <w:szCs w:val="26"/>
              </w:rPr>
              <w:t>1</w:t>
            </w:r>
            <w:r>
              <w:rPr>
                <w:rFonts w:hint="eastAsia" w:ascii="Times New Roman" w:hAnsi="Times New Roman" w:eastAsia="方正仿宋_GBK" w:cs="Times New Roman"/>
                <w:color w:val="000000"/>
                <w:kern w:val="0"/>
                <w:sz w:val="26"/>
                <w:szCs w:val="26"/>
                <w:lang w:val="en-US" w:eastAsia="zh-CN"/>
              </w:rPr>
              <w:t>8</w:t>
            </w:r>
          </w:p>
        </w:tc>
        <w:tc>
          <w:tcPr>
            <w:tcW w:w="2882"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hint="eastAsia" w:ascii="华文仿宋" w:hAnsi="华文仿宋" w:eastAsia="华文仿宋" w:cs="华文仿宋"/>
                <w:color w:val="000000"/>
                <w:kern w:val="0"/>
                <w:sz w:val="26"/>
                <w:szCs w:val="26"/>
              </w:rPr>
            </w:pPr>
            <w:r>
              <w:rPr>
                <w:rFonts w:hint="eastAsia" w:ascii="华文仿宋" w:hAnsi="华文仿宋" w:eastAsia="华文仿宋" w:cs="华文仿宋"/>
                <w:color w:val="000000"/>
                <w:kern w:val="0"/>
                <w:sz w:val="26"/>
                <w:szCs w:val="26"/>
                <w:u w:val="none"/>
                <w:lang w:val="en-US" w:eastAsia="zh-CN"/>
              </w:rPr>
              <w:fldChar w:fldCharType="begin"/>
            </w:r>
            <w:r>
              <w:rPr>
                <w:rFonts w:hint="eastAsia" w:ascii="华文仿宋" w:hAnsi="华文仿宋" w:eastAsia="华文仿宋" w:cs="华文仿宋"/>
                <w:color w:val="000000"/>
                <w:kern w:val="0"/>
                <w:sz w:val="26"/>
                <w:szCs w:val="26"/>
                <w:u w:val="none"/>
                <w:lang w:val="en-US" w:eastAsia="zh-CN"/>
              </w:rPr>
              <w:instrText xml:space="preserve"> HYPERLINK \l "_18 职业介绍" </w:instrText>
            </w:r>
            <w:r>
              <w:rPr>
                <w:rFonts w:hint="eastAsia" w:ascii="华文仿宋" w:hAnsi="华文仿宋" w:eastAsia="华文仿宋" w:cs="华文仿宋"/>
                <w:color w:val="000000"/>
                <w:kern w:val="0"/>
                <w:sz w:val="26"/>
                <w:szCs w:val="26"/>
                <w:u w:val="none"/>
                <w:lang w:val="en-US" w:eastAsia="zh-CN"/>
              </w:rPr>
              <w:fldChar w:fldCharType="separate"/>
            </w:r>
            <w:r>
              <w:rPr>
                <w:rFonts w:hint="eastAsia" w:ascii="华文仿宋" w:hAnsi="华文仿宋" w:eastAsia="华文仿宋" w:cs="华文仿宋"/>
                <w:color w:val="000000"/>
                <w:kern w:val="0"/>
                <w:sz w:val="26"/>
                <w:szCs w:val="26"/>
                <w:u w:val="none"/>
                <w:lang w:val="en-US" w:eastAsia="zh-CN"/>
              </w:rPr>
              <w:t>职业介绍</w:t>
            </w:r>
            <w:r>
              <w:rPr>
                <w:rFonts w:hint="eastAsia" w:ascii="华文仿宋" w:hAnsi="华文仿宋" w:eastAsia="华文仿宋" w:cs="华文仿宋"/>
                <w:color w:val="000000"/>
                <w:kern w:val="0"/>
                <w:sz w:val="26"/>
                <w:szCs w:val="26"/>
                <w:u w:val="none"/>
                <w:lang w:val="en-US" w:eastAsia="zh-CN"/>
              </w:rPr>
              <w:fldChar w:fldCharType="end"/>
            </w:r>
          </w:p>
        </w:tc>
        <w:tc>
          <w:tcPr>
            <w:tcW w:w="8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eastAsiaTheme="minorEastAsia"/>
                <w:sz w:val="26"/>
                <w:szCs w:val="26"/>
                <w:lang w:val="en-US" w:eastAsia="zh-CN"/>
              </w:rPr>
            </w:pPr>
            <w:r>
              <w:rPr>
                <w:rFonts w:hint="eastAsia" w:ascii="Times New Roman" w:hAnsi="Times New Roman" w:cs="Times New Roman"/>
                <w:sz w:val="26"/>
                <w:szCs w:val="26"/>
                <w:lang w:val="en-US" w:eastAsia="zh-CN"/>
              </w:rPr>
              <w:t>31</w:t>
            </w:r>
          </w:p>
        </w:tc>
        <w:tc>
          <w:tcPr>
            <w:tcW w:w="30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方正仿宋_GBK" w:eastAsia="方正仿宋_GBK" w:cs="宋体"/>
                <w:color w:val="000000"/>
                <w:kern w:val="0"/>
                <w:sz w:val="20"/>
                <w:szCs w:val="20"/>
              </w:rPr>
            </w:pPr>
            <w:r>
              <w:rPr>
                <w:rFonts w:hint="eastAsia" w:ascii="方正仿宋_GBK" w:hAnsi="方正仿宋_GBK" w:eastAsia="方正仿宋_GBK" w:cs="宋体"/>
                <w:color w:val="000000"/>
                <w:kern w:val="0"/>
                <w:sz w:val="22"/>
              </w:rPr>
              <w:drawing>
                <wp:inline distT="0" distB="0" distL="114300" distR="114300">
                  <wp:extent cx="1619885" cy="1619885"/>
                  <wp:effectExtent l="0" t="0" r="18415" b="18415"/>
                  <wp:docPr id="29" name="图片 29" descr="职业介绍1.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职业介绍1.docx"/>
                          <pic:cNvPicPr>
                            <a:picLocks noChangeAspect="1"/>
                          </pic:cNvPicPr>
                        </pic:nvPicPr>
                        <pic:blipFill>
                          <a:blip r:embed="rId26"/>
                          <a:stretch>
                            <a:fillRect/>
                          </a:stretch>
                        </pic:blipFill>
                        <pic:spPr>
                          <a:xfrm>
                            <a:off x="0" y="0"/>
                            <a:ext cx="1619885" cy="1619885"/>
                          </a:xfrm>
                          <a:prstGeom prst="rect">
                            <a:avLst/>
                          </a:prstGeom>
                        </pic:spPr>
                      </pic:pic>
                    </a:graphicData>
                  </a:graphic>
                </wp:inline>
              </w:drawing>
            </w:r>
            <w:r>
              <w:rPr>
                <w:rFonts w:hint="eastAsia" w:ascii="方正仿宋_GBK" w:hAnsi="方正仿宋_GBK" w:eastAsia="方正仿宋_GBK" w:cs="宋体"/>
                <w:color w:val="000000"/>
                <w:kern w:val="0"/>
                <w:sz w:val="22"/>
              </w:rPr>
              <w:t xml:space="preserve">  </w:t>
            </w:r>
          </w:p>
          <w:p>
            <w:pPr>
              <w:widowControl/>
              <w:jc w:val="center"/>
              <w:rPr>
                <w:rFonts w:hint="eastAsia" w:ascii="方正仿宋_GBK" w:hAnsi="方正仿宋_GBK" w:eastAsia="方正仿宋_GBK" w:cs="宋体"/>
                <w:color w:val="000000"/>
                <w:kern w:val="0"/>
                <w:sz w:val="22"/>
                <w:lang w:eastAsia="zh-CN"/>
              </w:rPr>
            </w:pPr>
          </w:p>
        </w:tc>
      </w:tr>
      <w:tr>
        <w:tblPrEx>
          <w:tblCellMar>
            <w:top w:w="0" w:type="dxa"/>
            <w:left w:w="108" w:type="dxa"/>
            <w:bottom w:w="0" w:type="dxa"/>
            <w:right w:w="108" w:type="dxa"/>
          </w:tblCellMar>
        </w:tblPrEx>
        <w:trPr>
          <w:trHeight w:val="3430" w:hRule="atLeast"/>
        </w:trPr>
        <w:tc>
          <w:tcPr>
            <w:tcW w:w="1548" w:type="dxa"/>
            <w:vMerge w:val="restart"/>
            <w:tcBorders>
              <w:top w:val="single" w:color="auto" w:sz="4" w:space="0"/>
              <w:left w:val="single" w:color="auto" w:sz="4" w:space="0"/>
              <w:right w:val="single" w:color="auto" w:sz="4" w:space="0"/>
            </w:tcBorders>
            <w:shd w:val="clear" w:color="auto" w:fill="auto"/>
            <w:noWrap/>
            <w:vAlign w:val="center"/>
          </w:tcPr>
          <w:p>
            <w:pPr>
              <w:widowControl/>
              <w:jc w:val="left"/>
              <w:rPr>
                <w:rFonts w:ascii="方正仿宋_GBK" w:hAnsi="方正仿宋_GBK" w:eastAsia="方正仿宋_GBK" w:cs="宋体"/>
                <w:color w:val="000000"/>
                <w:kern w:val="0"/>
                <w:szCs w:val="21"/>
              </w:rPr>
            </w:pPr>
            <w:r>
              <w:rPr>
                <w:rFonts w:hint="eastAsia" w:ascii="华文仿宋" w:hAnsi="华文仿宋" w:eastAsia="华文仿宋" w:cs="华文仿宋"/>
                <w:color w:val="000000"/>
                <w:kern w:val="0"/>
                <w:sz w:val="26"/>
                <w:szCs w:val="26"/>
                <w:lang w:val="en-US" w:eastAsia="zh-CN"/>
              </w:rPr>
              <w:t>八、</w:t>
            </w:r>
            <w:r>
              <w:rPr>
                <w:rFonts w:hint="eastAsia" w:ascii="华文仿宋" w:hAnsi="华文仿宋" w:eastAsia="华文仿宋" w:cs="华文仿宋"/>
                <w:color w:val="000000"/>
                <w:kern w:val="0"/>
                <w:sz w:val="26"/>
                <w:szCs w:val="26"/>
              </w:rPr>
              <w:t>就业失业登记</w:t>
            </w:r>
          </w:p>
        </w:tc>
        <w:tc>
          <w:tcPr>
            <w:tcW w:w="99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方正仿宋_GBK" w:cs="Times New Roman"/>
                <w:color w:val="000000"/>
                <w:kern w:val="0"/>
                <w:sz w:val="26"/>
                <w:szCs w:val="26"/>
                <w:u w:val="none"/>
                <w:lang w:val="en-US" w:eastAsia="zh-CN"/>
              </w:rPr>
            </w:pPr>
            <w:r>
              <w:rPr>
                <w:rFonts w:hint="eastAsia" w:ascii="Times New Roman" w:hAnsi="Times New Roman" w:eastAsia="方正仿宋_GBK" w:cs="Times New Roman"/>
                <w:color w:val="000000"/>
                <w:kern w:val="0"/>
                <w:sz w:val="26"/>
                <w:szCs w:val="26"/>
                <w:u w:val="none"/>
                <w:lang w:val="en-US" w:eastAsia="zh-CN"/>
              </w:rPr>
              <w:t>19</w:t>
            </w:r>
          </w:p>
        </w:tc>
        <w:tc>
          <w:tcPr>
            <w:tcW w:w="2882"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hint="eastAsia" w:ascii="华文仿宋" w:hAnsi="华文仿宋" w:eastAsia="华文仿宋" w:cs="华文仿宋"/>
                <w:color w:val="000000"/>
                <w:kern w:val="0"/>
                <w:sz w:val="26"/>
                <w:szCs w:val="26"/>
                <w:u w:val="none"/>
              </w:rPr>
            </w:pPr>
            <w:r>
              <w:rPr>
                <w:rFonts w:hint="eastAsia" w:ascii="华文仿宋" w:hAnsi="华文仿宋" w:eastAsia="华文仿宋" w:cs="华文仿宋"/>
                <w:color w:val="000000"/>
                <w:kern w:val="0"/>
                <w:sz w:val="26"/>
                <w:szCs w:val="26"/>
                <w:u w:val="none"/>
                <w:lang w:val="en-US" w:eastAsia="zh-CN"/>
              </w:rPr>
              <w:fldChar w:fldCharType="begin"/>
            </w:r>
            <w:r>
              <w:rPr>
                <w:rFonts w:hint="eastAsia" w:ascii="华文仿宋" w:hAnsi="华文仿宋" w:eastAsia="华文仿宋" w:cs="华文仿宋"/>
                <w:color w:val="000000"/>
                <w:kern w:val="0"/>
                <w:sz w:val="26"/>
                <w:szCs w:val="26"/>
                <w:u w:val="none"/>
                <w:lang w:val="en-US" w:eastAsia="zh-CN"/>
              </w:rPr>
              <w:instrText xml:space="preserve"> HYPERLINK \l "_19 就业登记" </w:instrText>
            </w:r>
            <w:r>
              <w:rPr>
                <w:rFonts w:hint="eastAsia" w:ascii="华文仿宋" w:hAnsi="华文仿宋" w:eastAsia="华文仿宋" w:cs="华文仿宋"/>
                <w:color w:val="000000"/>
                <w:kern w:val="0"/>
                <w:sz w:val="26"/>
                <w:szCs w:val="26"/>
                <w:u w:val="none"/>
                <w:lang w:val="en-US" w:eastAsia="zh-CN"/>
              </w:rPr>
              <w:fldChar w:fldCharType="separate"/>
            </w:r>
            <w:r>
              <w:rPr>
                <w:rFonts w:hint="eastAsia" w:ascii="华文仿宋" w:hAnsi="华文仿宋" w:eastAsia="华文仿宋" w:cs="华文仿宋"/>
                <w:color w:val="000000"/>
                <w:kern w:val="0"/>
                <w:sz w:val="26"/>
                <w:szCs w:val="26"/>
                <w:u w:val="none"/>
                <w:lang w:val="en-US" w:eastAsia="zh-CN"/>
              </w:rPr>
              <w:t>就业登记</w:t>
            </w:r>
            <w:r>
              <w:rPr>
                <w:rFonts w:hint="eastAsia" w:ascii="华文仿宋" w:hAnsi="华文仿宋" w:eastAsia="华文仿宋" w:cs="华文仿宋"/>
                <w:color w:val="000000"/>
                <w:kern w:val="0"/>
                <w:sz w:val="26"/>
                <w:szCs w:val="26"/>
                <w:u w:val="none"/>
                <w:lang w:val="en-US" w:eastAsia="zh-CN"/>
              </w:rPr>
              <w:fldChar w:fldCharType="end"/>
            </w:r>
          </w:p>
        </w:tc>
        <w:tc>
          <w:tcPr>
            <w:tcW w:w="8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eastAsiaTheme="minorEastAsia"/>
                <w:sz w:val="26"/>
                <w:szCs w:val="26"/>
                <w:lang w:val="en-US" w:eastAsia="zh-CN"/>
              </w:rPr>
            </w:pPr>
            <w:r>
              <w:rPr>
                <w:rFonts w:hint="eastAsia" w:ascii="Times New Roman" w:hAnsi="Times New Roman" w:cs="Times New Roman"/>
                <w:sz w:val="26"/>
                <w:szCs w:val="26"/>
                <w:lang w:val="en-US" w:eastAsia="zh-CN"/>
              </w:rPr>
              <w:t>33</w:t>
            </w:r>
          </w:p>
        </w:tc>
        <w:tc>
          <w:tcPr>
            <w:tcW w:w="30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方正仿宋_GBK" w:eastAsia="方正仿宋_GBK" w:cs="宋体"/>
                <w:color w:val="000000"/>
                <w:kern w:val="0"/>
                <w:sz w:val="22"/>
                <w:lang w:eastAsia="zh-CN"/>
              </w:rPr>
            </w:pPr>
          </w:p>
          <w:p>
            <w:pPr>
              <w:widowControl/>
              <w:jc w:val="center"/>
              <w:rPr>
                <w:rFonts w:hint="eastAsia" w:ascii="方正仿宋_GBK" w:hAnsi="方正仿宋_GBK" w:eastAsia="方正仿宋_GBK" w:cs="宋体"/>
                <w:color w:val="000000"/>
                <w:kern w:val="0"/>
                <w:sz w:val="22"/>
                <w:lang w:eastAsia="zh-CN"/>
              </w:rPr>
            </w:pPr>
            <w:r>
              <w:rPr>
                <w:rFonts w:hint="eastAsia" w:ascii="方正仿宋_GBK" w:hAnsi="方正仿宋_GBK" w:eastAsia="方正仿宋_GBK" w:cs="宋体"/>
                <w:color w:val="000000"/>
                <w:kern w:val="0"/>
                <w:sz w:val="22"/>
                <w:lang w:eastAsia="zh-CN"/>
              </w:rPr>
              <w:drawing>
                <wp:inline distT="0" distB="0" distL="114300" distR="114300">
                  <wp:extent cx="1619885" cy="1619885"/>
                  <wp:effectExtent l="0" t="0" r="18415" b="18415"/>
                  <wp:docPr id="6" name="图片 6" descr="就业登记.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就业登记.docx"/>
                          <pic:cNvPicPr>
                            <a:picLocks noChangeAspect="1"/>
                          </pic:cNvPicPr>
                        </pic:nvPicPr>
                        <pic:blipFill>
                          <a:blip r:embed="rId27"/>
                          <a:stretch>
                            <a:fillRect/>
                          </a:stretch>
                        </pic:blipFill>
                        <pic:spPr>
                          <a:xfrm>
                            <a:off x="0" y="0"/>
                            <a:ext cx="1619885" cy="1619885"/>
                          </a:xfrm>
                          <a:prstGeom prst="rect">
                            <a:avLst/>
                          </a:prstGeom>
                        </pic:spPr>
                      </pic:pic>
                    </a:graphicData>
                  </a:graphic>
                </wp:inline>
              </w:drawing>
            </w:r>
          </w:p>
        </w:tc>
      </w:tr>
      <w:tr>
        <w:tblPrEx>
          <w:tblCellMar>
            <w:top w:w="0" w:type="dxa"/>
            <w:left w:w="108" w:type="dxa"/>
            <w:bottom w:w="0" w:type="dxa"/>
            <w:right w:w="108" w:type="dxa"/>
          </w:tblCellMar>
        </w:tblPrEx>
        <w:trPr>
          <w:trHeight w:val="3430" w:hRule="atLeast"/>
        </w:trPr>
        <w:tc>
          <w:tcPr>
            <w:tcW w:w="1548" w:type="dxa"/>
            <w:vMerge w:val="continue"/>
            <w:tcBorders>
              <w:left w:val="single" w:color="auto" w:sz="4" w:space="0"/>
              <w:right w:val="single" w:color="auto" w:sz="4" w:space="0"/>
            </w:tcBorders>
            <w:shd w:val="clear" w:color="auto" w:fill="auto"/>
            <w:noWrap/>
            <w:vAlign w:val="center"/>
          </w:tcPr>
          <w:p>
            <w:pPr>
              <w:widowControl/>
              <w:jc w:val="left"/>
              <w:rPr>
                <w:rFonts w:hint="eastAsia" w:ascii="华文仿宋" w:hAnsi="华文仿宋" w:eastAsia="华文仿宋" w:cs="华文仿宋"/>
                <w:color w:val="000000"/>
                <w:kern w:val="0"/>
                <w:sz w:val="26"/>
                <w:szCs w:val="26"/>
                <w:lang w:val="en-US" w:eastAsia="zh-CN"/>
              </w:rPr>
            </w:pPr>
          </w:p>
        </w:tc>
        <w:tc>
          <w:tcPr>
            <w:tcW w:w="99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方正仿宋_GBK" w:cs="Times New Roman"/>
                <w:color w:val="000000"/>
                <w:kern w:val="0"/>
                <w:sz w:val="26"/>
                <w:szCs w:val="26"/>
                <w:u w:val="none"/>
                <w:lang w:val="en-US" w:eastAsia="zh-CN"/>
              </w:rPr>
            </w:pPr>
            <w:r>
              <w:rPr>
                <w:rFonts w:hint="eastAsia" w:ascii="Times New Roman" w:hAnsi="Times New Roman" w:eastAsia="方正仿宋_GBK" w:cs="Times New Roman"/>
                <w:color w:val="000000"/>
                <w:kern w:val="0"/>
                <w:sz w:val="26"/>
                <w:szCs w:val="26"/>
                <w:u w:val="none"/>
                <w:lang w:val="en-US" w:eastAsia="zh-CN"/>
              </w:rPr>
              <w:t>20</w:t>
            </w:r>
          </w:p>
        </w:tc>
        <w:tc>
          <w:tcPr>
            <w:tcW w:w="2882"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Style w:val="18"/>
                <w:rFonts w:hint="default" w:ascii="华文仿宋" w:hAnsi="华文仿宋" w:eastAsia="华文仿宋" w:cs="华文仿宋"/>
                <w:color w:val="000000"/>
                <w:kern w:val="0"/>
                <w:sz w:val="26"/>
                <w:szCs w:val="26"/>
                <w:u w:val="none"/>
                <w:lang w:val="en-US" w:eastAsia="zh-CN"/>
              </w:rPr>
            </w:pPr>
            <w:r>
              <w:rPr>
                <w:rFonts w:hint="eastAsia" w:ascii="华文仿宋" w:hAnsi="华文仿宋" w:eastAsia="华文仿宋" w:cs="华文仿宋"/>
                <w:color w:val="000000"/>
                <w:kern w:val="0"/>
                <w:sz w:val="26"/>
                <w:szCs w:val="26"/>
                <w:u w:val="none"/>
                <w:lang w:val="en-US" w:eastAsia="zh-CN"/>
              </w:rPr>
              <w:fldChar w:fldCharType="begin"/>
            </w:r>
            <w:r>
              <w:rPr>
                <w:rFonts w:hint="eastAsia" w:ascii="华文仿宋" w:hAnsi="华文仿宋" w:eastAsia="华文仿宋" w:cs="华文仿宋"/>
                <w:color w:val="000000"/>
                <w:kern w:val="0"/>
                <w:sz w:val="26"/>
                <w:szCs w:val="26"/>
                <w:u w:val="none"/>
                <w:lang w:val="en-US" w:eastAsia="zh-CN"/>
              </w:rPr>
              <w:instrText xml:space="preserve"> HYPERLINK \l "_20 失业登记" </w:instrText>
            </w:r>
            <w:r>
              <w:rPr>
                <w:rFonts w:hint="eastAsia" w:ascii="华文仿宋" w:hAnsi="华文仿宋" w:eastAsia="华文仿宋" w:cs="华文仿宋"/>
                <w:color w:val="000000"/>
                <w:kern w:val="0"/>
                <w:sz w:val="26"/>
                <w:szCs w:val="26"/>
                <w:u w:val="none"/>
                <w:lang w:val="en-US" w:eastAsia="zh-CN"/>
              </w:rPr>
              <w:fldChar w:fldCharType="separate"/>
            </w:r>
            <w:r>
              <w:rPr>
                <w:rFonts w:hint="eastAsia" w:ascii="华文仿宋" w:hAnsi="华文仿宋" w:eastAsia="华文仿宋" w:cs="华文仿宋"/>
                <w:color w:val="000000"/>
                <w:kern w:val="0"/>
                <w:sz w:val="26"/>
                <w:szCs w:val="26"/>
                <w:u w:val="none"/>
                <w:lang w:val="en-US" w:eastAsia="zh-CN"/>
              </w:rPr>
              <w:t xml:space="preserve"> 失业登记</w:t>
            </w:r>
            <w:r>
              <w:rPr>
                <w:rFonts w:hint="eastAsia" w:ascii="华文仿宋" w:hAnsi="华文仿宋" w:eastAsia="华文仿宋" w:cs="华文仿宋"/>
                <w:color w:val="000000"/>
                <w:kern w:val="0"/>
                <w:sz w:val="26"/>
                <w:szCs w:val="26"/>
                <w:u w:val="none"/>
                <w:lang w:val="en-US" w:eastAsia="zh-CN"/>
              </w:rPr>
              <w:fldChar w:fldCharType="end"/>
            </w:r>
          </w:p>
        </w:tc>
        <w:tc>
          <w:tcPr>
            <w:tcW w:w="8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sz w:val="26"/>
                <w:szCs w:val="26"/>
                <w:lang w:val="en-US" w:eastAsia="zh-CN"/>
              </w:rPr>
            </w:pPr>
            <w:r>
              <w:rPr>
                <w:rFonts w:hint="eastAsia" w:ascii="Times New Roman" w:hAnsi="Times New Roman" w:cs="Times New Roman"/>
                <w:sz w:val="26"/>
                <w:szCs w:val="26"/>
                <w:lang w:val="en-US" w:eastAsia="zh-CN"/>
              </w:rPr>
              <w:t>34</w:t>
            </w:r>
          </w:p>
        </w:tc>
        <w:tc>
          <w:tcPr>
            <w:tcW w:w="30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方正仿宋_GBK" w:eastAsia="方正仿宋_GBK" w:cs="宋体"/>
                <w:color w:val="000000"/>
                <w:kern w:val="0"/>
                <w:sz w:val="22"/>
                <w:lang w:eastAsia="zh-CN"/>
              </w:rPr>
            </w:pPr>
            <w:r>
              <w:rPr>
                <w:rFonts w:hint="eastAsia" w:ascii="方正仿宋_GBK" w:hAnsi="方正仿宋_GBK" w:eastAsia="方正仿宋_GBK" w:cs="宋体"/>
                <w:color w:val="000000"/>
                <w:kern w:val="0"/>
                <w:sz w:val="22"/>
                <w:lang w:eastAsia="zh-CN"/>
              </w:rPr>
              <w:drawing>
                <wp:inline distT="0" distB="0" distL="114300" distR="114300">
                  <wp:extent cx="1619885" cy="1619885"/>
                  <wp:effectExtent l="0" t="0" r="18415" b="18415"/>
                  <wp:docPr id="9" name="图片 9" descr="失业登记.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失业登记.docx"/>
                          <pic:cNvPicPr>
                            <a:picLocks noChangeAspect="1"/>
                          </pic:cNvPicPr>
                        </pic:nvPicPr>
                        <pic:blipFill>
                          <a:blip r:embed="rId28"/>
                          <a:stretch>
                            <a:fillRect/>
                          </a:stretch>
                        </pic:blipFill>
                        <pic:spPr>
                          <a:xfrm>
                            <a:off x="0" y="0"/>
                            <a:ext cx="1619885" cy="1619885"/>
                          </a:xfrm>
                          <a:prstGeom prst="rect">
                            <a:avLst/>
                          </a:prstGeom>
                        </pic:spPr>
                      </pic:pic>
                    </a:graphicData>
                  </a:graphic>
                </wp:inline>
              </w:drawing>
            </w:r>
          </w:p>
        </w:tc>
      </w:tr>
      <w:tr>
        <w:tblPrEx>
          <w:tblCellMar>
            <w:top w:w="0" w:type="dxa"/>
            <w:left w:w="108" w:type="dxa"/>
            <w:bottom w:w="0" w:type="dxa"/>
            <w:right w:w="108" w:type="dxa"/>
          </w:tblCellMar>
        </w:tblPrEx>
        <w:trPr>
          <w:trHeight w:val="3430" w:hRule="atLeast"/>
        </w:trPr>
        <w:tc>
          <w:tcPr>
            <w:tcW w:w="1548" w:type="dxa"/>
            <w:vMerge w:val="continue"/>
            <w:tcBorders>
              <w:left w:val="single" w:color="auto" w:sz="4" w:space="0"/>
              <w:bottom w:val="single" w:color="auto" w:sz="4" w:space="0"/>
              <w:right w:val="single" w:color="auto" w:sz="4" w:space="0"/>
            </w:tcBorders>
            <w:shd w:val="clear" w:color="auto" w:fill="auto"/>
            <w:noWrap/>
            <w:vAlign w:val="center"/>
          </w:tcPr>
          <w:p>
            <w:pPr>
              <w:widowControl/>
              <w:jc w:val="left"/>
              <w:rPr>
                <w:rFonts w:hint="eastAsia" w:ascii="华文仿宋" w:hAnsi="华文仿宋" w:eastAsia="华文仿宋" w:cs="华文仿宋"/>
                <w:color w:val="000000"/>
                <w:kern w:val="0"/>
                <w:sz w:val="26"/>
                <w:szCs w:val="26"/>
                <w:lang w:val="en-US" w:eastAsia="zh-CN"/>
              </w:rPr>
            </w:pPr>
          </w:p>
        </w:tc>
        <w:tc>
          <w:tcPr>
            <w:tcW w:w="99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方正仿宋_GBK" w:cs="Times New Roman"/>
                <w:color w:val="000000"/>
                <w:kern w:val="0"/>
                <w:sz w:val="26"/>
                <w:szCs w:val="26"/>
                <w:u w:val="none"/>
                <w:lang w:val="en-US" w:eastAsia="zh-CN"/>
              </w:rPr>
            </w:pPr>
            <w:r>
              <w:rPr>
                <w:rFonts w:hint="eastAsia" w:ascii="Times New Roman" w:hAnsi="Times New Roman" w:eastAsia="方正仿宋_GBK" w:cs="Times New Roman"/>
                <w:color w:val="000000"/>
                <w:kern w:val="0"/>
                <w:sz w:val="26"/>
                <w:szCs w:val="26"/>
                <w:u w:val="none"/>
                <w:lang w:val="en-US" w:eastAsia="zh-CN"/>
              </w:rPr>
              <w:t>21</w:t>
            </w:r>
          </w:p>
        </w:tc>
        <w:tc>
          <w:tcPr>
            <w:tcW w:w="2882"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Style w:val="18"/>
                <w:rFonts w:hint="default" w:ascii="华文仿宋" w:hAnsi="华文仿宋" w:eastAsia="华文仿宋" w:cs="华文仿宋"/>
                <w:color w:val="000000"/>
                <w:kern w:val="0"/>
                <w:sz w:val="26"/>
                <w:szCs w:val="26"/>
                <w:u w:val="none"/>
                <w:lang w:val="en-US" w:eastAsia="zh-CN"/>
              </w:rPr>
            </w:pPr>
            <w:r>
              <w:rPr>
                <w:rFonts w:hint="eastAsia" w:ascii="华文仿宋" w:hAnsi="华文仿宋" w:eastAsia="华文仿宋" w:cs="华文仿宋"/>
                <w:color w:val="000000"/>
                <w:kern w:val="0"/>
                <w:sz w:val="26"/>
                <w:szCs w:val="26"/>
                <w:u w:val="none"/>
                <w:lang w:val="en-US" w:eastAsia="zh-CN"/>
              </w:rPr>
              <w:fldChar w:fldCharType="begin"/>
            </w:r>
            <w:r>
              <w:rPr>
                <w:rFonts w:hint="eastAsia" w:ascii="华文仿宋" w:hAnsi="华文仿宋" w:eastAsia="华文仿宋" w:cs="华文仿宋"/>
                <w:color w:val="000000"/>
                <w:kern w:val="0"/>
                <w:sz w:val="26"/>
                <w:szCs w:val="26"/>
                <w:u w:val="none"/>
                <w:lang w:val="en-US" w:eastAsia="zh-CN"/>
              </w:rPr>
              <w:instrText xml:space="preserve"> HYPERLINK \l "_21 《就业创业证》申领" </w:instrText>
            </w:r>
            <w:r>
              <w:rPr>
                <w:rFonts w:hint="eastAsia" w:ascii="华文仿宋" w:hAnsi="华文仿宋" w:eastAsia="华文仿宋" w:cs="华文仿宋"/>
                <w:color w:val="000000"/>
                <w:kern w:val="0"/>
                <w:sz w:val="26"/>
                <w:szCs w:val="26"/>
                <w:u w:val="none"/>
                <w:lang w:val="en-US" w:eastAsia="zh-CN"/>
              </w:rPr>
              <w:fldChar w:fldCharType="separate"/>
            </w:r>
            <w:r>
              <w:rPr>
                <w:rFonts w:hint="eastAsia" w:ascii="华文仿宋" w:hAnsi="华文仿宋" w:eastAsia="华文仿宋" w:cs="华文仿宋"/>
                <w:color w:val="000000"/>
                <w:kern w:val="0"/>
                <w:sz w:val="26"/>
                <w:szCs w:val="26"/>
                <w:u w:val="none"/>
                <w:lang w:val="en-US" w:eastAsia="zh-CN"/>
              </w:rPr>
              <w:t>《就业创业证》申领</w:t>
            </w:r>
            <w:r>
              <w:rPr>
                <w:rFonts w:hint="eastAsia" w:ascii="华文仿宋" w:hAnsi="华文仿宋" w:eastAsia="华文仿宋" w:cs="华文仿宋"/>
                <w:color w:val="000000"/>
                <w:kern w:val="0"/>
                <w:sz w:val="26"/>
                <w:szCs w:val="26"/>
                <w:u w:val="none"/>
                <w:lang w:val="en-US" w:eastAsia="zh-CN"/>
              </w:rPr>
              <w:fldChar w:fldCharType="end"/>
            </w:r>
          </w:p>
        </w:tc>
        <w:tc>
          <w:tcPr>
            <w:tcW w:w="8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sz w:val="26"/>
                <w:szCs w:val="26"/>
                <w:lang w:val="en-US" w:eastAsia="zh-CN"/>
              </w:rPr>
            </w:pPr>
            <w:r>
              <w:rPr>
                <w:rFonts w:hint="eastAsia" w:ascii="Times New Roman" w:hAnsi="Times New Roman" w:cs="Times New Roman"/>
                <w:sz w:val="26"/>
                <w:szCs w:val="26"/>
                <w:lang w:val="en-US" w:eastAsia="zh-CN"/>
              </w:rPr>
              <w:t>35</w:t>
            </w:r>
          </w:p>
        </w:tc>
        <w:tc>
          <w:tcPr>
            <w:tcW w:w="30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方正仿宋_GBK" w:eastAsia="方正仿宋_GBK" w:cs="宋体"/>
                <w:color w:val="000000"/>
                <w:kern w:val="0"/>
                <w:sz w:val="22"/>
                <w:lang w:eastAsia="zh-CN"/>
              </w:rPr>
            </w:pPr>
            <w:r>
              <w:rPr>
                <w:rFonts w:hint="eastAsia" w:ascii="方正仿宋_GBK" w:hAnsi="方正仿宋_GBK" w:eastAsia="方正仿宋_GBK" w:cs="宋体"/>
                <w:color w:val="000000"/>
                <w:kern w:val="0"/>
                <w:sz w:val="22"/>
                <w:lang w:eastAsia="zh-CN"/>
              </w:rPr>
              <w:drawing>
                <wp:inline distT="0" distB="0" distL="114300" distR="114300">
                  <wp:extent cx="1619885" cy="1619885"/>
                  <wp:effectExtent l="0" t="0" r="18415" b="18415"/>
                  <wp:docPr id="11" name="图片 11" descr="《就业创业证》申领.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就业创业证》申领.docx"/>
                          <pic:cNvPicPr>
                            <a:picLocks noChangeAspect="1"/>
                          </pic:cNvPicPr>
                        </pic:nvPicPr>
                        <pic:blipFill>
                          <a:blip r:embed="rId29"/>
                          <a:stretch>
                            <a:fillRect/>
                          </a:stretch>
                        </pic:blipFill>
                        <pic:spPr>
                          <a:xfrm>
                            <a:off x="0" y="0"/>
                            <a:ext cx="1619885" cy="1619885"/>
                          </a:xfrm>
                          <a:prstGeom prst="rect">
                            <a:avLst/>
                          </a:prstGeom>
                        </pic:spPr>
                      </pic:pic>
                    </a:graphicData>
                  </a:graphic>
                </wp:inline>
              </w:drawing>
            </w:r>
          </w:p>
        </w:tc>
      </w:tr>
      <w:tr>
        <w:tblPrEx>
          <w:tblCellMar>
            <w:top w:w="0" w:type="dxa"/>
            <w:left w:w="108" w:type="dxa"/>
            <w:bottom w:w="0" w:type="dxa"/>
            <w:right w:w="108" w:type="dxa"/>
          </w:tblCellMar>
        </w:tblPrEx>
        <w:trPr>
          <w:trHeight w:val="3119" w:hRule="atLeast"/>
        </w:trPr>
        <w:tc>
          <w:tcPr>
            <w:tcW w:w="154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方正仿宋_GBK" w:hAnsi="方正仿宋_GBK" w:eastAsia="方正仿宋_GBK" w:cs="宋体"/>
                <w:color w:val="000000"/>
                <w:kern w:val="0"/>
                <w:szCs w:val="21"/>
              </w:rPr>
            </w:pPr>
            <w:r>
              <w:rPr>
                <w:rFonts w:hint="eastAsia" w:ascii="华文仿宋" w:hAnsi="华文仿宋" w:eastAsia="华文仿宋" w:cs="华文仿宋"/>
                <w:color w:val="000000"/>
                <w:kern w:val="0"/>
                <w:sz w:val="26"/>
                <w:szCs w:val="26"/>
                <w:lang w:val="en-US" w:eastAsia="zh-CN"/>
              </w:rPr>
              <w:t>九、</w:t>
            </w:r>
            <w:r>
              <w:rPr>
                <w:rFonts w:hint="eastAsia" w:ascii="华文仿宋" w:hAnsi="华文仿宋" w:eastAsia="华文仿宋" w:cs="华文仿宋"/>
                <w:color w:val="000000"/>
                <w:kern w:val="0"/>
                <w:sz w:val="26"/>
                <w:szCs w:val="26"/>
              </w:rPr>
              <w:t>对就业困难人员（含建档立卡贫困劳动力）实施就业援助</w:t>
            </w:r>
          </w:p>
        </w:tc>
        <w:tc>
          <w:tcPr>
            <w:tcW w:w="99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方正仿宋_GBK" w:cs="Times New Roman"/>
                <w:color w:val="000000"/>
                <w:kern w:val="0"/>
                <w:sz w:val="26"/>
                <w:szCs w:val="26"/>
                <w:u w:val="none"/>
                <w:lang w:val="en-US" w:eastAsia="zh-CN"/>
              </w:rPr>
            </w:pPr>
            <w:r>
              <w:rPr>
                <w:rFonts w:hint="eastAsia" w:ascii="Times New Roman" w:hAnsi="Times New Roman" w:eastAsia="方正仿宋_GBK" w:cs="Times New Roman"/>
                <w:color w:val="000000"/>
                <w:kern w:val="0"/>
                <w:sz w:val="26"/>
                <w:szCs w:val="26"/>
                <w:u w:val="none"/>
                <w:lang w:val="en-US" w:eastAsia="zh-CN"/>
              </w:rPr>
              <w:t>22</w:t>
            </w:r>
          </w:p>
        </w:tc>
        <w:tc>
          <w:tcPr>
            <w:tcW w:w="288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hint="eastAsia" w:ascii="华文仿宋" w:hAnsi="华文仿宋" w:eastAsia="华文仿宋" w:cs="华文仿宋"/>
                <w:color w:val="000000"/>
                <w:kern w:val="0"/>
                <w:sz w:val="26"/>
                <w:szCs w:val="26"/>
                <w:u w:val="none"/>
              </w:rPr>
            </w:pPr>
            <w:r>
              <w:rPr>
                <w:rFonts w:hint="eastAsia" w:ascii="华文仿宋" w:hAnsi="华文仿宋" w:eastAsia="华文仿宋" w:cs="华文仿宋"/>
                <w:color w:val="000000"/>
                <w:kern w:val="0"/>
                <w:sz w:val="26"/>
                <w:szCs w:val="26"/>
                <w:u w:val="none"/>
                <w:lang w:val="en-US" w:eastAsia="zh-CN"/>
              </w:rPr>
              <w:fldChar w:fldCharType="begin"/>
            </w:r>
            <w:r>
              <w:rPr>
                <w:rFonts w:hint="eastAsia" w:ascii="华文仿宋" w:hAnsi="华文仿宋" w:eastAsia="华文仿宋" w:cs="华文仿宋"/>
                <w:color w:val="000000"/>
                <w:kern w:val="0"/>
                <w:sz w:val="26"/>
                <w:szCs w:val="26"/>
                <w:u w:val="none"/>
                <w:lang w:val="en-US" w:eastAsia="zh-CN"/>
              </w:rPr>
              <w:instrText xml:space="preserve"> HYPERLINK \l "_22 就业困难人员认定" </w:instrText>
            </w:r>
            <w:r>
              <w:rPr>
                <w:rFonts w:hint="eastAsia" w:ascii="华文仿宋" w:hAnsi="华文仿宋" w:eastAsia="华文仿宋" w:cs="华文仿宋"/>
                <w:color w:val="000000"/>
                <w:kern w:val="0"/>
                <w:sz w:val="26"/>
                <w:szCs w:val="26"/>
                <w:u w:val="none"/>
                <w:lang w:val="en-US" w:eastAsia="zh-CN"/>
              </w:rPr>
              <w:fldChar w:fldCharType="separate"/>
            </w:r>
            <w:r>
              <w:rPr>
                <w:rFonts w:hint="eastAsia" w:ascii="华文仿宋" w:hAnsi="华文仿宋" w:eastAsia="华文仿宋" w:cs="华文仿宋"/>
                <w:color w:val="000000"/>
                <w:kern w:val="0"/>
                <w:sz w:val="26"/>
                <w:szCs w:val="26"/>
                <w:u w:val="none"/>
                <w:lang w:val="en-US" w:eastAsia="zh-CN"/>
              </w:rPr>
              <w:t>就业困难人员认定</w:t>
            </w:r>
            <w:r>
              <w:rPr>
                <w:rFonts w:hint="eastAsia" w:ascii="华文仿宋" w:hAnsi="华文仿宋" w:eastAsia="华文仿宋" w:cs="华文仿宋"/>
                <w:color w:val="000000"/>
                <w:kern w:val="0"/>
                <w:sz w:val="26"/>
                <w:szCs w:val="26"/>
                <w:u w:val="none"/>
                <w:lang w:val="en-US" w:eastAsia="zh-CN"/>
              </w:rPr>
              <w:fldChar w:fldCharType="end"/>
            </w:r>
          </w:p>
        </w:tc>
        <w:tc>
          <w:tcPr>
            <w:tcW w:w="849" w:type="dxa"/>
            <w:tcBorders>
              <w:top w:val="single" w:color="auto" w:sz="4" w:space="0"/>
              <w:left w:val="single" w:color="auto" w:sz="4" w:space="0"/>
              <w:bottom w:val="single" w:color="auto" w:sz="4" w:space="0"/>
              <w:right w:val="single" w:color="auto" w:sz="4" w:space="0"/>
            </w:tcBorders>
            <w:vAlign w:val="center"/>
          </w:tcPr>
          <w:p>
            <w:pPr>
              <w:widowControl/>
              <w:jc w:val="both"/>
              <w:rPr>
                <w:rFonts w:hint="default" w:ascii="Times New Roman" w:hAnsi="Times New Roman" w:cs="Times New Roman" w:eastAsiaTheme="minorEastAsia"/>
                <w:sz w:val="26"/>
                <w:szCs w:val="26"/>
                <w:lang w:val="en-US" w:eastAsia="zh-CN"/>
              </w:rPr>
            </w:pPr>
            <w:r>
              <w:rPr>
                <w:rFonts w:hint="eastAsia" w:ascii="Times New Roman" w:hAnsi="Times New Roman" w:cs="Times New Roman"/>
                <w:sz w:val="26"/>
                <w:szCs w:val="26"/>
                <w:lang w:val="en-US" w:eastAsia="zh-CN"/>
              </w:rPr>
              <w:t xml:space="preserve"> 37</w:t>
            </w:r>
          </w:p>
        </w:tc>
        <w:tc>
          <w:tcPr>
            <w:tcW w:w="30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方正仿宋_GBK" w:eastAsia="方正仿宋_GBK" w:cs="宋体"/>
                <w:color w:val="000000"/>
                <w:kern w:val="0"/>
                <w:sz w:val="22"/>
                <w:lang w:eastAsia="zh-CN"/>
              </w:rPr>
            </w:pPr>
            <w:r>
              <w:rPr>
                <w:rFonts w:hint="eastAsia" w:ascii="方正仿宋_GBK" w:hAnsi="方正仿宋_GBK" w:eastAsia="方正仿宋_GBK" w:cs="宋体"/>
                <w:color w:val="000000"/>
                <w:kern w:val="0"/>
                <w:sz w:val="22"/>
                <w:lang w:eastAsia="zh-CN"/>
              </w:rPr>
              <w:drawing>
                <wp:inline distT="0" distB="0" distL="114300" distR="114300">
                  <wp:extent cx="1619885" cy="1619885"/>
                  <wp:effectExtent l="0" t="0" r="18415" b="18415"/>
                  <wp:docPr id="17" name="图片 17" descr="就业困难人员认定.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就业困难人员认定.docx"/>
                          <pic:cNvPicPr>
                            <a:picLocks noChangeAspect="1"/>
                          </pic:cNvPicPr>
                        </pic:nvPicPr>
                        <pic:blipFill>
                          <a:blip r:embed="rId30"/>
                          <a:stretch>
                            <a:fillRect/>
                          </a:stretch>
                        </pic:blipFill>
                        <pic:spPr>
                          <a:xfrm>
                            <a:off x="0" y="0"/>
                            <a:ext cx="1619885" cy="1619885"/>
                          </a:xfrm>
                          <a:prstGeom prst="rect">
                            <a:avLst/>
                          </a:prstGeom>
                        </pic:spPr>
                      </pic:pic>
                    </a:graphicData>
                  </a:graphic>
                </wp:inline>
              </w:drawing>
            </w:r>
          </w:p>
          <w:p>
            <w:pPr>
              <w:widowControl/>
              <w:jc w:val="center"/>
              <w:rPr>
                <w:rFonts w:hint="default" w:ascii="方正仿宋_GBK" w:hAnsi="方正仿宋_GBK" w:eastAsia="方正仿宋_GBK" w:cs="宋体"/>
                <w:color w:val="000000"/>
                <w:kern w:val="0"/>
                <w:sz w:val="22"/>
                <w:lang w:val="en-US" w:eastAsia="zh-CN"/>
              </w:rPr>
            </w:pPr>
          </w:p>
        </w:tc>
      </w:tr>
      <w:tr>
        <w:tblPrEx>
          <w:tblCellMar>
            <w:top w:w="0" w:type="dxa"/>
            <w:left w:w="108" w:type="dxa"/>
            <w:bottom w:w="0" w:type="dxa"/>
            <w:right w:w="108" w:type="dxa"/>
          </w:tblCellMar>
        </w:tblPrEx>
        <w:trPr>
          <w:trHeight w:val="3119" w:hRule="atLeast"/>
        </w:trPr>
        <w:tc>
          <w:tcPr>
            <w:tcW w:w="154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方正仿宋_GBK" w:hAnsi="方正仿宋_GBK" w:eastAsia="方正仿宋_GBK" w:cs="宋体"/>
                <w:color w:val="000000"/>
                <w:kern w:val="0"/>
                <w:szCs w:val="21"/>
              </w:rPr>
            </w:pPr>
          </w:p>
        </w:tc>
        <w:tc>
          <w:tcPr>
            <w:tcW w:w="99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方正仿宋_GBK" w:cs="Times New Roman"/>
                <w:color w:val="000000"/>
                <w:kern w:val="0"/>
                <w:sz w:val="26"/>
                <w:szCs w:val="26"/>
                <w:lang w:val="en-US" w:eastAsia="zh-CN"/>
              </w:rPr>
            </w:pPr>
            <w:r>
              <w:rPr>
                <w:rFonts w:hint="default" w:ascii="Times New Roman" w:hAnsi="Times New Roman" w:eastAsia="方正仿宋_GBK" w:cs="Times New Roman"/>
                <w:color w:val="000000"/>
                <w:kern w:val="0"/>
                <w:sz w:val="26"/>
                <w:szCs w:val="26"/>
              </w:rPr>
              <w:t>2</w:t>
            </w:r>
            <w:r>
              <w:rPr>
                <w:rFonts w:hint="eastAsia" w:ascii="Times New Roman" w:hAnsi="Times New Roman" w:eastAsia="方正仿宋_GBK" w:cs="Times New Roman"/>
                <w:color w:val="000000"/>
                <w:kern w:val="0"/>
                <w:sz w:val="26"/>
                <w:szCs w:val="26"/>
                <w:lang w:val="en-US" w:eastAsia="zh-CN"/>
              </w:rPr>
              <w:t>3</w:t>
            </w:r>
          </w:p>
        </w:tc>
        <w:tc>
          <w:tcPr>
            <w:tcW w:w="2882"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hint="eastAsia" w:ascii="华文仿宋" w:hAnsi="华文仿宋" w:eastAsia="华文仿宋" w:cs="华文仿宋"/>
                <w:color w:val="000000"/>
                <w:kern w:val="0"/>
                <w:sz w:val="26"/>
                <w:szCs w:val="26"/>
              </w:rPr>
            </w:pPr>
            <w:r>
              <w:rPr>
                <w:rFonts w:hint="eastAsia" w:ascii="华文仿宋" w:hAnsi="华文仿宋" w:eastAsia="华文仿宋" w:cs="华文仿宋"/>
                <w:color w:val="000000"/>
                <w:kern w:val="0"/>
                <w:sz w:val="26"/>
                <w:szCs w:val="26"/>
                <w:u w:val="none"/>
                <w:lang w:val="en-US" w:eastAsia="zh-CN"/>
              </w:rPr>
              <w:fldChar w:fldCharType="begin"/>
            </w:r>
            <w:r>
              <w:rPr>
                <w:rFonts w:hint="eastAsia" w:ascii="华文仿宋" w:hAnsi="华文仿宋" w:eastAsia="华文仿宋" w:cs="华文仿宋"/>
                <w:color w:val="000000"/>
                <w:kern w:val="0"/>
                <w:sz w:val="26"/>
                <w:szCs w:val="26"/>
                <w:u w:val="none"/>
                <w:lang w:val="en-US" w:eastAsia="zh-CN"/>
              </w:rPr>
              <w:instrText xml:space="preserve"> HYPERLINK \l "_23就业困难人员社会保险补贴申领" </w:instrText>
            </w:r>
            <w:r>
              <w:rPr>
                <w:rFonts w:hint="eastAsia" w:ascii="华文仿宋" w:hAnsi="华文仿宋" w:eastAsia="华文仿宋" w:cs="华文仿宋"/>
                <w:color w:val="000000"/>
                <w:kern w:val="0"/>
                <w:sz w:val="26"/>
                <w:szCs w:val="26"/>
                <w:u w:val="none"/>
                <w:lang w:val="en-US" w:eastAsia="zh-CN"/>
              </w:rPr>
              <w:fldChar w:fldCharType="separate"/>
            </w:r>
            <w:r>
              <w:rPr>
                <w:rFonts w:hint="eastAsia" w:ascii="华文仿宋" w:hAnsi="华文仿宋" w:eastAsia="华文仿宋" w:cs="华文仿宋"/>
                <w:color w:val="000000"/>
                <w:kern w:val="0"/>
                <w:sz w:val="26"/>
                <w:szCs w:val="26"/>
                <w:u w:val="none"/>
                <w:lang w:val="en-US" w:eastAsia="zh-CN"/>
              </w:rPr>
              <w:t>就业困难人员社会保险补贴申领</w:t>
            </w:r>
            <w:r>
              <w:rPr>
                <w:rFonts w:hint="eastAsia" w:ascii="华文仿宋" w:hAnsi="华文仿宋" w:eastAsia="华文仿宋" w:cs="华文仿宋"/>
                <w:color w:val="000000"/>
                <w:kern w:val="0"/>
                <w:sz w:val="26"/>
                <w:szCs w:val="26"/>
                <w:u w:val="none"/>
                <w:lang w:val="en-US" w:eastAsia="zh-CN"/>
              </w:rPr>
              <w:fldChar w:fldCharType="end"/>
            </w:r>
          </w:p>
        </w:tc>
        <w:tc>
          <w:tcPr>
            <w:tcW w:w="8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eastAsiaTheme="minorEastAsia"/>
                <w:sz w:val="26"/>
                <w:szCs w:val="26"/>
                <w:lang w:val="en-US" w:eastAsia="zh-CN"/>
              </w:rPr>
            </w:pPr>
            <w:r>
              <w:rPr>
                <w:rFonts w:hint="eastAsia" w:ascii="Times New Roman" w:hAnsi="Times New Roman" w:cs="Times New Roman"/>
                <w:sz w:val="26"/>
                <w:szCs w:val="26"/>
                <w:lang w:val="en-US" w:eastAsia="zh-CN"/>
              </w:rPr>
              <w:t>38</w:t>
            </w:r>
          </w:p>
        </w:tc>
        <w:tc>
          <w:tcPr>
            <w:tcW w:w="30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方正仿宋_GBK" w:eastAsia="方正仿宋_GBK" w:cs="宋体"/>
                <w:color w:val="000000"/>
                <w:kern w:val="0"/>
                <w:sz w:val="18"/>
                <w:szCs w:val="18"/>
                <w:lang w:eastAsia="zh-CN"/>
              </w:rPr>
            </w:pPr>
            <w:r>
              <w:rPr>
                <w:rFonts w:hint="eastAsia" w:ascii="方正仿宋_GBK" w:hAnsi="方正仿宋_GBK" w:eastAsia="方正仿宋_GBK" w:cs="宋体"/>
                <w:color w:val="000000"/>
                <w:kern w:val="0"/>
                <w:sz w:val="18"/>
                <w:szCs w:val="18"/>
                <w:lang w:eastAsia="zh-CN"/>
              </w:rPr>
              <w:drawing>
                <wp:inline distT="0" distB="0" distL="114300" distR="114300">
                  <wp:extent cx="1619885" cy="1619885"/>
                  <wp:effectExtent l="0" t="0" r="18415" b="18415"/>
                  <wp:docPr id="30" name="图片 30" descr="就业困难人员社会保险补贴申领1.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就业困难人员社会保险补贴申领1.docx"/>
                          <pic:cNvPicPr>
                            <a:picLocks noChangeAspect="1"/>
                          </pic:cNvPicPr>
                        </pic:nvPicPr>
                        <pic:blipFill>
                          <a:blip r:embed="rId31"/>
                          <a:stretch>
                            <a:fillRect/>
                          </a:stretch>
                        </pic:blipFill>
                        <pic:spPr>
                          <a:xfrm>
                            <a:off x="0" y="0"/>
                            <a:ext cx="1619885" cy="1619885"/>
                          </a:xfrm>
                          <a:prstGeom prst="rect">
                            <a:avLst/>
                          </a:prstGeom>
                        </pic:spPr>
                      </pic:pic>
                    </a:graphicData>
                  </a:graphic>
                </wp:inline>
              </w:drawing>
            </w:r>
          </w:p>
          <w:p>
            <w:pPr>
              <w:widowControl/>
              <w:jc w:val="center"/>
              <w:rPr>
                <w:rFonts w:hint="eastAsia" w:ascii="方正仿宋_GBK" w:hAnsi="方正仿宋_GBK" w:eastAsia="方正仿宋_GBK" w:cs="宋体"/>
                <w:color w:val="000000"/>
                <w:kern w:val="0"/>
                <w:sz w:val="18"/>
                <w:szCs w:val="18"/>
                <w:lang w:eastAsia="zh-CN"/>
              </w:rPr>
            </w:pPr>
          </w:p>
        </w:tc>
      </w:tr>
      <w:tr>
        <w:tblPrEx>
          <w:tblCellMar>
            <w:top w:w="0" w:type="dxa"/>
            <w:left w:w="108" w:type="dxa"/>
            <w:bottom w:w="0" w:type="dxa"/>
            <w:right w:w="108" w:type="dxa"/>
          </w:tblCellMar>
        </w:tblPrEx>
        <w:trPr>
          <w:trHeight w:val="3119" w:hRule="atLeast"/>
        </w:trPr>
        <w:tc>
          <w:tcPr>
            <w:tcW w:w="154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方正仿宋_GBK" w:hAnsi="方正仿宋_GBK" w:eastAsia="方正仿宋_GBK" w:cs="宋体"/>
                <w:color w:val="000000"/>
                <w:kern w:val="0"/>
                <w:szCs w:val="21"/>
              </w:rPr>
            </w:pPr>
            <w:r>
              <w:rPr>
                <w:rFonts w:hint="eastAsia" w:ascii="华文仿宋" w:hAnsi="华文仿宋" w:eastAsia="华文仿宋" w:cs="华文仿宋"/>
                <w:color w:val="000000"/>
                <w:kern w:val="0"/>
                <w:sz w:val="26"/>
                <w:szCs w:val="26"/>
                <w:lang w:val="en-US" w:eastAsia="zh-CN"/>
              </w:rPr>
              <w:t>十、</w:t>
            </w:r>
            <w:r>
              <w:rPr>
                <w:rFonts w:hint="eastAsia" w:ascii="华文仿宋" w:hAnsi="华文仿宋" w:eastAsia="华文仿宋" w:cs="华文仿宋"/>
                <w:color w:val="000000"/>
                <w:kern w:val="0"/>
                <w:sz w:val="26"/>
                <w:szCs w:val="26"/>
              </w:rPr>
              <w:t>流动人员人事档案管理服务</w:t>
            </w:r>
          </w:p>
        </w:tc>
        <w:tc>
          <w:tcPr>
            <w:tcW w:w="99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Times New Roman" w:hAnsi="Times New Roman" w:eastAsia="方正仿宋_GBK" w:cs="Times New Roman"/>
                <w:color w:val="000000"/>
                <w:kern w:val="0"/>
                <w:sz w:val="26"/>
                <w:szCs w:val="26"/>
                <w:lang w:val="en-US" w:eastAsia="zh-CN"/>
              </w:rPr>
            </w:pPr>
            <w:r>
              <w:rPr>
                <w:rFonts w:hint="default" w:ascii="Times New Roman" w:hAnsi="Times New Roman" w:eastAsia="方正仿宋_GBK" w:cs="Times New Roman"/>
                <w:color w:val="000000"/>
                <w:kern w:val="0"/>
                <w:sz w:val="26"/>
                <w:szCs w:val="26"/>
              </w:rPr>
              <w:t>2</w:t>
            </w:r>
            <w:r>
              <w:rPr>
                <w:rFonts w:hint="eastAsia" w:ascii="Times New Roman" w:hAnsi="Times New Roman" w:eastAsia="方正仿宋_GBK" w:cs="Times New Roman"/>
                <w:color w:val="000000"/>
                <w:kern w:val="0"/>
                <w:sz w:val="26"/>
                <w:szCs w:val="26"/>
                <w:lang w:val="en-US" w:eastAsia="zh-CN"/>
              </w:rPr>
              <w:t>4</w:t>
            </w:r>
          </w:p>
        </w:tc>
        <w:tc>
          <w:tcPr>
            <w:tcW w:w="2882"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hint="eastAsia" w:ascii="华文仿宋" w:hAnsi="华文仿宋" w:eastAsia="华文仿宋" w:cs="华文仿宋"/>
                <w:color w:val="000000"/>
                <w:kern w:val="0"/>
                <w:sz w:val="26"/>
                <w:szCs w:val="26"/>
              </w:rPr>
            </w:pPr>
            <w:r>
              <w:rPr>
                <w:rFonts w:hint="eastAsia" w:ascii="华文仿宋" w:hAnsi="华文仿宋" w:eastAsia="华文仿宋" w:cs="华文仿宋"/>
                <w:color w:val="000000"/>
                <w:kern w:val="0"/>
                <w:sz w:val="26"/>
                <w:szCs w:val="26"/>
                <w:u w:val="none"/>
                <w:lang w:val="en-US" w:eastAsia="zh-CN"/>
              </w:rPr>
              <w:t xml:space="preserve"> </w:t>
            </w:r>
            <w:r>
              <w:rPr>
                <w:rFonts w:hint="eastAsia" w:ascii="华文仿宋" w:hAnsi="华文仿宋" w:eastAsia="华文仿宋" w:cs="华文仿宋"/>
                <w:color w:val="000000"/>
                <w:kern w:val="0"/>
                <w:sz w:val="26"/>
                <w:szCs w:val="26"/>
                <w:u w:val="none"/>
                <w:lang w:val="en-US" w:eastAsia="zh-CN"/>
              </w:rPr>
              <w:fldChar w:fldCharType="begin"/>
            </w:r>
            <w:r>
              <w:rPr>
                <w:rFonts w:hint="eastAsia" w:ascii="华文仿宋" w:hAnsi="华文仿宋" w:eastAsia="华文仿宋" w:cs="华文仿宋"/>
                <w:color w:val="000000"/>
                <w:kern w:val="0"/>
                <w:sz w:val="26"/>
                <w:szCs w:val="26"/>
                <w:u w:val="none"/>
                <w:lang w:val="en-US" w:eastAsia="zh-CN"/>
              </w:rPr>
              <w:instrText xml:space="preserve"> HYPERLINK \l "_24  档案的接收和转递" </w:instrText>
            </w:r>
            <w:r>
              <w:rPr>
                <w:rFonts w:hint="eastAsia" w:ascii="华文仿宋" w:hAnsi="华文仿宋" w:eastAsia="华文仿宋" w:cs="华文仿宋"/>
                <w:color w:val="000000"/>
                <w:kern w:val="0"/>
                <w:sz w:val="26"/>
                <w:szCs w:val="26"/>
                <w:u w:val="none"/>
                <w:lang w:val="en-US" w:eastAsia="zh-CN"/>
              </w:rPr>
              <w:fldChar w:fldCharType="separate"/>
            </w:r>
            <w:r>
              <w:rPr>
                <w:rFonts w:hint="eastAsia" w:ascii="华文仿宋" w:hAnsi="华文仿宋" w:eastAsia="华文仿宋" w:cs="华文仿宋"/>
                <w:color w:val="000000"/>
                <w:kern w:val="0"/>
                <w:sz w:val="26"/>
                <w:szCs w:val="26"/>
                <w:u w:val="none"/>
                <w:lang w:val="en-US" w:eastAsia="zh-CN"/>
              </w:rPr>
              <w:t>档案的接收和转递</w:t>
            </w:r>
            <w:r>
              <w:rPr>
                <w:rFonts w:hint="eastAsia" w:ascii="华文仿宋" w:hAnsi="华文仿宋" w:eastAsia="华文仿宋" w:cs="华文仿宋"/>
                <w:color w:val="000000"/>
                <w:kern w:val="0"/>
                <w:sz w:val="26"/>
                <w:szCs w:val="26"/>
                <w:u w:val="none"/>
                <w:lang w:val="en-US" w:eastAsia="zh-CN"/>
              </w:rPr>
              <w:fldChar w:fldCharType="end"/>
            </w:r>
          </w:p>
        </w:tc>
        <w:tc>
          <w:tcPr>
            <w:tcW w:w="8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eastAsiaTheme="minorEastAsia"/>
                <w:sz w:val="26"/>
                <w:szCs w:val="26"/>
                <w:lang w:val="en-US" w:eastAsia="zh-CN"/>
              </w:rPr>
            </w:pPr>
            <w:r>
              <w:rPr>
                <w:rFonts w:hint="eastAsia" w:ascii="Times New Roman" w:hAnsi="Times New Roman" w:cs="Times New Roman"/>
                <w:sz w:val="26"/>
                <w:szCs w:val="26"/>
                <w:lang w:val="en-US" w:eastAsia="zh-CN"/>
              </w:rPr>
              <w:t>39</w:t>
            </w:r>
          </w:p>
        </w:tc>
        <w:tc>
          <w:tcPr>
            <w:tcW w:w="30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rFonts w:hint="eastAsia" w:ascii="方正仿宋_GBK" w:hAnsi="方正仿宋_GBK" w:eastAsia="方正仿宋_GBK" w:cs="宋体"/>
                <w:color w:val="000000"/>
                <w:kern w:val="0"/>
                <w:sz w:val="22"/>
                <w:lang w:eastAsia="zh-CN"/>
              </w:rPr>
            </w:pPr>
          </w:p>
          <w:p>
            <w:pPr>
              <w:widowControl/>
              <w:jc w:val="center"/>
              <w:rPr>
                <w:rFonts w:hint="eastAsia" w:ascii="方正仿宋_GBK" w:hAnsi="方正仿宋_GBK" w:eastAsia="方正仿宋_GBK" w:cs="宋体"/>
                <w:color w:val="000000"/>
                <w:kern w:val="0"/>
                <w:sz w:val="22"/>
                <w:lang w:eastAsia="zh-CN"/>
              </w:rPr>
            </w:pPr>
            <w:r>
              <w:rPr>
                <w:rFonts w:hint="eastAsia" w:ascii="方正仿宋_GBK" w:hAnsi="方正仿宋_GBK" w:eastAsia="方正仿宋_GBK" w:cs="宋体"/>
                <w:color w:val="000000"/>
                <w:kern w:val="0"/>
                <w:sz w:val="22"/>
                <w:lang w:eastAsia="zh-CN"/>
              </w:rPr>
              <w:drawing>
                <wp:inline distT="0" distB="0" distL="114300" distR="114300">
                  <wp:extent cx="1619885" cy="1619885"/>
                  <wp:effectExtent l="0" t="0" r="18415" b="18415"/>
                  <wp:docPr id="19" name="图片 19" descr="档案的接收和转递.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档案的接收和转递.docx"/>
                          <pic:cNvPicPr>
                            <a:picLocks noChangeAspect="1"/>
                          </pic:cNvPicPr>
                        </pic:nvPicPr>
                        <pic:blipFill>
                          <a:blip r:embed="rId32"/>
                          <a:stretch>
                            <a:fillRect/>
                          </a:stretch>
                        </pic:blipFill>
                        <pic:spPr>
                          <a:xfrm>
                            <a:off x="0" y="0"/>
                            <a:ext cx="1619885" cy="1619885"/>
                          </a:xfrm>
                          <a:prstGeom prst="rect">
                            <a:avLst/>
                          </a:prstGeom>
                        </pic:spPr>
                      </pic:pic>
                    </a:graphicData>
                  </a:graphic>
                </wp:inline>
              </w:drawing>
            </w:r>
          </w:p>
        </w:tc>
      </w:tr>
      <w:tr>
        <w:tblPrEx>
          <w:tblCellMar>
            <w:top w:w="0" w:type="dxa"/>
            <w:left w:w="108" w:type="dxa"/>
            <w:bottom w:w="0" w:type="dxa"/>
            <w:right w:w="108" w:type="dxa"/>
          </w:tblCellMar>
        </w:tblPrEx>
        <w:trPr>
          <w:trHeight w:val="2818" w:hRule="atLeast"/>
        </w:trPr>
        <w:tc>
          <w:tcPr>
            <w:tcW w:w="1548" w:type="dxa"/>
            <w:vMerge w:val="restart"/>
            <w:tcBorders>
              <w:top w:val="single" w:color="auto" w:sz="4" w:space="0"/>
              <w:left w:val="single" w:color="auto" w:sz="4" w:space="0"/>
              <w:bottom w:val="nil"/>
              <w:right w:val="single" w:color="auto" w:sz="4" w:space="0"/>
            </w:tcBorders>
            <w:shd w:val="clear" w:color="auto" w:fill="FFFFFF" w:themeFill="background1"/>
            <w:vAlign w:val="center"/>
          </w:tcPr>
          <w:p>
            <w:pPr>
              <w:widowControl/>
              <w:jc w:val="right"/>
              <w:rPr>
                <w:rFonts w:hint="default" w:ascii="华文仿宋" w:hAnsi="华文仿宋" w:eastAsia="华文仿宋" w:cs="华文仿宋"/>
                <w:color w:val="000000"/>
                <w:kern w:val="0"/>
                <w:sz w:val="26"/>
                <w:szCs w:val="26"/>
                <w:lang w:val="en-US" w:eastAsia="zh-CN"/>
              </w:rPr>
            </w:pPr>
            <w:r>
              <w:rPr>
                <w:rFonts w:hint="eastAsia" w:ascii="华文仿宋" w:hAnsi="华文仿宋" w:eastAsia="华文仿宋" w:cs="华文仿宋"/>
                <w:color w:val="000000"/>
                <w:kern w:val="0"/>
                <w:sz w:val="26"/>
                <w:szCs w:val="26"/>
                <w:lang w:val="en-US" w:eastAsia="zh-CN"/>
              </w:rPr>
              <w:t>十一、 社会保障卡业务</w:t>
            </w:r>
          </w:p>
        </w:tc>
        <w:tc>
          <w:tcPr>
            <w:tcW w:w="99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hint="default" w:ascii="华文仿宋" w:hAnsi="华文仿宋" w:eastAsia="华文仿宋" w:cs="华文仿宋"/>
                <w:color w:val="000000"/>
                <w:kern w:val="0"/>
                <w:sz w:val="26"/>
                <w:szCs w:val="26"/>
                <w:u w:val="none"/>
                <w:lang w:val="en-US" w:eastAsia="zh-CN"/>
              </w:rPr>
            </w:pPr>
            <w:r>
              <w:rPr>
                <w:rFonts w:hint="eastAsia" w:ascii="Times New Roman" w:hAnsi="Times New Roman" w:eastAsia="方正仿宋_GBK" w:cs="Times New Roman"/>
                <w:color w:val="000000"/>
                <w:kern w:val="0"/>
                <w:sz w:val="26"/>
                <w:szCs w:val="26"/>
                <w:lang w:val="en-US" w:eastAsia="zh-CN"/>
              </w:rPr>
              <w:t>25</w:t>
            </w:r>
          </w:p>
        </w:tc>
        <w:tc>
          <w:tcPr>
            <w:tcW w:w="28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widowControl/>
              <w:jc w:val="left"/>
              <w:rPr>
                <w:rFonts w:hint="default" w:ascii="华文仿宋" w:hAnsi="华文仿宋" w:eastAsia="华文仿宋" w:cs="华文仿宋"/>
                <w:color w:val="000000"/>
                <w:kern w:val="0"/>
                <w:sz w:val="26"/>
                <w:szCs w:val="26"/>
                <w:u w:val="none"/>
                <w:lang w:val="en-US" w:eastAsia="zh-CN"/>
              </w:rPr>
            </w:pPr>
            <w:r>
              <w:rPr>
                <w:rFonts w:hint="eastAsia" w:ascii="华文仿宋" w:hAnsi="华文仿宋" w:eastAsia="华文仿宋" w:cs="华文仿宋"/>
                <w:color w:val="000000"/>
                <w:kern w:val="0"/>
                <w:sz w:val="26"/>
                <w:szCs w:val="26"/>
                <w:u w:val="none"/>
                <w:lang w:val="en-US" w:eastAsia="zh-CN"/>
              </w:rPr>
              <w:fldChar w:fldCharType="begin"/>
            </w:r>
            <w:r>
              <w:rPr>
                <w:rFonts w:hint="eastAsia" w:ascii="华文仿宋" w:hAnsi="华文仿宋" w:eastAsia="华文仿宋" w:cs="华文仿宋"/>
                <w:color w:val="000000"/>
                <w:kern w:val="0"/>
                <w:sz w:val="26"/>
                <w:szCs w:val="26"/>
                <w:u w:val="none"/>
                <w:lang w:val="en-US" w:eastAsia="zh-CN"/>
              </w:rPr>
              <w:instrText xml:space="preserve"> HYPERLINK \l "_25.社会保障卡申领" </w:instrText>
            </w:r>
            <w:r>
              <w:rPr>
                <w:rFonts w:hint="eastAsia" w:ascii="华文仿宋" w:hAnsi="华文仿宋" w:eastAsia="华文仿宋" w:cs="华文仿宋"/>
                <w:color w:val="000000"/>
                <w:kern w:val="0"/>
                <w:sz w:val="26"/>
                <w:szCs w:val="26"/>
                <w:u w:val="none"/>
                <w:lang w:val="en-US" w:eastAsia="zh-CN"/>
              </w:rPr>
              <w:fldChar w:fldCharType="separate"/>
            </w:r>
            <w:r>
              <w:rPr>
                <w:rFonts w:hint="eastAsia" w:ascii="华文仿宋" w:hAnsi="华文仿宋" w:eastAsia="华文仿宋" w:cs="华文仿宋"/>
                <w:color w:val="000000"/>
                <w:kern w:val="0"/>
                <w:sz w:val="26"/>
                <w:szCs w:val="26"/>
                <w:u w:val="none"/>
                <w:lang w:val="en-US" w:eastAsia="zh-CN"/>
              </w:rPr>
              <w:t>社会保障卡申领</w:t>
            </w:r>
            <w:r>
              <w:rPr>
                <w:rFonts w:hint="eastAsia" w:ascii="华文仿宋" w:hAnsi="华文仿宋" w:eastAsia="华文仿宋" w:cs="华文仿宋"/>
                <w:color w:val="000000"/>
                <w:kern w:val="0"/>
                <w:sz w:val="26"/>
                <w:szCs w:val="26"/>
                <w:u w:val="none"/>
                <w:lang w:val="en-US" w:eastAsia="zh-CN"/>
              </w:rPr>
              <w:fldChar w:fldCharType="end"/>
            </w:r>
          </w:p>
        </w:tc>
        <w:tc>
          <w:tcPr>
            <w:tcW w:w="8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sz w:val="26"/>
                <w:szCs w:val="26"/>
                <w:lang w:val="en-US" w:eastAsia="zh-CN"/>
              </w:rPr>
            </w:pPr>
            <w:r>
              <w:rPr>
                <w:rFonts w:hint="eastAsia" w:ascii="Times New Roman" w:hAnsi="Times New Roman" w:cs="Times New Roman"/>
                <w:sz w:val="26"/>
                <w:szCs w:val="26"/>
                <w:lang w:val="en-US" w:eastAsia="zh-CN"/>
              </w:rPr>
              <w:t>41</w:t>
            </w:r>
          </w:p>
        </w:tc>
        <w:tc>
          <w:tcPr>
            <w:tcW w:w="30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方正仿宋_GBK" w:eastAsia="方正仿宋_GBK" w:cs="宋体"/>
                <w:color w:val="000000"/>
                <w:kern w:val="0"/>
                <w:sz w:val="18"/>
                <w:szCs w:val="18"/>
                <w:lang w:eastAsia="zh-CN"/>
              </w:rPr>
            </w:pPr>
            <w:r>
              <w:rPr>
                <w:rFonts w:hint="eastAsia" w:ascii="方正仿宋_GBK" w:hAnsi="方正仿宋_GBK" w:eastAsia="方正仿宋_GBK" w:cs="宋体"/>
                <w:color w:val="000000"/>
                <w:kern w:val="0"/>
                <w:sz w:val="18"/>
                <w:szCs w:val="18"/>
                <w:lang w:eastAsia="zh-CN"/>
              </w:rPr>
              <w:drawing>
                <wp:inline distT="0" distB="0" distL="114300" distR="114300">
                  <wp:extent cx="1619885" cy="1619885"/>
                  <wp:effectExtent l="0" t="0" r="18415" b="18415"/>
                  <wp:docPr id="37" name="图片 37" descr="社会保障卡申领1.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社会保障卡申领1.docx"/>
                          <pic:cNvPicPr>
                            <a:picLocks noChangeAspect="1"/>
                          </pic:cNvPicPr>
                        </pic:nvPicPr>
                        <pic:blipFill>
                          <a:blip r:embed="rId33"/>
                          <a:stretch>
                            <a:fillRect/>
                          </a:stretch>
                        </pic:blipFill>
                        <pic:spPr>
                          <a:xfrm>
                            <a:off x="0" y="0"/>
                            <a:ext cx="1619885" cy="1619885"/>
                          </a:xfrm>
                          <a:prstGeom prst="rect">
                            <a:avLst/>
                          </a:prstGeom>
                        </pic:spPr>
                      </pic:pic>
                    </a:graphicData>
                  </a:graphic>
                </wp:inline>
              </w:drawing>
            </w:r>
          </w:p>
        </w:tc>
      </w:tr>
      <w:tr>
        <w:tblPrEx>
          <w:tblCellMar>
            <w:top w:w="0" w:type="dxa"/>
            <w:left w:w="108" w:type="dxa"/>
            <w:bottom w:w="0" w:type="dxa"/>
            <w:right w:w="108" w:type="dxa"/>
          </w:tblCellMar>
        </w:tblPrEx>
        <w:trPr>
          <w:trHeight w:val="2818" w:hRule="atLeast"/>
        </w:trPr>
        <w:tc>
          <w:tcPr>
            <w:tcW w:w="1548" w:type="dxa"/>
            <w:vMerge w:val="continue"/>
            <w:tcBorders>
              <w:top w:val="nil"/>
              <w:left w:val="single" w:color="auto" w:sz="4" w:space="0"/>
              <w:bottom w:val="single" w:color="auto" w:sz="4" w:space="0"/>
              <w:right w:val="single" w:color="auto" w:sz="4" w:space="0"/>
            </w:tcBorders>
            <w:shd w:val="clear" w:color="auto" w:fill="FFFFFF" w:themeFill="background1"/>
            <w:vAlign w:val="center"/>
          </w:tcPr>
          <w:p>
            <w:pPr>
              <w:widowControl/>
              <w:jc w:val="left"/>
              <w:rPr>
                <w:rFonts w:hint="eastAsia" w:ascii="华文仿宋" w:hAnsi="华文仿宋" w:eastAsia="华文仿宋" w:cs="华文仿宋"/>
                <w:color w:val="000000"/>
                <w:kern w:val="0"/>
                <w:sz w:val="26"/>
                <w:szCs w:val="26"/>
                <w:lang w:val="en-US" w:eastAsia="zh-CN"/>
              </w:rPr>
            </w:pPr>
          </w:p>
        </w:tc>
        <w:tc>
          <w:tcPr>
            <w:tcW w:w="999" w:type="dxa"/>
            <w:tcBorders>
              <w:top w:val="single" w:color="auto" w:sz="4" w:space="0"/>
              <w:left w:val="nil"/>
              <w:bottom w:val="single" w:color="auto" w:sz="4" w:space="0"/>
              <w:right w:val="single" w:color="auto" w:sz="4" w:space="0"/>
            </w:tcBorders>
            <w:shd w:val="clear" w:color="auto" w:fill="FFFFFF" w:themeFill="background1"/>
            <w:noWrap/>
            <w:vAlign w:val="center"/>
          </w:tcPr>
          <w:p>
            <w:pPr>
              <w:widowControl/>
              <w:jc w:val="center"/>
              <w:rPr>
                <w:rFonts w:hint="default" w:ascii="Times New Roman" w:hAnsi="Times New Roman" w:eastAsia="方正仿宋_GBK" w:cs="Times New Roman"/>
                <w:color w:val="000000"/>
                <w:kern w:val="0"/>
                <w:sz w:val="26"/>
                <w:szCs w:val="26"/>
                <w:lang w:val="en-US" w:eastAsia="zh-CN"/>
              </w:rPr>
            </w:pPr>
            <w:r>
              <w:rPr>
                <w:rFonts w:hint="eastAsia" w:ascii="Times New Roman" w:hAnsi="Times New Roman" w:eastAsia="方正仿宋_GBK" w:cs="Times New Roman"/>
                <w:color w:val="000000"/>
                <w:kern w:val="0"/>
                <w:sz w:val="26"/>
                <w:szCs w:val="26"/>
                <w:lang w:val="en-US" w:eastAsia="zh-CN"/>
              </w:rPr>
              <w:t>26</w:t>
            </w:r>
          </w:p>
        </w:tc>
        <w:tc>
          <w:tcPr>
            <w:tcW w:w="2882" w:type="dxa"/>
            <w:tcBorders>
              <w:top w:val="single" w:color="auto" w:sz="4" w:space="0"/>
              <w:left w:val="nil"/>
              <w:bottom w:val="single" w:color="auto" w:sz="4" w:space="0"/>
              <w:right w:val="single" w:color="auto" w:sz="4" w:space="0"/>
            </w:tcBorders>
            <w:shd w:val="clear" w:color="auto" w:fill="FFFFFF" w:themeFill="background1"/>
            <w:noWrap/>
            <w:vAlign w:val="center"/>
          </w:tcPr>
          <w:p>
            <w:pPr>
              <w:widowControl/>
              <w:ind w:left="260" w:hanging="260" w:hangingChars="100"/>
              <w:jc w:val="left"/>
              <w:rPr>
                <w:rStyle w:val="18"/>
                <w:rFonts w:hint="default" w:ascii="华文仿宋" w:hAnsi="华文仿宋" w:eastAsia="华文仿宋" w:cs="华文仿宋"/>
                <w:color w:val="000000"/>
                <w:kern w:val="0"/>
                <w:sz w:val="26"/>
                <w:szCs w:val="26"/>
                <w:lang w:val="en-US" w:eastAsia="zh-CN"/>
              </w:rPr>
            </w:pPr>
            <w:r>
              <w:rPr>
                <w:rFonts w:hint="eastAsia" w:ascii="华文仿宋" w:hAnsi="华文仿宋" w:eastAsia="华文仿宋" w:cs="华文仿宋"/>
                <w:color w:val="000000"/>
                <w:kern w:val="0"/>
                <w:sz w:val="26"/>
                <w:szCs w:val="26"/>
                <w:u w:val="none"/>
                <w:lang w:val="en-US" w:eastAsia="zh-CN"/>
              </w:rPr>
              <w:fldChar w:fldCharType="begin"/>
            </w:r>
            <w:r>
              <w:rPr>
                <w:rFonts w:hint="eastAsia" w:ascii="华文仿宋" w:hAnsi="华文仿宋" w:eastAsia="华文仿宋" w:cs="华文仿宋"/>
                <w:color w:val="000000"/>
                <w:kern w:val="0"/>
                <w:sz w:val="26"/>
                <w:szCs w:val="26"/>
                <w:u w:val="none"/>
                <w:lang w:val="en-US" w:eastAsia="zh-CN"/>
              </w:rPr>
              <w:instrText xml:space="preserve"> HYPERLINK \l "_26.社会保障卡补领、换领、补发" </w:instrText>
            </w:r>
            <w:r>
              <w:rPr>
                <w:rFonts w:hint="eastAsia" w:ascii="华文仿宋" w:hAnsi="华文仿宋" w:eastAsia="华文仿宋" w:cs="华文仿宋"/>
                <w:color w:val="000000"/>
                <w:kern w:val="0"/>
                <w:sz w:val="26"/>
                <w:szCs w:val="26"/>
                <w:u w:val="none"/>
                <w:lang w:val="en-US" w:eastAsia="zh-CN"/>
              </w:rPr>
              <w:fldChar w:fldCharType="separate"/>
            </w:r>
            <w:r>
              <w:rPr>
                <w:rFonts w:hint="eastAsia" w:ascii="华文仿宋" w:hAnsi="华文仿宋" w:eastAsia="华文仿宋" w:cs="华文仿宋"/>
                <w:color w:val="000000"/>
                <w:kern w:val="0"/>
                <w:sz w:val="26"/>
                <w:szCs w:val="26"/>
                <w:u w:val="none"/>
                <w:lang w:val="en-US" w:eastAsia="zh-CN"/>
              </w:rPr>
              <w:t>社会保障卡补领、换领、补发</w:t>
            </w:r>
            <w:r>
              <w:rPr>
                <w:rFonts w:hint="eastAsia" w:ascii="华文仿宋" w:hAnsi="华文仿宋" w:eastAsia="华文仿宋" w:cs="华文仿宋"/>
                <w:color w:val="000000"/>
                <w:kern w:val="0"/>
                <w:sz w:val="26"/>
                <w:szCs w:val="26"/>
                <w:u w:val="none"/>
                <w:lang w:val="en-US" w:eastAsia="zh-CN"/>
              </w:rPr>
              <w:fldChar w:fldCharType="end"/>
            </w:r>
          </w:p>
        </w:tc>
        <w:tc>
          <w:tcPr>
            <w:tcW w:w="8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sz w:val="26"/>
                <w:szCs w:val="26"/>
                <w:lang w:val="en-US" w:eastAsia="zh-CN"/>
              </w:rPr>
            </w:pPr>
            <w:r>
              <w:rPr>
                <w:rFonts w:hint="eastAsia" w:ascii="Times New Roman" w:hAnsi="Times New Roman" w:cs="Times New Roman"/>
                <w:sz w:val="26"/>
                <w:szCs w:val="26"/>
                <w:lang w:val="en-US" w:eastAsia="zh-CN"/>
              </w:rPr>
              <w:t>42</w:t>
            </w:r>
          </w:p>
        </w:tc>
        <w:tc>
          <w:tcPr>
            <w:tcW w:w="30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方正仿宋_GBK" w:eastAsia="方正仿宋_GBK" w:cs="宋体"/>
                <w:color w:val="000000"/>
                <w:kern w:val="0"/>
                <w:sz w:val="18"/>
                <w:szCs w:val="18"/>
                <w:lang w:eastAsia="zh-CN"/>
              </w:rPr>
            </w:pPr>
            <w:r>
              <w:rPr>
                <w:rFonts w:hint="eastAsia" w:ascii="方正仿宋_GBK" w:hAnsi="方正仿宋_GBK" w:eastAsia="方正仿宋_GBK" w:cs="宋体"/>
                <w:color w:val="000000"/>
                <w:kern w:val="0"/>
                <w:sz w:val="18"/>
                <w:szCs w:val="18"/>
                <w:lang w:eastAsia="zh-CN"/>
              </w:rPr>
              <w:drawing>
                <wp:inline distT="0" distB="0" distL="114300" distR="114300">
                  <wp:extent cx="1619885" cy="1619885"/>
                  <wp:effectExtent l="0" t="0" r="18415" b="18415"/>
                  <wp:docPr id="39" name="图片 39" descr="社会保障卡补领、换领、补发1.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社会保障卡补领、换领、补发1.docx"/>
                          <pic:cNvPicPr>
                            <a:picLocks noChangeAspect="1"/>
                          </pic:cNvPicPr>
                        </pic:nvPicPr>
                        <pic:blipFill>
                          <a:blip r:embed="rId34"/>
                          <a:stretch>
                            <a:fillRect/>
                          </a:stretch>
                        </pic:blipFill>
                        <pic:spPr>
                          <a:xfrm>
                            <a:off x="0" y="0"/>
                            <a:ext cx="1619885" cy="1619885"/>
                          </a:xfrm>
                          <a:prstGeom prst="rect">
                            <a:avLst/>
                          </a:prstGeom>
                        </pic:spPr>
                      </pic:pic>
                    </a:graphicData>
                  </a:graphic>
                </wp:inline>
              </w:drawing>
            </w:r>
          </w:p>
        </w:tc>
      </w:tr>
      <w:tr>
        <w:tblPrEx>
          <w:tblCellMar>
            <w:top w:w="0" w:type="dxa"/>
            <w:left w:w="108" w:type="dxa"/>
            <w:bottom w:w="0" w:type="dxa"/>
            <w:right w:w="108" w:type="dxa"/>
          </w:tblCellMar>
        </w:tblPrEx>
        <w:trPr>
          <w:trHeight w:val="2818" w:hRule="atLeast"/>
        </w:trPr>
        <w:tc>
          <w:tcPr>
            <w:tcW w:w="1548" w:type="dxa"/>
            <w:vMerge w:val="continue"/>
            <w:tcBorders>
              <w:top w:val="single" w:color="auto" w:sz="4" w:space="0"/>
              <w:left w:val="single" w:color="auto" w:sz="4" w:space="0"/>
              <w:right w:val="single" w:color="auto" w:sz="4" w:space="0"/>
            </w:tcBorders>
            <w:shd w:val="clear" w:color="auto" w:fill="auto"/>
            <w:vAlign w:val="center"/>
          </w:tcPr>
          <w:p>
            <w:pPr>
              <w:widowControl/>
              <w:jc w:val="left"/>
              <w:rPr>
                <w:rFonts w:hint="eastAsia" w:ascii="华文仿宋" w:hAnsi="华文仿宋" w:eastAsia="华文仿宋" w:cs="华文仿宋"/>
                <w:color w:val="000000"/>
                <w:kern w:val="0"/>
                <w:sz w:val="26"/>
                <w:szCs w:val="26"/>
                <w:lang w:val="en-US" w:eastAsia="zh-CN"/>
              </w:rPr>
            </w:pPr>
          </w:p>
        </w:tc>
        <w:tc>
          <w:tcPr>
            <w:tcW w:w="99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方正仿宋_GBK" w:cs="Times New Roman"/>
                <w:color w:val="000000"/>
                <w:kern w:val="0"/>
                <w:sz w:val="26"/>
                <w:szCs w:val="26"/>
                <w:lang w:val="en-US" w:eastAsia="zh-CN"/>
              </w:rPr>
            </w:pPr>
            <w:r>
              <w:rPr>
                <w:rFonts w:hint="eastAsia" w:ascii="Times New Roman" w:hAnsi="Times New Roman" w:eastAsia="方正仿宋_GBK" w:cs="Times New Roman"/>
                <w:color w:val="000000"/>
                <w:kern w:val="0"/>
                <w:sz w:val="26"/>
                <w:szCs w:val="26"/>
                <w:lang w:val="en-US" w:eastAsia="zh-CN"/>
              </w:rPr>
              <w:t>27</w:t>
            </w:r>
          </w:p>
        </w:tc>
        <w:tc>
          <w:tcPr>
            <w:tcW w:w="2882"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Style w:val="18"/>
                <w:rFonts w:hint="default" w:ascii="华文仿宋" w:hAnsi="华文仿宋" w:eastAsia="华文仿宋" w:cs="华文仿宋"/>
                <w:color w:val="000000"/>
                <w:kern w:val="0"/>
                <w:sz w:val="26"/>
                <w:szCs w:val="26"/>
                <w:lang w:val="en-US" w:eastAsia="zh-CN"/>
              </w:rPr>
            </w:pPr>
            <w:r>
              <w:rPr>
                <w:rFonts w:hint="eastAsia" w:ascii="华文仿宋" w:hAnsi="华文仿宋" w:eastAsia="华文仿宋" w:cs="华文仿宋"/>
                <w:color w:val="000000"/>
                <w:kern w:val="0"/>
                <w:sz w:val="26"/>
                <w:szCs w:val="26"/>
                <w:u w:val="none"/>
                <w:lang w:val="en-US" w:eastAsia="zh-CN"/>
              </w:rPr>
              <w:fldChar w:fldCharType="begin"/>
            </w:r>
            <w:r>
              <w:rPr>
                <w:rFonts w:hint="eastAsia" w:ascii="华文仿宋" w:hAnsi="华文仿宋" w:eastAsia="华文仿宋" w:cs="华文仿宋"/>
                <w:color w:val="000000"/>
                <w:kern w:val="0"/>
                <w:sz w:val="26"/>
                <w:szCs w:val="26"/>
                <w:u w:val="none"/>
                <w:lang w:val="en-US" w:eastAsia="zh-CN"/>
              </w:rPr>
              <w:instrText xml:space="preserve"> HYPERLINK \l "_27.社会保障卡挂失与解挂" </w:instrText>
            </w:r>
            <w:r>
              <w:rPr>
                <w:rFonts w:hint="eastAsia" w:ascii="华文仿宋" w:hAnsi="华文仿宋" w:eastAsia="华文仿宋" w:cs="华文仿宋"/>
                <w:color w:val="000000"/>
                <w:kern w:val="0"/>
                <w:sz w:val="26"/>
                <w:szCs w:val="26"/>
                <w:u w:val="none"/>
                <w:lang w:val="en-US" w:eastAsia="zh-CN"/>
              </w:rPr>
              <w:fldChar w:fldCharType="separate"/>
            </w:r>
            <w:r>
              <w:rPr>
                <w:rFonts w:hint="eastAsia" w:ascii="华文仿宋" w:hAnsi="华文仿宋" w:eastAsia="华文仿宋" w:cs="华文仿宋"/>
                <w:color w:val="000000"/>
                <w:kern w:val="0"/>
                <w:sz w:val="26"/>
                <w:szCs w:val="26"/>
                <w:u w:val="none"/>
                <w:lang w:val="en-US" w:eastAsia="zh-CN"/>
              </w:rPr>
              <w:t>社会保障卡挂失与解挂</w:t>
            </w:r>
            <w:r>
              <w:rPr>
                <w:rFonts w:hint="eastAsia" w:ascii="华文仿宋" w:hAnsi="华文仿宋" w:eastAsia="华文仿宋" w:cs="华文仿宋"/>
                <w:color w:val="000000"/>
                <w:kern w:val="0"/>
                <w:sz w:val="26"/>
                <w:szCs w:val="26"/>
                <w:u w:val="none"/>
                <w:lang w:val="en-US" w:eastAsia="zh-CN"/>
              </w:rPr>
              <w:fldChar w:fldCharType="end"/>
            </w:r>
          </w:p>
        </w:tc>
        <w:tc>
          <w:tcPr>
            <w:tcW w:w="8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sz w:val="26"/>
                <w:szCs w:val="26"/>
                <w:lang w:val="en-US" w:eastAsia="zh-CN"/>
              </w:rPr>
            </w:pPr>
            <w:r>
              <w:rPr>
                <w:rFonts w:hint="eastAsia" w:ascii="Times New Roman" w:hAnsi="Times New Roman" w:cs="Times New Roman"/>
                <w:sz w:val="26"/>
                <w:szCs w:val="26"/>
                <w:lang w:val="en-US" w:eastAsia="zh-CN"/>
              </w:rPr>
              <w:t>44</w:t>
            </w:r>
          </w:p>
        </w:tc>
        <w:tc>
          <w:tcPr>
            <w:tcW w:w="30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方正仿宋_GBK" w:eastAsia="方正仿宋_GBK" w:cs="宋体"/>
                <w:color w:val="000000"/>
                <w:kern w:val="0"/>
                <w:sz w:val="18"/>
                <w:szCs w:val="18"/>
                <w:lang w:eastAsia="zh-CN"/>
              </w:rPr>
            </w:pPr>
            <w:r>
              <w:rPr>
                <w:rFonts w:hint="eastAsia" w:ascii="方正仿宋_GBK" w:hAnsi="方正仿宋_GBK" w:eastAsia="方正仿宋_GBK" w:cs="宋体"/>
                <w:color w:val="000000"/>
                <w:kern w:val="0"/>
                <w:sz w:val="18"/>
                <w:szCs w:val="18"/>
                <w:lang w:eastAsia="zh-CN"/>
              </w:rPr>
              <w:drawing>
                <wp:inline distT="0" distB="0" distL="114300" distR="114300">
                  <wp:extent cx="1619885" cy="1619885"/>
                  <wp:effectExtent l="0" t="0" r="18415" b="18415"/>
                  <wp:docPr id="41" name="图片 41" descr="社会保障卡挂失与解挂1.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社会保障卡挂失与解挂1.docx"/>
                          <pic:cNvPicPr>
                            <a:picLocks noChangeAspect="1"/>
                          </pic:cNvPicPr>
                        </pic:nvPicPr>
                        <pic:blipFill>
                          <a:blip r:embed="rId35"/>
                          <a:stretch>
                            <a:fillRect/>
                          </a:stretch>
                        </pic:blipFill>
                        <pic:spPr>
                          <a:xfrm>
                            <a:off x="0" y="0"/>
                            <a:ext cx="1619885" cy="1619885"/>
                          </a:xfrm>
                          <a:prstGeom prst="rect">
                            <a:avLst/>
                          </a:prstGeom>
                        </pic:spPr>
                      </pic:pic>
                    </a:graphicData>
                  </a:graphic>
                </wp:inline>
              </w:drawing>
            </w:r>
          </w:p>
        </w:tc>
      </w:tr>
      <w:tr>
        <w:tblPrEx>
          <w:tblCellMar>
            <w:top w:w="0" w:type="dxa"/>
            <w:left w:w="108" w:type="dxa"/>
            <w:bottom w:w="0" w:type="dxa"/>
            <w:right w:w="108" w:type="dxa"/>
          </w:tblCellMar>
        </w:tblPrEx>
        <w:trPr>
          <w:trHeight w:val="2818" w:hRule="atLeast"/>
        </w:trPr>
        <w:tc>
          <w:tcPr>
            <w:tcW w:w="1548" w:type="dxa"/>
            <w:vMerge w:val="continue"/>
            <w:tcBorders>
              <w:left w:val="single" w:color="auto" w:sz="4" w:space="0"/>
              <w:right w:val="single" w:color="auto" w:sz="4" w:space="0"/>
            </w:tcBorders>
            <w:shd w:val="clear" w:color="auto" w:fill="auto"/>
            <w:vAlign w:val="center"/>
          </w:tcPr>
          <w:p>
            <w:pPr>
              <w:widowControl/>
              <w:jc w:val="left"/>
              <w:rPr>
                <w:rFonts w:hint="eastAsia" w:ascii="华文仿宋" w:hAnsi="华文仿宋" w:eastAsia="华文仿宋" w:cs="华文仿宋"/>
                <w:color w:val="000000"/>
                <w:kern w:val="0"/>
                <w:sz w:val="26"/>
                <w:szCs w:val="26"/>
                <w:lang w:val="en-US" w:eastAsia="zh-CN"/>
              </w:rPr>
            </w:pPr>
          </w:p>
        </w:tc>
        <w:tc>
          <w:tcPr>
            <w:tcW w:w="99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方正仿宋_GBK" w:cs="Times New Roman"/>
                <w:color w:val="000000"/>
                <w:kern w:val="0"/>
                <w:sz w:val="26"/>
                <w:szCs w:val="26"/>
                <w:lang w:val="en-US" w:eastAsia="zh-CN"/>
              </w:rPr>
            </w:pPr>
            <w:r>
              <w:rPr>
                <w:rFonts w:hint="eastAsia" w:ascii="Times New Roman" w:hAnsi="Times New Roman" w:eastAsia="方正仿宋_GBK" w:cs="Times New Roman"/>
                <w:color w:val="000000"/>
                <w:kern w:val="0"/>
                <w:sz w:val="26"/>
                <w:szCs w:val="26"/>
                <w:lang w:val="en-US" w:eastAsia="zh-CN"/>
              </w:rPr>
              <w:t>28</w:t>
            </w:r>
          </w:p>
        </w:tc>
        <w:tc>
          <w:tcPr>
            <w:tcW w:w="2882"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Style w:val="18"/>
                <w:rFonts w:hint="default" w:ascii="华文仿宋" w:hAnsi="华文仿宋" w:eastAsia="华文仿宋" w:cs="华文仿宋"/>
                <w:color w:val="000000"/>
                <w:kern w:val="0"/>
                <w:sz w:val="26"/>
                <w:szCs w:val="26"/>
                <w:lang w:val="en-US" w:eastAsia="zh-CN"/>
              </w:rPr>
            </w:pPr>
            <w:r>
              <w:rPr>
                <w:rFonts w:hint="eastAsia" w:ascii="华文仿宋" w:hAnsi="华文仿宋" w:eastAsia="华文仿宋" w:cs="华文仿宋"/>
                <w:color w:val="000000"/>
                <w:kern w:val="0"/>
                <w:sz w:val="26"/>
                <w:szCs w:val="26"/>
                <w:u w:val="none"/>
                <w:lang w:val="en-US" w:eastAsia="zh-CN"/>
              </w:rPr>
              <w:fldChar w:fldCharType="begin"/>
            </w:r>
            <w:r>
              <w:rPr>
                <w:rFonts w:hint="eastAsia" w:ascii="华文仿宋" w:hAnsi="华文仿宋" w:eastAsia="华文仿宋" w:cs="华文仿宋"/>
                <w:color w:val="000000"/>
                <w:kern w:val="0"/>
                <w:sz w:val="26"/>
                <w:szCs w:val="26"/>
                <w:u w:val="none"/>
                <w:lang w:val="en-US" w:eastAsia="zh-CN"/>
              </w:rPr>
              <w:instrText xml:space="preserve"> HYPERLINK \l "_28.社会保障卡启用" </w:instrText>
            </w:r>
            <w:r>
              <w:rPr>
                <w:rFonts w:hint="eastAsia" w:ascii="华文仿宋" w:hAnsi="华文仿宋" w:eastAsia="华文仿宋" w:cs="华文仿宋"/>
                <w:color w:val="000000"/>
                <w:kern w:val="0"/>
                <w:sz w:val="26"/>
                <w:szCs w:val="26"/>
                <w:u w:val="none"/>
                <w:lang w:val="en-US" w:eastAsia="zh-CN"/>
              </w:rPr>
              <w:fldChar w:fldCharType="separate"/>
            </w:r>
            <w:r>
              <w:rPr>
                <w:rFonts w:hint="eastAsia" w:ascii="华文仿宋" w:hAnsi="华文仿宋" w:eastAsia="华文仿宋" w:cs="华文仿宋"/>
                <w:color w:val="000000"/>
                <w:kern w:val="0"/>
                <w:sz w:val="26"/>
                <w:szCs w:val="26"/>
                <w:u w:val="none"/>
                <w:lang w:val="en-US" w:eastAsia="zh-CN"/>
              </w:rPr>
              <w:t>社会保障卡启用</w:t>
            </w:r>
            <w:r>
              <w:rPr>
                <w:rFonts w:hint="eastAsia" w:ascii="华文仿宋" w:hAnsi="华文仿宋" w:eastAsia="华文仿宋" w:cs="华文仿宋"/>
                <w:color w:val="000000"/>
                <w:kern w:val="0"/>
                <w:sz w:val="26"/>
                <w:szCs w:val="26"/>
                <w:u w:val="none"/>
                <w:lang w:val="en-US" w:eastAsia="zh-CN"/>
              </w:rPr>
              <w:fldChar w:fldCharType="end"/>
            </w:r>
          </w:p>
        </w:tc>
        <w:tc>
          <w:tcPr>
            <w:tcW w:w="8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sz w:val="26"/>
                <w:szCs w:val="26"/>
                <w:lang w:val="en-US" w:eastAsia="zh-CN"/>
              </w:rPr>
            </w:pPr>
            <w:r>
              <w:rPr>
                <w:rFonts w:hint="eastAsia" w:ascii="Times New Roman" w:hAnsi="Times New Roman" w:cs="Times New Roman"/>
                <w:sz w:val="26"/>
                <w:szCs w:val="26"/>
                <w:lang w:val="en-US" w:eastAsia="zh-CN"/>
              </w:rPr>
              <w:t>46</w:t>
            </w:r>
          </w:p>
        </w:tc>
        <w:tc>
          <w:tcPr>
            <w:tcW w:w="30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方正仿宋_GBK" w:eastAsia="方正仿宋_GBK" w:cs="宋体"/>
                <w:color w:val="000000"/>
                <w:kern w:val="0"/>
                <w:sz w:val="18"/>
                <w:szCs w:val="18"/>
                <w:lang w:eastAsia="zh-CN"/>
              </w:rPr>
            </w:pPr>
            <w:r>
              <w:rPr>
                <w:rFonts w:hint="eastAsia" w:ascii="方正仿宋_GBK" w:hAnsi="方正仿宋_GBK" w:eastAsia="方正仿宋_GBK" w:cs="宋体"/>
                <w:color w:val="000000"/>
                <w:kern w:val="0"/>
                <w:sz w:val="18"/>
                <w:szCs w:val="18"/>
                <w:lang w:eastAsia="zh-CN"/>
              </w:rPr>
              <w:drawing>
                <wp:inline distT="0" distB="0" distL="114300" distR="114300">
                  <wp:extent cx="1619885" cy="1619885"/>
                  <wp:effectExtent l="0" t="0" r="18415" b="18415"/>
                  <wp:docPr id="42" name="图片 42" descr="社会保障卡启用1.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社会保障卡启用1.docx"/>
                          <pic:cNvPicPr>
                            <a:picLocks noChangeAspect="1"/>
                          </pic:cNvPicPr>
                        </pic:nvPicPr>
                        <pic:blipFill>
                          <a:blip r:embed="rId36"/>
                          <a:stretch>
                            <a:fillRect/>
                          </a:stretch>
                        </pic:blipFill>
                        <pic:spPr>
                          <a:xfrm>
                            <a:off x="0" y="0"/>
                            <a:ext cx="1619885" cy="1619885"/>
                          </a:xfrm>
                          <a:prstGeom prst="rect">
                            <a:avLst/>
                          </a:prstGeom>
                        </pic:spPr>
                      </pic:pic>
                    </a:graphicData>
                  </a:graphic>
                </wp:inline>
              </w:drawing>
            </w:r>
          </w:p>
        </w:tc>
      </w:tr>
      <w:tr>
        <w:tblPrEx>
          <w:tblCellMar>
            <w:top w:w="0" w:type="dxa"/>
            <w:left w:w="108" w:type="dxa"/>
            <w:bottom w:w="0" w:type="dxa"/>
            <w:right w:w="108" w:type="dxa"/>
          </w:tblCellMar>
        </w:tblPrEx>
        <w:trPr>
          <w:trHeight w:val="2818" w:hRule="atLeast"/>
        </w:trPr>
        <w:tc>
          <w:tcPr>
            <w:tcW w:w="1548" w:type="dxa"/>
            <w:tcBorders>
              <w:left w:val="single" w:color="auto" w:sz="4" w:space="0"/>
              <w:bottom w:val="single" w:color="auto" w:sz="4" w:space="0"/>
              <w:right w:val="single" w:color="auto" w:sz="4" w:space="0"/>
            </w:tcBorders>
            <w:shd w:val="clear" w:color="auto" w:fill="auto"/>
            <w:vAlign w:val="center"/>
          </w:tcPr>
          <w:p>
            <w:pPr>
              <w:widowControl/>
              <w:jc w:val="left"/>
              <w:rPr>
                <w:rFonts w:hint="eastAsia" w:ascii="华文仿宋" w:hAnsi="华文仿宋" w:eastAsia="华文仿宋" w:cs="华文仿宋"/>
                <w:color w:val="000000"/>
                <w:kern w:val="0"/>
                <w:sz w:val="26"/>
                <w:szCs w:val="26"/>
                <w:lang w:val="en-US" w:eastAsia="zh-CN"/>
              </w:rPr>
            </w:pPr>
          </w:p>
        </w:tc>
        <w:tc>
          <w:tcPr>
            <w:tcW w:w="99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方正仿宋_GBK" w:cs="Times New Roman"/>
                <w:color w:val="000000"/>
                <w:kern w:val="0"/>
                <w:sz w:val="26"/>
                <w:szCs w:val="26"/>
                <w:lang w:val="en-US" w:eastAsia="zh-CN"/>
              </w:rPr>
            </w:pPr>
            <w:r>
              <w:rPr>
                <w:rFonts w:hint="eastAsia" w:ascii="Times New Roman" w:hAnsi="Times New Roman" w:eastAsia="方正仿宋_GBK" w:cs="Times New Roman"/>
                <w:color w:val="000000"/>
                <w:kern w:val="0"/>
                <w:sz w:val="26"/>
                <w:szCs w:val="26"/>
                <w:lang w:val="en-US" w:eastAsia="zh-CN"/>
              </w:rPr>
              <w:t>29</w:t>
            </w:r>
          </w:p>
        </w:tc>
        <w:tc>
          <w:tcPr>
            <w:tcW w:w="2882"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Style w:val="18"/>
                <w:rFonts w:hint="default" w:ascii="华文仿宋" w:hAnsi="华文仿宋" w:eastAsia="华文仿宋" w:cs="华文仿宋"/>
                <w:color w:val="000000"/>
                <w:kern w:val="0"/>
                <w:sz w:val="26"/>
                <w:szCs w:val="26"/>
                <w:u w:val="none"/>
                <w:lang w:val="en-US" w:eastAsia="zh-CN"/>
              </w:rPr>
            </w:pPr>
            <w:r>
              <w:rPr>
                <w:rFonts w:hint="eastAsia" w:ascii="华文仿宋" w:hAnsi="华文仿宋" w:eastAsia="华文仿宋" w:cs="华文仿宋"/>
                <w:color w:val="000000"/>
                <w:kern w:val="0"/>
                <w:sz w:val="26"/>
                <w:szCs w:val="26"/>
                <w:u w:val="none"/>
                <w:lang w:val="en-US" w:eastAsia="zh-CN"/>
              </w:rPr>
              <w:fldChar w:fldCharType="begin"/>
            </w:r>
            <w:r>
              <w:rPr>
                <w:rFonts w:hint="eastAsia" w:ascii="华文仿宋" w:hAnsi="华文仿宋" w:eastAsia="华文仿宋" w:cs="华文仿宋"/>
                <w:color w:val="000000"/>
                <w:kern w:val="0"/>
                <w:sz w:val="26"/>
                <w:szCs w:val="26"/>
                <w:u w:val="none"/>
                <w:lang w:val="en-US" w:eastAsia="zh-CN"/>
              </w:rPr>
              <w:instrText xml:space="preserve"> HYPERLINK \l "_29.社会保障卡应用状态查询" </w:instrText>
            </w:r>
            <w:r>
              <w:rPr>
                <w:rFonts w:hint="eastAsia" w:ascii="华文仿宋" w:hAnsi="华文仿宋" w:eastAsia="华文仿宋" w:cs="华文仿宋"/>
                <w:color w:val="000000"/>
                <w:kern w:val="0"/>
                <w:sz w:val="26"/>
                <w:szCs w:val="26"/>
                <w:u w:val="none"/>
                <w:lang w:val="en-US" w:eastAsia="zh-CN"/>
              </w:rPr>
              <w:fldChar w:fldCharType="separate"/>
            </w:r>
            <w:r>
              <w:rPr>
                <w:rFonts w:hint="eastAsia" w:ascii="华文仿宋" w:hAnsi="华文仿宋" w:eastAsia="华文仿宋" w:cs="华文仿宋"/>
                <w:color w:val="000000"/>
                <w:kern w:val="0"/>
                <w:sz w:val="26"/>
                <w:szCs w:val="26"/>
                <w:u w:val="none"/>
                <w:lang w:val="en-US" w:eastAsia="zh-CN"/>
              </w:rPr>
              <w:t>社会保障卡应用状态查询</w:t>
            </w:r>
            <w:r>
              <w:rPr>
                <w:rFonts w:hint="eastAsia" w:ascii="华文仿宋" w:hAnsi="华文仿宋" w:eastAsia="华文仿宋" w:cs="华文仿宋"/>
                <w:color w:val="000000"/>
                <w:kern w:val="0"/>
                <w:sz w:val="26"/>
                <w:szCs w:val="26"/>
                <w:u w:val="none"/>
                <w:lang w:val="en-US" w:eastAsia="zh-CN"/>
              </w:rPr>
              <w:fldChar w:fldCharType="end"/>
            </w:r>
          </w:p>
        </w:tc>
        <w:tc>
          <w:tcPr>
            <w:tcW w:w="8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sz w:val="26"/>
                <w:szCs w:val="26"/>
                <w:lang w:val="en-US" w:eastAsia="zh-CN"/>
              </w:rPr>
            </w:pPr>
            <w:r>
              <w:rPr>
                <w:rFonts w:hint="eastAsia" w:ascii="Times New Roman" w:hAnsi="Times New Roman" w:cs="Times New Roman"/>
                <w:sz w:val="26"/>
                <w:szCs w:val="26"/>
                <w:lang w:val="en-US" w:eastAsia="zh-CN"/>
              </w:rPr>
              <w:t>47</w:t>
            </w:r>
          </w:p>
        </w:tc>
        <w:tc>
          <w:tcPr>
            <w:tcW w:w="30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方正仿宋_GBK" w:eastAsia="方正仿宋_GBK" w:cs="宋体"/>
                <w:color w:val="000000"/>
                <w:kern w:val="0"/>
                <w:sz w:val="18"/>
                <w:szCs w:val="18"/>
                <w:lang w:eastAsia="zh-CN"/>
              </w:rPr>
            </w:pPr>
            <w:r>
              <w:rPr>
                <w:rFonts w:hint="eastAsia" w:ascii="方正仿宋_GBK" w:hAnsi="方正仿宋_GBK" w:eastAsia="方正仿宋_GBK" w:cs="宋体"/>
                <w:color w:val="000000"/>
                <w:kern w:val="0"/>
                <w:sz w:val="18"/>
                <w:szCs w:val="18"/>
                <w:lang w:eastAsia="zh-CN"/>
              </w:rPr>
              <w:drawing>
                <wp:inline distT="0" distB="0" distL="114300" distR="114300">
                  <wp:extent cx="1619885" cy="1619885"/>
                  <wp:effectExtent l="0" t="0" r="18415" b="18415"/>
                  <wp:docPr id="43" name="图片 43" descr="社会保障卡应用状态查询1.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社会保障卡应用状态查询1.docx"/>
                          <pic:cNvPicPr>
                            <a:picLocks noChangeAspect="1"/>
                          </pic:cNvPicPr>
                        </pic:nvPicPr>
                        <pic:blipFill>
                          <a:blip r:embed="rId37"/>
                          <a:stretch>
                            <a:fillRect/>
                          </a:stretch>
                        </pic:blipFill>
                        <pic:spPr>
                          <a:xfrm>
                            <a:off x="0" y="0"/>
                            <a:ext cx="1619885" cy="1619885"/>
                          </a:xfrm>
                          <a:prstGeom prst="rect">
                            <a:avLst/>
                          </a:prstGeom>
                        </pic:spPr>
                      </pic:pic>
                    </a:graphicData>
                  </a:graphic>
                </wp:inline>
              </w:drawing>
            </w:r>
          </w:p>
        </w:tc>
      </w:tr>
    </w:tbl>
    <w:p>
      <w:pPr>
        <w:pStyle w:val="3"/>
        <w:jc w:val="both"/>
        <w:rPr>
          <w:rFonts w:hint="default" w:ascii="方正仿宋_GBK" w:hAnsi="方正仿宋_GBK" w:eastAsia="方正仿宋_GBK"/>
          <w:lang w:val="en-US" w:eastAsia="zh-CN"/>
        </w:rPr>
      </w:pPr>
      <w:r>
        <w:rPr>
          <w:rFonts w:hint="eastAsia" w:ascii="方正小标宋_GBK" w:hAnsi="方正小标宋_GBK" w:eastAsia="方正小标宋_GBK" w:cs="方正小标宋_GBK"/>
          <w:b w:val="0"/>
          <w:bCs w:val="0"/>
          <w:sz w:val="40"/>
          <w:szCs w:val="40"/>
          <w:lang w:val="en-US" w:eastAsia="zh-CN"/>
        </w:rPr>
        <w:t xml:space="preserve">                                                     </w:t>
      </w:r>
    </w:p>
    <w:bookmarkEnd w:id="2"/>
    <w:p>
      <w:pPr>
        <w:pStyle w:val="11"/>
        <w:sectPr>
          <w:footerReference r:id="rId4" w:type="default"/>
          <w:pgSz w:w="11906" w:h="16838"/>
          <w:pgMar w:top="1440" w:right="1800" w:bottom="1440" w:left="1800" w:header="851" w:footer="1020"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spacing w:before="0" w:after="0" w:line="240" w:lineRule="auto"/>
        <w:ind w:firstLine="2401" w:firstLineChars="600"/>
        <w:rPr>
          <w:rFonts w:hint="eastAsia" w:ascii="方正仿宋_GBK" w:hAnsi="方正仿宋_GBK" w:eastAsia="方正仿宋_GBK"/>
          <w:sz w:val="40"/>
          <w:szCs w:val="40"/>
          <w:lang w:eastAsia="zh-CN"/>
        </w:rPr>
      </w:pPr>
      <w:bookmarkStart w:id="4" w:name="_办事不找关系路径"/>
      <w:bookmarkStart w:id="5" w:name="_Toc128733553"/>
      <w:bookmarkStart w:id="6" w:name="_Toc128733481"/>
      <w:bookmarkStart w:id="7" w:name="_Toc128599265"/>
      <w:r>
        <w:rPr>
          <w:rFonts w:hint="eastAsia" w:ascii="方正仿宋_GBK" w:hAnsi="方正仿宋_GBK" w:eastAsia="方正仿宋_GBK"/>
          <w:sz w:val="40"/>
          <w:szCs w:val="40"/>
        </w:rPr>
        <w:t>办事不找关系路径</w:t>
      </w:r>
    </w:p>
    <w:bookmarkEnd w:id="4"/>
    <w:p>
      <w:pPr>
        <w:pStyle w:val="3"/>
        <w:spacing w:before="0" w:after="0" w:line="240" w:lineRule="auto"/>
        <w:rPr>
          <w:rFonts w:hint="eastAsia" w:eastAsiaTheme="minorEastAsia"/>
          <w:sz w:val="40"/>
          <w:szCs w:val="40"/>
          <w:lang w:eastAsia="zh-CN"/>
        </w:rPr>
      </w:pPr>
      <w:r>
        <w:rPr>
          <w:rFonts w:hint="eastAsia" w:eastAsiaTheme="minorEastAsia"/>
          <w:sz w:val="40"/>
          <w:szCs w:val="40"/>
          <w:lang w:eastAsia="zh-CN"/>
        </w:rPr>
        <w:drawing>
          <wp:inline distT="0" distB="0" distL="114300" distR="114300">
            <wp:extent cx="5791835" cy="7873365"/>
            <wp:effectExtent l="0" t="0" r="18415" b="13335"/>
            <wp:docPr id="47" name="图片 47"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Desktop/图片1.png图片1"/>
                    <pic:cNvPicPr>
                      <a:picLocks noChangeAspect="1"/>
                    </pic:cNvPicPr>
                  </pic:nvPicPr>
                  <pic:blipFill>
                    <a:blip r:embed="rId38"/>
                    <a:srcRect l="4" r="4"/>
                    <a:stretch>
                      <a:fillRect/>
                    </a:stretch>
                  </pic:blipFill>
                  <pic:spPr>
                    <a:xfrm>
                      <a:off x="0" y="0"/>
                      <a:ext cx="5791835" cy="7873365"/>
                    </a:xfrm>
                    <a:prstGeom prst="rect">
                      <a:avLst/>
                    </a:prstGeom>
                  </pic:spPr>
                </pic:pic>
              </a:graphicData>
            </a:graphic>
          </wp:inline>
        </w:drawing>
      </w:r>
    </w:p>
    <w:p>
      <w:pPr>
        <w:pStyle w:val="3"/>
        <w:spacing w:before="0" w:after="0" w:line="240" w:lineRule="auto"/>
        <w:ind w:firstLine="2401" w:firstLineChars="600"/>
        <w:rPr>
          <w:sz w:val="40"/>
          <w:szCs w:val="40"/>
        </w:rPr>
      </w:pPr>
    </w:p>
    <w:p>
      <w:pPr>
        <w:spacing w:line="200" w:lineRule="exact"/>
        <w:jc w:val="center"/>
        <w:rPr>
          <w:rFonts w:ascii="方正仿宋_GBK" w:hAnsi="方正仿宋_GBK" w:eastAsia="方正仿宋_GBK"/>
        </w:rPr>
      </w:pPr>
    </w:p>
    <w:p>
      <w:pPr>
        <w:spacing w:line="200" w:lineRule="exact"/>
        <w:jc w:val="center"/>
        <w:rPr>
          <w:rFonts w:hint="eastAsia"/>
        </w:rPr>
      </w:pPr>
      <w:r>
        <w:rPr>
          <w:rFonts w:ascii="方正仿宋_GBK" w:hAnsi="方正仿宋_GBK" w:eastAsia="方正仿宋_GBK"/>
        </w:rPr>
        <w:tab/>
      </w:r>
      <w:r>
        <w:rPr>
          <w:rFonts w:hint="eastAsia" w:ascii="方正仿宋_GBK" w:hAnsi="方正仿宋_GBK" w:eastAsia="方正仿宋_GBK"/>
        </w:rPr>
        <w:t xml:space="preserve">    </w:t>
      </w:r>
    </w:p>
    <w:p>
      <w:pPr>
        <w:spacing w:line="200" w:lineRule="exact"/>
        <w:jc w:val="center"/>
        <w:rPr>
          <w:sz w:val="40"/>
          <w:szCs w:val="40"/>
        </w:rPr>
      </w:pPr>
      <w:r>
        <w:rPr>
          <w:rFonts w:hint="eastAsia" w:ascii="方正仿宋_GBK" w:hAnsi="方正仿宋_GBK" w:eastAsia="方正仿宋_GBK"/>
        </w:rPr>
        <w:t xml:space="preserve">                                                                                             </w:t>
      </w:r>
    </w:p>
    <w:p>
      <w:pPr>
        <w:pStyle w:val="3"/>
        <w:spacing w:before="0" w:after="0" w:line="240" w:lineRule="auto"/>
        <w:ind w:firstLine="2641" w:firstLineChars="600"/>
        <w:rPr>
          <w:rFonts w:ascii="方正仿宋_GBK" w:hAnsi="方正仿宋_GBK" w:eastAsia="方正仿宋_GBK"/>
        </w:rPr>
      </w:pPr>
      <w:r>
        <w:pict>
          <v:rect id="_x0000_s1113" o:spid="_x0000_s1113" o:spt="1" style="position:absolute;left:0pt;margin-left:347.7pt;margin-top:27.95pt;height:53.7pt;width:150.45pt;z-index:251705344;v-text-anchor:middle;mso-width-relative:page;mso-height-relative:page;" fillcolor="#C5E0B4" filled="t" stroked="t" coordsize="21600,21600" o:gfxdata="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CfAMLWAAAACQEAAA8AAAAAAAAAAQAgAAAAIgAAAGRycy9kb3ducmV2LnhtbFBLAQIUABQAAAAI&#10;AIdO4kDRwg6BmgIAADsFAAAOAAAAAAAAAAEAIAAAACUBAABkcnMvZTJvRG9jLnhtbFBLBQYAAAAA&#10;BgAGAFkBAAAxBgAAAAA=&#10;">
            <v:path/>
            <v:fill on="t" color2="#FFFFFF" focussize="0,0"/>
            <v:stroke weight="0.5pt" color="#70AD47" joinstyle="miter"/>
            <v:imagedata o:title=""/>
            <o:lock v:ext="edit" aspectratio="f"/>
            <v:textbox>
              <w:txbxContent>
                <w:p>
                  <w:pPr>
                    <w:jc w:val="both"/>
                    <w:rPr>
                      <w:rFonts w:hint="default" w:ascii="宋体" w:hAnsi="宋体" w:eastAsia="宋体" w:cs="宋体"/>
                      <w:b/>
                      <w:bCs/>
                      <w:color w:val="000000" w:themeColor="text1"/>
                      <w:lang w:val="en-US" w:eastAsia="zh-CN"/>
                    </w:rPr>
                  </w:pPr>
                  <w:r>
                    <w:rPr>
                      <w:rFonts w:hint="eastAsia" w:ascii="宋体" w:hAnsi="宋体" w:eastAsia="宋体" w:cs="宋体"/>
                      <w:b/>
                      <w:bCs/>
                      <w:color w:val="000000" w:themeColor="text1"/>
                      <w:lang w:val="en-US" w:eastAsia="zh-CN"/>
                    </w:rPr>
                    <w:t>社会保障卡业务 企业养老保险业务 丧葬费、工伤待遇申领</w:t>
                  </w:r>
                </w:p>
              </w:txbxContent>
            </v:textbox>
          </v:rect>
        </w:pict>
      </w:r>
      <w:r>
        <w:pict>
          <v:rect id="_x0000_s1111" o:spid="_x0000_s1111" o:spt="1" style="position:absolute;left:0pt;margin-left:207.35pt;margin-top:30.15pt;height:53.7pt;width:98.75pt;z-index:251703296;v-text-anchor:middle;mso-width-relative:page;mso-height-relative:page;" fillcolor="#C5E0B4" filled="t" stroked="t" coordsize="21600,21600" o:gfxdata="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CfAMLWAAAACQEAAA8AAAAAAAAAAQAgAAAAIgAAAGRycy9kb3ducmV2LnhtbFBLAQIUABQAAAAI&#10;AIdO4kDRwg6BmgIAADsFAAAOAAAAAAAAAAEAIAAAACUBAABkcnMvZTJvRG9jLnhtbFBLBQYAAAAA&#10;BgAGAFkBAAAxBgAAAAA=&#10;">
            <v:path/>
            <v:fill on="t" color2="#FFFFFF" focussize="0,0"/>
            <v:stroke weight="0.5pt" color="#70AD47" joinstyle="miter"/>
            <v:imagedata o:title=""/>
            <o:lock v:ext="edit" aspectratio="f"/>
            <v:textbox>
              <w:txbxContent>
                <w:p>
                  <w:pPr>
                    <w:jc w:val="both"/>
                    <w:rPr>
                      <w:rFonts w:hint="default" w:ascii="宋体" w:hAnsi="宋体" w:eastAsia="宋体" w:cs="宋体"/>
                      <w:b/>
                      <w:bCs/>
                      <w:color w:val="000000" w:themeColor="text1"/>
                      <w:lang w:val="en-US" w:eastAsia="zh-CN"/>
                    </w:rPr>
                  </w:pPr>
                  <w:r>
                    <w:rPr>
                      <w:rFonts w:hint="eastAsia" w:ascii="宋体" w:hAnsi="宋体" w:eastAsia="宋体" w:cs="宋体"/>
                      <w:b/>
                      <w:bCs/>
                      <w:color w:val="000000" w:themeColor="text1"/>
                      <w:lang w:val="en-US" w:eastAsia="zh-CN"/>
                    </w:rPr>
                    <w:t>铁东区人力资源和社会保障服务中心103室</w:t>
                  </w:r>
                </w:p>
              </w:txbxContent>
            </v:textbox>
          </v:rect>
        </w:pict>
      </w:r>
      <w:r>
        <w:rPr>
          <w:rFonts w:hint="eastAsia" w:ascii="方正仿宋_GBK" w:hAnsi="方正仿宋_GBK" w:eastAsia="方正仿宋_GBK"/>
          <w:sz w:val="40"/>
          <w:szCs w:val="40"/>
        </w:rPr>
        <w:t>办事不找关系路径</w:t>
      </w:r>
    </w:p>
    <w:p>
      <w:pPr>
        <w:pStyle w:val="3"/>
        <w:tabs>
          <w:tab w:val="left" w:pos="6215"/>
        </w:tabs>
        <w:spacing w:line="240" w:lineRule="auto"/>
        <w:rPr>
          <w:rFonts w:ascii="方正仿宋_GBK" w:hAnsi="方正仿宋_GBK" w:eastAsia="方正仿宋_GBK"/>
        </w:rPr>
      </w:pPr>
      <w:r>
        <w:pict>
          <v:line id="_x0000_s1071" o:spid="_x0000_s1071" o:spt="20" style="position:absolute;left:0pt;margin-left:96.2pt;margin-top:56.5pt;height:598.8pt;width:2.1pt;z-index:251660288;mso-width-relative:page;mso-height-relative:page;" filled="f" stroked="t" coordsize="21600,21600">
            <v:path arrowok="t"/>
            <v:fill on="f" focussize="0,0"/>
            <v:stroke weight="1.5pt" color="#FF0000" joinstyle="miter"/>
            <v:imagedata o:title=""/>
            <o:lock v:ext="edit" aspectratio="f"/>
          </v:line>
        </w:pict>
      </w:r>
      <w:r>
        <w:pict>
          <v:line id="_x0000_s1077" o:spid="_x0000_s1077" o:spt="20" style="position:absolute;left:0pt;margin-left:180.75pt;margin-top:14.95pt;height:445.75pt;width:2.1pt;z-index:251667456;mso-width-relative:page;mso-height-relative:page;" filled="f" stroked="t" coordsize="21600,21600">
            <v:path arrowok="t"/>
            <v:fill on="f" focussize="0,0"/>
            <v:stroke weight="1.5pt" color="#FF0000" joinstyle="miter"/>
            <v:imagedata o:title=""/>
            <o:lock v:ext="edit" aspectratio="f"/>
          </v:line>
        </w:pict>
      </w:r>
      <w:r>
        <w:pict>
          <v:rect id="_x0000_s1116" o:spid="_x0000_s1116" o:spt="1" style="position:absolute;left:0pt;margin-left:354pt;margin-top:71.8pt;height:52.8pt;width:141.15pt;z-index:251708416;v-text-anchor:middle;mso-width-relative:page;mso-height-relative:page;" fillcolor="#C5E0B4" filled="t" stroked="t" coordsize="21600,21600" o:gfxdata="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CfAMLWAAAACQEAAA8AAAAAAAAAAQAgAAAAIgAAAGRycy9kb3ducmV2LnhtbFBLAQIUABQAAAAI&#10;AIdO4kDRwg6BmgIAADsFAAAOAAAAAAAAAAEAIAAAACUBAABkcnMvZTJvRG9jLnhtbFBLBQYAAAAA&#10;BgAGAFkBAAAxBgAAAAA=&#10;">
            <v:path/>
            <v:fill on="t" color2="#FFFFFF" focussize="0,0"/>
            <v:stroke weight="0.5pt" color="#70AD47" joinstyle="miter"/>
            <v:imagedata o:title=""/>
            <o:lock v:ext="edit" aspectratio="f"/>
            <v:textbox>
              <w:txbxContent>
                <w:p>
                  <w:pPr>
                    <w:jc w:val="both"/>
                    <w:rPr>
                      <w:rFonts w:hint="default" w:ascii="宋体" w:hAnsi="宋体" w:eastAsia="宋体" w:cs="宋体"/>
                      <w:b/>
                      <w:bCs/>
                      <w:color w:val="000000" w:themeColor="text1"/>
                      <w:lang w:val="en-US" w:eastAsia="zh-CN"/>
                    </w:rPr>
                  </w:pPr>
                  <w:r>
                    <w:rPr>
                      <w:rFonts w:hint="eastAsia" w:ascii="宋体" w:hAnsi="宋体" w:eastAsia="宋体" w:cs="宋体"/>
                      <w:b/>
                      <w:bCs/>
                      <w:color w:val="000000" w:themeColor="text1"/>
                      <w:lang w:val="en-US" w:eastAsia="zh-CN"/>
                    </w:rPr>
                    <w:t xml:space="preserve">就失业登记业务 职业培训业务 </w:t>
                  </w:r>
                </w:p>
              </w:txbxContent>
            </v:textbox>
          </v:rect>
        </w:pict>
      </w:r>
      <w:r>
        <w:pict>
          <v:line id="_x0000_s1072" o:spid="_x0000_s1072" o:spt="20" style="position:absolute;left:0pt;margin-left:94.4pt;margin-top:54.55pt;height:0.4pt;width:9.9pt;z-index:251663360;mso-width-relative:page;mso-height-relative:page;" filled="f" stroked="t" coordsize="21600,21600">
            <v:path arrowok="t"/>
            <v:fill on="f" focussize="0,0"/>
            <v:stroke weight="1.5pt" color="#FF0000" joinstyle="miter"/>
            <v:imagedata o:title=""/>
            <o:lock v:ext="edit" aspectratio="f"/>
          </v:line>
        </w:pict>
      </w:r>
      <w:r>
        <w:pict>
          <v:rect id="_x0000_s1114" o:spid="_x0000_s1114" o:spt="1" style="position:absolute;left:0pt;margin-left:209.35pt;margin-top:66.75pt;height:53.7pt;width:98.75pt;z-index:251706368;v-text-anchor:middle;mso-width-relative:page;mso-height-relative:page;" fillcolor="#C5E0B4" filled="t" stroked="t" coordsize="21600,21600" o:gfxdata="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CfAMLWAAAACQEAAA8AAAAAAAAAAQAgAAAAIgAAAGRycy9kb3ducmV2LnhtbFBLAQIUABQAAAAI&#10;AIdO4kDRwg6BmgIAADsFAAAOAAAAAAAAAAEAIAAAACUBAABkcnMvZTJvRG9jLnhtbFBLBQYAAAAA&#10;BgAGAFkBAAAxBgAAAAA=&#10;">
            <v:path/>
            <v:fill on="t" color2="#FFFFFF" focussize="0,0"/>
            <v:stroke weight="0.5pt" color="#70AD47" joinstyle="miter"/>
            <v:imagedata o:title=""/>
            <o:lock v:ext="edit" aspectratio="f"/>
            <v:textbox>
              <w:txbxContent>
                <w:p>
                  <w:pPr>
                    <w:jc w:val="both"/>
                    <w:rPr>
                      <w:rFonts w:hint="default" w:ascii="宋体" w:hAnsi="宋体" w:eastAsia="宋体" w:cs="宋体"/>
                      <w:b/>
                      <w:bCs/>
                      <w:color w:val="000000" w:themeColor="text1"/>
                      <w:lang w:val="en-US" w:eastAsia="zh-CN"/>
                    </w:rPr>
                  </w:pPr>
                  <w:r>
                    <w:rPr>
                      <w:rFonts w:hint="eastAsia" w:ascii="宋体" w:hAnsi="宋体" w:eastAsia="宋体" w:cs="宋体"/>
                      <w:b/>
                      <w:bCs/>
                      <w:color w:val="000000" w:themeColor="text1"/>
                      <w:lang w:val="en-US" w:eastAsia="zh-CN"/>
                    </w:rPr>
                    <w:t>铁东区人力资源和社会保障服务中心116室</w:t>
                  </w:r>
                </w:p>
              </w:txbxContent>
            </v:textbox>
          </v:rect>
        </w:pict>
      </w:r>
      <w:r>
        <w:pict>
          <v:line id="_x0000_s1112" o:spid="_x0000_s1112" o:spt="20" style="position:absolute;left:0pt;margin-left:306.25pt;margin-top:13.65pt;height:0.55pt;width:42pt;z-index:251704320;mso-width-relative:page;mso-height-relative:page;" filled="f" stroked="t" coordsize="21600,21600">
            <v:path arrowok="t"/>
            <v:fill on="f" focussize="0,0"/>
            <v:stroke weight="1.5pt" color="#FF0000" joinstyle="miter"/>
            <v:imagedata o:title=""/>
            <o:lock v:ext="edit" aspectratio="f"/>
          </v:line>
        </w:pict>
      </w:r>
      <w:r>
        <w:pict>
          <v:line id="_x0000_s1065" o:spid="_x0000_s1065" o:spt="20" style="position:absolute;left:0pt;flip:y;margin-left:163.1pt;margin-top:55.05pt;height:0.65pt;width:18.05pt;z-index:251668480;mso-width-relative:page;mso-height-relative:page;" filled="f" stroked="t" coordsize="21600,21600">
            <v:path arrowok="t"/>
            <v:fill on="f" focussize="0,0"/>
            <v:stroke weight="1.5pt" color="#FF0000" joinstyle="miter"/>
            <v:imagedata o:title=""/>
            <o:lock v:ext="edit" aspectratio="f"/>
          </v:line>
        </w:pict>
      </w:r>
      <w:r>
        <w:pict>
          <v:line id="_x0000_s1078" o:spid="_x0000_s1078" o:spt="20" style="position:absolute;left:0pt;margin-left:181.2pt;margin-top:13.75pt;height:0.3pt;width:25.45pt;z-index:251665408;mso-width-relative:page;mso-height-relative:page;" filled="f" stroked="t" coordsize="21600,21600">
            <v:path arrowok="t"/>
            <v:fill on="f" focussize="0,0"/>
            <v:stroke weight="1.5pt" color="#FF0000" joinstyle="miter"/>
            <v:imagedata o:title=""/>
            <o:lock v:ext="edit" aspectratio="f"/>
          </v:line>
        </w:pict>
      </w:r>
      <w:r>
        <w:pict>
          <v:rect id="_x0000_s1073" o:spid="_x0000_s1073" o:spt="1" style="position:absolute;left:0pt;margin-left:104.85pt;margin-top:44.65pt;height:25.75pt;width:57.85pt;z-index:251662336;v-text-anchor:middle;mso-width-relative:page;mso-height-relative:page;" fillcolor="#FFFFFF" filled="t" stroked="t" coordsize="21600,21600" o:gfxdata="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&#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5qH+89kAAAALAQAADwAAAAAAAAABACAAAAAiAAAA&#10;ZHJzL2Rvd25yZXYueG1sUEsBAhQAFAAAAAgAh07iQMHZavV4AgAAAAUAAA4AAAAAAAAAAQAgAAAA&#10;KAEAAGRycy9lMm9Eb2MueG1sUEsFBgAAAAAGAAYAWQEAABIGAAAAAA==&#10;">
            <v:path/>
            <v:fill on="t" focussize="0,0"/>
            <v:stroke weight="1.5pt" color="#FF0000"/>
            <v:imagedata o:title=""/>
            <o:lock v:ext="edit"/>
            <v:textbox>
              <w:txbxContent>
                <w:p>
                  <w:pPr>
                    <w:spacing w:line="320" w:lineRule="exact"/>
                    <w:jc w:val="center"/>
                    <w:rPr>
                      <w:b/>
                      <w:bCs/>
                      <w:sz w:val="32"/>
                      <w:szCs w:val="32"/>
                    </w:rPr>
                  </w:pPr>
                  <w:r>
                    <w:rPr>
                      <w:rFonts w:hint="eastAsia" w:ascii="黑体" w:hAnsi="黑体" w:eastAsia="黑体" w:cs="黑体"/>
                      <w:b/>
                      <w:bCs/>
                      <w:sz w:val="32"/>
                      <w:szCs w:val="32"/>
                    </w:rPr>
                    <w:t>窗口</w:t>
                  </w:r>
                  <w:r>
                    <w:rPr>
                      <w:rFonts w:hint="eastAsia"/>
                      <w:b/>
                      <w:bCs/>
                      <w:sz w:val="32"/>
                      <w:szCs w:val="32"/>
                    </w:rPr>
                    <w:t>办</w:t>
                  </w:r>
                </w:p>
              </w:txbxContent>
            </v:textbox>
          </v:rect>
        </w:pict>
      </w:r>
      <w:r>
        <w:rPr>
          <w:rFonts w:ascii="方正仿宋_GBK" w:hAnsi="方正仿宋_GBK" w:eastAsia="方正仿宋_GBK"/>
        </w:rPr>
        <w:tab/>
      </w:r>
    </w:p>
    <w:p>
      <w:r>
        <w:pict>
          <v:line id="_x0000_s1115" o:spid="_x0000_s1115" o:spt="20" style="position:absolute;left:0pt;margin-left:309.05pt;margin-top:10.35pt;height:0.55pt;width:43.65pt;z-index:251707392;mso-width-relative:page;mso-height-relative:page;" filled="f" stroked="t" coordsize="21600,21600">
            <v:path arrowok="t"/>
            <v:fill on="f" focussize="0,0"/>
            <v:stroke weight="1.5pt" color="#FF0000" joinstyle="miter"/>
            <v:imagedata o:title=""/>
            <o:lock v:ext="edit" aspectratio="f"/>
          </v:line>
        </w:pict>
      </w:r>
      <w:r>
        <w:pict>
          <v:line id="_x0000_s1074" o:spid="_x0000_s1074" o:spt="20" style="position:absolute;left:0pt;margin-left:180.05pt;margin-top:9.7pt;height:0.55pt;width:32pt;z-index:251664384;mso-width-relative:page;mso-height-relative:page;" filled="f" stroked="t" coordsize="21600,21600">
            <v:path arrowok="t"/>
            <v:fill on="f" focussize="0,0"/>
            <v:stroke weight="1.5pt" color="#FF0000" joinstyle="miter"/>
            <v:imagedata o:title=""/>
            <o:lock v:ext="edit" aspectratio="f"/>
          </v:line>
        </w:pict>
      </w:r>
    </w:p>
    <w:p/>
    <w:p>
      <w:pPr>
        <w:pStyle w:val="3"/>
        <w:spacing w:line="240" w:lineRule="auto"/>
        <w:rPr>
          <w:rFonts w:ascii="方正仿宋_GBK" w:hAnsi="方正仿宋_GBK" w:eastAsia="方正仿宋_GBK"/>
        </w:rPr>
      </w:pPr>
      <w:r>
        <w:pict>
          <v:line id="_x0000_s1118" o:spid="_x0000_s1118" o:spt="20" style="position:absolute;left:0pt;flip:y;margin-left:317.3pt;margin-top:54.2pt;height:0.5pt;width:46.5pt;z-index:251710464;mso-width-relative:page;mso-height-relative:page;" filled="f" stroked="t" coordsize="21600,21600">
            <v:path arrowok="t"/>
            <v:fill on="f" focussize="0,0"/>
            <v:stroke weight="1.5pt" color="#FF0000" joinstyle="miter"/>
            <v:imagedata o:title=""/>
            <o:lock v:ext="edit" aspectratio="f"/>
          </v:line>
        </w:pict>
      </w:r>
      <w:r>
        <w:pict>
          <v:rect id="_x0000_s1119" o:spid="_x0000_s1119" o:spt="1" style="position:absolute;left:0pt;margin-left:362.6pt;margin-top:38.85pt;height:34.25pt;width:121.3pt;z-index:251711488;v-text-anchor:middle;mso-width-relative:page;mso-height-relative:page;" fillcolor="#C5E0B4" filled="t" stroked="t" coordsize="21600,21600" o:gfxdata="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CfAMLWAAAACQEAAA8AAAAAAAAAAQAgAAAAIgAAAGRycy9kb3ducmV2LnhtbFBLAQIUABQAAAAI&#10;AIdO4kDRwg6BmgIAADsFAAAOAAAAAAAAAAEAIAAAACUBAABkcnMvZTJvRG9jLnhtbFBLBQYAAAAA&#10;BgAGAFkBAAAxBgAAAAA=&#10;">
            <v:path/>
            <v:fill on="t" color2="#FFFFFF" focussize="0,0"/>
            <v:stroke weight="0.5pt" color="#70AD47" joinstyle="miter"/>
            <v:imagedata o:title=""/>
            <o:lock v:ext="edit" aspectratio="f"/>
            <v:textbox>
              <w:txbxContent>
                <w:p>
                  <w:pPr>
                    <w:jc w:val="both"/>
                    <w:rPr>
                      <w:rFonts w:hint="default" w:ascii="宋体" w:hAnsi="宋体" w:eastAsia="宋体" w:cs="宋体"/>
                      <w:b/>
                      <w:bCs/>
                      <w:color w:val="000000" w:themeColor="text1"/>
                      <w:lang w:val="en-US" w:eastAsia="zh-CN"/>
                    </w:rPr>
                  </w:pPr>
                  <w:r>
                    <w:rPr>
                      <w:rFonts w:hint="eastAsia" w:ascii="宋体" w:hAnsi="宋体" w:eastAsia="宋体" w:cs="宋体"/>
                      <w:b/>
                      <w:bCs/>
                      <w:color w:val="000000" w:themeColor="text1"/>
                      <w:lang w:val="en-US" w:eastAsia="zh-CN"/>
                    </w:rPr>
                    <w:t>失业保险业务</w:t>
                  </w:r>
                </w:p>
              </w:txbxContent>
            </v:textbox>
          </v:rect>
        </w:pict>
      </w:r>
      <w:r>
        <w:pict>
          <v:line id="_x0000_s1067" o:spid="_x0000_s1067" o:spt="20" style="position:absolute;left:0pt;flip:y;margin-left:181.15pt;margin-top:50.15pt;height:0.25pt;width:38.7pt;z-index:251666432;mso-width-relative:page;mso-height-relative:page;" filled="f" stroked="t" coordsize="21600,21600">
            <v:path arrowok="t"/>
            <v:fill on="f" focussize="0,0"/>
            <v:stroke weight="1.5pt" color="#FF0000" joinstyle="miter"/>
            <v:imagedata o:title=""/>
            <o:lock v:ext="edit" aspectratio="f"/>
          </v:line>
        </w:pict>
      </w:r>
      <w:r>
        <w:pict>
          <v:rect id="_x0000_s1117" o:spid="_x0000_s1117" o:spt="1" style="position:absolute;left:0pt;margin-left:220.5pt;margin-top:23.9pt;height:53.7pt;width:98.75pt;z-index:251709440;v-text-anchor:middle;mso-width-relative:page;mso-height-relative:page;" fillcolor="#C5E0B4" filled="t" stroked="t" coordsize="21600,21600" o:gfxdata="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CfAMLWAAAACQEAAA8AAAAAAAAAAQAgAAAAIgAAAGRycy9kb3ducmV2LnhtbFBLAQIUABQAAAAI&#10;AIdO4kDRwg6BmgIAADsFAAAOAAAAAAAAAAEAIAAAACUBAABkcnMvZTJvRG9jLnhtbFBLBQYAAAAA&#10;BgAGAFkBAAAxBgAAAAA=&#10;">
            <v:path/>
            <v:fill on="t" color2="#FFFFFF" focussize="0,0"/>
            <v:stroke weight="0.5pt" color="#70AD47" joinstyle="miter"/>
            <v:imagedata o:title=""/>
            <o:lock v:ext="edit" aspectratio="f"/>
            <v:textbox>
              <w:txbxContent>
                <w:p>
                  <w:pPr>
                    <w:jc w:val="both"/>
                    <w:rPr>
                      <w:rFonts w:hint="default" w:ascii="宋体" w:hAnsi="宋体" w:eastAsia="宋体" w:cs="宋体"/>
                      <w:b/>
                      <w:bCs/>
                      <w:color w:val="000000" w:themeColor="text1"/>
                      <w:lang w:val="en-US" w:eastAsia="zh-CN"/>
                    </w:rPr>
                  </w:pPr>
                  <w:r>
                    <w:rPr>
                      <w:rFonts w:hint="eastAsia" w:ascii="宋体" w:hAnsi="宋体" w:eastAsia="宋体" w:cs="宋体"/>
                      <w:b/>
                      <w:bCs/>
                      <w:color w:val="000000" w:themeColor="text1"/>
                      <w:lang w:val="en-US" w:eastAsia="zh-CN"/>
                    </w:rPr>
                    <w:t>铁东区人力资源和社会保障服务中心123室</w:t>
                  </w:r>
                </w:p>
              </w:txbxContent>
            </v:textbox>
          </v:rect>
        </w:pict>
      </w:r>
    </w:p>
    <w:p>
      <w:pPr>
        <w:jc w:val="left"/>
        <w:rPr>
          <w:rFonts w:ascii="方正仿宋_GBK" w:hAnsi="方正仿宋_GBK" w:eastAsia="方正仿宋_GBK"/>
        </w:rPr>
      </w:pPr>
      <w:r>
        <w:pict>
          <v:rect id="_x0000_s1121" o:spid="_x0000_s1121" o:spt="1" style="position:absolute;left:0pt;margin-left:218.55pt;margin-top:7.65pt;height:53.7pt;width:100.6pt;z-index:251713536;v-text-anchor:middle;mso-width-relative:page;mso-height-relative:page;" fillcolor="#C5E0B4" filled="t" stroked="t" coordsize="21600,21600" o:gfxdata="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CfAMLWAAAACQEAAA8AAAAAAAAAAQAgAAAAIgAAAGRycy9kb3ducmV2LnhtbFBLAQIUABQAAAAI&#10;AIdO4kDRwg6BmgIAADsFAAAOAAAAAAAAAAEAIAAAACUBAABkcnMvZTJvRG9jLnhtbFBLBQYAAAAA&#10;BgAGAFkBAAAxBgAAAAA=&#10;">
            <v:path/>
            <v:fill on="t" color2="#FFFFFF" focussize="0,0"/>
            <v:stroke weight="0.5pt" color="#70AD47" joinstyle="miter"/>
            <v:imagedata o:title=""/>
            <o:lock v:ext="edit" aspectratio="f"/>
            <v:textbox>
              <w:txbxContent>
                <w:p>
                  <w:pPr>
                    <w:jc w:val="both"/>
                    <w:rPr>
                      <w:rFonts w:hint="default" w:ascii="宋体" w:hAnsi="宋体" w:eastAsia="宋体" w:cs="宋体"/>
                      <w:b/>
                      <w:bCs/>
                      <w:color w:val="000000" w:themeColor="text1"/>
                      <w:lang w:val="en-US" w:eastAsia="zh-CN"/>
                    </w:rPr>
                  </w:pPr>
                  <w:r>
                    <w:rPr>
                      <w:rFonts w:hint="eastAsia" w:ascii="宋体" w:hAnsi="宋体" w:eastAsia="宋体" w:cs="宋体"/>
                      <w:b/>
                      <w:bCs/>
                      <w:color w:val="000000" w:themeColor="text1"/>
                      <w:lang w:val="en-US" w:eastAsia="zh-CN"/>
                    </w:rPr>
                    <w:t>铁东区人力资源和社会保障服务中心119室</w:t>
                  </w:r>
                </w:p>
              </w:txbxContent>
            </v:textbox>
          </v:rect>
        </w:pict>
      </w:r>
    </w:p>
    <w:p>
      <w:pPr>
        <w:jc w:val="left"/>
        <w:rPr>
          <w:rFonts w:ascii="方正仿宋_GBK" w:hAnsi="方正仿宋_GBK" w:eastAsia="方正仿宋_GBK"/>
        </w:rPr>
      </w:pPr>
      <w:r>
        <w:pict>
          <v:rect id="_x0000_s1123" o:spid="_x0000_s1123" o:spt="1" style="position:absolute;left:0pt;margin-left:360.55pt;margin-top:0.55pt;height:44.55pt;width:120.3pt;z-index:251715584;v-text-anchor:middle;mso-width-relative:page;mso-height-relative:page;" fillcolor="#C5E0B4" filled="t" stroked="t" coordsize="21600,21600" o:gfxdata="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CfAMLWAAAACQEAAA8AAAAAAAAAAQAgAAAAIgAAAGRycy9kb3ducmV2LnhtbFBLAQIUABQAAAAI&#10;AIdO4kDRwg6BmgIAADsFAAAOAAAAAAAAAAEAIAAAACUBAABkcnMvZTJvRG9jLnhtbFBLBQYAAAAA&#10;BgAGAFkBAAAxBgAAAAA=&#10;">
            <v:path/>
            <v:fill on="t" color2="#FFFFFF" focussize="0,0"/>
            <v:stroke weight="0.5pt" color="#70AD47" joinstyle="miter"/>
            <v:imagedata o:title=""/>
            <o:lock v:ext="edit" aspectratio="f"/>
            <v:textbox>
              <w:txbxContent>
                <w:p>
                  <w:pPr>
                    <w:jc w:val="both"/>
                    <w:rPr>
                      <w:rFonts w:hint="default" w:ascii="宋体" w:hAnsi="宋体" w:eastAsia="宋体" w:cs="宋体"/>
                      <w:b/>
                      <w:bCs/>
                      <w:color w:val="000000" w:themeColor="text1"/>
                      <w:lang w:val="en-US" w:eastAsia="zh-CN"/>
                    </w:rPr>
                  </w:pPr>
                  <w:r>
                    <w:rPr>
                      <w:rFonts w:hint="eastAsia" w:ascii="宋体" w:hAnsi="宋体" w:eastAsia="宋体" w:cs="宋体"/>
                      <w:b/>
                      <w:bCs/>
                      <w:color w:val="000000" w:themeColor="text1"/>
                      <w:lang w:val="en-US" w:eastAsia="zh-CN"/>
                    </w:rPr>
                    <w:t>流动人员档案管理</w:t>
                  </w:r>
                </w:p>
              </w:txbxContent>
            </v:textbox>
          </v:rect>
        </w:pict>
      </w:r>
      <w:r>
        <w:rPr>
          <w:rFonts w:hint="eastAsia" w:ascii="方正仿宋_GBK" w:hAnsi="方正仿宋_GBK" w:eastAsia="方正仿宋_GBK"/>
        </w:rPr>
        <w:tab/>
      </w:r>
    </w:p>
    <w:p>
      <w:pPr>
        <w:tabs>
          <w:tab w:val="center" w:pos="4153"/>
        </w:tabs>
        <w:rPr>
          <w:rFonts w:ascii="方正仿宋_GBK" w:hAnsi="方正仿宋_GBK" w:eastAsia="方正仿宋_GBK"/>
        </w:rPr>
      </w:pPr>
      <w:r>
        <w:pict>
          <v:line id="_x0000_s1120" o:spid="_x0000_s1120" o:spt="20" style="position:absolute;left:0pt;margin-left:180.75pt;margin-top:0.95pt;height:0.5pt;width:39.35pt;z-index:251712512;mso-width-relative:page;mso-height-relative:page;" filled="f" stroked="t" coordsize="21600,21600">
            <v:path arrowok="t"/>
            <v:fill on="f" focussize="0,0"/>
            <v:stroke weight="1.5pt" color="#FF0000" joinstyle="miter"/>
            <v:imagedata o:title=""/>
            <o:lock v:ext="edit" aspectratio="f"/>
          </v:line>
        </w:pict>
      </w:r>
      <w:r>
        <w:pict>
          <v:line id="_x0000_s1122" o:spid="_x0000_s1122" o:spt="20" style="position:absolute;left:0pt;margin-left:317.2pt;margin-top:5.85pt;height:0.55pt;width:43.65pt;z-index:251714560;mso-width-relative:page;mso-height-relative:page;" filled="f" stroked="t" coordsize="21600,21600">
            <v:path arrowok="t"/>
            <v:fill on="f" focussize="0,0"/>
            <v:stroke weight="1.5pt" color="#FF0000" joinstyle="miter"/>
            <v:imagedata o:title=""/>
            <o:lock v:ext="edit" aspectratio="f"/>
          </v:line>
        </w:pict>
      </w:r>
    </w:p>
    <w:p>
      <w:pPr>
        <w:rPr>
          <w:rFonts w:ascii="方正仿宋_GBK" w:hAnsi="方正仿宋_GBK" w:eastAsia="方正仿宋_GBK"/>
        </w:rPr>
      </w:pPr>
    </w:p>
    <w:p>
      <w:pPr>
        <w:rPr>
          <w:rFonts w:ascii="方正仿宋_GBK" w:hAnsi="方正仿宋_GBK" w:eastAsia="方正仿宋_GBK"/>
        </w:rPr>
      </w:pPr>
      <w:r>
        <w:pict>
          <v:rect id="_x0000_s1127" o:spid="_x0000_s1127" o:spt="1" style="position:absolute;left:0pt;margin-left:366.45pt;margin-top:11.4pt;height:52pt;width:106.35pt;z-index:251719680;v-text-anchor:middle;mso-width-relative:page;mso-height-relative:page;" fillcolor="#C5E0B4" filled="t" stroked="t" coordsize="21600,21600" o:gfxdata="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CfAMLWAAAACQEAAA8AAAAAAAAAAQAgAAAAIgAAAGRycy9kb3ducmV2LnhtbFBLAQIUABQAAAAI&#10;AIdO4kDRwg6BmgIAADsFAAAOAAAAAAAAAAEAIAAAACUBAABkcnMvZTJvRG9jLnhtbFBLBQYAAAAA&#10;BgAGAFkBAAAxBgAAAAA=&#10;">
            <v:path/>
            <v:fill on="t" color2="#FFFFFF" focussize="0,0"/>
            <v:stroke weight="0.5pt" color="#70AD47" joinstyle="miter"/>
            <v:imagedata o:title=""/>
            <o:lock v:ext="edit" aspectratio="f"/>
            <v:textbox>
              <w:txbxContent>
                <w:p>
                  <w:pPr>
                    <w:jc w:val="both"/>
                    <w:rPr>
                      <w:rFonts w:hint="default" w:ascii="宋体" w:hAnsi="宋体" w:eastAsia="宋体" w:cs="宋体"/>
                      <w:b/>
                      <w:bCs/>
                      <w:color w:val="000000" w:themeColor="text1"/>
                      <w:lang w:val="en-US" w:eastAsia="zh-CN"/>
                    </w:rPr>
                  </w:pPr>
                  <w:r>
                    <w:rPr>
                      <w:rFonts w:hint="eastAsia" w:ascii="宋体" w:hAnsi="宋体" w:eastAsia="宋体" w:cs="宋体"/>
                      <w:b/>
                      <w:bCs/>
                      <w:color w:val="000000" w:themeColor="text1"/>
                      <w:lang w:val="en-US" w:eastAsia="zh-CN"/>
                    </w:rPr>
                    <w:t>就业困难认定，申请就业困难补贴服务</w:t>
                  </w:r>
                </w:p>
              </w:txbxContent>
            </v:textbox>
          </v:rect>
        </w:pict>
      </w:r>
      <w:r>
        <w:pict>
          <v:rect id="_x0000_s1125" o:spid="_x0000_s1125" o:spt="1" style="position:absolute;left:0pt;margin-left:220.4pt;margin-top:7.7pt;height:53.7pt;width:98.75pt;z-index:251717632;v-text-anchor:middle;mso-width-relative:page;mso-height-relative:page;" fillcolor="#C5E0B4" filled="t" stroked="t" coordsize="21600,21600" o:gfxdata="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CfAMLWAAAACQEAAA8AAAAAAAAAAQAgAAAAIgAAAGRycy9kb3ducmV2LnhtbFBLAQIUABQAAAAI&#10;AIdO4kDRwg6BmgIAADsFAAAOAAAAAAAAAAEAIAAAACUBAABkcnMvZTJvRG9jLnhtbFBLBQYAAAAA&#10;BgAGAFkBAAAxBgAAAAA=&#10;">
            <v:path/>
            <v:fill on="t" color2="#FFFFFF" focussize="0,0"/>
            <v:stroke weight="0.5pt" color="#70AD47" joinstyle="miter"/>
            <v:imagedata o:title=""/>
            <o:lock v:ext="edit" aspectratio="f"/>
            <v:textbox>
              <w:txbxContent>
                <w:p>
                  <w:pPr>
                    <w:jc w:val="both"/>
                    <w:rPr>
                      <w:rFonts w:hint="default" w:ascii="宋体" w:hAnsi="宋体" w:eastAsia="宋体" w:cs="宋体"/>
                      <w:b/>
                      <w:bCs/>
                      <w:color w:val="000000" w:themeColor="text1"/>
                      <w:lang w:val="en-US" w:eastAsia="zh-CN"/>
                    </w:rPr>
                  </w:pPr>
                  <w:r>
                    <w:rPr>
                      <w:rFonts w:hint="eastAsia" w:ascii="宋体" w:hAnsi="宋体" w:eastAsia="宋体" w:cs="宋体"/>
                      <w:b/>
                      <w:bCs/>
                      <w:color w:val="000000" w:themeColor="text1"/>
                      <w:lang w:val="en-US" w:eastAsia="zh-CN"/>
                    </w:rPr>
                    <w:t>铁东区人力资源和社会保障服务中心126室</w:t>
                  </w:r>
                </w:p>
              </w:txbxContent>
            </v:textbox>
          </v:rect>
        </w:pict>
      </w:r>
      <w:r>
        <w:rPr>
          <w:sz w:val="44"/>
        </w:rPr>
        <w:pict>
          <v:line id="_x0000_s1051" o:spid="_x0000_s1051" o:spt="20" style="position:absolute;left:0pt;margin-left:80.35pt;margin-top:30.2pt;height:0.1pt;width:19.25pt;z-index:251661312;mso-width-relative:page;mso-height-relative:page;" filled="f" stroked="t" coordsize="21600,21600">
            <v:path arrowok="t"/>
            <v:fill on="f" focussize="0,0"/>
            <v:stroke weight="1.5pt" color="#4472C4" joinstyle="miter"/>
            <v:imagedata o:title=""/>
            <o:lock v:ext="edit" aspectratio="f"/>
          </v:line>
        </w:pict>
      </w:r>
      <w:r>
        <w:rPr>
          <w:sz w:val="44"/>
        </w:rPr>
        <w:pict>
          <v:rect id="_x0000_s1052" o:spid="_x0000_s1052" o:spt="1" style="position:absolute;left:0pt;margin-left:-86.8pt;margin-top:13.3pt;height:30.7pt;width:167.65pt;z-index:251659264;v-text-anchor:middle;mso-width-relative:page;mso-height-relative:page;" fillcolor="#FFFFFF" filled="t" stroked="t" coordsize="21600,21600" o:gfxdata="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hoSKtoAAAALAQAA&#10;DwAAAAAAAAABACAAAAAiAAAAZHJzL2Rvd25yZXYueG1sUEsBAhQAFAAAAAgAh07iQKz9lzKJAgAA&#10;DAUAAA4AAAAAAAAAAQAgAAAAKQEAAGRycy9lMm9Eb2MueG1sUEsFBgAAAAAGAAYAWQEAACQGAAAA&#10;AA==&#10;">
            <v:path/>
            <v:fill on="t" color2="#FFFFFF" focussize="0,0"/>
            <v:stroke weight="2.25pt" color="#4472C4" joinstyle="miter"/>
            <v:imagedata o:title=""/>
            <o:lock v:ext="edit" aspectratio="f"/>
            <v:textbox>
              <w:txbxContent>
                <w:p>
                  <w:pPr>
                    <w:spacing w:line="400" w:lineRule="exact"/>
                    <w:jc w:val="center"/>
                    <w:rPr>
                      <w:b/>
                      <w:bCs/>
                      <w:sz w:val="28"/>
                      <w:szCs w:val="28"/>
                    </w:rPr>
                  </w:pPr>
                  <w:r>
                    <w:rPr>
                      <w:rFonts w:hint="eastAsia" w:ascii="黑体" w:hAnsi="黑体" w:eastAsia="黑体" w:cs="黑体"/>
                      <w:b/>
                      <w:bCs/>
                      <w:sz w:val="36"/>
                      <w:szCs w:val="36"/>
                    </w:rPr>
                    <w:t>办事不找关系路</w:t>
                  </w:r>
                  <w:r>
                    <w:rPr>
                      <w:rFonts w:hint="eastAsia" w:ascii="黑体" w:hAnsi="黑体" w:eastAsia="黑体" w:cs="黑体"/>
                      <w:b/>
                      <w:bCs/>
                      <w:sz w:val="36"/>
                      <w:szCs w:val="36"/>
                      <w:lang w:val="en-US" w:eastAsia="zh-CN"/>
                    </w:rPr>
                    <w:t>径</w:t>
                  </w:r>
                  <w:r>
                    <w:rPr>
                      <w:rFonts w:hint="eastAsia"/>
                      <w:b/>
                      <w:bCs/>
                      <w:sz w:val="28"/>
                      <w:szCs w:val="28"/>
                    </w:rPr>
                    <w:t>径</w:t>
                  </w:r>
                </w:p>
              </w:txbxContent>
            </v:textbox>
          </v:rect>
        </w:pict>
      </w:r>
    </w:p>
    <w:p>
      <w:pPr>
        <w:rPr>
          <w:rFonts w:ascii="方正仿宋_GBK" w:hAnsi="方正仿宋_GBK" w:eastAsia="方正仿宋_GBK"/>
        </w:rPr>
      </w:pPr>
    </w:p>
    <w:p>
      <w:pPr>
        <w:rPr>
          <w:rFonts w:ascii="方正仿宋_GBK" w:hAnsi="方正仿宋_GBK" w:eastAsia="方正仿宋_GBK"/>
        </w:rPr>
      </w:pPr>
      <w:r>
        <w:pict>
          <v:line id="_x0000_s1126" o:spid="_x0000_s1126" o:spt="20" style="position:absolute;left:0pt;flip:y;margin-left:320.05pt;margin-top:3.45pt;height:0.25pt;width:47.75pt;z-index:251718656;mso-width-relative:page;mso-height-relative:page;" filled="f" stroked="t" coordsize="21600,21600">
            <v:path arrowok="t"/>
            <v:fill on="f" focussize="0,0"/>
            <v:stroke weight="1.5pt" color="#FF0000" joinstyle="miter"/>
            <v:imagedata o:title=""/>
            <o:lock v:ext="edit" aspectratio="f"/>
          </v:line>
        </w:pict>
      </w:r>
      <w:r>
        <w:pict>
          <v:line id="_x0000_s1124" o:spid="_x0000_s1124" o:spt="20" style="position:absolute;left:0pt;margin-left:181.95pt;margin-top:0.5pt;height:0.5pt;width:39.35pt;z-index:251716608;mso-width-relative:page;mso-height-relative:page;" filled="f" stroked="t" coordsize="21600,21600">
            <v:path arrowok="t"/>
            <v:fill on="f" focussize="0,0"/>
            <v:stroke weight="1.5pt" color="#FF0000" joinstyle="miter"/>
            <v:imagedata o:title=""/>
            <o:lock v:ext="edit" aspectratio="f"/>
          </v:line>
        </w:pict>
      </w:r>
    </w:p>
    <w:p>
      <w:pPr>
        <w:pStyle w:val="3"/>
        <w:spacing w:before="0" w:after="0" w:line="240" w:lineRule="auto"/>
        <w:rPr>
          <w:rFonts w:ascii="方正仿宋_GBK" w:hAnsi="方正仿宋_GBK" w:eastAsia="方正仿宋_GBK"/>
        </w:rPr>
      </w:pPr>
      <w:r>
        <w:pict>
          <v:rect id="_x0000_s1137" o:spid="_x0000_s1137" o:spt="1" style="position:absolute;left:0pt;margin-left:394.25pt;margin-top:34.1pt;height:44.55pt;width:107.05pt;z-index:251724800;v-text-anchor:middle;mso-width-relative:page;mso-height-relative:page;" fillcolor="#C5E0B4" filled="t" stroked="t" coordsize="21600,21600" o:gfxdata="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CfAMLWAAAACQEAAA8AAAAAAAAAAQAgAAAAIgAAAGRycy9kb3ducmV2LnhtbFBLAQIUABQAAAAI&#10;AIdO4kDRwg6BmgIAADsFAAAOAAAAAAAAAAEAIAAAACUBAABkcnMvZTJvRG9jLnhtbFBLBQYAAAAA&#10;BgAGAFkBAAAxBgAAAAA=&#10;">
            <v:path/>
            <v:fill on="t" color2="#FFFFFF" focussize="0,0"/>
            <v:stroke weight="0.5pt" color="#70AD47" joinstyle="miter"/>
            <v:imagedata o:title=""/>
            <o:lock v:ext="edit" aspectratio="f"/>
            <v:textbox>
              <w:txbxContent>
                <w:p>
                  <w:pPr>
                    <w:jc w:val="both"/>
                    <w:rPr>
                      <w:rFonts w:hint="default" w:ascii="宋体" w:hAnsi="宋体" w:eastAsia="宋体" w:cs="宋体"/>
                      <w:b/>
                      <w:bCs/>
                      <w:color w:val="000000" w:themeColor="text1"/>
                      <w:lang w:val="en-US" w:eastAsia="zh-CN"/>
                    </w:rPr>
                  </w:pPr>
                  <w:r>
                    <w:rPr>
                      <w:rFonts w:hint="eastAsia" w:ascii="宋体" w:hAnsi="宋体" w:eastAsia="宋体" w:cs="宋体"/>
                      <w:b/>
                      <w:bCs/>
                      <w:color w:val="000000" w:themeColor="text1"/>
                      <w:lang w:val="en-US" w:eastAsia="zh-CN"/>
                    </w:rPr>
                    <w:t>机关事业业务</w:t>
                  </w:r>
                </w:p>
              </w:txbxContent>
            </v:textbox>
          </v:rect>
        </w:pict>
      </w:r>
      <w:r>
        <w:pict>
          <v:rect id="_x0000_s1134" o:spid="_x0000_s1134" o:spt="1" style="position:absolute;left:0pt;margin-left:232.1pt;margin-top:29.2pt;height:41.2pt;width:122.05pt;z-index:251722752;v-text-anchor:middle;mso-width-relative:page;mso-height-relative:page;" fillcolor="#C5E0B4" filled="t" stroked="t" coordsize="21600,21600" o:gfxdata="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CfAMLWAAAACQEAAA8AAAAAAAAAAQAgAAAAIgAAAGRycy9kb3ducmV2LnhtbFBLAQIUABQAAAAI&#10;AIdO4kDRwg6BmgIAADsFAAAOAAAAAAAAAAEAIAAAACUBAABkcnMvZTJvRG9jLnhtbFBLBQYAAAAA&#10;BgAGAFkBAAAxBgAAAAA=&#10;">
            <v:path/>
            <v:fill on="t" color2="#FFFFFF" focussize="0,0"/>
            <v:stroke weight="0.5pt" color="#70AD47" joinstyle="miter"/>
            <v:imagedata o:title=""/>
            <o:lock v:ext="edit" aspectratio="f"/>
            <v:textbox>
              <w:txbxContent>
                <w:p>
                  <w:pPr>
                    <w:jc w:val="both"/>
                    <w:rPr>
                      <w:rFonts w:hint="default" w:ascii="宋体" w:hAnsi="宋体" w:eastAsia="宋体" w:cs="宋体"/>
                      <w:b/>
                      <w:bCs/>
                      <w:color w:val="000000" w:themeColor="text1"/>
                      <w:lang w:val="en-US" w:eastAsia="zh-CN"/>
                    </w:rPr>
                  </w:pPr>
                  <w:r>
                    <w:rPr>
                      <w:rFonts w:hint="eastAsia" w:ascii="宋体" w:hAnsi="宋体" w:eastAsia="宋体" w:cs="宋体"/>
                      <w:b/>
                      <w:bCs/>
                      <w:color w:val="000000" w:themeColor="text1"/>
                      <w:lang w:val="en-US" w:eastAsia="zh-CN"/>
                    </w:rPr>
                    <w:t>铁东区人力资源和社会保障服务中心102室126室</w:t>
                  </w:r>
                </w:p>
              </w:txbxContent>
            </v:textbox>
          </v:rect>
        </w:pict>
      </w:r>
    </w:p>
    <w:p>
      <w:pPr>
        <w:pStyle w:val="3"/>
        <w:spacing w:before="0" w:after="0" w:line="240" w:lineRule="auto"/>
        <w:rPr>
          <w:rFonts w:ascii="方正仿宋_GBK" w:hAnsi="方正仿宋_GBK" w:eastAsia="方正仿宋_GBK"/>
        </w:rPr>
      </w:pPr>
      <w:r>
        <w:pict>
          <v:line id="_x0000_s1133" o:spid="_x0000_s1133" o:spt="20" style="position:absolute;left:0pt;margin-left:179.85pt;margin-top:5.85pt;height:0.85pt;width:49.05pt;z-index:251721728;mso-width-relative:page;mso-height-relative:page;" filled="f" stroked="t" coordsize="21600,21600">
            <v:path arrowok="t"/>
            <v:fill on="f" focussize="0,0"/>
            <v:stroke weight="1.5pt" color="#FF0000" joinstyle="miter"/>
            <v:imagedata o:title=""/>
            <o:lock v:ext="edit" aspectratio="f"/>
          </v:line>
        </w:pict>
      </w:r>
      <w:r>
        <w:pict>
          <v:rect id="_x0000_s1142" o:spid="_x0000_s1142" o:spt="1" style="position:absolute;left:0pt;margin-left:389.1pt;margin-top:39.55pt;height:36.9pt;width:117.4pt;z-index:251728896;v-text-anchor:middle;mso-width-relative:page;mso-height-relative:page;" fillcolor="#C5E0B4" filled="t" stroked="t" coordsize="21600,21600" o:gfxdata="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CfAMLWAAAACQEAAA8AAAAAAAAAAQAgAAAAIgAAAGRycy9kb3ducmV2LnhtbFBLAQIUABQAAAAI&#10;AIdO4kDRwg6BmgIAADsFAAAOAAAAAAAAAAEAIAAAACUBAABkcnMvZTJvRG9jLnhtbFBLBQYAAAAA&#10;BgAGAFkBAAAxBgAAAAA=&#10;">
            <v:path/>
            <v:fill on="t" color2="#FFFFFF" focussize="0,0"/>
            <v:stroke weight="0.5pt" color="#70AD47" joinstyle="miter"/>
            <v:imagedata o:title=""/>
            <o:lock v:ext="edit" aspectratio="f"/>
            <v:textbox>
              <w:txbxContent>
                <w:p>
                  <w:pPr>
                    <w:jc w:val="both"/>
                    <w:rPr>
                      <w:rFonts w:hint="default" w:ascii="宋体" w:hAnsi="宋体" w:eastAsia="宋体" w:cs="宋体"/>
                      <w:b/>
                      <w:bCs/>
                      <w:color w:val="000000" w:themeColor="text1"/>
                      <w:lang w:val="en-US" w:eastAsia="zh-CN"/>
                    </w:rPr>
                  </w:pPr>
                  <w:r>
                    <w:rPr>
                      <w:rFonts w:hint="eastAsia" w:ascii="宋体" w:hAnsi="宋体" w:eastAsia="宋体" w:cs="宋体"/>
                      <w:b/>
                      <w:bCs/>
                      <w:color w:val="000000" w:themeColor="text1"/>
                      <w:lang w:val="en-US" w:eastAsia="zh-CN"/>
                    </w:rPr>
                    <w:t>职业介绍业务</w:t>
                  </w:r>
                </w:p>
              </w:txbxContent>
            </v:textbox>
          </v:rect>
        </w:pict>
      </w:r>
      <w:r>
        <w:pict>
          <v:line id="_x0000_s1135" o:spid="_x0000_s1135" o:spt="20" style="position:absolute;left:0pt;flip:y;margin-left:353.5pt;margin-top:7pt;height:0.25pt;width:40.55pt;z-index:251723776;mso-width-relative:page;mso-height-relative:page;" filled="f" stroked="t" coordsize="21600,21600">
            <v:path arrowok="t"/>
            <v:fill on="f" focussize="0,0"/>
            <v:stroke weight="1.5pt" color="#FF0000" joinstyle="miter"/>
            <v:imagedata o:title=""/>
            <o:lock v:ext="edit" aspectratio="f"/>
          </v:line>
        </w:pict>
      </w:r>
      <w:r>
        <w:pict>
          <v:rect id="_x0000_s1138" o:spid="_x0000_s1138" o:spt="1" style="position:absolute;left:0pt;margin-left:243.85pt;margin-top:27.2pt;height:53.7pt;width:98.75pt;z-index:251725824;v-text-anchor:middle;mso-width-relative:page;mso-height-relative:page;" fillcolor="#C5E0B4" filled="t" stroked="t" coordsize="21600,21600" o:gfxdata="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CfAMLWAAAACQEAAA8AAAAAAAAAAQAgAAAAIgAAAGRycy9kb3ducmV2LnhtbFBLAQIUABQAAAAI&#10;AIdO4kDRwg6BmgIAADsFAAAOAAAAAAAAAAEAIAAAACUBAABkcnMvZTJvRG9jLnhtbFBLBQYAAAAA&#10;BgAGAFkBAAAxBgAAAAA=&#10;">
            <v:path/>
            <v:fill on="t" color2="#FFFFFF" focussize="0,0"/>
            <v:stroke weight="0.5pt" color="#70AD47" joinstyle="miter"/>
            <v:imagedata o:title=""/>
            <o:lock v:ext="edit" aspectratio="f"/>
            <v:textbox>
              <w:txbxContent>
                <w:p>
                  <w:pPr>
                    <w:jc w:val="both"/>
                    <w:rPr>
                      <w:rFonts w:hint="default" w:ascii="宋体" w:hAnsi="宋体" w:eastAsia="宋体" w:cs="宋体"/>
                      <w:b/>
                      <w:bCs/>
                      <w:color w:val="000000" w:themeColor="text1"/>
                      <w:lang w:val="en-US" w:eastAsia="zh-CN"/>
                    </w:rPr>
                  </w:pPr>
                  <w:r>
                    <w:rPr>
                      <w:rFonts w:hint="eastAsia" w:ascii="宋体" w:hAnsi="宋体" w:eastAsia="宋体" w:cs="宋体"/>
                      <w:b/>
                      <w:bCs/>
                      <w:color w:val="000000" w:themeColor="text1"/>
                      <w:lang w:val="en-US" w:eastAsia="zh-CN"/>
                    </w:rPr>
                    <w:t>铁东区人力资源和社会保障服务中心115室</w:t>
                  </w:r>
                </w:p>
              </w:txbxContent>
            </v:textbox>
          </v:rect>
        </w:pict>
      </w:r>
    </w:p>
    <w:p>
      <w:pPr>
        <w:rPr>
          <w:rFonts w:ascii="方正仿宋_GBK" w:hAnsi="方正仿宋_GBK" w:eastAsia="方正仿宋_GBK"/>
        </w:rPr>
      </w:pPr>
      <w:bookmarkStart w:id="81" w:name="_GoBack"/>
      <w:bookmarkEnd w:id="81"/>
      <w:r>
        <w:rPr>
          <w:sz w:val="44"/>
        </w:rPr>
        <w:pict>
          <v:line id="_x0000_s1097" o:spid="_x0000_s1097" o:spt="20" style="position:absolute;left:0pt;flip:y;margin-left:96.3pt;margin-top:152.65pt;height:0.7pt;width:36.8pt;z-index:251687936;mso-width-relative:page;mso-height-relative:page;" filled="f" stroked="t" coordsize="21600,21600">
            <v:path arrowok="t"/>
            <v:fill on="f" focussize="0,0"/>
            <v:stroke weight="1.5pt" color="#00B050" joinstyle="miter"/>
            <v:imagedata o:title=""/>
            <o:lock v:ext="edit" aspectratio="f"/>
          </v:line>
        </w:pict>
      </w:r>
      <w:r>
        <w:rPr>
          <w:sz w:val="44"/>
        </w:rPr>
        <w:pict>
          <v:rect id="_x0000_s1091" o:spid="_x0000_s1091" o:spt="1" style="position:absolute;left:0pt;margin-left:240.3pt;margin-top:236.95pt;height:23.55pt;width:247.75pt;z-index:251685888;v-text-anchor:middle;mso-width-relative:page;mso-height-relative:page;" fillcolor="#B4C7E7" filled="t" stroked="t" coordsize="21600,21600" o:gfxdata="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ESD70/ZAAAACQEAAA8AAAAAAAAAAQAgAAAAIgAAAGRycy9kb3ducmV2LnhtbFBLAQIUABQA&#10;AAAIAIdO4kAEnS1JmgIAADsFAAAOAAAAAAAAAAEAIAAAACgBAABkcnMvZTJvRG9jLnhtbFBLBQYA&#10;AAAABgAGAFkBAAA0BgAAAAA=&#10;">
            <v:path/>
            <v:fill on="t" color2="#FFFFFF" focussize="0,0"/>
            <v:stroke weight="0.5pt" color="#70AD47" joinstyle="miter"/>
            <v:imagedata o:title=""/>
            <o:lock v:ext="edit" aspectratio="f"/>
            <v:textbox>
              <w:txbxContent>
                <w:p>
                  <w:pPr>
                    <w:rPr>
                      <w:rFonts w:hint="default" w:ascii="黑体" w:hAnsi="黑体" w:eastAsia="黑体" w:cs="黑体"/>
                      <w:color w:val="2F5496" w:themeColor="accent1" w:themeShade="BF"/>
                      <w:sz w:val="20"/>
                      <w:szCs w:val="20"/>
                      <w:lang w:val="en-US"/>
                    </w:rPr>
                  </w:pPr>
                  <w:r>
                    <w:rPr>
                      <w:rFonts w:hint="eastAsia" w:ascii="宋体" w:hAnsi="宋体" w:eastAsia="宋体" w:cs="宋体"/>
                      <w:b/>
                      <w:bCs/>
                      <w:color w:val="000000" w:themeColor="text1"/>
                      <w:lang w:val="en-US" w:eastAsia="zh-CN"/>
                    </w:rPr>
                    <w:t>116室：5550138  119室：5550528  123室：5550153</w:t>
                  </w:r>
                </w:p>
                <w:p>
                  <w:pPr>
                    <w:rPr>
                      <w:rFonts w:hint="eastAsia" w:ascii="华文仿宋" w:hAnsi="华文仿宋" w:eastAsia="华文仿宋" w:cs="华文仿宋"/>
                      <w:color w:val="000000"/>
                      <w:kern w:val="0"/>
                      <w:sz w:val="20"/>
                      <w:szCs w:val="20"/>
                      <w:lang w:bidi="ar"/>
                    </w:rPr>
                  </w:pPr>
                </w:p>
              </w:txbxContent>
            </v:textbox>
          </v:rect>
        </w:pict>
      </w:r>
      <w:r>
        <w:rPr>
          <w:sz w:val="44"/>
        </w:rPr>
        <w:pict>
          <v:line id="_x0000_s1089" o:spid="_x0000_s1089" o:spt="20" style="position:absolute;left:0pt;flip:y;margin-left:205.2pt;margin-top:249.05pt;height:0.3pt;width:35.85pt;z-index:251683840;mso-width-relative:page;mso-height-relative:page;" filled="f" stroked="t" coordsize="21600,21600">
            <v:path arrowok="t"/>
            <v:fill on="f" focussize="0,0"/>
            <v:stroke weight="2.25pt" color="#4472C4" joinstyle="miter"/>
            <v:imagedata o:title=""/>
            <o:lock v:ext="edit" aspectratio="f"/>
          </v:line>
        </w:pict>
      </w:r>
      <w:r>
        <w:rPr>
          <w:sz w:val="44"/>
        </w:rPr>
        <w:pict>
          <v:line id="_x0000_s1094" o:spid="_x0000_s1094" o:spt="20" style="position:absolute;left:0pt;margin-left:204.85pt;margin-top:205.3pt;height:0.55pt;width:23.25pt;z-index:251686912;mso-width-relative:page;mso-height-relative:page;" filled="f" stroked="t" coordsize="21600,21600">
            <v:path arrowok="t"/>
            <v:fill on="f" focussize="0,0"/>
            <v:stroke weight="2.25pt" color="#4472C4" joinstyle="miter"/>
            <v:imagedata o:title=""/>
            <o:lock v:ext="edit" aspectratio="f"/>
          </v:line>
        </w:pict>
      </w:r>
      <w:r>
        <w:rPr>
          <w:sz w:val="44"/>
        </w:rPr>
        <w:pict>
          <v:line id="_x0000_s1058" o:spid="_x0000_s1058" o:spt="20" style="position:absolute;left:0pt;margin-left:189.25pt;margin-top:257.6pt;height:0.25pt;width:14.65pt;z-index:-251637760;mso-width-relative:page;mso-height-relative:page;" filled="f" stroked="t" coordsize="21600,21600">
            <v:path arrowok="t"/>
            <v:fill on="f" focussize="0,0"/>
            <v:stroke weight="1.5pt" color="#0070C0" joinstyle="miter"/>
            <v:imagedata o:title=""/>
            <o:lock v:ext="edit" aspectratio="f"/>
          </v:line>
        </w:pict>
      </w:r>
      <w:r>
        <w:rPr>
          <w:sz w:val="44"/>
        </w:rPr>
        <w:pict>
          <v:line id="_x0000_s1090" o:spid="_x0000_s1090" o:spt="20" style="position:absolute;left:0pt;flip:y;margin-left:204.55pt;margin-top:293.95pt;height:0.3pt;width:25pt;z-index:251684864;mso-width-relative:page;mso-height-relative:page;" filled="f" stroked="t" coordsize="21600,21600">
            <v:path arrowok="t"/>
            <v:fill on="f" focussize="0,0"/>
            <v:stroke weight="2.25pt" color="#4472C4" joinstyle="miter"/>
            <v:imagedata o:title=""/>
            <o:lock v:ext="edit" aspectratio="f"/>
          </v:line>
        </w:pict>
      </w:r>
      <w:r>
        <w:pict>
          <v:line id="_x0000_s1140" o:spid="_x0000_s1140" o:spt="20" style="position:absolute;left:0pt;margin-left:343.15pt;margin-top:8.25pt;height:0.65pt;width:47.9pt;z-index:251727872;mso-width-relative:page;mso-height-relative:page;" filled="f" stroked="t" coordsize="21600,21600">
            <v:path arrowok="t"/>
            <v:fill on="f" focussize="0,0"/>
            <v:stroke weight="1.5pt" color="#FF0000" joinstyle="miter"/>
            <v:imagedata o:title=""/>
            <o:lock v:ext="edit" aspectratio="f"/>
          </v:line>
        </w:pict>
      </w:r>
      <w:r>
        <w:rPr>
          <w:sz w:val="44"/>
        </w:rPr>
        <w:pict>
          <v:line id="_x0000_s1057" o:spid="_x0000_s1057" o:spt="20" style="position:absolute;left:0pt;margin-left:96.5pt;margin-top:261.1pt;height:0.6pt;width:33.9pt;z-index:-251635712;mso-width-relative:page;mso-height-relative:page;" filled="f" stroked="t" coordsize="21600,21600">
            <v:path arrowok="t"/>
            <v:fill on="f" focussize="0,0"/>
            <v:stroke weight="1.5pt" color="#0070C0" joinstyle="miter"/>
            <v:imagedata o:title=""/>
            <o:lock v:ext="edit" aspectratio="f"/>
          </v:line>
        </w:pict>
      </w:r>
      <w:r>
        <w:rPr>
          <w:sz w:val="44"/>
        </w:rPr>
        <w:pict>
          <v:line id="_x0000_s1105" o:spid="_x0000_s1105" o:spt="20" style="position:absolute;left:0pt;margin-left:99.1pt;margin-top:80.8pt;height:0.55pt;width:41.2pt;z-index:251693056;mso-width-relative:page;mso-height-relative:page;" filled="f" stroked="t" coordsize="21600,21600">
            <v:path arrowok="t"/>
            <v:fill on="f" focussize="0,0"/>
            <v:stroke weight="1.5pt" color="#00B050" joinstyle="miter"/>
            <v:imagedata o:title=""/>
            <o:lock v:ext="edit" aspectratio="f"/>
          </v:line>
        </w:pict>
      </w:r>
      <w:r>
        <w:pict>
          <v:line id="_x0000_s1139" o:spid="_x0000_s1139" o:spt="20" style="position:absolute;left:0pt;margin-left:183.55pt;margin-top:9.1pt;height:0.65pt;width:59.6pt;z-index:251726848;mso-width-relative:page;mso-height-relative:page;" filled="f" stroked="t" coordsize="21600,21600">
            <v:path arrowok="t"/>
            <v:fill on="f" focussize="0,0"/>
            <v:stroke weight="1.5pt" color="#FF0000" joinstyle="miter"/>
            <v:imagedata o:title=""/>
            <o:lock v:ext="edit" aspectratio="f"/>
          </v:line>
        </w:pict>
      </w:r>
      <w:r>
        <w:rPr>
          <w:sz w:val="44"/>
        </w:rPr>
        <w:pict>
          <v:line id="_x0000_s1099" o:spid="_x0000_s1099" o:spt="20" style="position:absolute;left:0pt;flip:y;margin-left:206.7pt;margin-top:79.35pt;height:0.1pt;width:28.05pt;z-index:251689984;mso-width-relative:page;mso-height-relative:page;" filled="f" stroked="t" coordsize="21600,21600">
            <v:path arrowok="t"/>
            <v:fill on="f" focussize="0,0"/>
            <v:stroke weight="1.5pt" color="#00B050" joinstyle="miter"/>
            <v:imagedata o:title=""/>
            <o:lock v:ext="edit" aspectratio="f"/>
          </v:line>
        </w:pict>
      </w:r>
      <w:r>
        <w:rPr>
          <w:sz w:val="44"/>
        </w:rPr>
        <w:pict>
          <v:line id="_x0000_s1103" o:spid="_x0000_s1103" o:spt="20" style="position:absolute;left:0pt;margin-left:203.95pt;margin-top:152.7pt;height:0.6pt;width:23.4pt;z-index:251692032;mso-width-relative:page;mso-height-relative:page;" filled="f" stroked="t" coordsize="21600,21600">
            <v:path arrowok="t"/>
            <v:fill on="f" focussize="0,0"/>
            <v:stroke weight="1.5pt" color="#00B050" joinstyle="miter"/>
            <v:imagedata o:title=""/>
            <o:lock v:ext="edit" aspectratio="f"/>
          </v:line>
        </w:pict>
      </w:r>
      <w:r>
        <w:rPr>
          <w:sz w:val="44"/>
        </w:rPr>
        <w:pict>
          <v:line id="_x0000_s1088" o:spid="_x0000_s1088" o:spt="20" style="position:absolute;left:0pt;margin-left:204.1pt;margin-top:204.7pt;height:91.45pt;width:1.1pt;z-index:251682816;mso-width-relative:page;mso-height-relative:page;" filled="f" stroked="t" coordsize="21600,21600">
            <v:path arrowok="t"/>
            <v:fill on="f" focussize="0,0"/>
            <v:stroke weight="2.25pt" color="#4472C4" joinstyle="miter"/>
            <v:imagedata o:title=""/>
            <o:lock v:ext="edit" aspectratio="f"/>
          </v:line>
        </w:pict>
      </w:r>
      <w:r>
        <w:rPr>
          <w:sz w:val="44"/>
        </w:rPr>
        <w:pict>
          <v:rect id="_x0000_s1053" o:spid="_x0000_s1053" o:spt="1" style="position:absolute;left:0pt;margin-left:140.85pt;margin-top:65.75pt;height:25.75pt;width:66.95pt;z-index:251676672;v-text-anchor:middle;mso-width-relative:page;mso-height-relative:page;" fillcolor="#FFFFFF" filled="t" stroked="t" coordsize="21600,21600" o:gfxdata="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Da/qNgAAAALAQAADwAAAAAAAAABACAAAAAi&#10;AAAAZHJzL2Rvd25yZXYueG1sUEsBAhQAFAAAAAgAh07iQOom4o18AgAAAgUAAA4AAAAAAAAAAQAg&#10;AAAAJwEAAGRycy9lMm9Eb2MueG1sUEsFBgAAAAAGAAYAWQEAABUGAAAAAA==&#10;">
            <v:path/>
            <v:fill on="t" color2="#FFFFFF" focussize="0,0"/>
            <v:stroke weight="1.5pt" color="#00B050" joinstyle="miter"/>
            <v:imagedata o:title=""/>
            <o:lock v:ext="edit" aspectratio="f"/>
            <v:textbox>
              <w:txbxContent>
                <w:p>
                  <w:pPr>
                    <w:spacing w:line="320" w:lineRule="exact"/>
                    <w:jc w:val="center"/>
                    <w:rPr>
                      <w:rFonts w:hint="eastAsia" w:ascii="黑体" w:hAnsi="黑体" w:eastAsia="黑体" w:cs="黑体"/>
                      <w:b/>
                      <w:bCs/>
                      <w:sz w:val="32"/>
                      <w:szCs w:val="32"/>
                    </w:rPr>
                  </w:pPr>
                  <w:r>
                    <w:rPr>
                      <w:rFonts w:hint="eastAsia" w:ascii="黑体" w:hAnsi="黑体" w:eastAsia="黑体" w:cs="黑体"/>
                      <w:b/>
                      <w:bCs/>
                      <w:sz w:val="32"/>
                      <w:szCs w:val="32"/>
                    </w:rPr>
                    <w:t>网上办</w:t>
                  </w:r>
                </w:p>
              </w:txbxContent>
            </v:textbox>
          </v:rect>
        </w:pict>
      </w:r>
      <w:r>
        <w:rPr>
          <w:sz w:val="44"/>
        </w:rPr>
        <w:pict>
          <v:rect id="_x0000_s1132" o:spid="_x0000_s1132" o:spt="1" style="position:absolute;left:0pt;margin-left:228.05pt;margin-top:276.05pt;height:24.45pt;width:273.5pt;z-index:251720704;v-text-anchor:middle;mso-width-relative:page;mso-height-relative:page;" fillcolor="#B4C7E7" filled="t" stroked="t" coordsize="21600,21600" o:gfxdata="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ESD70/ZAAAACQEAAA8AAAAAAAAAAQAgAAAAIgAAAGRycy9kb3ducmV2LnhtbFBLAQIUABQA&#10;AAAIAIdO4kAEnS1JmgIAADsFAAAOAAAAAAAAAAEAIAAAACgBAABkcnMvZTJvRG9jLnhtbFBLBQYA&#10;AAAABgAGAFkBAAA0BgAAAAA=&#10;">
            <v:path/>
            <v:fill on="t" color2="#FFFFFF" focussize="0,0"/>
            <v:stroke weight="0.5pt" color="#70AD47" joinstyle="miter"/>
            <v:imagedata o:title=""/>
            <o:lock v:ext="edit" aspectratio="f"/>
            <v:textbox>
              <w:txbxContent>
                <w:p>
                  <w:pPr>
                    <w:rPr>
                      <w:rFonts w:hint="default" w:ascii="黑体" w:hAnsi="黑体" w:eastAsia="黑体" w:cs="黑体"/>
                      <w:color w:val="2F5496" w:themeColor="accent1" w:themeShade="BF"/>
                      <w:sz w:val="20"/>
                      <w:szCs w:val="20"/>
                      <w:lang w:val="en-US"/>
                    </w:rPr>
                  </w:pPr>
                  <w:r>
                    <w:rPr>
                      <w:rFonts w:hint="eastAsia" w:ascii="宋体" w:hAnsi="宋体" w:eastAsia="宋体" w:cs="宋体"/>
                      <w:b/>
                      <w:bCs/>
                      <w:color w:val="000000" w:themeColor="text1"/>
                      <w:lang w:val="en-US" w:eastAsia="zh-CN"/>
                    </w:rPr>
                    <w:t>102室：5550166 108室：5550112  115室：5550525</w:t>
                  </w:r>
                </w:p>
                <w:p>
                  <w:pPr>
                    <w:rPr>
                      <w:rFonts w:hint="eastAsia" w:ascii="华文仿宋" w:hAnsi="华文仿宋" w:eastAsia="华文仿宋" w:cs="华文仿宋"/>
                      <w:color w:val="000000"/>
                      <w:kern w:val="0"/>
                      <w:sz w:val="20"/>
                      <w:szCs w:val="20"/>
                      <w:lang w:bidi="ar"/>
                    </w:rPr>
                  </w:pPr>
                </w:p>
              </w:txbxContent>
            </v:textbox>
          </v:rect>
        </w:pict>
      </w:r>
      <w:r>
        <w:pict>
          <v:rect id="_x0000_s1100" o:spid="_x0000_s1100" o:spt="1" style="position:absolute;left:0pt;margin-left:227.15pt;margin-top:131.05pt;height:37.75pt;width:266.05pt;z-index:251691008;v-text-anchor:middle;mso-width-relative:page;mso-height-relative:page;" fillcolor="#C5E0B4" filled="t" stroked="t" coordsize="21600,21600" o:gfxdata="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CfAMLWAAAACQEAAA8AAAAAAAAAAQAgAAAAIgAAAGRycy9kb3ducmV2LnhtbFBLAQIUABQAAAAI&#10;AIdO4kDRwg6BmgIAADsFAAAOAAAAAAAAAAEAIAAAACUBAABkcnMvZTJvRG9jLnhtbFBLBQYAAAAA&#10;BgAGAFkBAAAxBgAAAAA=&#10;">
            <v:path/>
            <v:fill on="t" color2="#FFFFFF" focussize="0,0"/>
            <v:stroke weight="0.5pt" color="#70AD47" joinstyle="miter"/>
            <v:imagedata o:title=""/>
            <o:lock v:ext="edit" aspectratio="f"/>
            <v:textbox>
              <w:txbxContent>
                <w:p>
                  <w:pPr>
                    <w:jc w:val="both"/>
                    <w:rPr>
                      <w:rFonts w:hint="default" w:ascii="宋体" w:hAnsi="宋体" w:eastAsia="宋体" w:cs="宋体"/>
                      <w:b/>
                      <w:bCs/>
                      <w:color w:val="000000" w:themeColor="text1"/>
                      <w:lang w:val="en-US" w:eastAsia="zh-CN"/>
                    </w:rPr>
                  </w:pPr>
                  <w:r>
                    <w:rPr>
                      <w:rFonts w:hint="eastAsia" w:ascii="宋体" w:hAnsi="宋体" w:eastAsia="宋体" w:cs="宋体"/>
                      <w:b/>
                      <w:bCs/>
                      <w:color w:val="000000" w:themeColor="text1"/>
                      <w:lang w:val="en-US" w:eastAsia="zh-CN"/>
                    </w:rPr>
                    <w:t xml:space="preserve">12333  </w:t>
                  </w:r>
                  <w:r>
                    <w:rPr>
                      <w:rFonts w:hint="default" w:ascii="宋体" w:hAnsi="宋体" w:eastAsia="宋体" w:cs="宋体"/>
                      <w:b/>
                      <w:bCs/>
                      <w:color w:val="000000" w:themeColor="text1"/>
                      <w:lang w:val="en-US" w:eastAsia="zh-CN"/>
                    </w:rPr>
                    <w:t>电子社保卡APP、微信辽宁社保小程序、</w:t>
                  </w:r>
                </w:p>
                <w:p>
                  <w:pPr>
                    <w:jc w:val="both"/>
                    <w:rPr>
                      <w:rFonts w:hint="eastAsia" w:ascii="宋体" w:hAnsi="宋体" w:eastAsia="宋体" w:cs="宋体"/>
                      <w:b/>
                      <w:bCs/>
                      <w:color w:val="000000" w:themeColor="text1"/>
                      <w:lang w:val="en-US" w:eastAsia="zh-CN"/>
                    </w:rPr>
                  </w:pPr>
                  <w:r>
                    <w:rPr>
                      <w:rFonts w:hint="default" w:ascii="宋体" w:hAnsi="宋体" w:eastAsia="宋体" w:cs="宋体"/>
                      <w:b/>
                      <w:bCs/>
                      <w:color w:val="000000" w:themeColor="text1"/>
                      <w:lang w:val="en-US" w:eastAsia="zh-CN"/>
                    </w:rPr>
                    <w:t>支付宝辽宁社会保障卡生活号、辽事通APP</w:t>
                  </w:r>
                </w:p>
              </w:txbxContent>
            </v:textbox>
          </v:rect>
        </w:pict>
      </w:r>
      <w:r>
        <w:rPr>
          <w:sz w:val="44"/>
        </w:rPr>
        <w:pict>
          <v:rect id="_x0000_s1098" o:spid="_x0000_s1098" o:spt="1" style="position:absolute;left:0pt;margin-left:136.4pt;margin-top:138pt;height:25.75pt;width:66.95pt;z-index:251688960;v-text-anchor:middle;mso-width-relative:page;mso-height-relative:page;" fillcolor="#FFFFFF" filled="t" stroked="t" coordsize="21600,21600" o:gfxdata="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Da/qNgAAAALAQAADwAAAAAAAAABACAAAAAi&#10;AAAAZHJzL2Rvd25yZXYueG1sUEsBAhQAFAAAAAgAh07iQOom4o18AgAAAgUAAA4AAAAAAAAAAQAg&#10;AAAAJwEAAGRycy9lMm9Eb2MueG1sUEsFBgAAAAAGAAYAWQEAABUGAAAAAA==&#10;">
            <v:path/>
            <v:fill on="t" color2="#FFFFFF" focussize="0,0"/>
            <v:stroke weight="1.5pt" color="#00B050" joinstyle="miter"/>
            <v:imagedata o:title=""/>
            <o:lock v:ext="edit" aspectratio="f"/>
            <v:textbox>
              <w:txbxContent>
                <w:p>
                  <w:pPr>
                    <w:spacing w:line="320" w:lineRule="exact"/>
                    <w:jc w:val="center"/>
                    <w:rPr>
                      <w:rFonts w:hint="eastAsia" w:ascii="黑体" w:hAnsi="黑体" w:eastAsia="黑体" w:cs="黑体"/>
                      <w:b/>
                      <w:bCs/>
                      <w:sz w:val="32"/>
                      <w:szCs w:val="32"/>
                    </w:rPr>
                  </w:pPr>
                  <w:r>
                    <w:rPr>
                      <w:rFonts w:hint="eastAsia" w:ascii="黑体" w:hAnsi="黑体" w:eastAsia="黑体" w:cs="黑体"/>
                      <w:b/>
                      <w:bCs/>
                      <w:sz w:val="32"/>
                      <w:szCs w:val="32"/>
                      <w:lang w:val="en-US" w:eastAsia="zh-CN"/>
                    </w:rPr>
                    <w:t>掌</w:t>
                  </w:r>
                  <w:r>
                    <w:rPr>
                      <w:rFonts w:hint="eastAsia" w:ascii="黑体" w:hAnsi="黑体" w:eastAsia="黑体" w:cs="黑体"/>
                      <w:b/>
                      <w:bCs/>
                      <w:sz w:val="32"/>
                      <w:szCs w:val="32"/>
                    </w:rPr>
                    <w:t>上办</w:t>
                  </w:r>
                </w:p>
              </w:txbxContent>
            </v:textbox>
          </v:rect>
        </w:pict>
      </w:r>
      <w:r>
        <w:pict>
          <v:rect id="_x0000_s1028" o:spid="_x0000_s1028" o:spt="1" style="position:absolute;left:0pt;margin-left:234.55pt;margin-top:44pt;height:53.7pt;width:179.5pt;z-index:251675648;v-text-anchor:middle;mso-width-relative:page;mso-height-relative:page;" fillcolor="#C5E0B4" filled="t" stroked="t" coordsize="21600,21600" o:gfxdata="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CfAMLWAAAACQEAAA8AAAAAAAAAAQAgAAAAIgAAAGRycy9kb3ducmV2LnhtbFBLAQIUABQAAAAI&#10;AIdO4kDRwg6BmgIAADsFAAAOAAAAAAAAAAEAIAAAACUBAABkcnMvZTJvRG9jLnhtbFBLBQYAAAAA&#10;BgAGAFkBAAAxBgAAAAA=&#10;">
            <v:path/>
            <v:fill on="t" color2="#FFFFFF" focussize="0,0"/>
            <v:stroke weight="0.5pt" color="#70AD47" joinstyle="miter"/>
            <v:imagedata o:title=""/>
            <o:lock v:ext="edit" aspectratio="f"/>
            <v:textbox>
              <w:txbxContent>
                <w:p>
                  <w:pPr>
                    <w:jc w:val="both"/>
                    <w:rPr>
                      <w:rFonts w:hint="eastAsia" w:ascii="宋体" w:hAnsi="宋体" w:eastAsia="宋体" w:cs="宋体"/>
                      <w:b/>
                      <w:bCs/>
                      <w:color w:val="000000" w:themeColor="text1"/>
                    </w:rPr>
                  </w:pPr>
                  <w:r>
                    <w:rPr>
                      <w:rFonts w:hint="eastAsia" w:ascii="宋体" w:hAnsi="宋体" w:eastAsia="宋体" w:cs="宋体"/>
                      <w:b/>
                      <w:bCs/>
                      <w:color w:val="000000" w:themeColor="text1"/>
                    </w:rPr>
                    <w:t>鞍山市政务服务网</w:t>
                  </w:r>
                </w:p>
                <w:p>
                  <w:pPr>
                    <w:jc w:val="both"/>
                    <w:rPr>
                      <w:rFonts w:hint="default" w:ascii="宋体" w:hAnsi="宋体" w:eastAsia="宋体" w:cs="宋体"/>
                      <w:b/>
                      <w:bCs/>
                      <w:color w:val="000000" w:themeColor="text1"/>
                      <w:lang w:val="en-US" w:eastAsia="zh-CN"/>
                    </w:rPr>
                  </w:pPr>
                  <w:r>
                    <w:rPr>
                      <w:rFonts w:hint="default" w:ascii="宋体" w:hAnsi="宋体" w:eastAsia="宋体" w:cs="宋体"/>
                      <w:b/>
                      <w:bCs/>
                      <w:color w:val="000000" w:themeColor="text1"/>
                      <w:lang w:val="en-US" w:eastAsia="zh-CN"/>
                    </w:rPr>
                    <w:t>国家社会保险公共服务平台</w:t>
                  </w:r>
                </w:p>
                <w:p>
                  <w:pPr>
                    <w:jc w:val="both"/>
                    <w:rPr>
                      <w:rFonts w:ascii="宋体" w:hAnsi="宋体" w:eastAsia="宋体" w:cs="宋体"/>
                      <w:b/>
                      <w:bCs/>
                      <w:color w:val="000000" w:themeColor="text1"/>
                    </w:rPr>
                  </w:pPr>
                  <w:r>
                    <w:rPr>
                      <w:rFonts w:hint="default" w:ascii="宋体" w:hAnsi="宋体" w:eastAsia="宋体" w:cs="宋体"/>
                      <w:b/>
                      <w:bCs/>
                      <w:color w:val="000000" w:themeColor="text1"/>
                      <w:lang w:val="en-US" w:eastAsia="zh-CN"/>
                    </w:rPr>
                    <w:t>辽宁省人社公共服务平台</w:t>
                  </w:r>
                </w:p>
              </w:txbxContent>
            </v:textbox>
          </v:rect>
        </w:pict>
      </w:r>
      <w:r>
        <w:rPr>
          <w:sz w:val="44"/>
        </w:rPr>
        <w:pict>
          <v:rect id="_x0000_s1027" o:spid="_x0000_s1027" o:spt="1" style="position:absolute;left:0pt;margin-left:227.55pt;margin-top:194.8pt;height:25.05pt;width:268.35pt;z-index:251679744;v-text-anchor:middle;mso-width-relative:page;mso-height-relative:page;" fillcolor="#B4C7E7" filled="t" stroked="t" coordsize="21600,21600" o:gfxdata="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ESD70/ZAAAACQEAAA8AAAAAAAAAAQAgAAAAIgAAAGRycy9kb3ducmV2LnhtbFBLAQIUABQA&#10;AAAIAIdO4kAEnS1JmgIAADsFAAAOAAAAAAAAAAEAIAAAACgBAABkcnMvZTJvRG9jLnhtbFBLBQYA&#10;AAAABgAGAFkBAAA0BgAAAAA=&#10;">
            <v:path/>
            <v:fill on="t" color2="#FFFFFF" focussize="0,0"/>
            <v:stroke weight="0.5pt" color="#70AD47" joinstyle="miter"/>
            <v:imagedata o:title=""/>
            <o:lock v:ext="edit" aspectratio="f"/>
            <v:textbox>
              <w:txbxContent>
                <w:p>
                  <w:pPr>
                    <w:jc w:val="both"/>
                    <w:rPr>
                      <w:rFonts w:hint="default" w:ascii="宋体" w:hAnsi="宋体" w:eastAsia="宋体" w:cs="宋体"/>
                      <w:b/>
                      <w:bCs/>
                      <w:color w:val="000000" w:themeColor="text1"/>
                      <w:lang w:val="en-US" w:eastAsia="zh-CN"/>
                    </w:rPr>
                  </w:pPr>
                  <w:r>
                    <w:rPr>
                      <w:rFonts w:hint="eastAsia" w:ascii="宋体" w:hAnsi="宋体" w:eastAsia="宋体" w:cs="宋体"/>
                      <w:b/>
                      <w:bCs/>
                      <w:color w:val="000000" w:themeColor="text1"/>
                      <w:lang w:val="en-US" w:eastAsia="zh-CN"/>
                    </w:rPr>
                    <w:t xml:space="preserve">103室：5550533 5550137、126室：5550169 </w:t>
                  </w:r>
                </w:p>
              </w:txbxContent>
            </v:textbox>
          </v:rect>
        </w:pict>
      </w:r>
      <w:r>
        <w:rPr>
          <w:sz w:val="44"/>
        </w:rPr>
        <w:pict>
          <v:rect id="_x0000_s1054" o:spid="_x0000_s1054" o:spt="1" style="position:absolute;left:0pt;margin-left:130.1pt;margin-top:241.05pt;height:42.45pt;width:59.5pt;z-index:251677696;v-text-anchor:middle;mso-width-relative:page;mso-height-relative:page;" fillcolor="#FFFFFF" filled="t" stroked="t" coordsize="21600,21600" o:gfxdata="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6uWvW1wAAAAsBAAAPAAAAAAAAAAEAIAAAACIA&#10;AABkcnMvZG93bnJldi54bWxQSwECFAAUAAAACACHTuJAr3X/THwCAAACBQAADgAAAAAAAAABACAA&#10;AAAmAQAAZHJzL2Uyb0RvYy54bWxQSwUGAAAAAAYABgBZAQAAFAYAAAAA&#10;">
            <v:path/>
            <v:fill on="t" color2="#FFFFFF" focussize="0,0"/>
            <v:stroke weight="1.5pt" color="#0070C0" joinstyle="miter"/>
            <v:imagedata o:title=""/>
            <o:lock v:ext="edit" aspectratio="f"/>
            <v:textbox>
              <w:txbxContent>
                <w:p>
                  <w:pPr>
                    <w:spacing w:line="320" w:lineRule="exact"/>
                    <w:jc w:val="center"/>
                    <w:rPr>
                      <w:rFonts w:hint="eastAsia" w:ascii="黑体" w:hAnsi="黑体" w:eastAsia="黑体" w:cs="黑体"/>
                      <w:b/>
                      <w:bCs/>
                      <w:sz w:val="32"/>
                      <w:szCs w:val="32"/>
                    </w:rPr>
                  </w:pPr>
                  <w:r>
                    <w:rPr>
                      <w:rFonts w:hint="eastAsia" w:ascii="黑体" w:hAnsi="黑体" w:eastAsia="黑体" w:cs="黑体"/>
                      <w:b/>
                      <w:bCs/>
                      <w:sz w:val="32"/>
                      <w:szCs w:val="32"/>
                    </w:rPr>
                    <w:t>咨询热线</w:t>
                  </w:r>
                </w:p>
              </w:txbxContent>
            </v:textbox>
          </v:rect>
        </w:pict>
      </w:r>
    </w:p>
    <w:bookmarkEnd w:id="5"/>
    <w:bookmarkEnd w:id="6"/>
    <w:bookmarkEnd w:id="7"/>
    <w:p>
      <w:pPr>
        <w:pStyle w:val="3"/>
        <w:spacing w:before="0" w:after="0" w:line="240" w:lineRule="auto"/>
        <w:ind w:firstLine="2800" w:firstLineChars="700"/>
        <w:rPr>
          <w:rFonts w:hint="eastAsia" w:ascii="方正小标宋_GBK" w:hAnsi="方正小标宋_GBK" w:eastAsia="方正小标宋_GBK" w:cs="方正小标宋_GBK"/>
          <w:b w:val="0"/>
          <w:bCs w:val="0"/>
          <w:sz w:val="40"/>
          <w:szCs w:val="40"/>
          <w:lang w:val="en-US" w:eastAsia="zh-CN"/>
        </w:rPr>
      </w:pPr>
      <w:r>
        <w:rPr>
          <w:rFonts w:hint="eastAsia" w:ascii="方正小标宋_GBK" w:hAnsi="方正小标宋_GBK" w:eastAsia="方正小标宋_GBK" w:cs="方正小标宋_GBK"/>
          <w:b w:val="0"/>
          <w:bCs w:val="0"/>
          <w:sz w:val="40"/>
          <w:szCs w:val="40"/>
          <w:lang w:val="en-US" w:eastAsia="zh-CN"/>
        </w:rPr>
        <w:drawing>
          <wp:anchor distT="0" distB="0" distL="114300" distR="114300" simplePos="0" relativeHeight="251702272" behindDoc="0" locked="0" layoutInCell="1" allowOverlap="1">
            <wp:simplePos x="0" y="0"/>
            <wp:positionH relativeFrom="column">
              <wp:posOffset>4465320</wp:posOffset>
            </wp:positionH>
            <wp:positionV relativeFrom="paragraph">
              <wp:posOffset>-5953125</wp:posOffset>
            </wp:positionV>
            <wp:extent cx="1619885" cy="1619885"/>
            <wp:effectExtent l="0" t="0" r="18415" b="18415"/>
            <wp:wrapSquare wrapText="bothSides"/>
            <wp:docPr id="71" name="图片 71" descr="业务办理地址.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业务办理地址.docx"/>
                    <pic:cNvPicPr>
                      <a:picLocks noChangeAspect="1"/>
                    </pic:cNvPicPr>
                  </pic:nvPicPr>
                  <pic:blipFill>
                    <a:blip r:embed="rId39"/>
                    <a:stretch>
                      <a:fillRect/>
                    </a:stretch>
                  </pic:blipFill>
                  <pic:spPr>
                    <a:xfrm>
                      <a:off x="0" y="0"/>
                      <a:ext cx="1619885" cy="1619885"/>
                    </a:xfrm>
                    <a:prstGeom prst="rect">
                      <a:avLst/>
                    </a:prstGeom>
                  </pic:spPr>
                </pic:pic>
              </a:graphicData>
            </a:graphic>
          </wp:anchor>
        </w:drawing>
      </w:r>
    </w:p>
    <w:p>
      <w:pPr>
        <w:pStyle w:val="3"/>
        <w:spacing w:before="0" w:after="0" w:line="240" w:lineRule="auto"/>
        <w:ind w:firstLine="2800" w:firstLineChars="700"/>
        <w:rPr>
          <w:rFonts w:hint="eastAsia" w:ascii="方正小标宋_GBK" w:hAnsi="方正小标宋_GBK" w:eastAsia="方正小标宋_GBK" w:cs="方正小标宋_GBK"/>
          <w:b w:val="0"/>
          <w:bCs w:val="0"/>
          <w:sz w:val="40"/>
          <w:szCs w:val="40"/>
          <w:lang w:val="en-US" w:eastAsia="zh-CN"/>
        </w:rPr>
      </w:pPr>
    </w:p>
    <w:p>
      <w:pPr>
        <w:pStyle w:val="3"/>
        <w:spacing w:before="0" w:after="0" w:line="240" w:lineRule="auto"/>
        <w:ind w:firstLine="2800" w:firstLineChars="700"/>
        <w:rPr>
          <w:rFonts w:hint="eastAsia" w:ascii="方正小标宋_GBK" w:hAnsi="方正小标宋_GBK" w:eastAsia="方正小标宋_GBK" w:cs="方正小标宋_GBK"/>
          <w:b w:val="0"/>
          <w:bCs w:val="0"/>
          <w:sz w:val="40"/>
          <w:szCs w:val="40"/>
          <w:lang w:val="en-US" w:eastAsia="zh-CN"/>
        </w:rPr>
      </w:pPr>
    </w:p>
    <w:p>
      <w:pPr>
        <w:pStyle w:val="3"/>
        <w:spacing w:before="0" w:after="0" w:line="240" w:lineRule="auto"/>
        <w:ind w:firstLine="2800" w:firstLineChars="700"/>
        <w:rPr>
          <w:rFonts w:hint="eastAsia" w:ascii="方正小标宋_GBK" w:hAnsi="方正小标宋_GBK" w:eastAsia="方正小标宋_GBK" w:cs="方正小标宋_GBK"/>
          <w:b w:val="0"/>
          <w:bCs w:val="0"/>
          <w:sz w:val="40"/>
          <w:szCs w:val="40"/>
          <w:lang w:val="en-US" w:eastAsia="zh-CN"/>
        </w:rPr>
      </w:pPr>
      <w:r>
        <w:rPr>
          <w:rFonts w:hint="eastAsia" w:ascii="方正小标宋_GBK" w:hAnsi="方正小标宋_GBK" w:eastAsia="方正小标宋_GBK" w:cs="方正小标宋_GBK"/>
          <w:b w:val="0"/>
          <w:bCs w:val="0"/>
          <w:sz w:val="40"/>
          <w:szCs w:val="40"/>
          <w:lang w:val="en-US" w:eastAsia="zh-CN"/>
        </w:rPr>
        <w:t>业务办理地址</w:t>
      </w:r>
    </w:p>
    <w:p>
      <w:pPr>
        <w:pStyle w:val="3"/>
        <w:spacing w:before="0" w:after="0" w:line="240" w:lineRule="auto"/>
        <w:rPr>
          <w:rFonts w:hint="default" w:ascii="方正小标宋_GBK" w:hAnsi="方正小标宋_GBK" w:eastAsia="方正小标宋_GBK" w:cs="方正小标宋_GBK"/>
          <w:b w:val="0"/>
          <w:bCs w:val="0"/>
          <w:sz w:val="40"/>
          <w:szCs w:val="40"/>
          <w:lang w:val="en-US" w:eastAsia="zh-CN"/>
        </w:rPr>
      </w:pPr>
      <w:r>
        <w:rPr>
          <w:rFonts w:hint="eastAsia" w:ascii="方正小标宋_GBK" w:hAnsi="方正小标宋_GBK" w:eastAsia="方正小标宋_GBK" w:cs="方正小标宋_GBK"/>
          <w:b w:val="0"/>
          <w:bCs w:val="0"/>
          <w:sz w:val="40"/>
          <w:szCs w:val="40"/>
          <w:lang w:val="en-US" w:eastAsia="zh-CN"/>
        </w:rPr>
        <w:t xml:space="preserve">                </w:t>
      </w:r>
    </w:p>
    <w:p>
      <w:pPr>
        <w:pStyle w:val="3"/>
        <w:spacing w:before="0" w:after="0" w:line="240" w:lineRule="auto"/>
        <w:rPr>
          <w:rFonts w:hint="eastAsia" w:ascii="黑体" w:hAnsi="黑体" w:eastAsia="黑体" w:cs="黑体"/>
          <w:lang w:val="en-US" w:eastAsia="zh-CN"/>
        </w:rPr>
      </w:pPr>
      <w:r>
        <w:rPr>
          <w:rFonts w:hint="eastAsia" w:ascii="黑体" w:hAnsi="黑体" w:eastAsia="黑体" w:cs="黑体"/>
          <w:lang w:val="en-US" w:eastAsia="zh-CN"/>
        </w:rPr>
        <w:t xml:space="preserve">        </w:t>
      </w:r>
    </w:p>
    <w:p>
      <w:pPr>
        <w:pStyle w:val="3"/>
        <w:spacing w:before="0" w:after="0" w:line="240" w:lineRule="auto"/>
        <w:rPr>
          <w:rFonts w:hint="eastAsia" w:ascii="黑体" w:hAnsi="黑体" w:eastAsia="黑体" w:cs="黑体"/>
          <w:lang w:eastAsia="zh-CN"/>
        </w:rPr>
      </w:pPr>
      <w:r>
        <w:rPr>
          <w:rFonts w:hint="eastAsia" w:ascii="黑体" w:hAnsi="黑体" w:eastAsia="黑体" w:cs="黑体"/>
          <w:lang w:val="en-US" w:eastAsia="zh-CN"/>
        </w:rPr>
        <w:t xml:space="preserve">        </w:t>
      </w:r>
    </w:p>
    <w:tbl>
      <w:tblPr>
        <w:tblStyle w:val="15"/>
        <w:tblpPr w:leftFromText="180" w:rightFromText="180" w:vertAnchor="text" w:horzAnchor="page" w:tblpX="1536" w:tblpY="310"/>
        <w:tblOverlap w:val="never"/>
        <w:tblW w:w="8938" w:type="dxa"/>
        <w:tblInd w:w="0" w:type="dxa"/>
        <w:tblLayout w:type="fixed"/>
        <w:tblCellMar>
          <w:top w:w="0" w:type="dxa"/>
          <w:left w:w="108" w:type="dxa"/>
          <w:bottom w:w="0" w:type="dxa"/>
          <w:right w:w="108" w:type="dxa"/>
        </w:tblCellMar>
      </w:tblPr>
      <w:tblGrid>
        <w:gridCol w:w="653"/>
        <w:gridCol w:w="3951"/>
        <w:gridCol w:w="2874"/>
        <w:gridCol w:w="1460"/>
      </w:tblGrid>
      <w:tr>
        <w:tblPrEx>
          <w:tblCellMar>
            <w:top w:w="0" w:type="dxa"/>
            <w:left w:w="108" w:type="dxa"/>
            <w:bottom w:w="0" w:type="dxa"/>
            <w:right w:w="108" w:type="dxa"/>
          </w:tblCellMar>
        </w:tblPrEx>
        <w:trPr>
          <w:trHeight w:val="942"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宋体"/>
                <w:b/>
                <w:bCs/>
                <w:color w:val="000000"/>
                <w:sz w:val="20"/>
                <w:szCs w:val="20"/>
              </w:rPr>
            </w:pPr>
            <w:r>
              <w:rPr>
                <w:rFonts w:hint="eastAsia" w:ascii="黑体" w:hAnsi="黑体" w:eastAsia="黑体" w:cs="黑体"/>
                <w:b/>
                <w:bCs/>
                <w:color w:val="000000"/>
                <w:kern w:val="0"/>
                <w:sz w:val="24"/>
                <w:szCs w:val="24"/>
              </w:rPr>
              <w:t>序号</w:t>
            </w:r>
          </w:p>
        </w:tc>
        <w:tc>
          <w:tcPr>
            <w:tcW w:w="3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方正仿宋_GBK" w:hAnsi="方正仿宋_GBK" w:eastAsia="方正仿宋_GBK" w:cs="宋体"/>
                <w:b/>
                <w:bCs/>
                <w:color w:val="000000"/>
                <w:sz w:val="20"/>
                <w:szCs w:val="20"/>
                <w:lang w:val="en-US" w:eastAsia="zh-CN"/>
              </w:rPr>
            </w:pPr>
            <w:r>
              <w:rPr>
                <w:rFonts w:hint="eastAsia" w:ascii="黑体" w:hAnsi="黑体" w:eastAsia="黑体" w:cs="黑体"/>
                <w:b/>
                <w:bCs/>
                <w:color w:val="000000"/>
                <w:kern w:val="0"/>
                <w:sz w:val="24"/>
                <w:szCs w:val="24"/>
                <w:lang w:val="en-US" w:eastAsia="zh-CN"/>
              </w:rPr>
              <w:t>机构名称</w:t>
            </w:r>
          </w:p>
        </w:tc>
        <w:tc>
          <w:tcPr>
            <w:tcW w:w="28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宋体"/>
                <w:b/>
                <w:bCs/>
                <w:color w:val="000000"/>
                <w:sz w:val="20"/>
                <w:szCs w:val="20"/>
              </w:rPr>
            </w:pPr>
            <w:r>
              <w:rPr>
                <w:rFonts w:hint="eastAsia" w:ascii="黑体" w:hAnsi="黑体" w:eastAsia="黑体" w:cs="黑体"/>
                <w:b/>
                <w:bCs/>
                <w:color w:val="000000"/>
                <w:kern w:val="0"/>
                <w:sz w:val="24"/>
                <w:szCs w:val="24"/>
              </w:rPr>
              <w:t>地  址</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宋体"/>
                <w:b/>
                <w:bCs/>
                <w:color w:val="000000"/>
                <w:sz w:val="20"/>
                <w:szCs w:val="20"/>
              </w:rPr>
            </w:pPr>
            <w:r>
              <w:rPr>
                <w:rFonts w:hint="eastAsia" w:ascii="黑体" w:hAnsi="黑体" w:eastAsia="黑体" w:cs="黑体"/>
                <w:b/>
                <w:bCs/>
                <w:color w:val="000000"/>
                <w:kern w:val="0"/>
                <w:sz w:val="24"/>
                <w:szCs w:val="24"/>
              </w:rPr>
              <w:t>联系电话</w:t>
            </w:r>
          </w:p>
        </w:tc>
      </w:tr>
      <w:tr>
        <w:tblPrEx>
          <w:tblCellMar>
            <w:top w:w="0" w:type="dxa"/>
            <w:left w:w="108" w:type="dxa"/>
            <w:bottom w:w="0" w:type="dxa"/>
            <w:right w:w="108" w:type="dxa"/>
          </w:tblCellMar>
        </w:tblPrEx>
        <w:trPr>
          <w:trHeight w:val="942"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华文仿宋" w:hAnsi="华文仿宋" w:eastAsia="华文仿宋" w:cs="华文仿宋"/>
                <w:color w:val="000000"/>
                <w:kern w:val="0"/>
                <w:sz w:val="20"/>
                <w:szCs w:val="20"/>
                <w:lang w:val="en-US" w:eastAsia="zh-CN" w:bidi="ar"/>
              </w:rPr>
            </w:pPr>
            <w:r>
              <w:rPr>
                <w:rFonts w:hint="default" w:ascii="Times New Roman" w:hAnsi="Times New Roman" w:eastAsia="华文仿宋" w:cs="Times New Roman"/>
                <w:color w:val="000000"/>
                <w:kern w:val="0"/>
                <w:sz w:val="20"/>
                <w:szCs w:val="20"/>
                <w:lang w:val="en-US" w:eastAsia="zh-CN" w:bidi="ar"/>
              </w:rPr>
              <w:t>1</w:t>
            </w:r>
          </w:p>
        </w:tc>
        <w:tc>
          <w:tcPr>
            <w:tcW w:w="3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华文仿宋" w:hAnsi="华文仿宋" w:eastAsia="华文仿宋" w:cs="华文仿宋"/>
                <w:color w:val="000000"/>
                <w:kern w:val="0"/>
                <w:sz w:val="20"/>
                <w:szCs w:val="20"/>
                <w:lang w:val="en-US" w:eastAsia="zh-CN" w:bidi="ar"/>
              </w:rPr>
            </w:pPr>
            <w:r>
              <w:rPr>
                <w:rFonts w:hint="eastAsia" w:ascii="华文仿宋" w:hAnsi="华文仿宋" w:eastAsia="华文仿宋" w:cs="华文仿宋"/>
                <w:color w:val="000000"/>
                <w:kern w:val="0"/>
                <w:sz w:val="20"/>
                <w:szCs w:val="20"/>
                <w:lang w:bidi="ar"/>
              </w:rPr>
              <w:t>铁东区人力资源和社会</w:t>
            </w:r>
            <w:r>
              <w:rPr>
                <w:rFonts w:hint="eastAsia" w:ascii="华文仿宋" w:hAnsi="华文仿宋" w:eastAsia="华文仿宋" w:cs="华文仿宋"/>
                <w:color w:val="000000"/>
                <w:kern w:val="0"/>
                <w:sz w:val="20"/>
                <w:szCs w:val="20"/>
                <w:lang w:val="en-US" w:eastAsia="zh-CN" w:bidi="ar"/>
              </w:rPr>
              <w:t>保障服务中心</w:t>
            </w:r>
          </w:p>
        </w:tc>
        <w:tc>
          <w:tcPr>
            <w:tcW w:w="28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华文仿宋" w:hAnsi="华文仿宋" w:eastAsia="华文仿宋" w:cs="华文仿宋"/>
                <w:color w:val="000000"/>
                <w:kern w:val="0"/>
                <w:sz w:val="20"/>
                <w:szCs w:val="20"/>
                <w:lang w:val="en-US" w:eastAsia="zh-CN" w:bidi="ar"/>
              </w:rPr>
            </w:pPr>
            <w:r>
              <w:rPr>
                <w:rFonts w:hint="eastAsia" w:ascii="华文仿宋" w:hAnsi="华文仿宋" w:eastAsia="华文仿宋" w:cs="华文仿宋"/>
                <w:color w:val="000000"/>
                <w:kern w:val="0"/>
                <w:sz w:val="20"/>
                <w:szCs w:val="20"/>
                <w:lang w:val="en-US" w:eastAsia="zh-CN" w:bidi="ar"/>
              </w:rPr>
              <w:t>鞍山市铁东区安乐街16号鞍山市人力资源产业园</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华文仿宋" w:hAnsi="华文仿宋" w:eastAsia="华文仿宋" w:cs="华文仿宋"/>
                <w:color w:val="000000"/>
                <w:sz w:val="20"/>
                <w:szCs w:val="20"/>
                <w:lang w:val="en-US" w:eastAsia="zh-CN"/>
              </w:rPr>
            </w:pPr>
            <w:r>
              <w:rPr>
                <w:rFonts w:hint="eastAsia" w:ascii="Times New Roman" w:hAnsi="Times New Roman" w:eastAsia="华文仿宋" w:cs="Times New Roman"/>
                <w:color w:val="000000"/>
                <w:kern w:val="0"/>
                <w:sz w:val="20"/>
                <w:szCs w:val="20"/>
                <w:lang w:bidi="ar"/>
              </w:rPr>
              <w:t>0412-5550</w:t>
            </w:r>
            <w:r>
              <w:rPr>
                <w:rFonts w:hint="eastAsia" w:ascii="Times New Roman" w:hAnsi="Times New Roman" w:eastAsia="华文仿宋" w:cs="Times New Roman"/>
                <w:color w:val="000000"/>
                <w:kern w:val="0"/>
                <w:sz w:val="20"/>
                <w:szCs w:val="20"/>
                <w:lang w:val="en-US" w:eastAsia="zh-CN" w:bidi="ar"/>
              </w:rPr>
              <w:t>530</w:t>
            </w:r>
          </w:p>
        </w:tc>
      </w:tr>
      <w:tr>
        <w:tblPrEx>
          <w:tblCellMar>
            <w:top w:w="0" w:type="dxa"/>
            <w:left w:w="108" w:type="dxa"/>
            <w:bottom w:w="0" w:type="dxa"/>
            <w:right w:w="108" w:type="dxa"/>
          </w:tblCellMar>
        </w:tblPrEx>
        <w:trPr>
          <w:trHeight w:val="942"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华文仿宋" w:cs="Times New Roman"/>
                <w:color w:val="000000"/>
                <w:kern w:val="0"/>
                <w:sz w:val="20"/>
                <w:szCs w:val="20"/>
                <w:lang w:val="en-US" w:eastAsia="zh-CN" w:bidi="ar"/>
              </w:rPr>
            </w:pPr>
            <w:r>
              <w:rPr>
                <w:rFonts w:hint="eastAsia" w:ascii="Times New Roman" w:hAnsi="Times New Roman" w:eastAsia="华文仿宋" w:cs="Times New Roman"/>
                <w:color w:val="000000"/>
                <w:kern w:val="0"/>
                <w:sz w:val="20"/>
                <w:szCs w:val="20"/>
                <w:lang w:val="en-US" w:eastAsia="zh-CN" w:bidi="ar"/>
              </w:rPr>
              <w:t>2</w:t>
            </w:r>
          </w:p>
        </w:tc>
        <w:tc>
          <w:tcPr>
            <w:tcW w:w="3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华文仿宋" w:hAnsi="华文仿宋" w:eastAsia="华文仿宋" w:cs="华文仿宋"/>
                <w:color w:val="000000"/>
                <w:kern w:val="0"/>
                <w:sz w:val="20"/>
                <w:szCs w:val="20"/>
                <w:lang w:val="en-US" w:eastAsia="zh-CN" w:bidi="ar"/>
              </w:rPr>
            </w:pPr>
            <w:r>
              <w:rPr>
                <w:rFonts w:hint="eastAsia" w:ascii="华文仿宋" w:hAnsi="华文仿宋" w:eastAsia="华文仿宋" w:cs="华文仿宋"/>
                <w:color w:val="000000"/>
                <w:kern w:val="0"/>
                <w:sz w:val="20"/>
                <w:szCs w:val="20"/>
                <w:lang w:val="en-US" w:eastAsia="zh-CN" w:bidi="ar"/>
              </w:rPr>
              <w:t>国企社会管理分中心</w:t>
            </w:r>
          </w:p>
        </w:tc>
        <w:tc>
          <w:tcPr>
            <w:tcW w:w="28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华文仿宋" w:hAnsi="华文仿宋" w:eastAsia="华文仿宋" w:cs="华文仿宋"/>
                <w:color w:val="000000"/>
                <w:kern w:val="0"/>
                <w:sz w:val="20"/>
                <w:szCs w:val="20"/>
                <w:lang w:val="en-US" w:eastAsia="zh-CN" w:bidi="ar"/>
              </w:rPr>
            </w:pPr>
            <w:r>
              <w:rPr>
                <w:rFonts w:hint="eastAsia" w:ascii="华文仿宋" w:hAnsi="华文仿宋" w:eastAsia="华文仿宋" w:cs="华文仿宋"/>
                <w:color w:val="000000"/>
                <w:kern w:val="0"/>
                <w:sz w:val="20"/>
                <w:szCs w:val="20"/>
                <w:lang w:val="en-US" w:eastAsia="zh-CN" w:bidi="ar"/>
              </w:rPr>
              <w:t>鞍山市铁东区中华南路152甲</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华文仿宋" w:cs="Times New Roman"/>
                <w:color w:val="000000"/>
                <w:kern w:val="0"/>
                <w:sz w:val="20"/>
                <w:szCs w:val="20"/>
                <w:lang w:val="en-US" w:eastAsia="zh-CN" w:bidi="ar"/>
              </w:rPr>
            </w:pPr>
            <w:r>
              <w:rPr>
                <w:rFonts w:hint="eastAsia" w:ascii="Times New Roman" w:hAnsi="Times New Roman" w:eastAsia="华文仿宋" w:cs="Times New Roman"/>
                <w:color w:val="000000"/>
                <w:kern w:val="0"/>
                <w:sz w:val="20"/>
                <w:szCs w:val="20"/>
                <w:lang w:val="en-US" w:eastAsia="zh-CN" w:bidi="ar"/>
              </w:rPr>
              <w:t>0412-5550866</w:t>
            </w:r>
          </w:p>
        </w:tc>
      </w:tr>
    </w:tbl>
    <w:p>
      <w:pPr>
        <w:widowControl/>
        <w:jc w:val="left"/>
        <w:rPr>
          <w:rFonts w:ascii="方正仿宋_GBK" w:hAnsi="方正仿宋_GBK" w:eastAsia="方正仿宋_GBK"/>
          <w:sz w:val="20"/>
          <w:szCs w:val="21"/>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ind w:firstLine="2650" w:firstLineChars="600"/>
        <w:rPr>
          <w:rFonts w:hint="default" w:ascii="方正仿宋_GBK" w:hAnsi="方正仿宋_GBK" w:eastAsia="方正小标宋_GBK"/>
          <w:lang w:val="en-US" w:eastAsia="zh-CN"/>
        </w:rPr>
      </w:pPr>
      <w:bookmarkStart w:id="8" w:name="_Toc128733554"/>
      <w:bookmarkStart w:id="9" w:name="_合规办事业务指南"/>
      <w:bookmarkStart w:id="10" w:name="_合规办事业务指南_x0001_"/>
      <w:r>
        <w:rPr>
          <w:rFonts w:hint="default" w:ascii="方正仿宋_GBK" w:hAnsi="方正仿宋_GBK" w:eastAsia="方正小标宋_GBK"/>
          <w:lang w:val="en-US" w:eastAsia="zh-CN"/>
        </w:rPr>
        <w:drawing>
          <wp:anchor distT="0" distB="0" distL="114300" distR="114300" simplePos="0" relativeHeight="251703296" behindDoc="0" locked="0" layoutInCell="1" allowOverlap="1">
            <wp:simplePos x="0" y="0"/>
            <wp:positionH relativeFrom="column">
              <wp:posOffset>4441190</wp:posOffset>
            </wp:positionH>
            <wp:positionV relativeFrom="paragraph">
              <wp:posOffset>-532130</wp:posOffset>
            </wp:positionV>
            <wp:extent cx="1619885" cy="1619885"/>
            <wp:effectExtent l="0" t="0" r="18415" b="18415"/>
            <wp:wrapSquare wrapText="bothSides"/>
            <wp:docPr id="44" name="图片 44" descr="合规办事业务指南1.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合规办事业务指南1.docx"/>
                    <pic:cNvPicPr>
                      <a:picLocks noChangeAspect="1"/>
                    </pic:cNvPicPr>
                  </pic:nvPicPr>
                  <pic:blipFill>
                    <a:blip r:embed="rId40"/>
                    <a:stretch>
                      <a:fillRect/>
                    </a:stretch>
                  </pic:blipFill>
                  <pic:spPr>
                    <a:xfrm>
                      <a:off x="0" y="0"/>
                      <a:ext cx="1619885" cy="1619885"/>
                    </a:xfrm>
                    <a:prstGeom prst="rect">
                      <a:avLst/>
                    </a:prstGeom>
                  </pic:spPr>
                </pic:pic>
              </a:graphicData>
            </a:graphic>
          </wp:anchor>
        </w:drawing>
      </w:r>
      <w:r>
        <w:rPr>
          <w:rFonts w:hint="eastAsia" w:ascii="方正小标宋_GBK" w:hAnsi="方正小标宋_GBK" w:eastAsia="方正小标宋_GBK" w:cs="方正小标宋_GBK"/>
          <w:b w:val="0"/>
          <w:bCs w:val="0"/>
          <w:sz w:val="40"/>
          <w:szCs w:val="40"/>
        </w:rPr>
        <w:t>合规办事业务指南</w:t>
      </w:r>
      <w:bookmarkEnd w:id="8"/>
      <w:r>
        <w:rPr>
          <w:rFonts w:hint="eastAsia" w:ascii="方正小标宋_GBK" w:hAnsi="方正小标宋_GBK" w:eastAsia="方正小标宋_GBK" w:cs="方正小标宋_GBK"/>
          <w:b w:val="0"/>
          <w:bCs w:val="0"/>
          <w:sz w:val="40"/>
          <w:szCs w:val="40"/>
          <w:lang w:val="en-US" w:eastAsia="zh-CN"/>
        </w:rPr>
        <w:t xml:space="preserve">        </w:t>
      </w:r>
    </w:p>
    <w:bookmarkEnd w:id="9"/>
    <w:p>
      <w:pPr>
        <w:pStyle w:val="3"/>
        <w:keepNext/>
        <w:keepLines/>
        <w:pageBreakBefore w:val="0"/>
        <w:widowControl w:val="0"/>
        <w:kinsoku/>
        <w:wordWrap/>
        <w:overflowPunct/>
        <w:topLinePunct w:val="0"/>
        <w:autoSpaceDE/>
        <w:autoSpaceDN/>
        <w:bidi w:val="0"/>
        <w:adjustRightInd/>
        <w:snapToGrid w:val="0"/>
        <w:spacing w:line="240" w:lineRule="auto"/>
        <w:textAlignment w:val="auto"/>
        <w:rPr>
          <w:rFonts w:ascii="方正仿宋_GBK" w:hAnsi="方正仿宋_GBK" w:eastAsia="方正仿宋_GBK"/>
        </w:rPr>
      </w:pPr>
      <w:r>
        <w:rPr>
          <w:rFonts w:hint="eastAsia" w:ascii="方正小标宋_GBK" w:hAnsi="方正小标宋_GBK" w:eastAsia="方正小标宋_GBK" w:cs="方正小标宋_GBK"/>
          <w:b w:val="0"/>
          <w:bCs w:val="0"/>
          <w:sz w:val="40"/>
          <w:szCs w:val="40"/>
          <w:lang w:val="en-US" w:eastAsia="zh-CN"/>
        </w:rPr>
        <w:t xml:space="preserve"> </w:t>
      </w:r>
      <w:r>
        <w:rPr>
          <w:rFonts w:hint="eastAsia" w:ascii="黑体" w:hAnsi="黑体" w:eastAsia="黑体" w:cs="黑体"/>
          <w:b w:val="0"/>
          <w:bCs w:val="0"/>
          <w:kern w:val="0"/>
          <w:sz w:val="30"/>
          <w:szCs w:val="30"/>
          <w:lang w:val="en-US" w:eastAsia="zh-CN" w:bidi="ar-SA"/>
        </w:rPr>
        <w:t>一、社会保险登记</w:t>
      </w:r>
      <w:r>
        <w:rPr>
          <w:rFonts w:hint="eastAsia" w:ascii="方正小标宋_GBK" w:hAnsi="方正小标宋_GBK" w:eastAsia="方正小标宋_GBK" w:cs="方正小标宋_GBK"/>
          <w:b w:val="0"/>
          <w:bCs w:val="0"/>
          <w:sz w:val="40"/>
          <w:szCs w:val="40"/>
          <w:lang w:val="en-US" w:eastAsia="zh-CN"/>
        </w:rPr>
        <w:t xml:space="preserve"> </w:t>
      </w:r>
      <w:r>
        <w:rPr>
          <w:rFonts w:hint="eastAsia" w:ascii="方正仿宋_GBK" w:hAnsi="方正仿宋_GBK" w:eastAsia="方正仿宋_GBK"/>
        </w:rPr>
        <w:t xml:space="preserve">      </w:t>
      </w:r>
      <w:r>
        <w:rPr>
          <w:rFonts w:hint="eastAsia" w:ascii="方正仿宋_GBK" w:hAnsi="方正仿宋_GBK" w:eastAsia="方正仿宋_GBK"/>
          <w:lang w:val="en-US" w:eastAsia="zh-CN"/>
        </w:rPr>
        <w:t xml:space="preserve">   </w:t>
      </w:r>
      <w:r>
        <w:rPr>
          <w:rFonts w:hint="eastAsia" w:ascii="方正仿宋_GBK" w:hAnsi="方正仿宋_GBK" w:eastAsia="方正仿宋_GBK"/>
        </w:rPr>
        <w:t xml:space="preserve">  </w:t>
      </w:r>
    </w:p>
    <w:bookmarkEnd w:id="10"/>
    <w:p>
      <w:pPr>
        <w:pStyle w:val="6"/>
      </w:pPr>
      <w:bookmarkStart w:id="11" w:name="_1 企业社会保险登记"/>
      <w:bookmarkStart w:id="12" w:name="_2.机关事业单位社会保险登记"/>
      <w:bookmarkStart w:id="13" w:name="_Toc5457"/>
      <w:bookmarkStart w:id="14" w:name="_Toc22649"/>
      <w:bookmarkStart w:id="15" w:name="_Toc23554"/>
      <w:bookmarkStart w:id="16" w:name="_Toc13108"/>
      <w:bookmarkStart w:id="17" w:name="_Toc1597"/>
      <w:bookmarkStart w:id="18" w:name="_Toc15400"/>
      <w:bookmarkStart w:id="19" w:name="_Toc128733560"/>
      <w:bookmarkStart w:id="20" w:name="_Toc3820"/>
      <w:r>
        <w:rPr>
          <w:rFonts w:hint="default" w:ascii="Times New Roman" w:hAnsi="Times New Roman" w:eastAsia="黑体" w:cs="Times New Roman"/>
          <w:b w:val="0"/>
          <w:bCs/>
          <w:sz w:val="30"/>
          <w:szCs w:val="30"/>
        </w:rPr>
        <w:t xml:space="preserve">1 </w:t>
      </w:r>
      <w:bookmarkStart w:id="21" w:name="_1_企业社会保险登记"/>
      <w:r>
        <w:rPr>
          <w:rFonts w:hint="eastAsia" w:ascii="黑体" w:hAnsi="黑体" w:eastAsia="黑体" w:cs="黑体"/>
          <w:b w:val="0"/>
          <w:bCs/>
          <w:sz w:val="30"/>
          <w:szCs w:val="30"/>
        </w:rPr>
        <w:t>企业社会保险登</w:t>
      </w:r>
      <w:bookmarkEnd w:id="21"/>
      <w:r>
        <w:rPr>
          <w:rFonts w:hint="eastAsia" w:ascii="黑体" w:hAnsi="黑体" w:eastAsia="黑体" w:cs="黑体"/>
          <w:b w:val="0"/>
          <w:bCs/>
          <w:sz w:val="30"/>
          <w:szCs w:val="30"/>
        </w:rPr>
        <w:t xml:space="preserve">记   </w:t>
      </w:r>
      <w:r>
        <w:rPr>
          <w:rFonts w:hint="eastAsia"/>
        </w:rPr>
        <w:t xml:space="preserve">                  </w:t>
      </w:r>
    </w:p>
    <w:bookmarkEnd w:id="11"/>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color w:val="333333"/>
          <w:sz w:val="30"/>
          <w:szCs w:val="30"/>
          <w:shd w:val="clear" w:color="auto" w:fill="FFFFFF"/>
        </w:rPr>
        <w:t>依据《中华人民共和国社会保险法》用人单位应当自成立之日起三十日内凭营业执照、登记证书或者单位印章，向当地社会保险经办机构申请办理社会保险登记。</w:t>
      </w:r>
    </w:p>
    <w:p>
      <w:pPr>
        <w:keepNext w:val="0"/>
        <w:keepLines w:val="0"/>
        <w:pageBreakBefore w:val="0"/>
        <w:widowControl w:val="0"/>
        <w:kinsoku/>
        <w:wordWrap/>
        <w:overflowPunct/>
        <w:topLinePunct w:val="0"/>
        <w:autoSpaceDE/>
        <w:autoSpaceDN/>
        <w:bidi w:val="0"/>
        <w:adjustRightInd/>
        <w:snapToGrid/>
        <w:spacing w:line="560" w:lineRule="atLeast"/>
        <w:textAlignment w:val="auto"/>
        <w:rPr>
          <w:rFonts w:ascii="仿宋" w:hAnsi="仿宋" w:eastAsia="仿宋" w:cs="仿宋"/>
          <w:color w:val="333333"/>
          <w:sz w:val="30"/>
          <w:szCs w:val="30"/>
          <w:shd w:val="clear" w:color="auto" w:fill="FFFFFF"/>
        </w:rPr>
      </w:pPr>
      <w:r>
        <w:rPr>
          <w:rFonts w:hint="default" w:ascii="Times New Roman" w:hAnsi="Times New Roman" w:eastAsia="华文仿宋" w:cs="Times New Roman"/>
          <w:b/>
          <w:bCs/>
          <w:color w:val="333333"/>
          <w:sz w:val="30"/>
          <w:szCs w:val="30"/>
          <w:shd w:val="clear" w:color="auto" w:fill="FFFFFF"/>
          <w:lang w:val="en-US" w:eastAsia="zh-CN"/>
        </w:rPr>
        <w:t>1.1</w:t>
      </w:r>
      <w:r>
        <w:rPr>
          <w:rFonts w:hint="eastAsia" w:ascii="Times New Roman" w:hAnsi="Times New Roman" w:eastAsia="仿宋" w:cs="Times New Roman"/>
          <w:b/>
          <w:bCs/>
          <w:color w:val="333333"/>
          <w:sz w:val="30"/>
          <w:szCs w:val="30"/>
          <w:shd w:val="clear" w:color="auto" w:fill="FFFFFF"/>
          <w:lang w:val="en-US" w:eastAsia="zh-CN"/>
        </w:rPr>
        <w:t xml:space="preserve"> </w:t>
      </w:r>
      <w:r>
        <w:rPr>
          <w:rFonts w:hint="eastAsia" w:ascii="楷体_GB2312" w:hAnsi="楷体_GB2312" w:eastAsia="楷体_GB2312" w:cs="楷体_GB2312"/>
          <w:b/>
          <w:bCs/>
          <w:color w:val="333333"/>
          <w:sz w:val="30"/>
          <w:szCs w:val="30"/>
          <w:shd w:val="clear" w:color="auto" w:fill="FFFFFF"/>
        </w:rPr>
        <w:t>需提供要件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1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①</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lang w:val="en-US" w:eastAsia="zh-CN"/>
        </w:rPr>
        <w:t>三证合一营业执照</w:t>
      </w:r>
      <w:r>
        <w:rPr>
          <w:rFonts w:hint="eastAsia" w:ascii="华文仿宋" w:hAnsi="华文仿宋" w:eastAsia="华文仿宋" w:cs="华文仿宋"/>
          <w:color w:val="333333"/>
          <w:sz w:val="30"/>
          <w:szCs w:val="30"/>
          <w:shd w:val="clear" w:color="auto" w:fill="FFFFFF"/>
        </w:rPr>
        <w:t>（资料来源：申请人自备）</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2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②</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经办人身份证（资料来源：申请人自备）</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3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③</w:t>
      </w:r>
      <w:r>
        <w:rPr>
          <w:rFonts w:hint="eastAsia" w:ascii="华文仿宋" w:hAnsi="华文仿宋" w:eastAsia="华文仿宋" w:cs="华文仿宋"/>
          <w:sz w:val="30"/>
          <w:szCs w:val="30"/>
        </w:rPr>
        <w:fldChar w:fldCharType="end"/>
      </w:r>
      <w:r>
        <w:rPr>
          <w:rFonts w:hint="eastAsia" w:ascii="华文仿宋" w:hAnsi="华文仿宋" w:eastAsia="华文仿宋" w:cs="华文仿宋"/>
          <w:sz w:val="30"/>
          <w:szCs w:val="30"/>
        </w:rPr>
        <w:t>法</w:t>
      </w:r>
      <w:r>
        <w:rPr>
          <w:rFonts w:hint="eastAsia" w:ascii="华文仿宋" w:hAnsi="华文仿宋" w:eastAsia="华文仿宋" w:cs="华文仿宋"/>
          <w:color w:val="333333"/>
          <w:sz w:val="30"/>
          <w:szCs w:val="30"/>
          <w:shd w:val="clear" w:color="auto" w:fill="FFFFFF"/>
        </w:rPr>
        <w:t>人身份证（资料来源：申请人自备）</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4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④</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开户许可证（资料来源：申请人自备）</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华文仿宋" w:hAnsi="华文仿宋" w:eastAsia="华文仿宋" w:cs="华文仿宋"/>
          <w:sz w:val="30"/>
          <w:szCs w:val="30"/>
          <w:lang w:val="en-US" w:eastAsia="zh-CN"/>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5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⑤</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lang w:val="en-US" w:eastAsia="zh-CN"/>
        </w:rPr>
        <w:t>企业公章</w:t>
      </w:r>
      <w:r>
        <w:rPr>
          <w:rFonts w:hint="eastAsia" w:ascii="华文仿宋" w:hAnsi="华文仿宋" w:eastAsia="华文仿宋" w:cs="华文仿宋"/>
          <w:color w:val="333333"/>
          <w:sz w:val="30"/>
          <w:szCs w:val="30"/>
          <w:shd w:val="clear" w:color="auto" w:fill="FFFFFF"/>
        </w:rPr>
        <w:t>（资料来源：申请人自备）</w:t>
      </w:r>
    </w:p>
    <w:p>
      <w:pPr>
        <w:rPr>
          <w:rFonts w:hint="eastAsia" w:ascii="楷体_GB2312" w:hAnsi="楷体_GB2312" w:eastAsia="楷体_GB2312" w:cs="楷体_GB2312"/>
          <w:b/>
          <w:bCs/>
          <w:color w:val="333333"/>
          <w:sz w:val="30"/>
          <w:szCs w:val="30"/>
          <w:shd w:val="clear" w:color="auto" w:fill="FFFFFF"/>
        </w:rPr>
      </w:pPr>
      <w:r>
        <w:rPr>
          <w:rFonts w:hint="eastAsia" w:ascii="Times New Roman" w:hAnsi="Times New Roman" w:eastAsia="华文仿宋" w:cs="Times New Roman"/>
          <w:b/>
          <w:bCs/>
          <w:color w:val="333333"/>
          <w:sz w:val="30"/>
          <w:szCs w:val="30"/>
          <w:shd w:val="clear" w:color="auto" w:fill="FFFFFF"/>
          <w:lang w:val="en-US" w:eastAsia="zh-CN"/>
        </w:rPr>
        <w:t xml:space="preserve">1.2  </w:t>
      </w:r>
      <w:r>
        <w:rPr>
          <w:rFonts w:hint="eastAsia" w:ascii="楷体_GB2312" w:hAnsi="楷体_GB2312" w:eastAsia="楷体_GB2312" w:cs="楷体_GB2312"/>
          <w:b/>
          <w:bCs/>
          <w:color w:val="333333"/>
          <w:sz w:val="30"/>
          <w:szCs w:val="30"/>
          <w:shd w:val="clear" w:color="auto" w:fill="FFFFFF"/>
          <w:lang w:val="en-US" w:eastAsia="zh-CN"/>
        </w:rPr>
        <w:t>办</w:t>
      </w:r>
      <w:r>
        <w:rPr>
          <w:rFonts w:hint="eastAsia" w:ascii="楷体_GB2312" w:hAnsi="楷体_GB2312" w:eastAsia="楷体_GB2312" w:cs="楷体_GB2312"/>
          <w:b/>
          <w:bCs/>
          <w:color w:val="333333"/>
          <w:sz w:val="30"/>
          <w:szCs w:val="30"/>
          <w:shd w:val="clear" w:color="auto" w:fill="FFFFFF"/>
        </w:rPr>
        <w:t>理路径</w:t>
      </w:r>
    </w:p>
    <w:p>
      <w:pPr>
        <w:rPr>
          <w:rFonts w:hint="eastAsia" w:ascii="华文仿宋" w:hAnsi="华文仿宋" w:eastAsia="华文仿宋" w:cs="华文仿宋"/>
          <w:color w:val="333333"/>
          <w:sz w:val="30"/>
          <w:szCs w:val="30"/>
          <w:shd w:val="clear" w:color="auto" w:fill="FFFFFF"/>
          <w:lang w:val="en-US" w:eastAsia="zh-CN"/>
        </w:rPr>
      </w:pPr>
      <w:r>
        <w:rPr>
          <w:rFonts w:hint="eastAsia" w:ascii="华文仿宋" w:hAnsi="华文仿宋" w:eastAsia="华文仿宋" w:cs="华文仿宋"/>
          <w:sz w:val="30"/>
          <w:szCs w:val="30"/>
        </w:rPr>
        <w:t>①</w:t>
      </w:r>
      <w:r>
        <w:rPr>
          <w:rFonts w:hint="eastAsia" w:ascii="楷体_GB2312" w:hAnsi="楷体_GB2312" w:eastAsia="楷体_GB2312" w:cs="楷体_GB2312"/>
          <w:b/>
          <w:bCs/>
          <w:color w:val="333333"/>
          <w:sz w:val="30"/>
          <w:szCs w:val="30"/>
          <w:shd w:val="clear" w:color="auto" w:fill="FFFFFF"/>
        </w:rPr>
        <w:t>窗口办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铁东区人力资源和社会保障服务中心1</w:t>
      </w:r>
      <w:r>
        <w:rPr>
          <w:rFonts w:hint="eastAsia" w:ascii="华文仿宋" w:hAnsi="华文仿宋" w:eastAsia="华文仿宋" w:cs="华文仿宋"/>
          <w:color w:val="333333"/>
          <w:sz w:val="30"/>
          <w:szCs w:val="30"/>
          <w:shd w:val="clear" w:color="auto" w:fill="FFFFFF"/>
          <w:lang w:val="en-US" w:eastAsia="zh-CN"/>
        </w:rPr>
        <w:t>03室</w:t>
      </w:r>
    </w:p>
    <w:p>
      <w:pPr>
        <w:rPr>
          <w:rFonts w:hint="eastAsia" w:ascii="仿宋" w:hAnsi="仿宋" w:eastAsia="仿宋" w:cs="仿宋"/>
          <w:color w:val="333333"/>
          <w:sz w:val="24"/>
          <w:szCs w:val="30"/>
          <w:shd w:val="clear" w:color="auto" w:fill="FFFFFF"/>
        </w:rPr>
      </w:pPr>
      <w:r>
        <w:rPr>
          <w:rFonts w:hint="eastAsia" w:ascii="华文仿宋" w:hAnsi="华文仿宋" w:eastAsia="华文仿宋" w:cs="华文仿宋"/>
          <w:sz w:val="30"/>
          <w:szCs w:val="30"/>
        </w:rPr>
        <w:t>②</w:t>
      </w:r>
      <w:r>
        <w:rPr>
          <w:rFonts w:hint="eastAsia" w:ascii="楷体_GB2312" w:hAnsi="楷体_GB2312" w:eastAsia="楷体_GB2312" w:cs="楷体_GB2312"/>
          <w:b/>
          <w:bCs/>
          <w:color w:val="333333"/>
          <w:sz w:val="30"/>
          <w:szCs w:val="30"/>
          <w:shd w:val="clear" w:color="auto" w:fill="FFFFFF"/>
        </w:rPr>
        <w:t>网上办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鞍山市政务服务网：</w:t>
      </w:r>
    </w:p>
    <w:p>
      <w:pPr>
        <w:ind w:left="3000" w:hanging="3000" w:hangingChars="1000"/>
      </w:pPr>
      <w:r>
        <w:rPr>
          <w:rFonts w:hint="eastAsia" w:ascii="华文仿宋" w:hAnsi="华文仿宋" w:eastAsia="华文仿宋" w:cs="华文仿宋"/>
          <w:color w:val="333333"/>
          <w:sz w:val="30"/>
          <w:szCs w:val="30"/>
          <w:shd w:val="clear" w:color="auto" w:fill="FFFFFF"/>
        </w:rPr>
        <w:fldChar w:fldCharType="begin"/>
      </w:r>
      <w:r>
        <w:rPr>
          <w:rFonts w:hint="eastAsia" w:ascii="华文仿宋" w:hAnsi="华文仿宋" w:eastAsia="华文仿宋" w:cs="华文仿宋"/>
          <w:color w:val="333333"/>
          <w:sz w:val="30"/>
          <w:szCs w:val="30"/>
          <w:shd w:val="clear" w:color="auto" w:fill="FFFFFF"/>
        </w:rPr>
        <w:instrText xml:space="preserve"> HYPERLINK "http://spj.anshan.gov.cn/aszwdt/epointzwmhwz/pages/default/index" </w:instrText>
      </w:r>
      <w:r>
        <w:rPr>
          <w:rFonts w:hint="eastAsia" w:ascii="华文仿宋" w:hAnsi="华文仿宋" w:eastAsia="华文仿宋" w:cs="华文仿宋"/>
          <w:color w:val="333333"/>
          <w:sz w:val="30"/>
          <w:szCs w:val="30"/>
          <w:shd w:val="clear" w:color="auto" w:fill="FFFFFF"/>
        </w:rPr>
        <w:fldChar w:fldCharType="separate"/>
      </w:r>
      <w:r>
        <w:rPr>
          <w:rFonts w:hint="eastAsia" w:ascii="华文仿宋" w:hAnsi="华文仿宋" w:eastAsia="华文仿宋" w:cs="华文仿宋"/>
          <w:color w:val="333333"/>
          <w:sz w:val="30"/>
          <w:szCs w:val="30"/>
          <w:shd w:val="clear" w:color="auto" w:fill="FFFFFF"/>
        </w:rPr>
        <w:t>http://spj.anshan.gov.cn/aszwdt/epointzwmhwz/pages/default/index</w:t>
      </w:r>
      <w:r>
        <w:rPr>
          <w:rFonts w:hint="eastAsia" w:ascii="华文仿宋" w:hAnsi="华文仿宋" w:eastAsia="华文仿宋" w:cs="华文仿宋"/>
          <w:color w:val="333333"/>
          <w:sz w:val="30"/>
          <w:szCs w:val="30"/>
          <w:shd w:val="clear" w:color="auto" w:fill="FFFFFF"/>
        </w:rPr>
        <w:fldChar w:fldCharType="end"/>
      </w:r>
      <w:r>
        <w:rPr>
          <w:rFonts w:hint="eastAsia"/>
        </w:rPr>
        <w:t xml:space="preserve">  </w:t>
      </w:r>
      <w:r>
        <w:rPr>
          <w:rFonts w:hint="eastAsia"/>
          <w:lang w:val="en-US" w:eastAsia="zh-CN"/>
        </w:rPr>
        <w:t xml:space="preserve"> </w:t>
      </w:r>
      <w:r>
        <w:rPr>
          <w:rFonts w:hint="eastAsia"/>
        </w:rPr>
        <w:drawing>
          <wp:inline distT="0" distB="0" distL="114300" distR="114300">
            <wp:extent cx="1619885" cy="1619885"/>
            <wp:effectExtent l="0" t="0" r="18415" b="18415"/>
            <wp:docPr id="94" name="图片 1" descr="f68b85f45238a223c654b670efa3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 descr="f68b85f45238a223c654b670efa3b6c"/>
                    <pic:cNvPicPr>
                      <a:picLocks noChangeAspect="1"/>
                    </pic:cNvPicPr>
                  </pic:nvPicPr>
                  <pic:blipFill>
                    <a:blip r:embed="rId41" cstate="print"/>
                    <a:srcRect/>
                    <a:stretch>
                      <a:fillRect/>
                    </a:stretch>
                  </pic:blipFill>
                  <pic:spPr>
                    <a:xfrm>
                      <a:off x="0" y="0"/>
                      <a:ext cx="1619885" cy="1619885"/>
                    </a:xfrm>
                    <a:prstGeom prst="rect">
                      <a:avLst/>
                    </a:prstGeom>
                  </pic:spPr>
                </pic:pic>
              </a:graphicData>
            </a:graphic>
          </wp:inline>
        </w:drawing>
      </w:r>
    </w:p>
    <w:p>
      <w:pPr>
        <w:rPr>
          <w:rFonts w:hint="eastAsia"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sz w:val="30"/>
          <w:szCs w:val="30"/>
          <w:shd w:val="clear" w:color="auto" w:fill="FFFFFF"/>
          <w:lang w:val="en-US" w:eastAsia="zh-CN"/>
        </w:rPr>
        <w:t xml:space="preserve">1.3  </w:t>
      </w:r>
      <w:r>
        <w:rPr>
          <w:rFonts w:hint="eastAsia" w:ascii="楷体_GB2312" w:hAnsi="楷体_GB2312" w:eastAsia="楷体_GB2312" w:cs="楷体_GB2312"/>
          <w:b/>
          <w:bCs/>
          <w:color w:val="333333"/>
          <w:sz w:val="30"/>
          <w:szCs w:val="30"/>
          <w:shd w:val="clear" w:color="auto" w:fill="FFFFFF"/>
        </w:rPr>
        <w:t>办理时限</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即时办结</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1.4  </w:t>
      </w:r>
      <w:r>
        <w:rPr>
          <w:rFonts w:hint="eastAsia" w:ascii="楷体_GB2312" w:hAnsi="楷体_GB2312" w:eastAsia="楷体_GB2312" w:cs="楷体_GB2312"/>
          <w:b/>
          <w:bCs/>
          <w:color w:val="333333"/>
          <w:kern w:val="2"/>
          <w:sz w:val="30"/>
          <w:szCs w:val="30"/>
          <w:shd w:val="clear" w:color="auto" w:fill="FFFFFF"/>
          <w:lang w:val="en-US" w:eastAsia="zh-CN" w:bidi="ar-SA"/>
        </w:rPr>
        <w:t>办理查询</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可通过电话、服务中心窗口等方式查询事项的办理进程。</w:t>
      </w:r>
    </w:p>
    <w:p>
      <w:pPr>
        <w:rPr>
          <w:rFonts w:hint="eastAsia"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1.5  </w:t>
      </w:r>
      <w:r>
        <w:rPr>
          <w:rFonts w:hint="eastAsia" w:ascii="楷体_GB2312" w:hAnsi="楷体_GB2312" w:eastAsia="楷体_GB2312" w:cs="楷体_GB2312"/>
          <w:b/>
          <w:bCs/>
          <w:color w:val="333333"/>
          <w:kern w:val="2"/>
          <w:sz w:val="30"/>
          <w:szCs w:val="30"/>
          <w:shd w:val="clear" w:color="auto" w:fill="FFFFFF"/>
          <w:lang w:val="en-US" w:eastAsia="zh-CN" w:bidi="ar-SA"/>
        </w:rPr>
        <w:t>温馨提示</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为保障您便捷快速办理业务，建议您优先选择网上办方式。确需到窗口办理，您可先拨打咨询电话0412-5550</w:t>
      </w:r>
      <w:r>
        <w:rPr>
          <w:rFonts w:hint="eastAsia" w:ascii="华文仿宋" w:hAnsi="华文仿宋" w:eastAsia="华文仿宋" w:cs="华文仿宋"/>
          <w:color w:val="333333"/>
          <w:sz w:val="30"/>
          <w:szCs w:val="30"/>
          <w:shd w:val="clear" w:color="auto" w:fill="FFFFFF"/>
          <w:lang w:val="en-US" w:eastAsia="zh-CN"/>
        </w:rPr>
        <w:t>533</w:t>
      </w:r>
      <w:r>
        <w:rPr>
          <w:rFonts w:hint="eastAsia" w:ascii="华文仿宋" w:hAnsi="华文仿宋" w:eastAsia="华文仿宋" w:cs="华文仿宋"/>
          <w:color w:val="333333"/>
          <w:sz w:val="30"/>
          <w:szCs w:val="30"/>
          <w:shd w:val="clear" w:color="auto" w:fill="FFFFFF"/>
        </w:rPr>
        <w:t>，避免业务高峰期等候，我们可为您提供预约服务和延时服务。</w:t>
      </w:r>
      <w:bookmarkEnd w:id="12"/>
    </w:p>
    <w:p>
      <w:pPr>
        <w:rPr>
          <w:rFonts w:hint="eastAsia" w:ascii="Times New Roman" w:hAnsi="Times New Roman" w:eastAsia="黑体" w:cs="Times New Roman"/>
          <w:b w:val="0"/>
          <w:bCs/>
          <w:kern w:val="2"/>
          <w:sz w:val="30"/>
          <w:szCs w:val="30"/>
          <w:lang w:val="en-US" w:eastAsia="zh-CN" w:bidi="ar-SA"/>
        </w:rPr>
      </w:pPr>
      <w:r>
        <w:rPr>
          <w:rFonts w:hint="eastAsia" w:ascii="Times New Roman" w:hAnsi="Times New Roman" w:eastAsia="黑体" w:cs="Times New Roman"/>
          <w:b w:val="0"/>
          <w:bCs/>
          <w:kern w:val="2"/>
          <w:sz w:val="30"/>
          <w:szCs w:val="30"/>
          <w:lang w:val="en-US" w:eastAsia="zh-CN" w:bidi="ar-SA"/>
        </w:rPr>
        <w:t>2 机关事业单位社会保险登记</w:t>
      </w:r>
    </w:p>
    <w:p>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2.1  </w:t>
      </w:r>
      <w:r>
        <w:rPr>
          <w:rFonts w:hint="eastAsia" w:ascii="楷体_GB2312" w:hAnsi="楷体_GB2312" w:eastAsia="楷体_GB2312" w:cs="楷体_GB2312"/>
          <w:b/>
          <w:bCs/>
          <w:color w:val="333333"/>
          <w:kern w:val="2"/>
          <w:sz w:val="30"/>
          <w:szCs w:val="30"/>
          <w:shd w:val="clear" w:color="auto" w:fill="FFFFFF"/>
          <w:lang w:val="en-US" w:eastAsia="zh-CN" w:bidi="ar-SA"/>
        </w:rPr>
        <w:t>需提供要件</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t>①</w:t>
      </w:r>
      <w:r>
        <w:rPr>
          <w:rFonts w:hint="eastAsia" w:ascii="华文仿宋" w:hAnsi="华文仿宋" w:eastAsia="华文仿宋" w:cs="华文仿宋"/>
          <w:color w:val="333333"/>
          <w:sz w:val="30"/>
          <w:szCs w:val="30"/>
          <w:shd w:val="clear" w:color="auto" w:fill="FFFFFF"/>
        </w:rPr>
        <w:t>现数据共享前需提供最新的机构编制批准文件复印件一份（资料来源：申请人自备）</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黑体" w:hAnsi="黑体" w:eastAsia="黑体" w:cs="黑体"/>
          <w:b w:val="0"/>
          <w:bCs/>
          <w:kern w:val="2"/>
          <w:sz w:val="30"/>
          <w:szCs w:val="30"/>
          <w:lang w:val="en-US" w:eastAsia="zh-CN" w:bidi="ar-SA"/>
        </w:rPr>
      </w:pPr>
      <w:r>
        <w:rPr>
          <w:rFonts w:hint="eastAsia" w:ascii="华文仿宋" w:hAnsi="华文仿宋" w:eastAsia="华文仿宋" w:cs="华文仿宋"/>
          <w:sz w:val="30"/>
          <w:szCs w:val="30"/>
        </w:rPr>
        <w:t>②</w:t>
      </w:r>
      <w:r>
        <w:rPr>
          <w:rFonts w:hint="eastAsia" w:ascii="华文仿宋" w:hAnsi="华文仿宋" w:eastAsia="华文仿宋" w:cs="华文仿宋"/>
          <w:color w:val="333333"/>
          <w:sz w:val="30"/>
          <w:szCs w:val="30"/>
          <w:shd w:val="clear" w:color="auto" w:fill="FFFFFF"/>
        </w:rPr>
        <w:t>《组织机构代码证》（资料来源：政府部门核发）</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2.2  </w:t>
      </w:r>
      <w:r>
        <w:rPr>
          <w:rFonts w:hint="eastAsia" w:ascii="楷体_GB2312" w:hAnsi="楷体_GB2312" w:eastAsia="楷体_GB2312" w:cs="楷体_GB2312"/>
          <w:b/>
          <w:bCs/>
          <w:color w:val="333333"/>
          <w:kern w:val="2"/>
          <w:sz w:val="30"/>
          <w:szCs w:val="30"/>
          <w:shd w:val="clear" w:color="auto" w:fill="FFFFFF"/>
          <w:lang w:val="en-US" w:eastAsia="zh-CN" w:bidi="ar-SA"/>
        </w:rPr>
        <w:t>办理路径</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t>①</w:t>
      </w:r>
      <w:r>
        <w:rPr>
          <w:rFonts w:hint="eastAsia" w:ascii="楷体_GB2312" w:hAnsi="楷体_GB2312" w:eastAsia="楷体_GB2312" w:cs="楷体_GB2312"/>
          <w:b/>
          <w:bCs/>
          <w:color w:val="333333"/>
          <w:sz w:val="30"/>
          <w:szCs w:val="30"/>
          <w:shd w:val="clear" w:color="auto" w:fill="FFFFFF"/>
        </w:rPr>
        <w:t>窗口办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铁东区人力资源和社会保障服务中心102室</w:t>
      </w:r>
    </w:p>
    <w:p>
      <w:pPr>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t>②</w:t>
      </w:r>
      <w:r>
        <w:rPr>
          <w:rFonts w:hint="eastAsia" w:ascii="楷体_GB2312" w:hAnsi="楷体_GB2312" w:eastAsia="楷体_GB2312" w:cs="楷体_GB2312"/>
          <w:b/>
          <w:bCs/>
          <w:color w:val="333333"/>
          <w:sz w:val="30"/>
          <w:szCs w:val="30"/>
          <w:shd w:val="clear" w:color="auto" w:fill="FFFFFF"/>
        </w:rPr>
        <w:t>网上办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鞍山市政务服务网：</w:t>
      </w:r>
    </w:p>
    <w:p>
      <w:pPr>
        <w:ind w:left="3000" w:hanging="3000" w:hangingChars="1000"/>
      </w:pPr>
      <w:r>
        <w:rPr>
          <w:rFonts w:hint="eastAsia" w:ascii="华文仿宋" w:hAnsi="华文仿宋" w:eastAsia="华文仿宋" w:cs="华文仿宋"/>
          <w:color w:val="333333"/>
          <w:sz w:val="30"/>
          <w:szCs w:val="30"/>
          <w:shd w:val="clear" w:color="auto" w:fill="FFFFFF"/>
        </w:rPr>
        <w:fldChar w:fldCharType="begin"/>
      </w:r>
      <w:r>
        <w:rPr>
          <w:rFonts w:hint="eastAsia" w:ascii="华文仿宋" w:hAnsi="华文仿宋" w:eastAsia="华文仿宋" w:cs="华文仿宋"/>
          <w:color w:val="333333"/>
          <w:sz w:val="30"/>
          <w:szCs w:val="30"/>
          <w:shd w:val="clear" w:color="auto" w:fill="FFFFFF"/>
        </w:rPr>
        <w:instrText xml:space="preserve"> HYPERLINK "http://spj.anshan.gov.cn/aszwdt/epointzwmhwz/pages/default/index" </w:instrText>
      </w:r>
      <w:r>
        <w:rPr>
          <w:rFonts w:hint="eastAsia" w:ascii="华文仿宋" w:hAnsi="华文仿宋" w:eastAsia="华文仿宋" w:cs="华文仿宋"/>
          <w:color w:val="333333"/>
          <w:sz w:val="30"/>
          <w:szCs w:val="30"/>
          <w:shd w:val="clear" w:color="auto" w:fill="FFFFFF"/>
        </w:rPr>
        <w:fldChar w:fldCharType="separate"/>
      </w:r>
      <w:r>
        <w:rPr>
          <w:rFonts w:hint="eastAsia" w:ascii="华文仿宋" w:hAnsi="华文仿宋" w:eastAsia="华文仿宋" w:cs="华文仿宋"/>
          <w:color w:val="333333"/>
          <w:sz w:val="30"/>
          <w:szCs w:val="30"/>
          <w:shd w:val="clear" w:color="auto" w:fill="FFFFFF"/>
        </w:rPr>
        <w:t>http://spj.anshan.gov.cn/aszwdt/epointzwmhwz/pages/default/index</w:t>
      </w:r>
      <w:r>
        <w:rPr>
          <w:rFonts w:hint="eastAsia" w:ascii="华文仿宋" w:hAnsi="华文仿宋" w:eastAsia="华文仿宋" w:cs="华文仿宋"/>
          <w:color w:val="333333"/>
          <w:sz w:val="30"/>
          <w:szCs w:val="30"/>
          <w:shd w:val="clear" w:color="auto" w:fill="FFFFFF"/>
        </w:rPr>
        <w:fldChar w:fldCharType="end"/>
      </w:r>
      <w:r>
        <w:rPr>
          <w:rFonts w:hint="eastAsia"/>
        </w:rPr>
        <w:t xml:space="preserve">   </w:t>
      </w:r>
      <w:r>
        <w:rPr>
          <w:rFonts w:hint="eastAsia"/>
          <w:lang w:val="en-US" w:eastAsia="zh-CN"/>
        </w:rPr>
        <w:t xml:space="preserve"> </w:t>
      </w:r>
      <w:r>
        <w:drawing>
          <wp:inline distT="0" distB="0" distL="114300" distR="114300">
            <wp:extent cx="1619885" cy="1619885"/>
            <wp:effectExtent l="0" t="0" r="18415" b="18415"/>
            <wp:docPr id="93" name="图片 1" descr="f68b85f45238a223c654b670efa3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descr="f68b85f45238a223c654b670efa3b6c"/>
                    <pic:cNvPicPr>
                      <a:picLocks noChangeAspect="1"/>
                    </pic:cNvPicPr>
                  </pic:nvPicPr>
                  <pic:blipFill>
                    <a:blip r:embed="rId41" cstate="print"/>
                    <a:srcRect/>
                    <a:stretch>
                      <a:fillRect/>
                    </a:stretch>
                  </pic:blipFill>
                  <pic:spPr>
                    <a:xfrm>
                      <a:off x="0" y="0"/>
                      <a:ext cx="1619885" cy="1619885"/>
                    </a:xfrm>
                    <a:prstGeom prst="rect">
                      <a:avLst/>
                    </a:prstGeom>
                  </pic:spPr>
                </pic:pic>
              </a:graphicData>
            </a:graphic>
          </wp:inline>
        </w:drawing>
      </w:r>
    </w:p>
    <w:p>
      <w:pPr>
        <w:rPr>
          <w:rFonts w:hint="eastAsia"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2.3  </w:t>
      </w:r>
      <w:r>
        <w:rPr>
          <w:rFonts w:hint="eastAsia" w:ascii="楷体_GB2312" w:hAnsi="楷体_GB2312" w:eastAsia="楷体_GB2312" w:cs="楷体_GB2312"/>
          <w:b/>
          <w:bCs/>
          <w:color w:val="333333"/>
          <w:kern w:val="2"/>
          <w:sz w:val="30"/>
          <w:szCs w:val="30"/>
          <w:shd w:val="clear" w:color="auto" w:fill="FFFFFF"/>
          <w:lang w:val="en-US" w:eastAsia="zh-CN" w:bidi="ar-SA"/>
        </w:rPr>
        <w:t>办理时限</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即时办结</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2.4  </w:t>
      </w:r>
      <w:r>
        <w:rPr>
          <w:rFonts w:hint="eastAsia" w:ascii="楷体_GB2312" w:hAnsi="楷体_GB2312" w:eastAsia="楷体_GB2312" w:cs="楷体_GB2312"/>
          <w:b/>
          <w:bCs/>
          <w:color w:val="333333"/>
          <w:kern w:val="2"/>
          <w:sz w:val="30"/>
          <w:szCs w:val="30"/>
          <w:shd w:val="clear" w:color="auto" w:fill="FFFFFF"/>
          <w:lang w:val="en-US" w:eastAsia="zh-CN" w:bidi="ar-SA"/>
        </w:rPr>
        <w:t>办理查询</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可通过电话、服务中心窗口等方式查询事项的办理进程。</w:t>
      </w:r>
    </w:p>
    <w:p>
      <w:pPr>
        <w:rPr>
          <w:rFonts w:hint="eastAsia" w:ascii="Times New Roman" w:hAnsi="Times New Roman" w:eastAsia="黑体" w:cs="Times New Roman"/>
          <w:b w:val="0"/>
          <w:bCs/>
          <w:kern w:val="2"/>
          <w:sz w:val="30"/>
          <w:szCs w:val="30"/>
          <w:lang w:val="en-US" w:eastAsia="zh-CN" w:bidi="ar-SA"/>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2.5  </w:t>
      </w:r>
      <w:r>
        <w:rPr>
          <w:rFonts w:hint="eastAsia" w:ascii="楷体_GB2312" w:hAnsi="楷体_GB2312" w:eastAsia="楷体_GB2312" w:cs="楷体_GB2312"/>
          <w:b/>
          <w:bCs/>
          <w:color w:val="333333"/>
          <w:kern w:val="2"/>
          <w:sz w:val="30"/>
          <w:szCs w:val="30"/>
          <w:shd w:val="clear" w:color="auto" w:fill="FFFFFF"/>
          <w:lang w:val="en-US" w:eastAsia="zh-CN" w:bidi="ar-SA"/>
        </w:rPr>
        <w:t>温馨提示</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为保障您便捷快速办理业务，建议您优先选择网上办方式。确需到窗口办理，您可先拨打咨询电话0412-5550</w:t>
      </w:r>
      <w:r>
        <w:rPr>
          <w:rFonts w:hint="eastAsia" w:ascii="华文仿宋" w:hAnsi="华文仿宋" w:eastAsia="华文仿宋" w:cs="华文仿宋"/>
          <w:color w:val="333333"/>
          <w:sz w:val="30"/>
          <w:szCs w:val="30"/>
          <w:shd w:val="clear" w:color="auto" w:fill="FFFFFF"/>
          <w:lang w:val="en-US" w:eastAsia="zh-CN"/>
        </w:rPr>
        <w:t>166</w:t>
      </w:r>
      <w:r>
        <w:rPr>
          <w:rFonts w:hint="eastAsia" w:ascii="华文仿宋" w:hAnsi="华文仿宋" w:eastAsia="华文仿宋" w:cs="华文仿宋"/>
          <w:color w:val="333333"/>
          <w:sz w:val="30"/>
          <w:szCs w:val="30"/>
          <w:shd w:val="clear" w:color="auto" w:fill="FFFFFF"/>
        </w:rPr>
        <w:t>，避免业务高峰期等候，我们可为您提供预约服务和延时服务。</w:t>
      </w:r>
    </w:p>
    <w:p>
      <w:pPr>
        <w:pStyle w:val="6"/>
        <w:pageBreakBefore w:val="0"/>
        <w:widowControl w:val="0"/>
        <w:kinsoku/>
        <w:wordWrap/>
        <w:overflowPunct/>
        <w:topLinePunct w:val="0"/>
        <w:autoSpaceDE/>
        <w:autoSpaceDN/>
        <w:bidi w:val="0"/>
        <w:adjustRightInd/>
        <w:snapToGrid/>
        <w:spacing w:line="560" w:lineRule="exact"/>
        <w:textAlignment w:val="auto"/>
      </w:pPr>
      <w:bookmarkStart w:id="22" w:name="_3城乡居民养老保险参保登记"/>
      <w:r>
        <w:rPr>
          <w:rFonts w:hint="eastAsia" w:ascii="仿宋_GB2312" w:hAnsi="仿宋_GB2312" w:eastAsia="仿宋_GB2312" w:cs="仿宋_GB2312"/>
          <w:b/>
          <w:bCs/>
          <w:color w:val="333333"/>
          <w:sz w:val="32"/>
          <w:szCs w:val="32"/>
          <w:shd w:val="clear" w:color="auto" w:fill="FFFFFF"/>
        </w:rPr>
        <w:t>3</w:t>
      </w:r>
      <w:r>
        <w:rPr>
          <w:rFonts w:hint="eastAsia" w:ascii="黑体" w:hAnsi="黑体" w:eastAsia="黑体" w:cs="黑体"/>
          <w:b w:val="0"/>
          <w:bCs/>
          <w:kern w:val="2"/>
          <w:sz w:val="30"/>
          <w:szCs w:val="30"/>
          <w:lang w:val="en-US" w:eastAsia="zh-CN" w:bidi="ar-SA"/>
        </w:rPr>
        <w:t>城乡居民养老保险参保登记</w:t>
      </w:r>
    </w:p>
    <w:bookmarkEnd w:id="22"/>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color w:val="333333"/>
          <w:sz w:val="30"/>
          <w:szCs w:val="30"/>
          <w:shd w:val="clear" w:color="auto" w:fill="FFFFFF"/>
        </w:rPr>
        <w:t>年满16周岁（不含在 校学生），非国家机关和事业单位工作人员及不属于职工基本养老保险制度覆盖范围的城乡居民，可以在户籍地参加城乡居民养老保险。</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3.1  </w:t>
      </w:r>
      <w:r>
        <w:rPr>
          <w:rFonts w:hint="eastAsia" w:ascii="楷体_GB2312" w:hAnsi="楷体_GB2312" w:eastAsia="楷体_GB2312" w:cs="楷体_GB2312"/>
          <w:b/>
          <w:bCs/>
          <w:color w:val="333333"/>
          <w:kern w:val="2"/>
          <w:sz w:val="30"/>
          <w:szCs w:val="30"/>
          <w:shd w:val="clear" w:color="auto" w:fill="FFFFFF"/>
          <w:lang w:val="en-US" w:eastAsia="zh-CN" w:bidi="ar-SA"/>
        </w:rPr>
        <w:t>需提供要件</w:t>
      </w:r>
    </w:p>
    <w:p>
      <w:pPr>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t>①</w:t>
      </w:r>
      <w:r>
        <w:rPr>
          <w:rFonts w:hint="eastAsia" w:ascii="华文仿宋" w:hAnsi="华文仿宋" w:eastAsia="华文仿宋" w:cs="华文仿宋"/>
          <w:color w:val="333333"/>
          <w:sz w:val="30"/>
          <w:szCs w:val="30"/>
          <w:shd w:val="clear" w:color="auto" w:fill="FFFFFF"/>
        </w:rPr>
        <w:t>参保相关材料 [资料来源：申请人自备]</w:t>
      </w:r>
    </w:p>
    <w:p>
      <w:pPr>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t>②</w:t>
      </w:r>
      <w:r>
        <w:rPr>
          <w:rFonts w:hint="eastAsia" w:ascii="华文仿宋" w:hAnsi="华文仿宋" w:eastAsia="华文仿宋" w:cs="华文仿宋"/>
          <w:color w:val="333333"/>
          <w:sz w:val="30"/>
          <w:szCs w:val="30"/>
          <w:shd w:val="clear" w:color="auto" w:fill="FFFFFF"/>
        </w:rPr>
        <w:t>特殊群体证件 [资料来源：申请人自备]</w:t>
      </w:r>
    </w:p>
    <w:p>
      <w:pPr>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t>③</w:t>
      </w:r>
      <w:r>
        <w:rPr>
          <w:rFonts w:hint="eastAsia" w:ascii="华文仿宋" w:hAnsi="华文仿宋" w:eastAsia="华文仿宋" w:cs="华文仿宋"/>
          <w:color w:val="333333"/>
          <w:sz w:val="30"/>
          <w:szCs w:val="30"/>
          <w:shd w:val="clear" w:color="auto" w:fill="FFFFFF"/>
        </w:rPr>
        <w:t>身份证 [资料来源：申请人自备]</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4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④</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户口本 [资料来源：申请人自备]</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5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⑤</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银行卡复印件 [资料来源：申请人自备]</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3.2  </w:t>
      </w:r>
      <w:r>
        <w:rPr>
          <w:rFonts w:hint="eastAsia" w:ascii="楷体_GB2312" w:hAnsi="楷体_GB2312" w:eastAsia="楷体_GB2312" w:cs="楷体_GB2312"/>
          <w:b/>
          <w:bCs/>
          <w:color w:val="333333"/>
          <w:kern w:val="2"/>
          <w:sz w:val="30"/>
          <w:szCs w:val="30"/>
          <w:shd w:val="clear" w:color="auto" w:fill="FFFFFF"/>
          <w:lang w:val="en-US" w:eastAsia="zh-CN" w:bidi="ar-SA"/>
        </w:rPr>
        <w:t>办理路径</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t>①</w:t>
      </w:r>
      <w:r>
        <w:rPr>
          <w:rFonts w:hint="eastAsia" w:ascii="楷体_GB2312" w:hAnsi="楷体_GB2312" w:eastAsia="楷体_GB2312" w:cs="楷体_GB2312"/>
          <w:b/>
          <w:bCs/>
          <w:color w:val="333333"/>
          <w:sz w:val="30"/>
          <w:szCs w:val="30"/>
          <w:shd w:val="clear" w:color="auto" w:fill="FFFFFF"/>
        </w:rPr>
        <w:t>窗口办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铁东区人力资源和社会保障服务中心1</w:t>
      </w:r>
      <w:r>
        <w:rPr>
          <w:rFonts w:hint="eastAsia" w:ascii="华文仿宋" w:hAnsi="华文仿宋" w:eastAsia="华文仿宋" w:cs="华文仿宋"/>
          <w:color w:val="333333"/>
          <w:sz w:val="30"/>
          <w:szCs w:val="30"/>
          <w:shd w:val="clear" w:color="auto" w:fill="FFFFFF"/>
          <w:lang w:val="en-US" w:eastAsia="zh-CN"/>
        </w:rPr>
        <w:t>08</w:t>
      </w:r>
      <w:r>
        <w:rPr>
          <w:rFonts w:hint="eastAsia" w:ascii="华文仿宋" w:hAnsi="华文仿宋" w:eastAsia="华文仿宋" w:cs="华文仿宋"/>
          <w:color w:val="333333"/>
          <w:sz w:val="30"/>
          <w:szCs w:val="30"/>
          <w:shd w:val="clear" w:color="auto" w:fill="FFFFFF"/>
        </w:rPr>
        <w:t>室</w:t>
      </w:r>
    </w:p>
    <w:p>
      <w:pPr>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t>②</w:t>
      </w:r>
      <w:r>
        <w:rPr>
          <w:rFonts w:hint="eastAsia" w:ascii="楷体_GB2312" w:hAnsi="楷体_GB2312" w:eastAsia="楷体_GB2312" w:cs="楷体_GB2312"/>
          <w:b/>
          <w:bCs/>
          <w:color w:val="333333"/>
          <w:sz w:val="30"/>
          <w:szCs w:val="30"/>
          <w:shd w:val="clear" w:color="auto" w:fill="FFFFFF"/>
        </w:rPr>
        <w:t>网上办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鞍山市政务服务网：</w:t>
      </w:r>
    </w:p>
    <w:p>
      <w:pPr>
        <w:ind w:left="2700" w:hanging="2700" w:hangingChars="900"/>
      </w:pPr>
      <w:r>
        <w:rPr>
          <w:rFonts w:hint="eastAsia" w:ascii="华文仿宋" w:hAnsi="华文仿宋" w:eastAsia="华文仿宋" w:cs="华文仿宋"/>
          <w:color w:val="333333"/>
          <w:sz w:val="30"/>
          <w:szCs w:val="30"/>
          <w:shd w:val="clear" w:color="auto" w:fill="FFFFFF"/>
        </w:rPr>
        <w:fldChar w:fldCharType="begin"/>
      </w:r>
      <w:r>
        <w:rPr>
          <w:rFonts w:hint="eastAsia" w:ascii="华文仿宋" w:hAnsi="华文仿宋" w:eastAsia="华文仿宋" w:cs="华文仿宋"/>
          <w:color w:val="333333"/>
          <w:sz w:val="30"/>
          <w:szCs w:val="30"/>
          <w:shd w:val="clear" w:color="auto" w:fill="FFFFFF"/>
        </w:rPr>
        <w:instrText xml:space="preserve"> HYPERLINK "http://spj.anshan.gov.cn/aszwdt/epointzwmhwz/pages/default/index" </w:instrText>
      </w:r>
      <w:r>
        <w:rPr>
          <w:rFonts w:hint="eastAsia" w:ascii="华文仿宋" w:hAnsi="华文仿宋" w:eastAsia="华文仿宋" w:cs="华文仿宋"/>
          <w:color w:val="333333"/>
          <w:sz w:val="30"/>
          <w:szCs w:val="30"/>
          <w:shd w:val="clear" w:color="auto" w:fill="FFFFFF"/>
        </w:rPr>
        <w:fldChar w:fldCharType="separate"/>
      </w:r>
      <w:r>
        <w:rPr>
          <w:rFonts w:hint="eastAsia" w:ascii="华文仿宋" w:hAnsi="华文仿宋" w:eastAsia="华文仿宋" w:cs="华文仿宋"/>
          <w:color w:val="333333"/>
          <w:sz w:val="30"/>
          <w:szCs w:val="30"/>
          <w:shd w:val="clear" w:color="auto" w:fill="FFFFFF"/>
        </w:rPr>
        <w:t>http://spj.anshan.gov.cn/aszwdt/epointzwmhwz/pages/default/index</w:t>
      </w:r>
      <w:r>
        <w:rPr>
          <w:rFonts w:hint="eastAsia" w:ascii="华文仿宋" w:hAnsi="华文仿宋" w:eastAsia="华文仿宋" w:cs="华文仿宋"/>
          <w:color w:val="333333"/>
          <w:sz w:val="30"/>
          <w:szCs w:val="30"/>
          <w:shd w:val="clear" w:color="auto" w:fill="FFFFFF"/>
        </w:rPr>
        <w:fldChar w:fldCharType="end"/>
      </w:r>
      <w:r>
        <w:rPr>
          <w:rFonts w:hint="eastAsia"/>
        </w:rPr>
        <w:t xml:space="preserve">      </w:t>
      </w:r>
      <w:r>
        <w:drawing>
          <wp:inline distT="0" distB="0" distL="114300" distR="114300">
            <wp:extent cx="1619885" cy="1619885"/>
            <wp:effectExtent l="0" t="0" r="18415" b="18415"/>
            <wp:docPr id="92" name="图片 1" descr="f68b85f45238a223c654b670efa3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descr="f68b85f45238a223c654b670efa3b6c"/>
                    <pic:cNvPicPr>
                      <a:picLocks noChangeAspect="1"/>
                    </pic:cNvPicPr>
                  </pic:nvPicPr>
                  <pic:blipFill>
                    <a:blip r:embed="rId41" cstate="print"/>
                    <a:srcRect/>
                    <a:stretch>
                      <a:fillRect/>
                    </a:stretch>
                  </pic:blipFill>
                  <pic:spPr>
                    <a:xfrm>
                      <a:off x="0" y="0"/>
                      <a:ext cx="1619885" cy="1619885"/>
                    </a:xfrm>
                    <a:prstGeom prst="rect">
                      <a:avLst/>
                    </a:prstGeom>
                  </pic:spPr>
                </pic:pic>
              </a:graphicData>
            </a:graphic>
          </wp:inline>
        </w:drawing>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3.3  </w:t>
      </w:r>
      <w:r>
        <w:rPr>
          <w:rFonts w:hint="eastAsia" w:ascii="楷体_GB2312" w:hAnsi="楷体_GB2312" w:eastAsia="楷体_GB2312" w:cs="楷体_GB2312"/>
          <w:b/>
          <w:bCs/>
          <w:color w:val="333333"/>
          <w:kern w:val="2"/>
          <w:sz w:val="30"/>
          <w:szCs w:val="30"/>
          <w:shd w:val="clear" w:color="auto" w:fill="FFFFFF"/>
          <w:lang w:val="en-US" w:eastAsia="zh-CN" w:bidi="ar-SA"/>
        </w:rPr>
        <w:t>办理时限</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即时办结</w:t>
      </w:r>
    </w:p>
    <w:p>
      <w:pPr>
        <w:rPr>
          <w:rFonts w:hint="eastAsia"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3.4  </w:t>
      </w:r>
      <w:r>
        <w:rPr>
          <w:rFonts w:hint="eastAsia" w:ascii="楷体_GB2312" w:hAnsi="楷体_GB2312" w:eastAsia="楷体_GB2312" w:cs="楷体_GB2312"/>
          <w:b/>
          <w:bCs/>
          <w:color w:val="333333"/>
          <w:kern w:val="2"/>
          <w:sz w:val="30"/>
          <w:szCs w:val="30"/>
          <w:shd w:val="clear" w:color="auto" w:fill="FFFFFF"/>
          <w:lang w:val="en-US" w:eastAsia="zh-CN" w:bidi="ar-SA"/>
        </w:rPr>
        <w:t>办理查询</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可通过电话、服务中心窗口等方式查询事项的办理进程。</w:t>
      </w:r>
    </w:p>
    <w:p>
      <w:pPr>
        <w:spacing w:line="500" w:lineRule="exact"/>
        <w:rPr>
          <w:rFonts w:ascii="仿宋_GB2312" w:hAnsi="仿宋_GB2312" w:eastAsia="仿宋_GB2312" w:cs="仿宋_GB2312"/>
          <w:color w:val="333333"/>
          <w:sz w:val="32"/>
          <w:szCs w:val="32"/>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3.5  </w:t>
      </w:r>
      <w:r>
        <w:rPr>
          <w:rFonts w:hint="eastAsia" w:ascii="楷体_GB2312" w:hAnsi="楷体_GB2312" w:eastAsia="楷体_GB2312" w:cs="楷体_GB2312"/>
          <w:b/>
          <w:bCs/>
          <w:color w:val="333333"/>
          <w:kern w:val="2"/>
          <w:sz w:val="30"/>
          <w:szCs w:val="30"/>
          <w:shd w:val="clear" w:color="auto" w:fill="FFFFFF"/>
          <w:lang w:val="en-US" w:eastAsia="zh-CN" w:bidi="ar-SA"/>
        </w:rPr>
        <w:t>温馨提示</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为保障您便捷快速办理业务，建议您优先选择网上办方式。确需到窗口办理，您可先拨打咨询电话0412-55501</w:t>
      </w:r>
      <w:r>
        <w:rPr>
          <w:rFonts w:hint="eastAsia" w:ascii="华文仿宋" w:hAnsi="华文仿宋" w:eastAsia="华文仿宋" w:cs="华文仿宋"/>
          <w:color w:val="333333"/>
          <w:sz w:val="30"/>
          <w:szCs w:val="30"/>
          <w:shd w:val="clear" w:color="auto" w:fill="FFFFFF"/>
          <w:lang w:val="en-US" w:eastAsia="zh-CN"/>
        </w:rPr>
        <w:t>12</w:t>
      </w:r>
      <w:r>
        <w:rPr>
          <w:rFonts w:hint="eastAsia" w:ascii="华文仿宋" w:hAnsi="华文仿宋" w:eastAsia="华文仿宋" w:cs="华文仿宋"/>
          <w:color w:val="333333"/>
          <w:sz w:val="30"/>
          <w:szCs w:val="30"/>
          <w:shd w:val="clear" w:color="auto" w:fill="FFFFFF"/>
        </w:rPr>
        <w:t>，避免业务高峰期等候，我们可为您提供预约服务和延时服务。</w:t>
      </w:r>
    </w:p>
    <w:p>
      <w:pPr>
        <w:pStyle w:val="4"/>
        <w:pageBreakBefore w:val="0"/>
        <w:widowControl w:val="0"/>
        <w:kinsoku/>
        <w:wordWrap/>
        <w:overflowPunct/>
        <w:topLinePunct w:val="0"/>
        <w:autoSpaceDE/>
        <w:autoSpaceDN/>
        <w:bidi w:val="0"/>
        <w:adjustRightInd/>
        <w:snapToGrid/>
        <w:spacing w:line="560" w:lineRule="exact"/>
        <w:textAlignment w:val="auto"/>
      </w:pPr>
      <w:bookmarkStart w:id="23" w:name="_4职工参保登记（企业养老保险部分）"/>
      <w:bookmarkStart w:id="24" w:name="_5_职工参保登记（机关事业养老保险部分）"/>
      <w:r>
        <w:rPr>
          <w:rFonts w:hint="eastAsia" w:ascii="Times New Roman" w:hAnsi="Times New Roman" w:eastAsia="黑体" w:cs="Times New Roman"/>
          <w:b w:val="0"/>
          <w:bCs/>
          <w:kern w:val="2"/>
          <w:sz w:val="30"/>
          <w:szCs w:val="30"/>
          <w:lang w:val="en-US" w:eastAsia="zh-CN" w:bidi="ar-SA"/>
        </w:rPr>
        <w:t>4</w:t>
      </w:r>
      <w:r>
        <w:rPr>
          <w:rFonts w:hint="eastAsia" w:ascii="黑体" w:hAnsi="黑体" w:eastAsia="黑体" w:cs="黑体"/>
          <w:b w:val="0"/>
          <w:bCs/>
          <w:kern w:val="2"/>
          <w:sz w:val="30"/>
          <w:szCs w:val="30"/>
          <w:lang w:val="en-US" w:eastAsia="zh-CN" w:bidi="ar-SA"/>
        </w:rPr>
        <w:t>职工参保登记（企业养老保险部分）</w:t>
      </w:r>
    </w:p>
    <w:bookmarkEnd w:id="23"/>
    <w:p>
      <w:pPr>
        <w:pageBreakBefore w:val="0"/>
        <w:widowControl w:val="0"/>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color w:val="333333"/>
          <w:sz w:val="30"/>
          <w:szCs w:val="30"/>
          <w:shd w:val="clear" w:color="auto" w:fill="FFFFFF"/>
        </w:rPr>
        <w:t>用人单位与职工签订劳动合同后，必须为其缴纳养老保险。</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4.1  </w:t>
      </w:r>
      <w:r>
        <w:rPr>
          <w:rFonts w:hint="eastAsia" w:ascii="楷体_GB2312" w:hAnsi="楷体_GB2312" w:eastAsia="楷体_GB2312" w:cs="楷体_GB2312"/>
          <w:b/>
          <w:bCs/>
          <w:color w:val="333333"/>
          <w:kern w:val="2"/>
          <w:sz w:val="30"/>
          <w:szCs w:val="30"/>
          <w:shd w:val="clear" w:color="auto" w:fill="FFFFFF"/>
          <w:lang w:val="en-US" w:eastAsia="zh-CN" w:bidi="ar-SA"/>
        </w:rPr>
        <w:t>需提供要件</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t>①</w:t>
      </w:r>
      <w:r>
        <w:rPr>
          <w:rFonts w:hint="eastAsia" w:ascii="华文仿宋" w:hAnsi="华文仿宋" w:eastAsia="华文仿宋" w:cs="华文仿宋"/>
          <w:color w:val="333333"/>
          <w:sz w:val="30"/>
          <w:szCs w:val="30"/>
          <w:shd w:val="clear" w:color="auto" w:fill="FFFFFF"/>
        </w:rPr>
        <w:t>人员增减变动表 [资料来源：申请人自备]</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t>②</w:t>
      </w:r>
      <w:r>
        <w:rPr>
          <w:rFonts w:hint="eastAsia" w:ascii="华文仿宋" w:hAnsi="华文仿宋" w:eastAsia="华文仿宋" w:cs="华文仿宋"/>
          <w:color w:val="333333"/>
          <w:sz w:val="30"/>
          <w:szCs w:val="30"/>
          <w:shd w:val="clear" w:color="auto" w:fill="FFFFFF"/>
        </w:rPr>
        <w:t>劳动</w:t>
      </w:r>
      <w:r>
        <w:rPr>
          <w:rFonts w:hint="eastAsia" w:ascii="华文仿宋" w:hAnsi="华文仿宋" w:eastAsia="华文仿宋" w:cs="华文仿宋"/>
          <w:color w:val="333333"/>
          <w:sz w:val="30"/>
          <w:szCs w:val="30"/>
          <w:shd w:val="clear" w:color="auto" w:fill="FFFFFF"/>
          <w:lang w:val="en-US" w:eastAsia="zh-CN"/>
        </w:rPr>
        <w:t>用工备案表</w:t>
      </w:r>
      <w:r>
        <w:rPr>
          <w:rFonts w:hint="eastAsia" w:ascii="华文仿宋" w:hAnsi="华文仿宋" w:eastAsia="华文仿宋" w:cs="华文仿宋"/>
          <w:color w:val="333333"/>
          <w:sz w:val="30"/>
          <w:szCs w:val="30"/>
          <w:shd w:val="clear" w:color="auto" w:fill="FFFFFF"/>
        </w:rPr>
        <w:t xml:space="preserve"> [资料来源：申请人自备]</w:t>
      </w:r>
    </w:p>
    <w:p>
      <w:pPr>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3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③</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lang w:val="en-US" w:eastAsia="zh-CN"/>
        </w:rPr>
        <w:t>参保人身份证、户口本</w:t>
      </w:r>
      <w:r>
        <w:rPr>
          <w:rFonts w:hint="eastAsia" w:ascii="华文仿宋" w:hAnsi="华文仿宋" w:eastAsia="华文仿宋" w:cs="华文仿宋"/>
          <w:color w:val="333333"/>
          <w:sz w:val="30"/>
          <w:szCs w:val="30"/>
          <w:shd w:val="clear" w:color="auto" w:fill="FFFFFF"/>
        </w:rPr>
        <w:t>[资料来源：申请人自备]</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4.2 </w:t>
      </w:r>
      <w:r>
        <w:rPr>
          <w:rFonts w:hint="eastAsia" w:ascii="楷体_GB2312" w:hAnsi="楷体_GB2312" w:eastAsia="楷体_GB2312" w:cs="楷体_GB2312"/>
          <w:b/>
          <w:bCs/>
          <w:color w:val="333333"/>
          <w:kern w:val="2"/>
          <w:sz w:val="30"/>
          <w:szCs w:val="30"/>
          <w:shd w:val="clear" w:color="auto" w:fill="FFFFFF"/>
          <w:lang w:val="en-US" w:eastAsia="zh-CN" w:bidi="ar-SA"/>
        </w:rPr>
        <w:t xml:space="preserve"> 办理路径</w:t>
      </w:r>
      <w:r>
        <w:rPr>
          <w:rFonts w:hint="eastAsia" w:ascii="楷体_GB2312" w:hAnsi="楷体_GB2312" w:eastAsia="楷体_GB2312" w:cs="楷体_GB2312"/>
          <w:b/>
          <w:bCs/>
          <w:color w:val="333333"/>
          <w:kern w:val="2"/>
          <w:sz w:val="30"/>
          <w:szCs w:val="30"/>
          <w:shd w:val="clear" w:color="auto" w:fill="FFFFFF"/>
          <w:lang w:val="en-US" w:eastAsia="zh-CN" w:bidi="ar-SA"/>
        </w:rPr>
        <w:tab/>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t>①</w:t>
      </w:r>
      <w:r>
        <w:rPr>
          <w:rFonts w:hint="eastAsia" w:ascii="楷体_GB2312" w:hAnsi="楷体_GB2312" w:eastAsia="楷体_GB2312" w:cs="楷体_GB2312"/>
          <w:b/>
          <w:bCs/>
          <w:color w:val="333333"/>
          <w:sz w:val="30"/>
          <w:szCs w:val="30"/>
          <w:shd w:val="clear" w:color="auto" w:fill="FFFFFF"/>
        </w:rPr>
        <w:t>窗口办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铁东区人力资源和社会保障服务中心1</w:t>
      </w:r>
      <w:r>
        <w:rPr>
          <w:rFonts w:hint="eastAsia" w:ascii="华文仿宋" w:hAnsi="华文仿宋" w:eastAsia="华文仿宋" w:cs="华文仿宋"/>
          <w:color w:val="333333"/>
          <w:sz w:val="30"/>
          <w:szCs w:val="30"/>
          <w:shd w:val="clear" w:color="auto" w:fill="FFFFFF"/>
          <w:lang w:val="en-US" w:eastAsia="zh-CN"/>
        </w:rPr>
        <w:t>03</w:t>
      </w:r>
      <w:r>
        <w:rPr>
          <w:rFonts w:hint="eastAsia" w:ascii="华文仿宋" w:hAnsi="华文仿宋" w:eastAsia="华文仿宋" w:cs="华文仿宋"/>
          <w:color w:val="333333"/>
          <w:sz w:val="30"/>
          <w:szCs w:val="30"/>
          <w:shd w:val="clear" w:color="auto" w:fill="FFFFFF"/>
        </w:rPr>
        <w:t>室</w:t>
      </w:r>
    </w:p>
    <w:p>
      <w:pPr>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t>②</w:t>
      </w:r>
      <w:r>
        <w:rPr>
          <w:rFonts w:hint="eastAsia" w:ascii="楷体_GB2312" w:hAnsi="楷体_GB2312" w:eastAsia="楷体_GB2312" w:cs="楷体_GB2312"/>
          <w:b/>
          <w:bCs/>
          <w:color w:val="333333"/>
          <w:sz w:val="30"/>
          <w:szCs w:val="30"/>
          <w:shd w:val="clear" w:color="auto" w:fill="FFFFFF"/>
        </w:rPr>
        <w:t>网上办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鞍山市政务服务网</w:t>
      </w:r>
    </w:p>
    <w:p>
      <w:pPr>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color w:val="333333"/>
          <w:sz w:val="30"/>
          <w:szCs w:val="30"/>
          <w:shd w:val="clear" w:color="auto" w:fill="FFFFFF"/>
        </w:rPr>
        <w:fldChar w:fldCharType="begin"/>
      </w:r>
      <w:r>
        <w:rPr>
          <w:rFonts w:hint="eastAsia" w:ascii="华文仿宋" w:hAnsi="华文仿宋" w:eastAsia="华文仿宋" w:cs="华文仿宋"/>
          <w:color w:val="333333"/>
          <w:sz w:val="30"/>
          <w:szCs w:val="30"/>
          <w:shd w:val="clear" w:color="auto" w:fill="FFFFFF"/>
        </w:rPr>
        <w:instrText xml:space="preserve"> HYPERLINK "http://spj.anshan.gov.cn/aszwdt/epointzwmhwz/pages/default/index" </w:instrText>
      </w:r>
      <w:r>
        <w:rPr>
          <w:rFonts w:hint="eastAsia" w:ascii="华文仿宋" w:hAnsi="华文仿宋" w:eastAsia="华文仿宋" w:cs="华文仿宋"/>
          <w:color w:val="333333"/>
          <w:sz w:val="30"/>
          <w:szCs w:val="30"/>
          <w:shd w:val="clear" w:color="auto" w:fill="FFFFFF"/>
        </w:rPr>
        <w:fldChar w:fldCharType="separate"/>
      </w:r>
      <w:r>
        <w:rPr>
          <w:rFonts w:hint="eastAsia" w:ascii="华文仿宋" w:hAnsi="华文仿宋" w:eastAsia="华文仿宋" w:cs="华文仿宋"/>
          <w:color w:val="333333"/>
          <w:sz w:val="30"/>
          <w:szCs w:val="30"/>
          <w:shd w:val="clear" w:color="auto" w:fill="FFFFFF"/>
        </w:rPr>
        <w:t>http://spj.anshan.gov.cn/aszwdt/epointzwmhwz/pages/default/index</w:t>
      </w:r>
      <w:r>
        <w:rPr>
          <w:rFonts w:hint="eastAsia" w:ascii="华文仿宋" w:hAnsi="华文仿宋" w:eastAsia="华文仿宋" w:cs="华文仿宋"/>
          <w:color w:val="333333"/>
          <w:sz w:val="30"/>
          <w:szCs w:val="30"/>
          <w:shd w:val="clear" w:color="auto" w:fill="FFFFFF"/>
        </w:rPr>
        <w:fldChar w:fldCharType="end"/>
      </w:r>
    </w:p>
    <w:p>
      <w:r>
        <w:rPr>
          <w:rFonts w:hint="eastAsia" w:ascii="华文仿宋" w:hAnsi="华文仿宋" w:eastAsia="华文仿宋" w:cs="华文仿宋"/>
          <w:color w:val="333333"/>
          <w:sz w:val="30"/>
          <w:szCs w:val="30"/>
          <w:shd w:val="clear" w:color="auto" w:fill="FFFFFF"/>
          <w:lang w:val="en-US" w:eastAsia="zh-CN"/>
        </w:rPr>
        <w:t xml:space="preserve">                   </w:t>
      </w:r>
      <w:r>
        <w:rPr>
          <w:rFonts w:hint="eastAsia"/>
        </w:rPr>
        <w:t xml:space="preserve">     </w:t>
      </w:r>
      <w:r>
        <w:drawing>
          <wp:inline distT="0" distB="0" distL="114300" distR="114300">
            <wp:extent cx="1619885" cy="1619885"/>
            <wp:effectExtent l="0" t="0" r="18415" b="18415"/>
            <wp:docPr id="90" name="图片 1" descr="f68b85f45238a223c654b670efa3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 descr="f68b85f45238a223c654b670efa3b6c"/>
                    <pic:cNvPicPr>
                      <a:picLocks noChangeAspect="1"/>
                    </pic:cNvPicPr>
                  </pic:nvPicPr>
                  <pic:blipFill>
                    <a:blip r:embed="rId41" cstate="print"/>
                    <a:srcRect/>
                    <a:stretch>
                      <a:fillRect/>
                    </a:stretch>
                  </pic:blipFill>
                  <pic:spPr>
                    <a:xfrm>
                      <a:off x="0" y="0"/>
                      <a:ext cx="1619885" cy="1619885"/>
                    </a:xfrm>
                    <a:prstGeom prst="rect">
                      <a:avLst/>
                    </a:prstGeom>
                  </pic:spPr>
                </pic:pic>
              </a:graphicData>
            </a:graphic>
          </wp:inline>
        </w:drawing>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4.3  </w:t>
      </w:r>
      <w:r>
        <w:rPr>
          <w:rFonts w:hint="eastAsia" w:ascii="楷体_GB2312" w:hAnsi="楷体_GB2312" w:eastAsia="楷体_GB2312" w:cs="楷体_GB2312"/>
          <w:b/>
          <w:bCs/>
          <w:color w:val="333333"/>
          <w:kern w:val="2"/>
          <w:sz w:val="30"/>
          <w:szCs w:val="30"/>
          <w:shd w:val="clear" w:color="auto" w:fill="FFFFFF"/>
          <w:lang w:val="en-US" w:eastAsia="zh-CN" w:bidi="ar-SA"/>
        </w:rPr>
        <w:t>办理时限</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即时办结</w:t>
      </w:r>
    </w:p>
    <w:p>
      <w:pPr>
        <w:rPr>
          <w:rFonts w:hint="eastAsia"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4.4  </w:t>
      </w:r>
      <w:r>
        <w:rPr>
          <w:rFonts w:hint="eastAsia" w:ascii="楷体_GB2312" w:hAnsi="楷体_GB2312" w:eastAsia="楷体_GB2312" w:cs="楷体_GB2312"/>
          <w:b/>
          <w:bCs/>
          <w:color w:val="333333"/>
          <w:kern w:val="2"/>
          <w:sz w:val="30"/>
          <w:szCs w:val="30"/>
          <w:shd w:val="clear" w:color="auto" w:fill="FFFFFF"/>
          <w:lang w:val="en-US" w:eastAsia="zh-CN" w:bidi="ar-SA"/>
        </w:rPr>
        <w:t>办理查询</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铁东区人力资源和社会保障服务中心1</w:t>
      </w:r>
      <w:r>
        <w:rPr>
          <w:rFonts w:hint="eastAsia" w:ascii="华文仿宋" w:hAnsi="华文仿宋" w:eastAsia="华文仿宋" w:cs="华文仿宋"/>
          <w:color w:val="333333"/>
          <w:sz w:val="30"/>
          <w:szCs w:val="30"/>
          <w:shd w:val="clear" w:color="auto" w:fill="FFFFFF"/>
          <w:lang w:val="en-US" w:eastAsia="zh-CN"/>
        </w:rPr>
        <w:t>03</w:t>
      </w:r>
      <w:r>
        <w:rPr>
          <w:rFonts w:hint="eastAsia" w:ascii="华文仿宋" w:hAnsi="华文仿宋" w:eastAsia="华文仿宋" w:cs="华文仿宋"/>
          <w:color w:val="333333"/>
          <w:sz w:val="30"/>
          <w:szCs w:val="30"/>
          <w:shd w:val="clear" w:color="auto" w:fill="FFFFFF"/>
        </w:rPr>
        <w:t>室</w:t>
      </w:r>
    </w:p>
    <w:p>
      <w:pPr>
        <w:rPr>
          <w:rFonts w:hint="eastAsia" w:ascii="Times New Roman" w:hAnsi="Times New Roman" w:eastAsia="黑体" w:cs="Times New Roman"/>
          <w:b w:val="0"/>
          <w:bCs/>
          <w:kern w:val="2"/>
          <w:sz w:val="30"/>
          <w:szCs w:val="30"/>
          <w:lang w:val="en-US" w:eastAsia="zh-CN" w:bidi="ar-SA"/>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4.5  </w:t>
      </w:r>
      <w:r>
        <w:rPr>
          <w:rFonts w:hint="eastAsia" w:ascii="楷体_GB2312" w:hAnsi="楷体_GB2312" w:eastAsia="楷体_GB2312" w:cs="楷体_GB2312"/>
          <w:b/>
          <w:bCs/>
          <w:color w:val="333333"/>
          <w:kern w:val="2"/>
          <w:sz w:val="30"/>
          <w:szCs w:val="30"/>
          <w:shd w:val="clear" w:color="auto" w:fill="FFFFFF"/>
          <w:lang w:val="en-US" w:eastAsia="zh-CN" w:bidi="ar-SA"/>
        </w:rPr>
        <w:t>温馨提示</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为保障您便捷快速办理业务，建议您优先选择网上办方式。确需到窗口办理，您可先拨打咨询电话0412-55</w:t>
      </w:r>
      <w:r>
        <w:rPr>
          <w:rFonts w:hint="eastAsia" w:ascii="华文仿宋" w:hAnsi="华文仿宋" w:eastAsia="华文仿宋" w:cs="华文仿宋"/>
          <w:color w:val="333333"/>
          <w:sz w:val="30"/>
          <w:szCs w:val="30"/>
          <w:shd w:val="clear" w:color="auto" w:fill="FFFFFF"/>
          <w:lang w:val="en-US" w:eastAsia="zh-CN"/>
        </w:rPr>
        <w:t>50533</w:t>
      </w:r>
      <w:r>
        <w:rPr>
          <w:rFonts w:hint="eastAsia" w:ascii="华文仿宋" w:hAnsi="华文仿宋" w:eastAsia="华文仿宋" w:cs="华文仿宋"/>
          <w:color w:val="333333"/>
          <w:sz w:val="30"/>
          <w:szCs w:val="30"/>
          <w:shd w:val="clear" w:color="auto" w:fill="FFFFFF"/>
        </w:rPr>
        <w:t>，避免业务高峰期等候，我们可为您提供预约服务和延时服务。</w:t>
      </w:r>
    </w:p>
    <w:bookmarkEnd w:id="24"/>
    <w:p>
      <w:pPr>
        <w:pStyle w:val="6"/>
        <w:rPr>
          <w:rFonts w:ascii="黑体" w:hAnsi="黑体" w:cs="黑体"/>
          <w:b w:val="0"/>
          <w:bCs/>
          <w:sz w:val="30"/>
          <w:szCs w:val="30"/>
        </w:rPr>
      </w:pPr>
      <w:bookmarkStart w:id="25" w:name="_5 职工参保登记（机关事业养老保险部分）"/>
      <w:r>
        <w:rPr>
          <w:rFonts w:hint="eastAsia" w:ascii="Times New Roman" w:hAnsi="Times New Roman" w:cs="Times New Roman"/>
          <w:b w:val="0"/>
          <w:bCs/>
          <w:sz w:val="30"/>
          <w:szCs w:val="30"/>
        </w:rPr>
        <w:t xml:space="preserve">5 </w:t>
      </w:r>
      <w:r>
        <w:rPr>
          <w:rFonts w:hint="eastAsia" w:ascii="黑体" w:hAnsi="黑体" w:cs="黑体"/>
          <w:b w:val="0"/>
          <w:bCs/>
          <w:sz w:val="30"/>
          <w:szCs w:val="30"/>
        </w:rPr>
        <w:t>职工参保登记（机关事业养老保险部分）</w:t>
      </w:r>
    </w:p>
    <w:bookmarkEnd w:id="25"/>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sz w:val="30"/>
          <w:szCs w:val="30"/>
          <w:shd w:val="clear" w:color="auto" w:fill="FFFFFF"/>
        </w:rPr>
        <w:t xml:space="preserve">5.1  </w:t>
      </w:r>
      <w:r>
        <w:rPr>
          <w:rFonts w:hint="eastAsia" w:ascii="楷体_GB2312" w:hAnsi="楷体_GB2312" w:eastAsia="楷体_GB2312" w:cs="楷体_GB2312"/>
          <w:b/>
          <w:bCs/>
          <w:color w:val="333333"/>
          <w:sz w:val="30"/>
          <w:szCs w:val="30"/>
          <w:shd w:val="clear" w:color="auto" w:fill="FFFFFF"/>
        </w:rPr>
        <w:t>需提供要件</w:t>
      </w:r>
    </w:p>
    <w:p>
      <w:pPr>
        <w:rPr>
          <w:rFonts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t>①</w:t>
      </w:r>
      <w:r>
        <w:rPr>
          <w:rFonts w:hint="eastAsia" w:ascii="华文仿宋" w:hAnsi="华文仿宋" w:eastAsia="华文仿宋" w:cs="华文仿宋"/>
          <w:color w:val="333333"/>
          <w:sz w:val="30"/>
          <w:szCs w:val="30"/>
          <w:shd w:val="clear" w:color="auto" w:fill="FFFFFF"/>
        </w:rPr>
        <w:t>新招录用人员相关审批手续 [资料来源：申请人自备]</w:t>
      </w:r>
    </w:p>
    <w:p>
      <w:pPr>
        <w:rPr>
          <w:rFonts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t>②</w:t>
      </w:r>
      <w:r>
        <w:rPr>
          <w:rFonts w:hint="eastAsia" w:ascii="华文仿宋" w:hAnsi="华文仿宋" w:eastAsia="华文仿宋" w:cs="华文仿宋"/>
          <w:color w:val="333333"/>
          <w:sz w:val="30"/>
          <w:szCs w:val="30"/>
          <w:shd w:val="clear" w:color="auto" w:fill="FFFFFF"/>
        </w:rPr>
        <w:t>新增职业年金记账缴费人员情况备案表[资料来源：申请人自备]</w:t>
      </w:r>
    </w:p>
    <w:p>
      <w:pPr>
        <w:tabs>
          <w:tab w:val="center" w:pos="4153"/>
        </w:tabs>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sz w:val="30"/>
          <w:szCs w:val="30"/>
          <w:shd w:val="clear" w:color="auto" w:fill="FFFFFF"/>
        </w:rPr>
        <w:t xml:space="preserve">5.2  </w:t>
      </w:r>
      <w:r>
        <w:rPr>
          <w:rFonts w:hint="eastAsia" w:ascii="楷体_GB2312" w:hAnsi="楷体_GB2312" w:eastAsia="楷体_GB2312" w:cs="楷体_GB2312"/>
          <w:b/>
          <w:bCs/>
          <w:color w:val="333333"/>
          <w:sz w:val="30"/>
          <w:szCs w:val="30"/>
          <w:shd w:val="clear" w:color="auto" w:fill="FFFFFF"/>
        </w:rPr>
        <w:t>办理路径</w:t>
      </w:r>
      <w:r>
        <w:rPr>
          <w:rFonts w:ascii="仿宋" w:hAnsi="仿宋" w:eastAsia="仿宋" w:cs="仿宋"/>
          <w:color w:val="333333"/>
          <w:sz w:val="30"/>
          <w:szCs w:val="30"/>
          <w:shd w:val="clear" w:color="auto" w:fill="FFFFFF"/>
        </w:rPr>
        <w:tab/>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t>①</w:t>
      </w:r>
      <w:r>
        <w:rPr>
          <w:rFonts w:hint="eastAsia" w:ascii="楷体_GB2312" w:hAnsi="楷体_GB2312" w:eastAsia="楷体_GB2312" w:cs="楷体_GB2312"/>
          <w:b/>
          <w:bCs/>
          <w:color w:val="333333"/>
          <w:sz w:val="30"/>
          <w:szCs w:val="30"/>
          <w:shd w:val="clear" w:color="auto" w:fill="FFFFFF"/>
        </w:rPr>
        <w:t>窗口办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铁东区人力资源和社会保障服务中心102室</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t>②</w:t>
      </w:r>
      <w:r>
        <w:rPr>
          <w:rFonts w:hint="eastAsia" w:ascii="楷体_GB2312" w:hAnsi="楷体_GB2312" w:eastAsia="楷体_GB2312" w:cs="楷体_GB2312"/>
          <w:b/>
          <w:bCs/>
          <w:color w:val="333333"/>
          <w:sz w:val="30"/>
          <w:szCs w:val="30"/>
          <w:shd w:val="clear" w:color="auto" w:fill="FFFFFF"/>
        </w:rPr>
        <w:t>网上办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鞍山市政务服务网：</w:t>
      </w:r>
    </w:p>
    <w:p>
      <w:pPr>
        <w:ind w:left="3000" w:hanging="2100" w:hangingChars="1000"/>
      </w:pPr>
      <w:r>
        <w:fldChar w:fldCharType="begin"/>
      </w:r>
      <w:r>
        <w:instrText xml:space="preserve"> HYPERLINK "http://spj.anshan.gov.cn/aszwdt/epointzwmhwz/pages/default/index" </w:instrText>
      </w:r>
      <w:r>
        <w:fldChar w:fldCharType="separate"/>
      </w:r>
      <w:r>
        <w:rPr>
          <w:rFonts w:hint="eastAsia" w:ascii="华文仿宋" w:hAnsi="华文仿宋" w:eastAsia="华文仿宋" w:cs="华文仿宋"/>
          <w:color w:val="333333"/>
          <w:sz w:val="30"/>
          <w:szCs w:val="30"/>
          <w:shd w:val="clear" w:color="auto" w:fill="FFFFFF"/>
        </w:rPr>
        <w:t>http://spj.anshan.gov.cn/aszwdt/epointzwmhwz/pages/default/index</w:t>
      </w:r>
      <w:r>
        <w:rPr>
          <w:rFonts w:hint="eastAsia" w:ascii="华文仿宋" w:hAnsi="华文仿宋" w:eastAsia="华文仿宋" w:cs="华文仿宋"/>
          <w:color w:val="333333"/>
          <w:sz w:val="30"/>
          <w:szCs w:val="30"/>
          <w:shd w:val="clear" w:color="auto" w:fill="FFFFFF"/>
        </w:rPr>
        <w:fldChar w:fldCharType="end"/>
      </w:r>
      <w:r>
        <w:rPr>
          <w:rFonts w:hint="eastAsia" w:ascii="华文仿宋" w:hAnsi="华文仿宋" w:eastAsia="华文仿宋" w:cs="华文仿宋"/>
          <w:color w:val="333333"/>
          <w:sz w:val="30"/>
          <w:szCs w:val="30"/>
          <w:shd w:val="clear" w:color="auto" w:fill="FFFFFF"/>
        </w:rPr>
        <w:t xml:space="preserve"> </w:t>
      </w:r>
      <w:r>
        <w:drawing>
          <wp:inline distT="0" distB="0" distL="114300" distR="114300">
            <wp:extent cx="1619885" cy="1619885"/>
            <wp:effectExtent l="0" t="0" r="18415" b="18415"/>
            <wp:docPr id="89" name="图片 1" descr="f68b85f45238a223c654b670efa3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descr="f68b85f45238a223c654b670efa3b6c"/>
                    <pic:cNvPicPr>
                      <a:picLocks noChangeAspect="1"/>
                    </pic:cNvPicPr>
                  </pic:nvPicPr>
                  <pic:blipFill>
                    <a:blip r:embed="rId41" cstate="print"/>
                    <a:srcRect/>
                    <a:stretch>
                      <a:fillRect/>
                    </a:stretch>
                  </pic:blipFill>
                  <pic:spPr>
                    <a:xfrm>
                      <a:off x="0" y="0"/>
                      <a:ext cx="1619885" cy="1619885"/>
                    </a:xfrm>
                    <a:prstGeom prst="rect">
                      <a:avLst/>
                    </a:prstGeom>
                  </pic:spPr>
                </pic:pic>
              </a:graphicData>
            </a:graphic>
          </wp:inline>
        </w:drawing>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sz w:val="30"/>
          <w:szCs w:val="30"/>
          <w:shd w:val="clear" w:color="auto" w:fill="FFFFFF"/>
        </w:rPr>
        <w:t xml:space="preserve">5.3  </w:t>
      </w:r>
      <w:r>
        <w:rPr>
          <w:rFonts w:hint="eastAsia" w:ascii="楷体_GB2312" w:hAnsi="楷体_GB2312" w:eastAsia="楷体_GB2312" w:cs="楷体_GB2312"/>
          <w:b/>
          <w:bCs/>
          <w:color w:val="333333"/>
          <w:sz w:val="30"/>
          <w:szCs w:val="30"/>
          <w:shd w:val="clear" w:color="auto" w:fill="FFFFFF"/>
        </w:rPr>
        <w:t>办理时限</w:t>
      </w:r>
      <w:r>
        <w:rPr>
          <w:rFonts w:hint="eastAsia" w:ascii="仿宋_GB2312" w:hAnsi="仿宋_GB2312" w:eastAsia="仿宋_GB2312" w:cs="仿宋_GB2312"/>
          <w:color w:val="333333"/>
          <w:sz w:val="32"/>
          <w:szCs w:val="32"/>
          <w:shd w:val="clear" w:color="auto" w:fill="FFFFFF"/>
        </w:rPr>
        <w:t>：</w:t>
      </w:r>
      <w:r>
        <w:rPr>
          <w:rFonts w:hint="eastAsia" w:ascii="华文仿宋" w:hAnsi="华文仿宋" w:eastAsia="华文仿宋" w:cs="华文仿宋"/>
          <w:color w:val="333333"/>
          <w:sz w:val="30"/>
          <w:szCs w:val="30"/>
          <w:shd w:val="clear" w:color="auto" w:fill="FFFFFF"/>
        </w:rPr>
        <w:t>即时办结</w:t>
      </w:r>
    </w:p>
    <w:p>
      <w:pPr>
        <w:rPr>
          <w:rFonts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sz w:val="30"/>
          <w:szCs w:val="30"/>
          <w:shd w:val="clear" w:color="auto" w:fill="FFFFFF"/>
        </w:rPr>
        <w:t xml:space="preserve">5.4  </w:t>
      </w:r>
      <w:r>
        <w:rPr>
          <w:rFonts w:hint="eastAsia" w:ascii="楷体_GB2312" w:hAnsi="楷体_GB2312" w:eastAsia="楷体_GB2312" w:cs="楷体_GB2312"/>
          <w:b/>
          <w:bCs/>
          <w:color w:val="333333"/>
          <w:sz w:val="30"/>
          <w:szCs w:val="30"/>
          <w:shd w:val="clear" w:color="auto" w:fill="FFFFFF"/>
        </w:rPr>
        <w:t>办理查询</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铁东区人力资源和社会保障服务中心102室</w:t>
      </w:r>
    </w:p>
    <w:p>
      <w:pPr>
        <w:rPr>
          <w:rFonts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sz w:val="30"/>
          <w:szCs w:val="30"/>
          <w:shd w:val="clear" w:color="auto" w:fill="FFFFFF"/>
        </w:rPr>
        <w:t xml:space="preserve">5.5  </w:t>
      </w:r>
      <w:r>
        <w:rPr>
          <w:rFonts w:hint="eastAsia" w:ascii="楷体_GB2312" w:hAnsi="楷体_GB2312" w:eastAsia="楷体_GB2312" w:cs="楷体_GB2312"/>
          <w:b/>
          <w:bCs/>
          <w:color w:val="333333"/>
          <w:sz w:val="30"/>
          <w:szCs w:val="30"/>
          <w:shd w:val="clear" w:color="auto" w:fill="FFFFFF"/>
        </w:rPr>
        <w:t>温馨提示</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为保障您便捷快速办理业务，建议您优先选择网上办方式。确需到窗口办理，您可先拨打咨询电话0412-5550166，避免业务高峰期等候，我们可为您提供预约服务和延时服务。</w:t>
      </w:r>
    </w:p>
    <w:p>
      <w:pPr>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kern w:val="0"/>
          <w:sz w:val="30"/>
          <w:szCs w:val="30"/>
          <w:lang w:val="en-US" w:eastAsia="zh-CN" w:bidi="ar-SA"/>
        </w:rPr>
      </w:pPr>
    </w:p>
    <w:p>
      <w:pPr>
        <w:pageBreakBefore w:val="0"/>
        <w:widowControl w:val="0"/>
        <w:kinsoku/>
        <w:wordWrap/>
        <w:overflowPunct/>
        <w:topLinePunct w:val="0"/>
        <w:autoSpaceDE/>
        <w:autoSpaceDN/>
        <w:bidi w:val="0"/>
        <w:adjustRightInd/>
        <w:snapToGrid/>
        <w:spacing w:line="560" w:lineRule="exact"/>
        <w:textAlignment w:val="auto"/>
        <w:rPr>
          <w:rFonts w:hint="default" w:ascii="黑体" w:hAnsi="黑体" w:eastAsia="黑体" w:cs="黑体"/>
          <w:b w:val="0"/>
          <w:bCs w:val="0"/>
          <w:kern w:val="0"/>
          <w:sz w:val="30"/>
          <w:szCs w:val="30"/>
          <w:lang w:val="en-US" w:eastAsia="zh-CN" w:bidi="ar-SA"/>
        </w:rPr>
      </w:pPr>
      <w:r>
        <w:rPr>
          <w:rFonts w:hint="eastAsia" w:ascii="黑体" w:hAnsi="黑体" w:eastAsia="黑体" w:cs="黑体"/>
          <w:b w:val="0"/>
          <w:bCs w:val="0"/>
          <w:kern w:val="0"/>
          <w:sz w:val="30"/>
          <w:szCs w:val="30"/>
          <w:lang w:val="en-US" w:eastAsia="zh-CN" w:bidi="ar-SA"/>
        </w:rPr>
        <w:t>二、社会保险缴费申报</w:t>
      </w:r>
    </w:p>
    <w:p>
      <w:pPr>
        <w:pStyle w:val="6"/>
      </w:pPr>
      <w:bookmarkStart w:id="26" w:name="_6_缴费人员增减申报（企业养老保险部分）"/>
      <w:bookmarkStart w:id="27" w:name="_6 缴费人员增减申报（企业养老保险部分）"/>
      <w:r>
        <w:rPr>
          <w:rFonts w:hint="eastAsia" w:ascii="Times New Roman" w:hAnsi="Times New Roman" w:eastAsia="黑体" w:cs="Times New Roman"/>
          <w:b w:val="0"/>
          <w:bCs/>
          <w:kern w:val="2"/>
          <w:sz w:val="30"/>
          <w:szCs w:val="30"/>
          <w:lang w:val="en-US" w:eastAsia="zh-CN" w:bidi="ar-SA"/>
        </w:rPr>
        <w:t xml:space="preserve">6 </w:t>
      </w:r>
      <w:r>
        <w:rPr>
          <w:rFonts w:hint="eastAsia" w:ascii="黑体" w:hAnsi="黑体" w:eastAsia="黑体" w:cs="黑体"/>
          <w:b w:val="0"/>
          <w:bCs/>
          <w:kern w:val="2"/>
          <w:sz w:val="30"/>
          <w:szCs w:val="30"/>
          <w:lang w:val="en-US" w:eastAsia="zh-CN" w:bidi="ar-SA"/>
        </w:rPr>
        <w:t>缴费人员增减申报（企业养老保险部分）</w:t>
      </w:r>
    </w:p>
    <w:bookmarkEnd w:id="26"/>
    <w:bookmarkEnd w:id="27"/>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color w:val="333333"/>
          <w:sz w:val="30"/>
          <w:szCs w:val="30"/>
          <w:shd w:val="clear" w:color="auto" w:fill="FFFFFF"/>
        </w:rPr>
        <w:t>企业发生人员增减变动以及参保人员登记信息发生变化</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6.1</w:t>
      </w:r>
      <w:r>
        <w:rPr>
          <w:rFonts w:hint="eastAsia" w:ascii="楷体_GB2312" w:hAnsi="楷体_GB2312" w:eastAsia="楷体_GB2312" w:cs="楷体_GB2312"/>
          <w:b/>
          <w:bCs/>
          <w:color w:val="333333"/>
          <w:kern w:val="2"/>
          <w:sz w:val="30"/>
          <w:szCs w:val="30"/>
          <w:shd w:val="clear" w:color="auto" w:fill="FFFFFF"/>
          <w:lang w:val="en-US" w:eastAsia="zh-CN" w:bidi="ar-SA"/>
        </w:rPr>
        <w:t xml:space="preserve">  提供要件</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t>①</w:t>
      </w:r>
      <w:r>
        <w:rPr>
          <w:rFonts w:hint="eastAsia" w:ascii="华文仿宋" w:hAnsi="华文仿宋" w:eastAsia="华文仿宋" w:cs="华文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lang w:val="en-US" w:eastAsia="zh-CN"/>
        </w:rPr>
        <w:t>劳动用工备案表</w:t>
      </w:r>
      <w:r>
        <w:rPr>
          <w:rFonts w:hint="eastAsia" w:ascii="华文仿宋" w:hAnsi="华文仿宋" w:eastAsia="华文仿宋" w:cs="华文仿宋"/>
          <w:color w:val="333333"/>
          <w:sz w:val="30"/>
          <w:szCs w:val="30"/>
          <w:shd w:val="clear" w:color="auto" w:fill="FFFFFF"/>
        </w:rPr>
        <w:t>》[资料来源：申请人自备]</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6.2  </w:t>
      </w:r>
      <w:r>
        <w:rPr>
          <w:rFonts w:hint="eastAsia" w:ascii="楷体_GB2312" w:hAnsi="楷体_GB2312" w:eastAsia="楷体_GB2312" w:cs="楷体_GB2312"/>
          <w:b/>
          <w:bCs/>
          <w:color w:val="333333"/>
          <w:kern w:val="2"/>
          <w:sz w:val="30"/>
          <w:szCs w:val="30"/>
          <w:shd w:val="clear" w:color="auto" w:fill="FFFFFF"/>
          <w:lang w:val="en-US" w:eastAsia="zh-CN" w:bidi="ar-SA"/>
        </w:rPr>
        <w:t>办理路径</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t>①</w:t>
      </w:r>
      <w:r>
        <w:rPr>
          <w:rFonts w:hint="eastAsia" w:ascii="楷体_GB2312" w:hAnsi="楷体_GB2312" w:eastAsia="楷体_GB2312" w:cs="楷体_GB2312"/>
          <w:b/>
          <w:bCs/>
          <w:color w:val="333333"/>
          <w:sz w:val="30"/>
          <w:szCs w:val="30"/>
          <w:shd w:val="clear" w:color="auto" w:fill="FFFFFF"/>
        </w:rPr>
        <w:t>窗口办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铁东区人力资源和社会保障服务中心1</w:t>
      </w:r>
      <w:r>
        <w:rPr>
          <w:rFonts w:hint="eastAsia" w:ascii="华文仿宋" w:hAnsi="华文仿宋" w:eastAsia="华文仿宋" w:cs="华文仿宋"/>
          <w:color w:val="333333"/>
          <w:sz w:val="30"/>
          <w:szCs w:val="30"/>
          <w:shd w:val="clear" w:color="auto" w:fill="FFFFFF"/>
          <w:lang w:val="en-US" w:eastAsia="zh-CN"/>
        </w:rPr>
        <w:t>03</w:t>
      </w:r>
      <w:r>
        <w:rPr>
          <w:rFonts w:hint="eastAsia" w:ascii="华文仿宋" w:hAnsi="华文仿宋" w:eastAsia="华文仿宋" w:cs="华文仿宋"/>
          <w:color w:val="333333"/>
          <w:sz w:val="30"/>
          <w:szCs w:val="30"/>
          <w:shd w:val="clear" w:color="auto" w:fill="FFFFFF"/>
        </w:rPr>
        <w:t>室</w:t>
      </w:r>
    </w:p>
    <w:p>
      <w:pPr>
        <w:rPr>
          <w:rFonts w:ascii="仿宋_GB2312" w:hAnsi="仿宋_GB2312" w:eastAsia="仿宋_GB2312" w:cs="仿宋_GB2312"/>
          <w:color w:val="333333"/>
          <w:sz w:val="24"/>
          <w:shd w:val="clear" w:color="auto" w:fill="FFFFFF"/>
        </w:rPr>
      </w:pPr>
      <w:r>
        <w:rPr>
          <w:rFonts w:hint="eastAsia" w:ascii="华文仿宋" w:hAnsi="华文仿宋" w:eastAsia="华文仿宋" w:cs="华文仿宋"/>
          <w:sz w:val="30"/>
          <w:szCs w:val="30"/>
        </w:rPr>
        <w:t>②</w:t>
      </w:r>
      <w:r>
        <w:rPr>
          <w:rFonts w:hint="eastAsia" w:ascii="楷体_GB2312" w:hAnsi="楷体_GB2312" w:eastAsia="楷体_GB2312" w:cs="楷体_GB2312"/>
          <w:b/>
          <w:bCs/>
          <w:color w:val="333333"/>
          <w:sz w:val="30"/>
          <w:szCs w:val="30"/>
          <w:shd w:val="clear" w:color="auto" w:fill="FFFFFF"/>
        </w:rPr>
        <w:t>网上办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鞍山市政务服务网：</w:t>
      </w:r>
    </w:p>
    <w:p>
      <w:pPr>
        <w:ind w:left="3000" w:hanging="3000" w:hangingChars="1000"/>
      </w:pPr>
      <w:r>
        <w:rPr>
          <w:rFonts w:hint="eastAsia" w:ascii="华文仿宋" w:hAnsi="华文仿宋" w:eastAsia="华文仿宋" w:cs="华文仿宋"/>
          <w:color w:val="333333"/>
          <w:sz w:val="30"/>
          <w:szCs w:val="30"/>
          <w:shd w:val="clear" w:color="auto" w:fill="FFFFFF"/>
        </w:rPr>
        <w:fldChar w:fldCharType="begin"/>
      </w:r>
      <w:r>
        <w:rPr>
          <w:rFonts w:hint="eastAsia" w:ascii="华文仿宋" w:hAnsi="华文仿宋" w:eastAsia="华文仿宋" w:cs="华文仿宋"/>
          <w:color w:val="333333"/>
          <w:sz w:val="30"/>
          <w:szCs w:val="30"/>
          <w:shd w:val="clear" w:color="auto" w:fill="FFFFFF"/>
        </w:rPr>
        <w:instrText xml:space="preserve"> HYPERLINK "http://spj.anshan.gov.cn/aszwdt/epointzwmhwz/pages/default/index" </w:instrText>
      </w:r>
      <w:r>
        <w:rPr>
          <w:rFonts w:hint="eastAsia" w:ascii="华文仿宋" w:hAnsi="华文仿宋" w:eastAsia="华文仿宋" w:cs="华文仿宋"/>
          <w:color w:val="333333"/>
          <w:sz w:val="30"/>
          <w:szCs w:val="30"/>
          <w:shd w:val="clear" w:color="auto" w:fill="FFFFFF"/>
        </w:rPr>
        <w:fldChar w:fldCharType="separate"/>
      </w:r>
      <w:r>
        <w:rPr>
          <w:rFonts w:hint="eastAsia" w:ascii="华文仿宋" w:hAnsi="华文仿宋" w:eastAsia="华文仿宋" w:cs="华文仿宋"/>
          <w:color w:val="333333"/>
          <w:sz w:val="30"/>
          <w:szCs w:val="30"/>
          <w:shd w:val="clear" w:color="auto" w:fill="FFFFFF"/>
        </w:rPr>
        <w:t>http://spj.anshan.gov.cn/aszwdt/epointzwmhwz/pages/default/index</w:t>
      </w:r>
      <w:r>
        <w:rPr>
          <w:rFonts w:hint="eastAsia" w:ascii="华文仿宋" w:hAnsi="华文仿宋" w:eastAsia="华文仿宋" w:cs="华文仿宋"/>
          <w:color w:val="333333"/>
          <w:sz w:val="30"/>
          <w:szCs w:val="30"/>
          <w:shd w:val="clear" w:color="auto" w:fill="FFFFFF"/>
        </w:rPr>
        <w:fldChar w:fldCharType="end"/>
      </w:r>
      <w:r>
        <w:rPr>
          <w:rFonts w:hint="eastAsia"/>
        </w:rPr>
        <w:t xml:space="preserve">      </w:t>
      </w:r>
      <w:r>
        <w:drawing>
          <wp:inline distT="0" distB="0" distL="114300" distR="114300">
            <wp:extent cx="1619885" cy="1619885"/>
            <wp:effectExtent l="0" t="0" r="18415" b="18415"/>
            <wp:docPr id="87" name="图片 1" descr="f68b85f45238a223c654b670efa3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descr="f68b85f45238a223c654b670efa3b6c"/>
                    <pic:cNvPicPr>
                      <a:picLocks noChangeAspect="1"/>
                    </pic:cNvPicPr>
                  </pic:nvPicPr>
                  <pic:blipFill>
                    <a:blip r:embed="rId41" cstate="print"/>
                    <a:srcRect/>
                    <a:stretch>
                      <a:fillRect/>
                    </a:stretch>
                  </pic:blipFill>
                  <pic:spPr>
                    <a:xfrm>
                      <a:off x="0" y="0"/>
                      <a:ext cx="1619885" cy="1619885"/>
                    </a:xfrm>
                    <a:prstGeom prst="rect">
                      <a:avLst/>
                    </a:prstGeom>
                  </pic:spPr>
                </pic:pic>
              </a:graphicData>
            </a:graphic>
          </wp:inline>
        </w:drawing>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6.3  </w:t>
      </w:r>
      <w:r>
        <w:rPr>
          <w:rFonts w:hint="eastAsia" w:ascii="楷体_GB2312" w:hAnsi="楷体_GB2312" w:eastAsia="楷体_GB2312" w:cs="楷体_GB2312"/>
          <w:b/>
          <w:bCs/>
          <w:color w:val="333333"/>
          <w:kern w:val="2"/>
          <w:sz w:val="30"/>
          <w:szCs w:val="30"/>
          <w:shd w:val="clear" w:color="auto" w:fill="FFFFFF"/>
          <w:lang w:val="en-US" w:eastAsia="zh-CN" w:bidi="ar-SA"/>
        </w:rPr>
        <w:t>办理时限</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即时办结</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6.4  </w:t>
      </w:r>
      <w:r>
        <w:rPr>
          <w:rFonts w:hint="eastAsia" w:ascii="楷体_GB2312" w:hAnsi="楷体_GB2312" w:eastAsia="楷体_GB2312" w:cs="楷体_GB2312"/>
          <w:b/>
          <w:bCs/>
          <w:color w:val="333333"/>
          <w:kern w:val="2"/>
          <w:sz w:val="30"/>
          <w:szCs w:val="30"/>
          <w:shd w:val="clear" w:color="auto" w:fill="FFFFFF"/>
          <w:lang w:val="en-US" w:eastAsia="zh-CN" w:bidi="ar-SA"/>
        </w:rPr>
        <w:t>办理查询</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铁东区人力资源和社会保障服务中心1</w:t>
      </w:r>
      <w:r>
        <w:rPr>
          <w:rFonts w:hint="eastAsia" w:ascii="华文仿宋" w:hAnsi="华文仿宋" w:eastAsia="华文仿宋" w:cs="华文仿宋"/>
          <w:color w:val="333333"/>
          <w:sz w:val="30"/>
          <w:szCs w:val="30"/>
          <w:shd w:val="clear" w:color="auto" w:fill="FFFFFF"/>
          <w:lang w:val="en-US" w:eastAsia="zh-CN"/>
        </w:rPr>
        <w:t>03</w:t>
      </w:r>
      <w:r>
        <w:rPr>
          <w:rFonts w:hint="eastAsia" w:ascii="华文仿宋" w:hAnsi="华文仿宋" w:eastAsia="华文仿宋" w:cs="华文仿宋"/>
          <w:color w:val="333333"/>
          <w:sz w:val="30"/>
          <w:szCs w:val="30"/>
          <w:shd w:val="clear" w:color="auto" w:fill="FFFFFF"/>
        </w:rPr>
        <w:t>室</w:t>
      </w:r>
    </w:p>
    <w:p>
      <w:pPr>
        <w:rPr>
          <w:rFonts w:hint="eastAsia" w:ascii="黑体" w:hAnsi="黑体" w:eastAsia="黑体" w:cs="黑体"/>
          <w:b w:val="0"/>
          <w:bCs w:val="0"/>
          <w:kern w:val="0"/>
          <w:sz w:val="30"/>
          <w:szCs w:val="30"/>
          <w:lang w:val="en-US" w:eastAsia="zh-CN" w:bidi="ar-SA"/>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6.5  </w:t>
      </w:r>
      <w:r>
        <w:rPr>
          <w:rFonts w:hint="eastAsia" w:ascii="楷体_GB2312" w:hAnsi="楷体_GB2312" w:eastAsia="楷体_GB2312" w:cs="楷体_GB2312"/>
          <w:b/>
          <w:bCs/>
          <w:color w:val="333333"/>
          <w:kern w:val="2"/>
          <w:sz w:val="30"/>
          <w:szCs w:val="30"/>
          <w:shd w:val="clear" w:color="auto" w:fill="FFFFFF"/>
          <w:lang w:val="en-US" w:eastAsia="zh-CN" w:bidi="ar-SA"/>
        </w:rPr>
        <w:t>温馨提示</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为保障您便捷快速办理业务，建议您优先选择网上办方式。确需到窗口办理，您可先拨打咨询电话0412-</w:t>
      </w:r>
      <w:r>
        <w:rPr>
          <w:rFonts w:hint="eastAsia" w:ascii="华文仿宋" w:hAnsi="华文仿宋" w:eastAsia="华文仿宋" w:cs="华文仿宋"/>
          <w:color w:val="333333"/>
          <w:sz w:val="30"/>
          <w:szCs w:val="30"/>
          <w:shd w:val="clear" w:color="auto" w:fill="FFFFFF"/>
          <w:lang w:val="en-US" w:eastAsia="zh-CN"/>
        </w:rPr>
        <w:t>5550533，</w:t>
      </w:r>
      <w:r>
        <w:rPr>
          <w:rFonts w:hint="eastAsia" w:ascii="华文仿宋" w:hAnsi="华文仿宋" w:eastAsia="华文仿宋" w:cs="华文仿宋"/>
          <w:color w:val="333333"/>
          <w:sz w:val="30"/>
          <w:szCs w:val="30"/>
          <w:shd w:val="clear" w:color="auto" w:fill="FFFFFF"/>
        </w:rPr>
        <w:t>避免业务高峰期等候，我们可为您提供预约服务和延时服务。</w:t>
      </w:r>
    </w:p>
    <w:p>
      <w:pPr>
        <w:tabs>
          <w:tab w:val="center" w:pos="4153"/>
        </w:tabs>
        <w:rPr>
          <w:rFonts w:hint="eastAsia" w:ascii="黑体" w:hAnsi="黑体" w:eastAsia="黑体" w:cs="黑体"/>
          <w:b w:val="0"/>
          <w:bCs w:val="0"/>
          <w:kern w:val="0"/>
          <w:sz w:val="30"/>
          <w:szCs w:val="30"/>
          <w:lang w:val="en-US" w:eastAsia="zh-CN" w:bidi="ar-SA"/>
        </w:rPr>
      </w:pPr>
    </w:p>
    <w:p>
      <w:pPr>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kern w:val="0"/>
          <w:sz w:val="30"/>
          <w:szCs w:val="30"/>
          <w:lang w:val="en-US" w:eastAsia="zh-CN" w:bidi="ar-SA"/>
        </w:rPr>
      </w:pPr>
      <w:r>
        <w:rPr>
          <w:rFonts w:hint="eastAsia" w:ascii="黑体" w:hAnsi="黑体" w:eastAsia="黑体" w:cs="黑体"/>
          <w:b w:val="0"/>
          <w:bCs w:val="0"/>
          <w:kern w:val="0"/>
          <w:sz w:val="30"/>
          <w:szCs w:val="30"/>
          <w:lang w:val="en-US" w:eastAsia="zh-CN" w:bidi="ar-SA"/>
        </w:rPr>
        <w:t xml:space="preserve"> </w:t>
      </w:r>
    </w:p>
    <w:p>
      <w:pPr>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kern w:val="0"/>
          <w:sz w:val="30"/>
          <w:szCs w:val="30"/>
          <w:lang w:val="en-US" w:eastAsia="zh-CN" w:bidi="ar-SA"/>
        </w:rPr>
      </w:pPr>
    </w:p>
    <w:p>
      <w:pPr>
        <w:pStyle w:val="2"/>
        <w:rPr>
          <w:rFonts w:hint="eastAsia" w:ascii="黑体" w:hAnsi="黑体" w:eastAsia="黑体" w:cs="黑体"/>
          <w:b w:val="0"/>
          <w:bCs w:val="0"/>
          <w:kern w:val="0"/>
          <w:sz w:val="30"/>
          <w:szCs w:val="30"/>
          <w:lang w:val="en-US" w:eastAsia="zh-CN" w:bidi="ar-SA"/>
        </w:rPr>
      </w:pPr>
    </w:p>
    <w:p>
      <w:pPr>
        <w:pStyle w:val="2"/>
        <w:rPr>
          <w:rFonts w:hint="eastAsia" w:ascii="黑体" w:hAnsi="黑体" w:eastAsia="黑体" w:cs="黑体"/>
          <w:b w:val="0"/>
          <w:bCs w:val="0"/>
          <w:kern w:val="0"/>
          <w:sz w:val="30"/>
          <w:szCs w:val="30"/>
          <w:lang w:val="en-US" w:eastAsia="zh-CN" w:bidi="ar-SA"/>
        </w:rPr>
      </w:pPr>
    </w:p>
    <w:p>
      <w:pPr>
        <w:pStyle w:val="2"/>
        <w:rPr>
          <w:rFonts w:hint="eastAsia" w:ascii="黑体" w:hAnsi="黑体" w:eastAsia="黑体" w:cs="黑体"/>
          <w:b w:val="0"/>
          <w:bCs w:val="0"/>
          <w:kern w:val="0"/>
          <w:sz w:val="30"/>
          <w:szCs w:val="30"/>
          <w:lang w:val="en-US" w:eastAsia="zh-CN" w:bidi="ar-SA"/>
        </w:rPr>
      </w:pPr>
    </w:p>
    <w:p>
      <w:pPr>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kern w:val="0"/>
          <w:sz w:val="30"/>
          <w:szCs w:val="30"/>
          <w:lang w:val="en-US" w:eastAsia="zh-CN" w:bidi="ar-SA"/>
        </w:rPr>
      </w:pPr>
      <w:r>
        <w:rPr>
          <w:rFonts w:hint="eastAsia" w:ascii="黑体" w:hAnsi="黑体" w:eastAsia="黑体" w:cs="黑体"/>
          <w:b w:val="0"/>
          <w:bCs w:val="0"/>
          <w:kern w:val="0"/>
          <w:sz w:val="30"/>
          <w:szCs w:val="30"/>
          <w:lang w:val="en-US" w:eastAsia="zh-CN" w:bidi="ar-SA"/>
        </w:rPr>
        <w:t>三 、社会保险参保缴费记录查询</w:t>
      </w:r>
      <w:r>
        <w:rPr>
          <w:rFonts w:hint="eastAsia" w:ascii="黑体" w:hAnsi="黑体" w:eastAsia="黑体" w:cs="黑体"/>
          <w:b w:val="0"/>
          <w:bCs w:val="0"/>
          <w:kern w:val="0"/>
          <w:sz w:val="30"/>
          <w:szCs w:val="30"/>
          <w:lang w:val="en-US" w:eastAsia="zh-CN" w:bidi="ar-SA"/>
        </w:rPr>
        <w:tab/>
      </w:r>
    </w:p>
    <w:p>
      <w:pPr>
        <w:pStyle w:val="6"/>
      </w:pPr>
      <w:bookmarkStart w:id="28" w:name="_7 单位参保证明查询打印（企业养老保险部分）"/>
      <w:bookmarkStart w:id="29" w:name="_8 城镇职工基本养老保险关系转移接续申请"/>
      <w:bookmarkStart w:id="30" w:name="_8_城镇职工基本养老保险关系转移接续申请"/>
      <w:r>
        <w:rPr>
          <w:rFonts w:hint="eastAsia" w:ascii="Times New Roman" w:hAnsi="Times New Roman" w:cs="Times New Roman"/>
          <w:b w:val="0"/>
          <w:bCs/>
          <w:kern w:val="2"/>
          <w:sz w:val="30"/>
          <w:szCs w:val="30"/>
          <w:lang w:val="en-US" w:eastAsia="zh-CN" w:bidi="ar-SA"/>
        </w:rPr>
        <w:t>7</w:t>
      </w:r>
      <w:r>
        <w:rPr>
          <w:rFonts w:hint="eastAsia" w:ascii="Times New Roman" w:hAnsi="Times New Roman" w:eastAsia="黑体" w:cs="Times New Roman"/>
          <w:b w:val="0"/>
          <w:bCs/>
          <w:kern w:val="2"/>
          <w:sz w:val="30"/>
          <w:szCs w:val="30"/>
          <w:lang w:val="en-US" w:eastAsia="zh-CN" w:bidi="ar-SA"/>
        </w:rPr>
        <w:t xml:space="preserve"> </w:t>
      </w:r>
      <w:r>
        <w:rPr>
          <w:rFonts w:hint="eastAsia" w:ascii="黑体" w:hAnsi="黑体" w:cs="黑体"/>
          <w:b w:val="0"/>
          <w:bCs/>
          <w:kern w:val="2"/>
          <w:sz w:val="30"/>
          <w:szCs w:val="30"/>
          <w:lang w:val="en-US" w:eastAsia="zh-CN" w:bidi="ar-SA"/>
        </w:rPr>
        <w:t>单位参保证明查询打印</w:t>
      </w:r>
      <w:r>
        <w:rPr>
          <w:rFonts w:hint="eastAsia" w:ascii="黑体" w:hAnsi="黑体" w:eastAsia="黑体" w:cs="黑体"/>
          <w:b w:val="0"/>
          <w:bCs/>
          <w:kern w:val="2"/>
          <w:sz w:val="30"/>
          <w:szCs w:val="30"/>
          <w:lang w:val="en-US" w:eastAsia="zh-CN" w:bidi="ar-SA"/>
        </w:rPr>
        <w:t>（企业养老保险部分）</w:t>
      </w:r>
    </w:p>
    <w:bookmarkEnd w:id="28"/>
    <w:p>
      <w:pPr>
        <w:rPr>
          <w:rFonts w:hint="eastAsia" w:ascii="华文仿宋" w:hAnsi="华文仿宋" w:eastAsia="华文仿宋" w:cs="华文仿宋"/>
          <w:color w:val="333333"/>
          <w:sz w:val="30"/>
          <w:szCs w:val="30"/>
          <w:shd w:val="clear" w:color="auto" w:fill="FFFFFF"/>
          <w:lang w:val="en-US" w:eastAsia="zh-CN"/>
        </w:rPr>
      </w:pPr>
      <w:r>
        <w:rPr>
          <w:rFonts w:hint="eastAsia" w:ascii="华文仿宋" w:hAnsi="华文仿宋" w:eastAsia="华文仿宋" w:cs="华文仿宋"/>
          <w:color w:val="333333"/>
          <w:sz w:val="30"/>
          <w:szCs w:val="30"/>
          <w:shd w:val="clear" w:color="auto" w:fill="FFFFFF"/>
          <w:lang w:val="en-US" w:eastAsia="zh-CN"/>
        </w:rPr>
        <w:t xml:space="preserve">申请人可异地查询、打印本单位社保参保证明信息，不受地域限制。 </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7.1</w:t>
      </w:r>
      <w:r>
        <w:rPr>
          <w:rFonts w:hint="eastAsia" w:ascii="楷体_GB2312" w:hAnsi="楷体_GB2312" w:eastAsia="楷体_GB2312" w:cs="楷体_GB2312"/>
          <w:b/>
          <w:bCs/>
          <w:color w:val="333333"/>
          <w:kern w:val="2"/>
          <w:sz w:val="30"/>
          <w:szCs w:val="30"/>
          <w:shd w:val="clear" w:color="auto" w:fill="FFFFFF"/>
          <w:lang w:val="en-US" w:eastAsia="zh-CN" w:bidi="ar-SA"/>
        </w:rPr>
        <w:t xml:space="preserve">  提供要件</w:t>
      </w:r>
    </w:p>
    <w:p>
      <w:pPr>
        <w:spacing w:line="500" w:lineRule="exact"/>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t>①</w:t>
      </w:r>
      <w:r>
        <w:rPr>
          <w:rFonts w:hint="eastAsia" w:ascii="华文仿宋" w:hAnsi="华文仿宋" w:eastAsia="华文仿宋" w:cs="华文仿宋"/>
          <w:sz w:val="30"/>
          <w:szCs w:val="30"/>
          <w:lang w:val="en-US" w:eastAsia="zh-CN"/>
        </w:rPr>
        <w:t xml:space="preserve"> 窗口办理：</w:t>
      </w:r>
      <w:r>
        <w:rPr>
          <w:rFonts w:hint="eastAsia" w:ascii="华文仿宋" w:hAnsi="华文仿宋" w:eastAsia="华文仿宋" w:cs="华文仿宋"/>
          <w:color w:val="333333"/>
          <w:sz w:val="30"/>
          <w:szCs w:val="30"/>
          <w:shd w:val="clear" w:color="auto" w:fill="FFFFFF"/>
        </w:rPr>
        <w:t>法定代表人社会保障卡或居民身份证原件，或单位介绍信</w:t>
      </w:r>
      <w:r>
        <w:rPr>
          <w:rFonts w:hint="eastAsia" w:ascii="华文仿宋" w:hAnsi="华文仿宋" w:eastAsia="华文仿宋" w:cs="华文仿宋"/>
          <w:color w:val="333333"/>
          <w:sz w:val="30"/>
          <w:szCs w:val="30"/>
          <w:shd w:val="clear" w:color="auto" w:fill="FFFFFF"/>
          <w:lang w:val="en-US" w:eastAsia="zh-CN"/>
        </w:rPr>
        <w:t xml:space="preserve"> </w:t>
      </w:r>
      <w:r>
        <w:rPr>
          <w:rFonts w:hint="eastAsia" w:ascii="华文仿宋" w:hAnsi="华文仿宋" w:eastAsia="华文仿宋" w:cs="华文仿宋"/>
          <w:color w:val="333333"/>
          <w:sz w:val="30"/>
          <w:szCs w:val="30"/>
          <w:shd w:val="clear" w:color="auto" w:fill="FFFFFF"/>
        </w:rPr>
        <w:t>[资料来源：申请人自备]</w:t>
      </w:r>
    </w:p>
    <w:p>
      <w:pPr>
        <w:spacing w:line="500" w:lineRule="exact"/>
        <w:rPr>
          <w:rFonts w:hint="default" w:ascii="华文仿宋" w:hAnsi="华文仿宋" w:eastAsia="华文仿宋" w:cs="华文仿宋"/>
          <w:sz w:val="30"/>
          <w:szCs w:val="30"/>
          <w:lang w:val="en-US" w:eastAsia="zh-CN"/>
        </w:rPr>
      </w:pPr>
      <w:r>
        <w:rPr>
          <w:rFonts w:hint="default" w:ascii="华文仿宋" w:hAnsi="华文仿宋" w:eastAsia="华文仿宋" w:cs="华文仿宋"/>
          <w:sz w:val="30"/>
          <w:szCs w:val="30"/>
        </w:rPr>
        <w:t>②</w:t>
      </w:r>
      <w:r>
        <w:rPr>
          <w:rFonts w:hint="eastAsia" w:ascii="华文仿宋" w:hAnsi="华文仿宋" w:eastAsia="华文仿宋" w:cs="华文仿宋"/>
          <w:sz w:val="30"/>
          <w:szCs w:val="30"/>
          <w:lang w:val="en-US" w:eastAsia="zh-CN"/>
        </w:rPr>
        <w:t xml:space="preserve"> 网上办理：无</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7.2  </w:t>
      </w:r>
      <w:r>
        <w:rPr>
          <w:rFonts w:hint="eastAsia" w:ascii="楷体_GB2312" w:hAnsi="楷体_GB2312" w:eastAsia="楷体_GB2312" w:cs="楷体_GB2312"/>
          <w:b/>
          <w:bCs/>
          <w:color w:val="333333"/>
          <w:kern w:val="2"/>
          <w:sz w:val="30"/>
          <w:szCs w:val="30"/>
          <w:shd w:val="clear" w:color="auto" w:fill="FFFFFF"/>
          <w:lang w:val="en-US" w:eastAsia="zh-CN" w:bidi="ar-SA"/>
        </w:rPr>
        <w:t>办理路径</w:t>
      </w:r>
    </w:p>
    <w:p>
      <w:pPr>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t>①</w:t>
      </w:r>
      <w:r>
        <w:rPr>
          <w:rFonts w:hint="eastAsia" w:ascii="楷体_GB2312" w:hAnsi="楷体_GB2312" w:eastAsia="楷体_GB2312" w:cs="楷体_GB2312"/>
          <w:b/>
          <w:bCs/>
          <w:color w:val="333333"/>
          <w:sz w:val="30"/>
          <w:szCs w:val="30"/>
          <w:shd w:val="clear" w:color="auto" w:fill="FFFFFF"/>
        </w:rPr>
        <w:t>窗口办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铁东区人力资源和社会保障服务中心1</w:t>
      </w:r>
      <w:r>
        <w:rPr>
          <w:rFonts w:hint="eastAsia" w:ascii="华文仿宋" w:hAnsi="华文仿宋" w:eastAsia="华文仿宋" w:cs="华文仿宋"/>
          <w:color w:val="333333"/>
          <w:sz w:val="30"/>
          <w:szCs w:val="30"/>
          <w:shd w:val="clear" w:color="auto" w:fill="FFFFFF"/>
          <w:lang w:val="en-US" w:eastAsia="zh-CN"/>
        </w:rPr>
        <w:t>03</w:t>
      </w:r>
      <w:r>
        <w:rPr>
          <w:rFonts w:hint="eastAsia" w:ascii="华文仿宋" w:hAnsi="华文仿宋" w:eastAsia="华文仿宋" w:cs="华文仿宋"/>
          <w:color w:val="333333"/>
          <w:sz w:val="30"/>
          <w:szCs w:val="30"/>
          <w:shd w:val="clear" w:color="auto" w:fill="FFFFFF"/>
        </w:rPr>
        <w:t>室</w:t>
      </w:r>
    </w:p>
    <w:p>
      <w:pPr>
        <w:spacing w:line="500" w:lineRule="exact"/>
        <w:rPr>
          <w:rFonts w:hint="eastAsia" w:ascii="楷体_GB2312" w:hAnsi="楷体_GB2312" w:eastAsia="楷体_GB2312" w:cs="楷体_GB2312"/>
          <w:b/>
          <w:bCs/>
          <w:color w:val="333333"/>
          <w:sz w:val="30"/>
          <w:szCs w:val="30"/>
          <w:shd w:val="clear" w:color="auto" w:fill="FFFFFF"/>
          <w:lang w:val="en-US" w:eastAsia="zh-CN"/>
        </w:rPr>
      </w:pPr>
      <w:r>
        <w:rPr>
          <w:rFonts w:hint="eastAsia" w:ascii="华文仿宋" w:hAnsi="华文仿宋" w:eastAsia="华文仿宋" w:cs="华文仿宋"/>
          <w:sz w:val="30"/>
          <w:szCs w:val="30"/>
        </w:rPr>
        <w:t>②</w:t>
      </w:r>
      <w:r>
        <w:rPr>
          <w:rFonts w:hint="eastAsia" w:ascii="楷体_GB2312" w:hAnsi="楷体_GB2312" w:eastAsia="楷体_GB2312" w:cs="楷体_GB2312"/>
          <w:b/>
          <w:bCs/>
          <w:color w:val="333333"/>
          <w:sz w:val="30"/>
          <w:szCs w:val="30"/>
          <w:shd w:val="clear" w:color="auto" w:fill="FFFFFF"/>
        </w:rPr>
        <w:t>网上办</w:t>
      </w:r>
      <w:r>
        <w:rPr>
          <w:rFonts w:hint="eastAsia" w:ascii="仿宋" w:hAnsi="仿宋" w:eastAsia="仿宋" w:cs="仿宋"/>
          <w:color w:val="333333"/>
          <w:sz w:val="30"/>
          <w:szCs w:val="30"/>
          <w:shd w:val="clear" w:color="auto" w:fill="FFFFFF"/>
        </w:rPr>
        <w:t>：</w:t>
      </w:r>
      <w:r>
        <w:rPr>
          <w:rFonts w:hint="eastAsia" w:ascii="仿宋" w:hAnsi="仿宋" w:eastAsia="仿宋" w:cs="仿宋"/>
          <w:color w:val="333333"/>
          <w:sz w:val="30"/>
          <w:szCs w:val="30"/>
          <w:shd w:val="clear" w:color="auto" w:fill="FFFFFF"/>
          <w:lang w:val="en-US" w:eastAsia="zh-CN"/>
        </w:rPr>
        <w:t>鞍山</w:t>
      </w:r>
      <w:r>
        <w:rPr>
          <w:rFonts w:hint="eastAsia" w:ascii="华文仿宋" w:hAnsi="华文仿宋" w:eastAsia="华文仿宋" w:cs="华文仿宋"/>
          <w:color w:val="333333"/>
          <w:sz w:val="30"/>
          <w:szCs w:val="30"/>
          <w:shd w:val="clear" w:color="auto" w:fill="FFFFFF"/>
          <w:lang w:val="en-US" w:eastAsia="zh-CN"/>
        </w:rPr>
        <w:t>政务服务网（</w:t>
      </w:r>
      <w:r>
        <w:rPr>
          <w:rFonts w:hint="eastAsia" w:ascii="华文仿宋" w:hAnsi="华文仿宋" w:eastAsia="华文仿宋" w:cs="华文仿宋"/>
          <w:color w:val="333333"/>
          <w:sz w:val="30"/>
          <w:szCs w:val="30"/>
          <w:shd w:val="clear" w:color="auto" w:fill="FFFFFF"/>
          <w:lang w:val="en-US" w:eastAsia="zh-CN"/>
        </w:rPr>
        <w:fldChar w:fldCharType="begin"/>
      </w:r>
      <w:r>
        <w:rPr>
          <w:rFonts w:hint="eastAsia" w:ascii="华文仿宋" w:hAnsi="华文仿宋" w:eastAsia="华文仿宋" w:cs="华文仿宋"/>
          <w:color w:val="333333"/>
          <w:sz w:val="30"/>
          <w:szCs w:val="30"/>
          <w:shd w:val="clear" w:color="auto" w:fill="FFFFFF"/>
          <w:lang w:val="en-US" w:eastAsia="zh-CN"/>
        </w:rPr>
        <w:instrText xml:space="preserve"> HYPERLINK "https://www.lnzwfw.gov.cn/" </w:instrText>
      </w:r>
      <w:r>
        <w:rPr>
          <w:rFonts w:hint="eastAsia" w:ascii="华文仿宋" w:hAnsi="华文仿宋" w:eastAsia="华文仿宋" w:cs="华文仿宋"/>
          <w:color w:val="333333"/>
          <w:sz w:val="30"/>
          <w:szCs w:val="30"/>
          <w:shd w:val="clear" w:color="auto" w:fill="FFFFFF"/>
          <w:lang w:val="en-US" w:eastAsia="zh-CN"/>
        </w:rPr>
        <w:fldChar w:fldCharType="separate"/>
      </w:r>
      <w:r>
        <w:rPr>
          <w:rFonts w:hint="eastAsia" w:ascii="华文仿宋" w:hAnsi="华文仿宋" w:eastAsia="华文仿宋" w:cs="华文仿宋"/>
          <w:color w:val="333333"/>
          <w:sz w:val="30"/>
          <w:szCs w:val="30"/>
          <w:shd w:val="clear" w:color="auto" w:fill="FFFFFF"/>
          <w:lang w:val="en-US" w:eastAsia="en-US"/>
        </w:rPr>
        <w:t>https://www.lnzwfw.gov.cn/</w:t>
      </w:r>
      <w:r>
        <w:rPr>
          <w:rFonts w:hint="eastAsia" w:ascii="华文仿宋" w:hAnsi="华文仿宋" w:eastAsia="华文仿宋" w:cs="华文仿宋"/>
          <w:color w:val="333333"/>
          <w:sz w:val="30"/>
          <w:szCs w:val="30"/>
          <w:shd w:val="clear" w:color="auto" w:fill="FFFFFF"/>
          <w:lang w:val="en-US" w:eastAsia="en-US"/>
        </w:rPr>
        <w:fldChar w:fldCharType="end"/>
      </w:r>
      <w:r>
        <w:rPr>
          <w:rFonts w:hint="eastAsia" w:ascii="华文仿宋" w:hAnsi="华文仿宋" w:eastAsia="华文仿宋" w:cs="华文仿宋"/>
          <w:color w:val="333333"/>
          <w:sz w:val="30"/>
          <w:szCs w:val="30"/>
          <w:shd w:val="clear" w:color="auto" w:fill="FFFFFF"/>
          <w:lang w:val="en-US" w:eastAsia="zh-CN"/>
        </w:rPr>
        <w:t>）；国家社会保险公共服务平台（</w:t>
      </w:r>
      <w:r>
        <w:rPr>
          <w:rFonts w:hint="eastAsia" w:ascii="华文仿宋" w:hAnsi="华文仿宋" w:eastAsia="华文仿宋" w:cs="华文仿宋"/>
          <w:color w:val="333333"/>
          <w:sz w:val="30"/>
          <w:szCs w:val="30"/>
          <w:shd w:val="clear" w:color="auto" w:fill="FFFFFF"/>
          <w:lang w:val="en" w:eastAsia="zh-CN"/>
        </w:rPr>
        <w:t>si.12333.gov.cn</w:t>
      </w:r>
      <w:r>
        <w:rPr>
          <w:rFonts w:hint="eastAsia" w:ascii="华文仿宋" w:hAnsi="华文仿宋" w:eastAsia="华文仿宋" w:cs="华文仿宋"/>
          <w:color w:val="333333"/>
          <w:sz w:val="30"/>
          <w:szCs w:val="30"/>
          <w:shd w:val="clear" w:color="auto" w:fill="FFFFFF"/>
          <w:lang w:val="en-US" w:eastAsia="zh-CN"/>
        </w:rPr>
        <w:t>）；全国人力资源和社会保障政务服务平台网上办事大厅（zwfw</w:t>
      </w:r>
      <w:r>
        <w:rPr>
          <w:rFonts w:hint="eastAsia" w:ascii="华文仿宋" w:hAnsi="华文仿宋" w:eastAsia="华文仿宋" w:cs="华文仿宋"/>
          <w:color w:val="333333"/>
          <w:sz w:val="30"/>
          <w:szCs w:val="30"/>
          <w:shd w:val="clear" w:color="auto" w:fill="FFFFFF"/>
          <w:lang w:val="en" w:eastAsia="zh-CN"/>
        </w:rPr>
        <w:t>.mohrss.gov.cn</w:t>
      </w:r>
      <w:r>
        <w:rPr>
          <w:rFonts w:hint="eastAsia" w:ascii="华文仿宋" w:hAnsi="华文仿宋" w:eastAsia="华文仿宋" w:cs="华文仿宋"/>
          <w:color w:val="333333"/>
          <w:sz w:val="30"/>
          <w:szCs w:val="30"/>
          <w:shd w:val="clear" w:color="auto" w:fill="FFFFFF"/>
          <w:lang w:val="en-US" w:eastAsia="zh-CN"/>
        </w:rPr>
        <w:t>）</w:t>
      </w:r>
    </w:p>
    <w:p>
      <w:pPr>
        <w:keepNext w:val="0"/>
        <w:keepLines w:val="0"/>
        <w:widowControl/>
        <w:suppressLineNumbers w:val="0"/>
        <w:jc w:val="left"/>
        <w:rPr>
          <w:rFonts w:hint="eastAsia" w:ascii="楷体_GB2312" w:hAnsi="楷体_GB2312" w:cs="楷体_GB2312" w:eastAsiaTheme="minorEastAsia"/>
          <w:b/>
          <w:bCs/>
          <w:color w:val="333333"/>
          <w:sz w:val="30"/>
          <w:szCs w:val="30"/>
          <w:shd w:val="clear" w:color="auto" w:fill="FFFFFF"/>
          <w:lang w:val="en-US" w:eastAsia="zh-CN"/>
        </w:rPr>
      </w:pPr>
      <w:r>
        <w:rPr>
          <w:rFonts w:hint="eastAsia"/>
          <w:lang w:val="en-US" w:eastAsia="zh-CN"/>
        </w:rPr>
        <w:t xml:space="preserve">                                </w:t>
      </w:r>
      <w:r>
        <w:drawing>
          <wp:inline distT="0" distB="0" distL="114300" distR="114300">
            <wp:extent cx="1619885" cy="1619885"/>
            <wp:effectExtent l="0" t="0" r="18415" b="18415"/>
            <wp:docPr id="51" name="图片 1" descr="f68b85f45238a223c654b670efa3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descr="f68b85f45238a223c654b670efa3b6c"/>
                    <pic:cNvPicPr>
                      <a:picLocks noChangeAspect="1"/>
                    </pic:cNvPicPr>
                  </pic:nvPicPr>
                  <pic:blipFill>
                    <a:blip r:embed="rId41" cstate="print"/>
                    <a:srcRect/>
                    <a:stretch>
                      <a:fillRect/>
                    </a:stretch>
                  </pic:blipFill>
                  <pic:spPr>
                    <a:xfrm>
                      <a:off x="0" y="0"/>
                      <a:ext cx="1619885" cy="1619885"/>
                    </a:xfrm>
                    <a:prstGeom prst="rect">
                      <a:avLst/>
                    </a:prstGeom>
                  </pic:spPr>
                </pic:pic>
              </a:graphicData>
            </a:graphic>
          </wp:inline>
        </w:drawing>
      </w:r>
      <w:r>
        <w:rPr>
          <w:rFonts w:hint="eastAsia" w:ascii="楷体_GB2312" w:hAnsi="楷体_GB2312" w:cs="楷体_GB2312" w:eastAsiaTheme="minorEastAsia"/>
          <w:b/>
          <w:bCs/>
          <w:color w:val="333333"/>
          <w:sz w:val="30"/>
          <w:szCs w:val="30"/>
          <w:shd w:val="clear" w:color="auto" w:fill="FFFFFF"/>
          <w:lang w:val="en-US" w:eastAsia="zh-CN"/>
        </w:rPr>
        <w:drawing>
          <wp:inline distT="0" distB="0" distL="114300" distR="114300">
            <wp:extent cx="1619885" cy="1619885"/>
            <wp:effectExtent l="0" t="0" r="18415" b="18415"/>
            <wp:docPr id="52" name="图片 52" descr="1.单位参保证明查询打印（企业养老保险部分）.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单位参保证明查询打印（企业养老保险部分）.docx"/>
                    <pic:cNvPicPr>
                      <a:picLocks noChangeAspect="1"/>
                    </pic:cNvPicPr>
                  </pic:nvPicPr>
                  <pic:blipFill>
                    <a:blip r:embed="rId42"/>
                    <a:stretch>
                      <a:fillRect/>
                    </a:stretch>
                  </pic:blipFill>
                  <pic:spPr>
                    <a:xfrm>
                      <a:off x="0" y="0"/>
                      <a:ext cx="1619885" cy="1619885"/>
                    </a:xfrm>
                    <a:prstGeom prst="rect">
                      <a:avLst/>
                    </a:prstGeom>
                  </pic:spPr>
                </pic:pic>
              </a:graphicData>
            </a:graphic>
          </wp:inline>
        </w:drawing>
      </w:r>
    </w:p>
    <w:p>
      <w:pPr>
        <w:keepNext w:val="0"/>
        <w:keepLines w:val="0"/>
        <w:widowControl/>
        <w:suppressLineNumbers w:val="0"/>
        <w:jc w:val="left"/>
        <w:rPr>
          <w:rFonts w:hint="eastAsia" w:ascii="楷体_GB2312" w:hAnsi="楷体_GB2312" w:eastAsia="楷体_GB2312" w:cs="楷体_GB2312"/>
          <w:b/>
          <w:bCs/>
          <w:color w:val="333333"/>
          <w:sz w:val="30"/>
          <w:szCs w:val="30"/>
          <w:shd w:val="clear" w:color="auto" w:fill="FFFFFF"/>
          <w:lang w:val="en-US" w:eastAsia="zh-CN"/>
        </w:rPr>
      </w:pPr>
    </w:p>
    <w:p>
      <w:pPr>
        <w:keepNext w:val="0"/>
        <w:keepLines w:val="0"/>
        <w:widowControl/>
        <w:suppressLineNumbers w:val="0"/>
        <w:jc w:val="left"/>
      </w:pPr>
      <w:r>
        <w:rPr>
          <w:rFonts w:hint="eastAsia" w:ascii="楷体_GB2312" w:hAnsi="楷体_GB2312" w:eastAsia="楷体_GB2312" w:cs="楷体_GB2312"/>
          <w:b/>
          <w:bCs/>
          <w:color w:val="333333"/>
          <w:sz w:val="30"/>
          <w:szCs w:val="30"/>
          <w:shd w:val="clear" w:color="auto" w:fill="FFFFFF"/>
          <w:lang w:val="en-US" w:eastAsia="zh-CN"/>
        </w:rPr>
        <w:t>③掌上办：</w:t>
      </w:r>
      <w:r>
        <w:rPr>
          <w:rFonts w:hint="eastAsia" w:ascii="华文仿宋" w:hAnsi="华文仿宋" w:eastAsia="华文仿宋" w:cs="华文仿宋"/>
          <w:color w:val="333333"/>
          <w:sz w:val="30"/>
          <w:szCs w:val="30"/>
          <w:shd w:val="clear" w:color="auto" w:fill="FFFFFF"/>
          <w:lang w:val="en-US" w:eastAsia="zh-CN"/>
        </w:rPr>
        <w:t xml:space="preserve">掌上 12333、辽事通、支付宝 </w:t>
      </w:r>
    </w:p>
    <w:p>
      <w:pPr>
        <w:keepNext w:val="0"/>
        <w:keepLines w:val="0"/>
        <w:widowControl/>
        <w:suppressLineNumbers w:val="0"/>
        <w:jc w:val="left"/>
        <w:rPr>
          <w:rFonts w:hint="eastAsia"/>
        </w:rPr>
      </w:pPr>
      <w:r>
        <w:rPr>
          <w:rFonts w:hint="default" w:ascii="楷体_GB2312" w:hAnsi="楷体_GB2312" w:eastAsia="楷体_GB2312" w:cs="楷体_GB2312"/>
          <w:b/>
          <w:bCs/>
          <w:color w:val="333333"/>
          <w:sz w:val="30"/>
          <w:szCs w:val="30"/>
          <w:shd w:val="clear" w:color="auto" w:fill="FFFFFF"/>
          <w:lang w:val="en-US" w:eastAsia="zh-CN"/>
        </w:rPr>
        <w:t>④自助办：</w:t>
      </w:r>
      <w:r>
        <w:rPr>
          <w:rFonts w:hint="eastAsia" w:ascii="华文仿宋" w:hAnsi="华文仿宋" w:eastAsia="华文仿宋" w:cs="华文仿宋"/>
          <w:color w:val="333333"/>
          <w:sz w:val="30"/>
          <w:szCs w:val="30"/>
          <w:shd w:val="clear" w:color="auto" w:fill="FFFFFF"/>
          <w:lang w:val="en-US" w:eastAsia="zh-CN"/>
        </w:rPr>
        <w:t>自助查询打印机</w:t>
      </w:r>
    </w:p>
    <w:p>
      <w:pPr>
        <w:widowControl w:val="0"/>
        <w:pBdr>
          <w:top w:val="none" w:color="auto" w:sz="0" w:space="1"/>
          <w:left w:val="none" w:color="auto" w:sz="0" w:space="4"/>
          <w:bottom w:val="none" w:color="auto" w:sz="0" w:space="1"/>
          <w:right w:val="none" w:color="auto" w:sz="0" w:space="4"/>
          <w:between w:val="none" w:color="auto" w:sz="0" w:space="0"/>
        </w:pBdr>
        <w:jc w:val="both"/>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7.3  </w:t>
      </w:r>
      <w:r>
        <w:rPr>
          <w:rFonts w:hint="eastAsia" w:ascii="楷体_GB2312" w:hAnsi="楷体_GB2312" w:eastAsia="楷体_GB2312" w:cs="楷体_GB2312"/>
          <w:b/>
          <w:bCs/>
          <w:color w:val="333333"/>
          <w:kern w:val="2"/>
          <w:sz w:val="30"/>
          <w:szCs w:val="30"/>
          <w:shd w:val="clear" w:color="auto" w:fill="FFFFFF"/>
          <w:lang w:val="en-US" w:eastAsia="zh-CN" w:bidi="ar-SA"/>
        </w:rPr>
        <w:t>办理时限</w:t>
      </w:r>
      <w:r>
        <w:rPr>
          <w:rFonts w:hint="eastAsia" w:ascii="华文仿宋" w:hAnsi="华文仿宋" w:eastAsia="华文仿宋" w:cs="华文仿宋"/>
          <w:color w:val="333333"/>
          <w:sz w:val="30"/>
          <w:szCs w:val="30"/>
          <w:shd w:val="clear" w:color="auto" w:fill="FFFFFF"/>
        </w:rPr>
        <w:t>：即时办结</w:t>
      </w:r>
    </w:p>
    <w:p>
      <w:pPr>
        <w:rPr>
          <w:rFonts w:hint="eastAsia"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7.4  </w:t>
      </w:r>
      <w:r>
        <w:rPr>
          <w:rFonts w:hint="eastAsia" w:ascii="楷体_GB2312" w:hAnsi="楷体_GB2312" w:eastAsia="楷体_GB2312" w:cs="楷体_GB2312"/>
          <w:b/>
          <w:bCs/>
          <w:color w:val="333333"/>
          <w:kern w:val="2"/>
          <w:sz w:val="30"/>
          <w:szCs w:val="30"/>
          <w:shd w:val="clear" w:color="auto" w:fill="FFFFFF"/>
          <w:lang w:val="en-US" w:eastAsia="zh-CN" w:bidi="ar-SA"/>
        </w:rPr>
        <w:t>办理查询</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可通过电话、服务中心窗口等方式查询事项的办理进程。</w:t>
      </w:r>
    </w:p>
    <w:p>
      <w:pPr>
        <w:spacing w:line="500" w:lineRule="exact"/>
        <w:rPr>
          <w:rFonts w:ascii="仿宋" w:hAnsi="仿宋" w:eastAsia="仿宋" w:cs="Times New Roman"/>
          <w:color w:val="000000" w:themeColor="text1"/>
          <w:sz w:val="32"/>
          <w:szCs w:val="32"/>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7.5  </w:t>
      </w:r>
      <w:r>
        <w:rPr>
          <w:rFonts w:hint="eastAsia" w:ascii="楷体_GB2312" w:hAnsi="楷体_GB2312" w:eastAsia="楷体_GB2312" w:cs="楷体_GB2312"/>
          <w:b/>
          <w:bCs/>
          <w:color w:val="333333"/>
          <w:kern w:val="2"/>
          <w:sz w:val="30"/>
          <w:szCs w:val="30"/>
          <w:shd w:val="clear" w:color="auto" w:fill="FFFFFF"/>
          <w:lang w:val="en-US" w:eastAsia="zh-CN" w:bidi="ar-SA"/>
        </w:rPr>
        <w:t>温馨提示</w:t>
      </w:r>
      <w:r>
        <w:rPr>
          <w:rFonts w:hint="eastAsia" w:ascii="仿宋_GB2312" w:hAnsi="仿宋_GB2312" w:eastAsia="仿宋_GB2312" w:cs="仿宋_GB2312"/>
          <w:b/>
          <w:bCs/>
          <w:color w:val="333333"/>
          <w:sz w:val="32"/>
          <w:szCs w:val="32"/>
          <w:shd w:val="clear" w:color="auto" w:fill="FFFFFF"/>
        </w:rPr>
        <w:t>：</w:t>
      </w:r>
      <w:r>
        <w:rPr>
          <w:rFonts w:hint="eastAsia" w:ascii="华文仿宋" w:hAnsi="华文仿宋" w:eastAsia="华文仿宋" w:cs="华文仿宋"/>
          <w:color w:val="333333"/>
          <w:sz w:val="30"/>
          <w:szCs w:val="30"/>
          <w:shd w:val="clear" w:color="auto" w:fill="FFFFFF"/>
        </w:rPr>
        <w:t>为保障您便捷快速办理业务，建议您优先选择网上办方式。确需到窗口办理，您可先拨打咨询电话0412-55</w:t>
      </w:r>
      <w:r>
        <w:rPr>
          <w:rFonts w:hint="eastAsia" w:ascii="华文仿宋" w:hAnsi="华文仿宋" w:eastAsia="华文仿宋" w:cs="华文仿宋"/>
          <w:color w:val="333333"/>
          <w:sz w:val="30"/>
          <w:szCs w:val="30"/>
          <w:shd w:val="clear" w:color="auto" w:fill="FFFFFF"/>
          <w:lang w:val="en-US" w:eastAsia="zh-CN"/>
        </w:rPr>
        <w:t>50533</w:t>
      </w:r>
      <w:r>
        <w:rPr>
          <w:rFonts w:hint="eastAsia" w:ascii="华文仿宋" w:hAnsi="华文仿宋" w:eastAsia="华文仿宋" w:cs="华文仿宋"/>
          <w:color w:val="333333"/>
          <w:sz w:val="30"/>
          <w:szCs w:val="30"/>
          <w:shd w:val="clear" w:color="auto" w:fill="FFFFFF"/>
        </w:rPr>
        <w:t>，避免业务高峰期等候，我们可为您提供预约服务和延时服务。</w:t>
      </w:r>
    </w:p>
    <w:bookmarkEnd w:id="29"/>
    <w:bookmarkEnd w:id="30"/>
    <w:p>
      <w:pPr>
        <w:pStyle w:val="6"/>
      </w:pPr>
      <w:bookmarkStart w:id="31" w:name="_8 个人参保证明查询打印（企业养老保险部分）"/>
      <w:bookmarkStart w:id="32" w:name="_9 职工提前退休（退职）申请"/>
      <w:bookmarkStart w:id="33" w:name="_9_职工提前退休（退职）申请"/>
      <w:r>
        <w:rPr>
          <w:rFonts w:hint="eastAsia" w:ascii="Times New Roman" w:hAnsi="Times New Roman" w:cs="Times New Roman"/>
          <w:b w:val="0"/>
          <w:bCs/>
          <w:kern w:val="2"/>
          <w:sz w:val="30"/>
          <w:szCs w:val="30"/>
          <w:lang w:val="en-US" w:eastAsia="zh-CN" w:bidi="ar-SA"/>
        </w:rPr>
        <w:t>8</w:t>
      </w:r>
      <w:r>
        <w:rPr>
          <w:rFonts w:hint="eastAsia" w:ascii="Times New Roman" w:hAnsi="Times New Roman" w:eastAsia="黑体" w:cs="Times New Roman"/>
          <w:b w:val="0"/>
          <w:bCs/>
          <w:kern w:val="2"/>
          <w:sz w:val="30"/>
          <w:szCs w:val="30"/>
          <w:lang w:val="en-US" w:eastAsia="zh-CN" w:bidi="ar-SA"/>
        </w:rPr>
        <w:t xml:space="preserve"> </w:t>
      </w:r>
      <w:r>
        <w:rPr>
          <w:rFonts w:hint="eastAsia" w:ascii="Times New Roman" w:hAnsi="Times New Roman" w:cs="Times New Roman"/>
          <w:b w:val="0"/>
          <w:bCs/>
          <w:kern w:val="2"/>
          <w:sz w:val="30"/>
          <w:szCs w:val="30"/>
          <w:lang w:val="en-US" w:eastAsia="zh-CN" w:bidi="ar-SA"/>
        </w:rPr>
        <w:t>个人</w:t>
      </w:r>
      <w:r>
        <w:rPr>
          <w:rFonts w:hint="eastAsia" w:ascii="黑体" w:hAnsi="黑体" w:cs="黑体"/>
          <w:b w:val="0"/>
          <w:bCs/>
          <w:kern w:val="2"/>
          <w:sz w:val="30"/>
          <w:szCs w:val="30"/>
          <w:lang w:val="en-US" w:eastAsia="zh-CN" w:bidi="ar-SA"/>
        </w:rPr>
        <w:t>参保证明查询打印</w:t>
      </w:r>
      <w:r>
        <w:rPr>
          <w:rFonts w:hint="eastAsia" w:ascii="黑体" w:hAnsi="黑体" w:eastAsia="黑体" w:cs="黑体"/>
          <w:b w:val="0"/>
          <w:bCs/>
          <w:kern w:val="2"/>
          <w:sz w:val="30"/>
          <w:szCs w:val="30"/>
          <w:lang w:val="en-US" w:eastAsia="zh-CN" w:bidi="ar-SA"/>
        </w:rPr>
        <w:t>（企业养老保险部分）</w:t>
      </w:r>
    </w:p>
    <w:bookmarkEnd w:id="31"/>
    <w:p>
      <w:pPr>
        <w:rPr>
          <w:rFonts w:hint="eastAsia" w:ascii="华文仿宋" w:hAnsi="华文仿宋" w:eastAsia="华文仿宋" w:cs="华文仿宋"/>
          <w:color w:val="333333"/>
          <w:sz w:val="30"/>
          <w:szCs w:val="30"/>
          <w:shd w:val="clear" w:color="auto" w:fill="FFFFFF"/>
          <w:lang w:val="en-US" w:eastAsia="zh-CN"/>
        </w:rPr>
      </w:pPr>
      <w:r>
        <w:rPr>
          <w:rFonts w:hint="eastAsia" w:ascii="华文仿宋" w:hAnsi="华文仿宋" w:eastAsia="华文仿宋" w:cs="华文仿宋"/>
          <w:color w:val="333333"/>
          <w:sz w:val="30"/>
          <w:szCs w:val="30"/>
          <w:shd w:val="clear" w:color="auto" w:fill="FFFFFF"/>
          <w:lang w:val="en-US" w:eastAsia="zh-CN"/>
        </w:rPr>
        <w:t xml:space="preserve">申请人可异地查询、打印个人社保参保证明信息，不受地域限制。 </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8.1</w:t>
      </w:r>
      <w:r>
        <w:rPr>
          <w:rFonts w:hint="eastAsia" w:ascii="楷体_GB2312" w:hAnsi="楷体_GB2312" w:eastAsia="楷体_GB2312" w:cs="楷体_GB2312"/>
          <w:b/>
          <w:bCs/>
          <w:color w:val="333333"/>
          <w:kern w:val="2"/>
          <w:sz w:val="30"/>
          <w:szCs w:val="30"/>
          <w:shd w:val="clear" w:color="auto" w:fill="FFFFFF"/>
          <w:lang w:val="en-US" w:eastAsia="zh-CN" w:bidi="ar-SA"/>
        </w:rPr>
        <w:t xml:space="preserve">  提供要件</w:t>
      </w:r>
    </w:p>
    <w:p>
      <w:pPr>
        <w:spacing w:line="500" w:lineRule="exact"/>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t>①</w:t>
      </w:r>
      <w:r>
        <w:rPr>
          <w:rFonts w:hint="eastAsia" w:ascii="华文仿宋" w:hAnsi="华文仿宋" w:eastAsia="华文仿宋" w:cs="华文仿宋"/>
          <w:sz w:val="30"/>
          <w:szCs w:val="30"/>
          <w:lang w:val="en-US" w:eastAsia="zh-CN"/>
        </w:rPr>
        <w:t xml:space="preserve"> 窗口办理：</w:t>
      </w:r>
      <w:r>
        <w:rPr>
          <w:rFonts w:hint="eastAsia" w:ascii="华文仿宋" w:hAnsi="华文仿宋" w:eastAsia="华文仿宋" w:cs="华文仿宋"/>
          <w:color w:val="333333"/>
          <w:sz w:val="30"/>
          <w:szCs w:val="30"/>
          <w:shd w:val="clear" w:color="auto" w:fill="FFFFFF"/>
        </w:rPr>
        <w:t>社会保障卡或居民身份证原件[资料来源：申请人自备]</w:t>
      </w:r>
    </w:p>
    <w:p>
      <w:pPr>
        <w:spacing w:line="500" w:lineRule="exact"/>
        <w:rPr>
          <w:rFonts w:hint="default" w:ascii="华文仿宋" w:hAnsi="华文仿宋" w:eastAsia="华文仿宋" w:cs="华文仿宋"/>
          <w:sz w:val="30"/>
          <w:szCs w:val="30"/>
          <w:lang w:val="en-US" w:eastAsia="zh-CN"/>
        </w:rPr>
      </w:pPr>
      <w:r>
        <w:rPr>
          <w:rFonts w:hint="default" w:ascii="华文仿宋" w:hAnsi="华文仿宋" w:eastAsia="华文仿宋" w:cs="华文仿宋"/>
          <w:sz w:val="30"/>
          <w:szCs w:val="30"/>
        </w:rPr>
        <w:t>②</w:t>
      </w:r>
      <w:r>
        <w:rPr>
          <w:rFonts w:hint="eastAsia" w:ascii="华文仿宋" w:hAnsi="华文仿宋" w:eastAsia="华文仿宋" w:cs="华文仿宋"/>
          <w:sz w:val="30"/>
          <w:szCs w:val="30"/>
          <w:lang w:val="en-US" w:eastAsia="zh-CN"/>
        </w:rPr>
        <w:t xml:space="preserve"> 网上办理：无</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8.2  </w:t>
      </w:r>
      <w:r>
        <w:rPr>
          <w:rFonts w:hint="eastAsia" w:ascii="楷体_GB2312" w:hAnsi="楷体_GB2312" w:eastAsia="楷体_GB2312" w:cs="楷体_GB2312"/>
          <w:b/>
          <w:bCs/>
          <w:color w:val="333333"/>
          <w:kern w:val="2"/>
          <w:sz w:val="30"/>
          <w:szCs w:val="30"/>
          <w:shd w:val="clear" w:color="auto" w:fill="FFFFFF"/>
          <w:lang w:val="en-US" w:eastAsia="zh-CN" w:bidi="ar-SA"/>
        </w:rPr>
        <w:t>办理路径</w:t>
      </w:r>
    </w:p>
    <w:p>
      <w:pPr>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t>①</w:t>
      </w:r>
      <w:r>
        <w:rPr>
          <w:rFonts w:hint="eastAsia" w:ascii="楷体_GB2312" w:hAnsi="楷体_GB2312" w:eastAsia="楷体_GB2312" w:cs="楷体_GB2312"/>
          <w:b/>
          <w:bCs/>
          <w:color w:val="333333"/>
          <w:sz w:val="30"/>
          <w:szCs w:val="30"/>
          <w:shd w:val="clear" w:color="auto" w:fill="FFFFFF"/>
        </w:rPr>
        <w:t>窗口办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铁东区人力资源和社会保障服务中心1</w:t>
      </w:r>
      <w:r>
        <w:rPr>
          <w:rFonts w:hint="eastAsia" w:ascii="华文仿宋" w:hAnsi="华文仿宋" w:eastAsia="华文仿宋" w:cs="华文仿宋"/>
          <w:color w:val="333333"/>
          <w:sz w:val="30"/>
          <w:szCs w:val="30"/>
          <w:shd w:val="clear" w:color="auto" w:fill="FFFFFF"/>
          <w:lang w:val="en-US" w:eastAsia="zh-CN"/>
        </w:rPr>
        <w:t>03</w:t>
      </w:r>
      <w:r>
        <w:rPr>
          <w:rFonts w:hint="eastAsia" w:ascii="华文仿宋" w:hAnsi="华文仿宋" w:eastAsia="华文仿宋" w:cs="华文仿宋"/>
          <w:color w:val="333333"/>
          <w:sz w:val="30"/>
          <w:szCs w:val="30"/>
          <w:shd w:val="clear" w:color="auto" w:fill="FFFFFF"/>
        </w:rPr>
        <w:t>室</w:t>
      </w:r>
    </w:p>
    <w:p>
      <w:pPr>
        <w:spacing w:line="500" w:lineRule="exact"/>
        <w:rPr>
          <w:rFonts w:hint="eastAsia" w:ascii="楷体_GB2312" w:hAnsi="楷体_GB2312" w:eastAsia="楷体_GB2312" w:cs="楷体_GB2312"/>
          <w:b/>
          <w:bCs/>
          <w:color w:val="333333"/>
          <w:sz w:val="30"/>
          <w:szCs w:val="30"/>
          <w:shd w:val="clear" w:color="auto" w:fill="FFFFFF"/>
          <w:lang w:val="en-US" w:eastAsia="zh-CN"/>
        </w:rPr>
      </w:pPr>
      <w:r>
        <w:rPr>
          <w:rFonts w:hint="eastAsia" w:ascii="华文仿宋" w:hAnsi="华文仿宋" w:eastAsia="华文仿宋" w:cs="华文仿宋"/>
          <w:sz w:val="30"/>
          <w:szCs w:val="30"/>
        </w:rPr>
        <w:t>②</w:t>
      </w:r>
      <w:r>
        <w:rPr>
          <w:rFonts w:hint="eastAsia" w:ascii="楷体_GB2312" w:hAnsi="楷体_GB2312" w:eastAsia="楷体_GB2312" w:cs="楷体_GB2312"/>
          <w:b/>
          <w:bCs/>
          <w:color w:val="333333"/>
          <w:sz w:val="30"/>
          <w:szCs w:val="30"/>
          <w:shd w:val="clear" w:color="auto" w:fill="FFFFFF"/>
        </w:rPr>
        <w:t>网上办</w:t>
      </w:r>
      <w:r>
        <w:rPr>
          <w:rFonts w:hint="eastAsia" w:ascii="仿宋" w:hAnsi="仿宋" w:eastAsia="仿宋" w:cs="仿宋"/>
          <w:color w:val="333333"/>
          <w:sz w:val="30"/>
          <w:szCs w:val="30"/>
          <w:shd w:val="clear" w:color="auto" w:fill="FFFFFF"/>
        </w:rPr>
        <w:t>：</w:t>
      </w:r>
      <w:r>
        <w:rPr>
          <w:rFonts w:hint="eastAsia" w:ascii="仿宋" w:hAnsi="仿宋" w:eastAsia="仿宋" w:cs="仿宋"/>
          <w:color w:val="333333"/>
          <w:sz w:val="30"/>
          <w:szCs w:val="30"/>
          <w:shd w:val="clear" w:color="auto" w:fill="FFFFFF"/>
          <w:lang w:val="en-US" w:eastAsia="zh-CN"/>
        </w:rPr>
        <w:t>鞍山</w:t>
      </w:r>
      <w:r>
        <w:rPr>
          <w:rFonts w:hint="eastAsia" w:ascii="华文仿宋" w:hAnsi="华文仿宋" w:eastAsia="华文仿宋" w:cs="华文仿宋"/>
          <w:color w:val="333333"/>
          <w:sz w:val="30"/>
          <w:szCs w:val="30"/>
          <w:shd w:val="clear" w:color="auto" w:fill="FFFFFF"/>
          <w:lang w:val="en-US" w:eastAsia="zh-CN"/>
        </w:rPr>
        <w:t>政务服务网（</w:t>
      </w:r>
      <w:r>
        <w:rPr>
          <w:rFonts w:hint="eastAsia" w:ascii="华文仿宋" w:hAnsi="华文仿宋" w:eastAsia="华文仿宋" w:cs="华文仿宋"/>
          <w:color w:val="333333"/>
          <w:sz w:val="30"/>
          <w:szCs w:val="30"/>
          <w:shd w:val="clear" w:color="auto" w:fill="FFFFFF"/>
          <w:lang w:val="en-US" w:eastAsia="zh-CN"/>
        </w:rPr>
        <w:fldChar w:fldCharType="begin"/>
      </w:r>
      <w:r>
        <w:rPr>
          <w:rFonts w:hint="eastAsia" w:ascii="华文仿宋" w:hAnsi="华文仿宋" w:eastAsia="华文仿宋" w:cs="华文仿宋"/>
          <w:color w:val="333333"/>
          <w:sz w:val="30"/>
          <w:szCs w:val="30"/>
          <w:shd w:val="clear" w:color="auto" w:fill="FFFFFF"/>
          <w:lang w:val="en-US" w:eastAsia="zh-CN"/>
        </w:rPr>
        <w:instrText xml:space="preserve"> HYPERLINK "https://www.lnzwfw.gov.cn/" </w:instrText>
      </w:r>
      <w:r>
        <w:rPr>
          <w:rFonts w:hint="eastAsia" w:ascii="华文仿宋" w:hAnsi="华文仿宋" w:eastAsia="华文仿宋" w:cs="华文仿宋"/>
          <w:color w:val="333333"/>
          <w:sz w:val="30"/>
          <w:szCs w:val="30"/>
          <w:shd w:val="clear" w:color="auto" w:fill="FFFFFF"/>
          <w:lang w:val="en-US" w:eastAsia="zh-CN"/>
        </w:rPr>
        <w:fldChar w:fldCharType="separate"/>
      </w:r>
      <w:r>
        <w:rPr>
          <w:rFonts w:hint="eastAsia" w:ascii="华文仿宋" w:hAnsi="华文仿宋" w:eastAsia="华文仿宋" w:cs="华文仿宋"/>
          <w:color w:val="333333"/>
          <w:sz w:val="30"/>
          <w:szCs w:val="30"/>
          <w:shd w:val="clear" w:color="auto" w:fill="FFFFFF"/>
          <w:lang w:val="en-US" w:eastAsia="en-US"/>
        </w:rPr>
        <w:t>https://www.lnzwfw.gov.cn/</w:t>
      </w:r>
      <w:r>
        <w:rPr>
          <w:rFonts w:hint="eastAsia" w:ascii="华文仿宋" w:hAnsi="华文仿宋" w:eastAsia="华文仿宋" w:cs="华文仿宋"/>
          <w:color w:val="333333"/>
          <w:sz w:val="30"/>
          <w:szCs w:val="30"/>
          <w:shd w:val="clear" w:color="auto" w:fill="FFFFFF"/>
          <w:lang w:val="en-US" w:eastAsia="en-US"/>
        </w:rPr>
        <w:fldChar w:fldCharType="end"/>
      </w:r>
      <w:r>
        <w:rPr>
          <w:rFonts w:hint="eastAsia" w:ascii="华文仿宋" w:hAnsi="华文仿宋" w:eastAsia="华文仿宋" w:cs="华文仿宋"/>
          <w:color w:val="333333"/>
          <w:sz w:val="30"/>
          <w:szCs w:val="30"/>
          <w:shd w:val="clear" w:color="auto" w:fill="FFFFFF"/>
          <w:lang w:val="en-US" w:eastAsia="zh-CN"/>
        </w:rPr>
        <w:t>）；国家社会保险公共服务平台（</w:t>
      </w:r>
      <w:r>
        <w:rPr>
          <w:rFonts w:hint="eastAsia" w:ascii="华文仿宋" w:hAnsi="华文仿宋" w:eastAsia="华文仿宋" w:cs="华文仿宋"/>
          <w:color w:val="333333"/>
          <w:sz w:val="30"/>
          <w:szCs w:val="30"/>
          <w:shd w:val="clear" w:color="auto" w:fill="FFFFFF"/>
          <w:lang w:val="en" w:eastAsia="zh-CN"/>
        </w:rPr>
        <w:t>si.12333.gov.cn</w:t>
      </w:r>
      <w:r>
        <w:rPr>
          <w:rFonts w:hint="eastAsia" w:ascii="华文仿宋" w:hAnsi="华文仿宋" w:eastAsia="华文仿宋" w:cs="华文仿宋"/>
          <w:color w:val="333333"/>
          <w:sz w:val="30"/>
          <w:szCs w:val="30"/>
          <w:shd w:val="clear" w:color="auto" w:fill="FFFFFF"/>
          <w:lang w:val="en-US" w:eastAsia="zh-CN"/>
        </w:rPr>
        <w:t>）；全国人力资源和社会保障政务服务平台网上办事大厅（zwfw</w:t>
      </w:r>
      <w:r>
        <w:rPr>
          <w:rFonts w:hint="eastAsia" w:ascii="华文仿宋" w:hAnsi="华文仿宋" w:eastAsia="华文仿宋" w:cs="华文仿宋"/>
          <w:color w:val="333333"/>
          <w:sz w:val="30"/>
          <w:szCs w:val="30"/>
          <w:shd w:val="clear" w:color="auto" w:fill="FFFFFF"/>
          <w:lang w:val="en" w:eastAsia="zh-CN"/>
        </w:rPr>
        <w:t>.mohrss.gov.cn</w:t>
      </w:r>
      <w:r>
        <w:rPr>
          <w:rFonts w:hint="eastAsia" w:ascii="华文仿宋" w:hAnsi="华文仿宋" w:eastAsia="华文仿宋" w:cs="华文仿宋"/>
          <w:color w:val="333333"/>
          <w:sz w:val="30"/>
          <w:szCs w:val="30"/>
          <w:shd w:val="clear" w:color="auto" w:fill="FFFFFF"/>
          <w:lang w:val="en-US" w:eastAsia="zh-CN"/>
        </w:rPr>
        <w:t>）</w:t>
      </w:r>
    </w:p>
    <w:p>
      <w:pPr>
        <w:spacing w:line="500" w:lineRule="exact"/>
        <w:rPr>
          <w:rFonts w:hint="default" w:ascii="楷体_GB2312" w:hAnsi="楷体_GB2312" w:eastAsia="楷体_GB2312" w:cs="楷体_GB2312"/>
          <w:b/>
          <w:bCs/>
          <w:color w:val="333333"/>
          <w:sz w:val="30"/>
          <w:szCs w:val="30"/>
          <w:shd w:val="clear" w:color="auto" w:fill="FFFFFF"/>
          <w:lang w:val="en-US" w:eastAsia="zh-CN"/>
        </w:rPr>
      </w:pPr>
      <w:r>
        <w:rPr>
          <w:rFonts w:hint="eastAsia" w:ascii="楷体_GB2312" w:hAnsi="楷体_GB2312" w:eastAsia="楷体_GB2312" w:cs="楷体_GB2312"/>
          <w:b/>
          <w:bCs/>
          <w:color w:val="333333"/>
          <w:sz w:val="30"/>
          <w:szCs w:val="30"/>
          <w:shd w:val="clear" w:color="auto" w:fill="FFFFFF"/>
          <w:lang w:val="en-US" w:eastAsia="zh-CN"/>
        </w:rPr>
        <w:t xml:space="preserve">   </w:t>
      </w:r>
    </w:p>
    <w:p>
      <w:pPr>
        <w:keepNext w:val="0"/>
        <w:keepLines w:val="0"/>
        <w:widowControl/>
        <w:suppressLineNumbers w:val="0"/>
        <w:jc w:val="left"/>
        <w:rPr>
          <w:rFonts w:hint="eastAsia" w:ascii="楷体_GB2312" w:hAnsi="楷体_GB2312" w:cs="楷体_GB2312" w:eastAsiaTheme="minorEastAsia"/>
          <w:b/>
          <w:bCs/>
          <w:color w:val="333333"/>
          <w:sz w:val="30"/>
          <w:szCs w:val="30"/>
          <w:shd w:val="clear" w:color="auto" w:fill="FFFFFF"/>
          <w:lang w:val="en-US" w:eastAsia="zh-CN"/>
        </w:rPr>
      </w:pPr>
      <w:r>
        <w:rPr>
          <w:rFonts w:hint="eastAsia"/>
          <w:lang w:val="en-US" w:eastAsia="zh-CN"/>
        </w:rPr>
        <w:t xml:space="preserve">                                      </w:t>
      </w:r>
      <w:r>
        <w:drawing>
          <wp:inline distT="0" distB="0" distL="114300" distR="114300">
            <wp:extent cx="1619885" cy="1619885"/>
            <wp:effectExtent l="0" t="0" r="18415" b="18415"/>
            <wp:docPr id="53" name="图片 1" descr="f68b85f45238a223c654b670efa3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descr="f68b85f45238a223c654b670efa3b6c"/>
                    <pic:cNvPicPr>
                      <a:picLocks noChangeAspect="1"/>
                    </pic:cNvPicPr>
                  </pic:nvPicPr>
                  <pic:blipFill>
                    <a:blip r:embed="rId41" cstate="print"/>
                    <a:srcRect/>
                    <a:stretch>
                      <a:fillRect/>
                    </a:stretch>
                  </pic:blipFill>
                  <pic:spPr>
                    <a:xfrm>
                      <a:off x="0" y="0"/>
                      <a:ext cx="1619885" cy="1619885"/>
                    </a:xfrm>
                    <a:prstGeom prst="rect">
                      <a:avLst/>
                    </a:prstGeom>
                  </pic:spPr>
                </pic:pic>
              </a:graphicData>
            </a:graphic>
          </wp:inline>
        </w:drawing>
      </w:r>
      <w:r>
        <w:rPr>
          <w:rFonts w:hint="eastAsia" w:ascii="楷体_GB2312" w:hAnsi="楷体_GB2312" w:cs="楷体_GB2312" w:eastAsiaTheme="minorEastAsia"/>
          <w:b/>
          <w:bCs/>
          <w:color w:val="333333"/>
          <w:sz w:val="30"/>
          <w:szCs w:val="30"/>
          <w:shd w:val="clear" w:color="auto" w:fill="FFFFFF"/>
          <w:lang w:val="en-US" w:eastAsia="zh-CN"/>
        </w:rPr>
        <w:drawing>
          <wp:inline distT="0" distB="0" distL="114300" distR="114300">
            <wp:extent cx="1619885" cy="1619885"/>
            <wp:effectExtent l="0" t="0" r="18415" b="18415"/>
            <wp:docPr id="54" name="图片 54" descr="1.个人社保参保证明查询打印.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个人社保参保证明查询打印.docx"/>
                    <pic:cNvPicPr>
                      <a:picLocks noChangeAspect="1"/>
                    </pic:cNvPicPr>
                  </pic:nvPicPr>
                  <pic:blipFill>
                    <a:blip r:embed="rId43"/>
                    <a:stretch>
                      <a:fillRect/>
                    </a:stretch>
                  </pic:blipFill>
                  <pic:spPr>
                    <a:xfrm>
                      <a:off x="0" y="0"/>
                      <a:ext cx="1619885" cy="1619885"/>
                    </a:xfrm>
                    <a:prstGeom prst="rect">
                      <a:avLst/>
                    </a:prstGeom>
                  </pic:spPr>
                </pic:pic>
              </a:graphicData>
            </a:graphic>
          </wp:inline>
        </w:drawing>
      </w:r>
    </w:p>
    <w:p>
      <w:pPr>
        <w:keepNext w:val="0"/>
        <w:keepLines w:val="0"/>
        <w:widowControl/>
        <w:suppressLineNumbers w:val="0"/>
        <w:jc w:val="left"/>
        <w:rPr>
          <w:rFonts w:hint="eastAsia" w:ascii="楷体_GB2312" w:hAnsi="楷体_GB2312" w:eastAsia="楷体_GB2312" w:cs="楷体_GB2312"/>
          <w:b/>
          <w:bCs/>
          <w:color w:val="333333"/>
          <w:sz w:val="30"/>
          <w:szCs w:val="30"/>
          <w:shd w:val="clear" w:color="auto" w:fill="FFFFFF"/>
          <w:lang w:val="en-US" w:eastAsia="zh-CN"/>
        </w:rPr>
      </w:pPr>
    </w:p>
    <w:p>
      <w:pPr>
        <w:keepNext w:val="0"/>
        <w:keepLines w:val="0"/>
        <w:widowControl/>
        <w:suppressLineNumbers w:val="0"/>
        <w:jc w:val="left"/>
      </w:pPr>
      <w:r>
        <w:rPr>
          <w:rFonts w:hint="eastAsia" w:ascii="楷体_GB2312" w:hAnsi="楷体_GB2312" w:eastAsia="楷体_GB2312" w:cs="楷体_GB2312"/>
          <w:b/>
          <w:bCs/>
          <w:color w:val="333333"/>
          <w:sz w:val="30"/>
          <w:szCs w:val="30"/>
          <w:shd w:val="clear" w:color="auto" w:fill="FFFFFF"/>
          <w:lang w:val="en-US" w:eastAsia="zh-CN"/>
        </w:rPr>
        <w:t>③掌上办：</w:t>
      </w:r>
      <w:r>
        <w:rPr>
          <w:rFonts w:hint="eastAsia" w:ascii="华文仿宋" w:hAnsi="华文仿宋" w:eastAsia="华文仿宋" w:cs="华文仿宋"/>
          <w:color w:val="333333"/>
          <w:sz w:val="30"/>
          <w:szCs w:val="30"/>
          <w:shd w:val="clear" w:color="auto" w:fill="FFFFFF"/>
          <w:lang w:val="en-US" w:eastAsia="zh-CN"/>
        </w:rPr>
        <w:t xml:space="preserve">掌上 12333、辽事通、支付宝 </w:t>
      </w:r>
    </w:p>
    <w:p>
      <w:pPr>
        <w:keepNext w:val="0"/>
        <w:keepLines w:val="0"/>
        <w:widowControl/>
        <w:suppressLineNumbers w:val="0"/>
        <w:jc w:val="left"/>
        <w:rPr>
          <w:rFonts w:hint="eastAsia"/>
        </w:rPr>
      </w:pPr>
      <w:r>
        <w:rPr>
          <w:rFonts w:hint="default" w:ascii="楷体_GB2312" w:hAnsi="楷体_GB2312" w:eastAsia="楷体_GB2312" w:cs="楷体_GB2312"/>
          <w:b/>
          <w:bCs/>
          <w:color w:val="333333"/>
          <w:sz w:val="30"/>
          <w:szCs w:val="30"/>
          <w:shd w:val="clear" w:color="auto" w:fill="FFFFFF"/>
          <w:lang w:val="en-US" w:eastAsia="zh-CN"/>
        </w:rPr>
        <w:t>④自助办：</w:t>
      </w:r>
      <w:r>
        <w:rPr>
          <w:rFonts w:hint="eastAsia" w:ascii="华文仿宋" w:hAnsi="华文仿宋" w:eastAsia="华文仿宋" w:cs="华文仿宋"/>
          <w:color w:val="333333"/>
          <w:sz w:val="30"/>
          <w:szCs w:val="30"/>
          <w:shd w:val="clear" w:color="auto" w:fill="FFFFFF"/>
          <w:lang w:val="en-US" w:eastAsia="zh-CN"/>
        </w:rPr>
        <w:t>自助查询打印机</w:t>
      </w:r>
    </w:p>
    <w:p>
      <w:pPr>
        <w:widowControl w:val="0"/>
        <w:pBdr>
          <w:top w:val="none" w:color="auto" w:sz="0" w:space="1"/>
          <w:left w:val="none" w:color="auto" w:sz="0" w:space="4"/>
          <w:bottom w:val="none" w:color="auto" w:sz="0" w:space="1"/>
          <w:right w:val="none" w:color="auto" w:sz="0" w:space="4"/>
          <w:between w:val="none" w:color="auto" w:sz="0" w:space="0"/>
        </w:pBdr>
        <w:jc w:val="both"/>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8.3  </w:t>
      </w:r>
      <w:r>
        <w:rPr>
          <w:rFonts w:hint="eastAsia" w:ascii="楷体_GB2312" w:hAnsi="楷体_GB2312" w:eastAsia="楷体_GB2312" w:cs="楷体_GB2312"/>
          <w:b/>
          <w:bCs/>
          <w:color w:val="333333"/>
          <w:kern w:val="2"/>
          <w:sz w:val="30"/>
          <w:szCs w:val="30"/>
          <w:shd w:val="clear" w:color="auto" w:fill="FFFFFF"/>
          <w:lang w:val="en-US" w:eastAsia="zh-CN" w:bidi="ar-SA"/>
        </w:rPr>
        <w:t>办理时限</w:t>
      </w:r>
      <w:r>
        <w:rPr>
          <w:rFonts w:hint="eastAsia" w:ascii="华文仿宋" w:hAnsi="华文仿宋" w:eastAsia="华文仿宋" w:cs="华文仿宋"/>
          <w:color w:val="333333"/>
          <w:sz w:val="30"/>
          <w:szCs w:val="30"/>
          <w:shd w:val="clear" w:color="auto" w:fill="FFFFFF"/>
        </w:rPr>
        <w:t>：即时办结</w:t>
      </w:r>
    </w:p>
    <w:p>
      <w:pPr>
        <w:rPr>
          <w:rFonts w:hint="eastAsia"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8.4  </w:t>
      </w:r>
      <w:r>
        <w:rPr>
          <w:rFonts w:hint="eastAsia" w:ascii="楷体_GB2312" w:hAnsi="楷体_GB2312" w:eastAsia="楷体_GB2312" w:cs="楷体_GB2312"/>
          <w:b/>
          <w:bCs/>
          <w:color w:val="333333"/>
          <w:kern w:val="2"/>
          <w:sz w:val="30"/>
          <w:szCs w:val="30"/>
          <w:shd w:val="clear" w:color="auto" w:fill="FFFFFF"/>
          <w:lang w:val="en-US" w:eastAsia="zh-CN" w:bidi="ar-SA"/>
        </w:rPr>
        <w:t>办理查询</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可通过电话、服务中心窗口等方式查询事项的办理进程。</w:t>
      </w:r>
    </w:p>
    <w:p>
      <w:pPr>
        <w:spacing w:line="500" w:lineRule="exact"/>
        <w:rPr>
          <w:rFonts w:ascii="仿宋" w:hAnsi="仿宋" w:eastAsia="仿宋" w:cs="Times New Roman"/>
          <w:color w:val="000000" w:themeColor="text1"/>
          <w:sz w:val="32"/>
          <w:szCs w:val="32"/>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8.5  </w:t>
      </w:r>
      <w:r>
        <w:rPr>
          <w:rFonts w:hint="eastAsia" w:ascii="楷体_GB2312" w:hAnsi="楷体_GB2312" w:eastAsia="楷体_GB2312" w:cs="楷体_GB2312"/>
          <w:b/>
          <w:bCs/>
          <w:color w:val="333333"/>
          <w:kern w:val="2"/>
          <w:sz w:val="30"/>
          <w:szCs w:val="30"/>
          <w:shd w:val="clear" w:color="auto" w:fill="FFFFFF"/>
          <w:lang w:val="en-US" w:eastAsia="zh-CN" w:bidi="ar-SA"/>
        </w:rPr>
        <w:t>温馨提示</w:t>
      </w:r>
      <w:r>
        <w:rPr>
          <w:rFonts w:hint="eastAsia" w:ascii="仿宋_GB2312" w:hAnsi="仿宋_GB2312" w:eastAsia="仿宋_GB2312" w:cs="仿宋_GB2312"/>
          <w:b/>
          <w:bCs/>
          <w:color w:val="333333"/>
          <w:sz w:val="32"/>
          <w:szCs w:val="32"/>
          <w:shd w:val="clear" w:color="auto" w:fill="FFFFFF"/>
        </w:rPr>
        <w:t>：</w:t>
      </w:r>
      <w:r>
        <w:rPr>
          <w:rFonts w:hint="eastAsia" w:ascii="华文仿宋" w:hAnsi="华文仿宋" w:eastAsia="华文仿宋" w:cs="华文仿宋"/>
          <w:color w:val="333333"/>
          <w:sz w:val="30"/>
          <w:szCs w:val="30"/>
          <w:shd w:val="clear" w:color="auto" w:fill="FFFFFF"/>
        </w:rPr>
        <w:t>为保障您便捷快速办理业务，建议您优先选择网上办方式。确需到窗口办理，您可先拨打咨询电话0412-55</w:t>
      </w:r>
      <w:r>
        <w:rPr>
          <w:rFonts w:hint="eastAsia" w:ascii="华文仿宋" w:hAnsi="华文仿宋" w:eastAsia="华文仿宋" w:cs="华文仿宋"/>
          <w:color w:val="333333"/>
          <w:sz w:val="30"/>
          <w:szCs w:val="30"/>
          <w:shd w:val="clear" w:color="auto" w:fill="FFFFFF"/>
          <w:lang w:val="en-US" w:eastAsia="zh-CN"/>
        </w:rPr>
        <w:t>50533</w:t>
      </w:r>
      <w:r>
        <w:rPr>
          <w:rFonts w:hint="eastAsia" w:ascii="华文仿宋" w:hAnsi="华文仿宋" w:eastAsia="华文仿宋" w:cs="华文仿宋"/>
          <w:color w:val="333333"/>
          <w:sz w:val="30"/>
          <w:szCs w:val="30"/>
          <w:shd w:val="clear" w:color="auto" w:fill="FFFFFF"/>
        </w:rPr>
        <w:t>，避免业务高峰期等候，我们可为您提供预约服务和延时服务。</w:t>
      </w:r>
    </w:p>
    <w:p>
      <w:pPr>
        <w:spacing w:line="500" w:lineRule="exact"/>
        <w:rPr>
          <w:rFonts w:hint="eastAsia" w:ascii="仿宋" w:hAnsi="仿宋" w:eastAsia="仿宋" w:cs="仿宋"/>
          <w:color w:val="000000" w:themeColor="text1"/>
          <w:sz w:val="32"/>
          <w:szCs w:val="32"/>
        </w:rPr>
      </w:pPr>
    </w:p>
    <w:p>
      <w:pPr>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kern w:val="0"/>
          <w:sz w:val="30"/>
          <w:szCs w:val="30"/>
          <w:lang w:val="en-US" w:eastAsia="zh-CN" w:bidi="ar-SA"/>
        </w:rPr>
      </w:pPr>
      <w:r>
        <w:rPr>
          <w:rFonts w:hint="eastAsia" w:ascii="黑体" w:hAnsi="黑体" w:eastAsia="黑体" w:cs="黑体"/>
          <w:b w:val="0"/>
          <w:bCs w:val="0"/>
          <w:kern w:val="0"/>
          <w:sz w:val="30"/>
          <w:szCs w:val="30"/>
          <w:lang w:val="en-US" w:eastAsia="zh-CN" w:bidi="ar-SA"/>
        </w:rPr>
        <w:t>四 、养老保险服务</w:t>
      </w:r>
    </w:p>
    <w:p>
      <w:pPr>
        <w:pageBreakBefore w:val="0"/>
        <w:widowControl w:val="0"/>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color w:val="333333"/>
          <w:sz w:val="30"/>
          <w:szCs w:val="30"/>
          <w:shd w:val="clear" w:color="auto" w:fill="FFFFFF"/>
        </w:rPr>
      </w:pPr>
    </w:p>
    <w:bookmarkEnd w:id="32"/>
    <w:bookmarkEnd w:id="33"/>
    <w:p>
      <w:pPr>
        <w:pStyle w:val="6"/>
        <w:pageBreakBefore w:val="0"/>
        <w:widowControl w:val="0"/>
        <w:kinsoku/>
        <w:wordWrap/>
        <w:overflowPunct/>
        <w:topLinePunct w:val="0"/>
        <w:autoSpaceDE/>
        <w:autoSpaceDN/>
        <w:bidi w:val="0"/>
        <w:adjustRightInd/>
        <w:snapToGrid/>
        <w:spacing w:line="560" w:lineRule="exact"/>
        <w:textAlignment w:val="auto"/>
      </w:pPr>
      <w:bookmarkStart w:id="34" w:name="_7丧葬补助金、抚恤金申领"/>
      <w:bookmarkStart w:id="35" w:name="_9.丧葬补助金、抚恤金申领"/>
      <w:r>
        <w:rPr>
          <w:rFonts w:hint="eastAsia" w:ascii="黑体" w:hAnsi="黑体" w:cs="黑体"/>
          <w:b w:val="0"/>
          <w:bCs/>
          <w:kern w:val="2"/>
          <w:sz w:val="30"/>
          <w:szCs w:val="30"/>
          <w:lang w:val="en-US" w:eastAsia="zh-CN" w:bidi="ar-SA"/>
        </w:rPr>
        <w:t>9.</w:t>
      </w:r>
      <w:r>
        <w:rPr>
          <w:rFonts w:hint="eastAsia" w:ascii="黑体" w:hAnsi="黑体" w:eastAsia="黑体" w:cs="黑体"/>
          <w:b w:val="0"/>
          <w:bCs/>
          <w:kern w:val="2"/>
          <w:sz w:val="30"/>
          <w:szCs w:val="30"/>
          <w:lang w:val="en-US" w:eastAsia="zh-CN" w:bidi="ar-SA"/>
        </w:rPr>
        <w:t>丧葬补助金、抚恤金申领</w:t>
      </w:r>
    </w:p>
    <w:bookmarkEnd w:id="34"/>
    <w:bookmarkEnd w:id="35"/>
    <w:p>
      <w:pPr>
        <w:pageBreakBefore w:val="0"/>
        <w:widowControl w:val="0"/>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color w:val="333333"/>
          <w:sz w:val="30"/>
          <w:szCs w:val="30"/>
          <w:shd w:val="clear" w:color="auto" w:fill="FFFFFF"/>
        </w:rPr>
        <w:t>在铁东区参加企业基本养老保险的职工，因病或者非因工死亡的，其遗属可以领取丧葬补助金和抚恤金。 在铁东区参加基本养老保险的个体从业人员，因病或者在铁东区参加城乡居民养老保险人员，死亡后，其个人账户资金余额及丧葬补助金可一次性支付给法定继承人或死者生前指定的收益人。非因工死亡的，其遗属可以领取丧葬补助金和抚恤金。在铁东区参加基本养老保险的离退休人员，因病或者非因公死亡的，其遗属可以领取丧葬补助金和抚恤金。</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9.1  </w:t>
      </w:r>
      <w:r>
        <w:rPr>
          <w:rFonts w:hint="eastAsia" w:ascii="楷体_GB2312" w:hAnsi="楷体_GB2312" w:eastAsia="楷体_GB2312" w:cs="楷体_GB2312"/>
          <w:b/>
          <w:bCs/>
          <w:color w:val="333333"/>
          <w:kern w:val="2"/>
          <w:sz w:val="30"/>
          <w:szCs w:val="30"/>
          <w:shd w:val="clear" w:color="auto" w:fill="FFFFFF"/>
          <w:lang w:val="en-US" w:eastAsia="zh-CN" w:bidi="ar-SA"/>
        </w:rPr>
        <w:t>需提供要件</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t>①</w:t>
      </w:r>
      <w:r>
        <w:rPr>
          <w:rFonts w:hint="eastAsia" w:ascii="华文仿宋" w:hAnsi="华文仿宋" w:eastAsia="华文仿宋" w:cs="华文仿宋"/>
          <w:color w:val="333333"/>
          <w:sz w:val="30"/>
          <w:szCs w:val="30"/>
          <w:shd w:val="clear" w:color="auto" w:fill="FFFFFF"/>
          <w:lang w:val="en-US" w:eastAsia="zh-CN"/>
        </w:rPr>
        <w:t>中国银行或鞍山银行1类卡复印件</w:t>
      </w:r>
      <w:r>
        <w:rPr>
          <w:rFonts w:hint="eastAsia" w:ascii="华文仿宋" w:hAnsi="华文仿宋" w:eastAsia="华文仿宋" w:cs="华文仿宋"/>
          <w:color w:val="333333"/>
          <w:sz w:val="30"/>
          <w:szCs w:val="30"/>
          <w:shd w:val="clear" w:color="auto" w:fill="FFFFFF"/>
        </w:rPr>
        <w:t>[资料来源：申请人自备]</w:t>
      </w:r>
    </w:p>
    <w:p>
      <w:pPr>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2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②</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死者户口本原件及复印件[资料来源：申请人自备]</w:t>
      </w:r>
    </w:p>
    <w:p>
      <w:pPr>
        <w:tabs>
          <w:tab w:val="left" w:pos="3504"/>
        </w:tabs>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3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③</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火化收据</w:t>
      </w:r>
      <w:r>
        <w:rPr>
          <w:rFonts w:hint="eastAsia" w:ascii="华文仿宋" w:hAnsi="华文仿宋" w:eastAsia="华文仿宋" w:cs="华文仿宋"/>
          <w:color w:val="333333"/>
          <w:sz w:val="30"/>
          <w:szCs w:val="30"/>
          <w:shd w:val="clear" w:color="auto" w:fill="FFFFFF"/>
          <w:lang w:val="en-US" w:eastAsia="zh-CN"/>
        </w:rPr>
        <w:t xml:space="preserve">原件 </w:t>
      </w:r>
      <w:r>
        <w:rPr>
          <w:rFonts w:hint="eastAsia" w:ascii="华文仿宋" w:hAnsi="华文仿宋" w:eastAsia="华文仿宋" w:cs="华文仿宋"/>
          <w:color w:val="333333"/>
          <w:sz w:val="30"/>
          <w:szCs w:val="30"/>
          <w:shd w:val="clear" w:color="auto" w:fill="FFFFFF"/>
        </w:rPr>
        <w:t>[资料来源：申请人自备]</w:t>
      </w:r>
    </w:p>
    <w:p>
      <w:pPr>
        <w:tabs>
          <w:tab w:val="left" w:pos="3504"/>
        </w:tabs>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4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④</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死亡证明原件及复印件 [资料来源：申请人自备]</w:t>
      </w:r>
    </w:p>
    <w:p>
      <w:pPr>
        <w:tabs>
          <w:tab w:val="left" w:pos="3504"/>
        </w:tabs>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5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⑤</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继承者身份证</w:t>
      </w:r>
      <w:r>
        <w:rPr>
          <w:rFonts w:hint="eastAsia" w:ascii="华文仿宋" w:hAnsi="华文仿宋" w:eastAsia="华文仿宋" w:cs="华文仿宋"/>
          <w:color w:val="333333"/>
          <w:sz w:val="30"/>
          <w:szCs w:val="30"/>
          <w:shd w:val="clear" w:color="auto" w:fill="FFFFFF"/>
          <w:lang w:val="en-US" w:eastAsia="zh-CN"/>
        </w:rPr>
        <w:t>原件及</w:t>
      </w:r>
      <w:r>
        <w:rPr>
          <w:rFonts w:hint="eastAsia" w:ascii="华文仿宋" w:hAnsi="华文仿宋" w:eastAsia="华文仿宋" w:cs="华文仿宋"/>
          <w:color w:val="333333"/>
          <w:sz w:val="30"/>
          <w:szCs w:val="30"/>
          <w:shd w:val="clear" w:color="auto" w:fill="FFFFFF"/>
        </w:rPr>
        <w:t>复印件</w:t>
      </w:r>
      <w:r>
        <w:rPr>
          <w:rFonts w:hint="eastAsia" w:ascii="华文仿宋" w:hAnsi="华文仿宋" w:eastAsia="华文仿宋" w:cs="华文仿宋"/>
          <w:color w:val="333333"/>
          <w:sz w:val="30"/>
          <w:szCs w:val="30"/>
          <w:shd w:val="clear" w:color="auto" w:fill="FFFFFF"/>
          <w:lang w:val="en-US" w:eastAsia="zh-CN"/>
        </w:rPr>
        <w:t xml:space="preserve"> </w:t>
      </w:r>
      <w:r>
        <w:rPr>
          <w:rFonts w:hint="eastAsia" w:ascii="华文仿宋" w:hAnsi="华文仿宋" w:eastAsia="华文仿宋" w:cs="华文仿宋"/>
          <w:color w:val="333333"/>
          <w:sz w:val="30"/>
          <w:szCs w:val="30"/>
          <w:shd w:val="clear" w:color="auto" w:fill="FFFFFF"/>
        </w:rPr>
        <w:t>[资料来源：申请人自备]</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9.2 </w:t>
      </w:r>
      <w:r>
        <w:rPr>
          <w:rFonts w:hint="eastAsia" w:ascii="楷体_GB2312" w:hAnsi="楷体_GB2312" w:eastAsia="楷体_GB2312" w:cs="楷体_GB2312"/>
          <w:b/>
          <w:bCs/>
          <w:color w:val="333333"/>
          <w:kern w:val="2"/>
          <w:sz w:val="30"/>
          <w:szCs w:val="30"/>
          <w:shd w:val="clear" w:color="auto" w:fill="FFFFFF"/>
          <w:lang w:val="en-US" w:eastAsia="zh-CN" w:bidi="ar-SA"/>
        </w:rPr>
        <w:t xml:space="preserve"> 办理路径</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t>①</w:t>
      </w:r>
      <w:r>
        <w:rPr>
          <w:rFonts w:hint="eastAsia" w:ascii="楷体_GB2312" w:hAnsi="楷体_GB2312" w:eastAsia="楷体_GB2312" w:cs="楷体_GB2312"/>
          <w:b/>
          <w:bCs/>
          <w:color w:val="333333"/>
          <w:kern w:val="2"/>
          <w:sz w:val="30"/>
          <w:szCs w:val="30"/>
          <w:shd w:val="clear" w:color="auto" w:fill="FFFFFF"/>
          <w:lang w:val="en-US" w:eastAsia="zh-CN" w:bidi="ar-SA"/>
        </w:rPr>
        <w:t>窗口办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铁东区人力资源和社会保障服务中心10</w:t>
      </w:r>
      <w:r>
        <w:rPr>
          <w:rFonts w:hint="eastAsia" w:ascii="华文仿宋" w:hAnsi="华文仿宋" w:eastAsia="华文仿宋" w:cs="华文仿宋"/>
          <w:color w:val="333333"/>
          <w:sz w:val="30"/>
          <w:szCs w:val="30"/>
          <w:shd w:val="clear" w:color="auto" w:fill="FFFFFF"/>
          <w:lang w:val="en-US" w:eastAsia="zh-CN"/>
        </w:rPr>
        <w:t>3</w:t>
      </w:r>
      <w:r>
        <w:rPr>
          <w:rFonts w:hint="eastAsia" w:ascii="华文仿宋" w:hAnsi="华文仿宋" w:eastAsia="华文仿宋" w:cs="华文仿宋"/>
          <w:color w:val="333333"/>
          <w:sz w:val="30"/>
          <w:szCs w:val="30"/>
          <w:shd w:val="clear" w:color="auto" w:fill="FFFFFF"/>
        </w:rPr>
        <w:t>室</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2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②</w:t>
      </w:r>
      <w:r>
        <w:rPr>
          <w:rFonts w:hint="eastAsia" w:ascii="华文仿宋" w:hAnsi="华文仿宋" w:eastAsia="华文仿宋" w:cs="华文仿宋"/>
          <w:sz w:val="30"/>
          <w:szCs w:val="30"/>
        </w:rPr>
        <w:fldChar w:fldCharType="end"/>
      </w:r>
      <w:r>
        <w:rPr>
          <w:rFonts w:hint="eastAsia" w:ascii="楷体_GB2312" w:hAnsi="楷体_GB2312" w:eastAsia="楷体_GB2312" w:cs="楷体_GB2312"/>
          <w:b/>
          <w:bCs/>
          <w:color w:val="333333"/>
          <w:kern w:val="2"/>
          <w:sz w:val="30"/>
          <w:szCs w:val="30"/>
          <w:shd w:val="clear" w:color="auto" w:fill="FFFFFF"/>
          <w:lang w:val="en-US" w:eastAsia="zh-CN" w:bidi="ar-SA"/>
        </w:rPr>
        <w:t>网上办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鞍山市政务服务网</w:t>
      </w:r>
      <w:r>
        <w:rPr>
          <w:rFonts w:hint="eastAsia" w:ascii="仿宋" w:hAnsi="仿宋" w:eastAsia="仿宋" w:cs="仿宋"/>
          <w:color w:val="333333"/>
          <w:sz w:val="30"/>
          <w:szCs w:val="30"/>
          <w:shd w:val="clear" w:color="auto" w:fill="FFFFFF"/>
        </w:rPr>
        <w:t>：</w:t>
      </w:r>
    </w:p>
    <w:p>
      <w:pPr>
        <w:rPr>
          <w:rFonts w:hint="eastAsia"/>
        </w:rPr>
      </w:pPr>
      <w:r>
        <w:rPr>
          <w:rFonts w:hint="eastAsia" w:ascii="华文仿宋" w:hAnsi="华文仿宋" w:eastAsia="华文仿宋" w:cs="华文仿宋"/>
          <w:color w:val="333333"/>
          <w:sz w:val="30"/>
          <w:szCs w:val="30"/>
          <w:shd w:val="clear" w:color="auto" w:fill="FFFFFF"/>
        </w:rPr>
        <w:fldChar w:fldCharType="begin"/>
      </w:r>
      <w:r>
        <w:rPr>
          <w:rFonts w:hint="eastAsia" w:ascii="华文仿宋" w:hAnsi="华文仿宋" w:eastAsia="华文仿宋" w:cs="华文仿宋"/>
          <w:color w:val="333333"/>
          <w:sz w:val="30"/>
          <w:szCs w:val="30"/>
          <w:shd w:val="clear" w:color="auto" w:fill="FFFFFF"/>
        </w:rPr>
        <w:instrText xml:space="preserve"> HYPERLINK "http://spj.anshan.gov.cn/aszwdt/epointzwmhwz/pages/default/index" </w:instrText>
      </w:r>
      <w:r>
        <w:rPr>
          <w:rFonts w:hint="eastAsia" w:ascii="华文仿宋" w:hAnsi="华文仿宋" w:eastAsia="华文仿宋" w:cs="华文仿宋"/>
          <w:color w:val="333333"/>
          <w:sz w:val="30"/>
          <w:szCs w:val="30"/>
          <w:shd w:val="clear" w:color="auto" w:fill="FFFFFF"/>
        </w:rPr>
        <w:fldChar w:fldCharType="separate"/>
      </w:r>
      <w:r>
        <w:rPr>
          <w:rFonts w:hint="eastAsia" w:ascii="华文仿宋" w:hAnsi="华文仿宋" w:eastAsia="华文仿宋" w:cs="华文仿宋"/>
          <w:color w:val="333333"/>
          <w:sz w:val="30"/>
          <w:szCs w:val="30"/>
          <w:shd w:val="clear" w:color="auto" w:fill="FFFFFF"/>
        </w:rPr>
        <w:t>http://spj.anshan.gov.cn/aszwdt/epointzwmhwz/pages/default/index</w:t>
      </w:r>
      <w:r>
        <w:rPr>
          <w:rFonts w:hint="eastAsia" w:ascii="华文仿宋" w:hAnsi="华文仿宋" w:eastAsia="华文仿宋" w:cs="华文仿宋"/>
          <w:color w:val="333333"/>
          <w:sz w:val="30"/>
          <w:szCs w:val="30"/>
          <w:shd w:val="clear" w:color="auto" w:fill="FFFFFF"/>
        </w:rPr>
        <w:fldChar w:fldCharType="end"/>
      </w:r>
      <w:r>
        <w:rPr>
          <w:rFonts w:hint="eastAsia"/>
        </w:rPr>
        <w:t xml:space="preserve">    </w:t>
      </w:r>
    </w:p>
    <w:p>
      <w:pPr>
        <w:rPr>
          <w:rFonts w:hint="eastAsia"/>
        </w:rPr>
      </w:pPr>
    </w:p>
    <w:p>
      <w:pPr>
        <w:rPr>
          <w:rFonts w:hint="eastAsia"/>
        </w:rPr>
      </w:pPr>
    </w:p>
    <w:p>
      <w:r>
        <w:rPr>
          <w:rFonts w:hint="eastAsia"/>
          <w:lang w:val="en-US" w:eastAsia="zh-CN"/>
        </w:rPr>
        <w:t xml:space="preserve">                           </w:t>
      </w:r>
      <w:r>
        <w:drawing>
          <wp:inline distT="0" distB="0" distL="114300" distR="114300">
            <wp:extent cx="1619885" cy="1619885"/>
            <wp:effectExtent l="0" t="0" r="18415" b="18415"/>
            <wp:docPr id="291" name="图片 1" descr="f68b85f45238a223c654b670efa3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1" descr="f68b85f45238a223c654b670efa3b6c"/>
                    <pic:cNvPicPr>
                      <a:picLocks noChangeAspect="1"/>
                    </pic:cNvPicPr>
                  </pic:nvPicPr>
                  <pic:blipFill>
                    <a:blip r:embed="rId41" cstate="print"/>
                    <a:srcRect/>
                    <a:stretch>
                      <a:fillRect/>
                    </a:stretch>
                  </pic:blipFill>
                  <pic:spPr>
                    <a:xfrm>
                      <a:off x="0" y="0"/>
                      <a:ext cx="1619885" cy="1619885"/>
                    </a:xfrm>
                    <a:prstGeom prst="rect">
                      <a:avLst/>
                    </a:prstGeom>
                  </pic:spPr>
                </pic:pic>
              </a:graphicData>
            </a:graphic>
          </wp:inline>
        </w:drawing>
      </w:r>
      <w:r>
        <w:rPr>
          <w:rFonts w:hint="eastAsia"/>
          <w:lang w:val="en-US" w:eastAsia="zh-CN"/>
        </w:rPr>
        <w:t xml:space="preserve">     </w:t>
      </w:r>
      <w:r>
        <w:rPr>
          <w:rFonts w:hint="eastAsia"/>
        </w:rPr>
        <w:t xml:space="preserve">                </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9.3 </w:t>
      </w:r>
      <w:r>
        <w:rPr>
          <w:rFonts w:hint="eastAsia" w:ascii="楷体_GB2312" w:hAnsi="楷体_GB2312" w:eastAsia="楷体_GB2312" w:cs="楷体_GB2312"/>
          <w:b/>
          <w:bCs/>
          <w:color w:val="333333"/>
          <w:kern w:val="2"/>
          <w:sz w:val="30"/>
          <w:szCs w:val="30"/>
          <w:shd w:val="clear" w:color="auto" w:fill="FFFFFF"/>
          <w:lang w:val="en-US" w:eastAsia="zh-CN" w:bidi="ar-SA"/>
        </w:rPr>
        <w:t xml:space="preserve"> 办理时限</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即时办结</w:t>
      </w:r>
    </w:p>
    <w:p>
      <w:pPr>
        <w:rPr>
          <w:rFonts w:hint="eastAsia"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9.4  </w:t>
      </w:r>
      <w:r>
        <w:rPr>
          <w:rFonts w:hint="eastAsia" w:ascii="楷体_GB2312" w:hAnsi="楷体_GB2312" w:eastAsia="楷体_GB2312" w:cs="楷体_GB2312"/>
          <w:b/>
          <w:bCs/>
          <w:color w:val="333333"/>
          <w:kern w:val="2"/>
          <w:sz w:val="30"/>
          <w:szCs w:val="30"/>
          <w:shd w:val="clear" w:color="auto" w:fill="FFFFFF"/>
          <w:lang w:val="en-US" w:eastAsia="zh-CN" w:bidi="ar-SA"/>
        </w:rPr>
        <w:t>办理查询</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可通过电话、服务中心窗口等方式查询事项的办理进程。</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9.5  </w:t>
      </w:r>
      <w:r>
        <w:rPr>
          <w:rFonts w:hint="eastAsia" w:ascii="楷体_GB2312" w:hAnsi="楷体_GB2312" w:eastAsia="楷体_GB2312" w:cs="楷体_GB2312"/>
          <w:b/>
          <w:bCs/>
          <w:color w:val="333333"/>
          <w:kern w:val="2"/>
          <w:sz w:val="30"/>
          <w:szCs w:val="30"/>
          <w:shd w:val="clear" w:color="auto" w:fill="FFFFFF"/>
          <w:lang w:val="en-US" w:eastAsia="zh-CN" w:bidi="ar-SA"/>
        </w:rPr>
        <w:t>温馨提示</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为保障您便捷快速办理业务，建议您优先选择网上办方式。确需到窗口办理，您可先拨打咨询电话0412-55</w:t>
      </w:r>
      <w:r>
        <w:rPr>
          <w:rFonts w:hint="eastAsia" w:ascii="华文仿宋" w:hAnsi="华文仿宋" w:eastAsia="华文仿宋" w:cs="华文仿宋"/>
          <w:color w:val="333333"/>
          <w:sz w:val="30"/>
          <w:szCs w:val="30"/>
          <w:shd w:val="clear" w:color="auto" w:fill="FFFFFF"/>
          <w:lang w:val="en-US" w:eastAsia="zh-CN"/>
        </w:rPr>
        <w:t>50137</w:t>
      </w:r>
      <w:r>
        <w:rPr>
          <w:rFonts w:hint="eastAsia" w:ascii="华文仿宋" w:hAnsi="华文仿宋" w:eastAsia="华文仿宋" w:cs="华文仿宋"/>
          <w:color w:val="333333"/>
          <w:sz w:val="30"/>
          <w:szCs w:val="30"/>
          <w:shd w:val="clear" w:color="auto" w:fill="FFFFFF"/>
        </w:rPr>
        <w:t>，避免业务高峰期等候，我们可为您提供预约服务和延时服务。</w:t>
      </w:r>
    </w:p>
    <w:p>
      <w:pPr>
        <w:rPr>
          <w:rFonts w:ascii="仿宋_GB2312" w:hAnsi="仿宋_GB2312" w:eastAsia="仿宋_GB2312" w:cs="仿宋_GB2312"/>
          <w:color w:val="333333"/>
          <w:sz w:val="24"/>
          <w:szCs w:val="24"/>
          <w:shd w:val="clear" w:color="auto" w:fill="FFFFFF"/>
        </w:rPr>
      </w:pPr>
    </w:p>
    <w:p>
      <w:pPr>
        <w:pStyle w:val="6"/>
      </w:pPr>
      <w:bookmarkStart w:id="36" w:name="_10.伤残待遇申领（一次性伤残补助金、伤残津贴和生活护理费）"/>
      <w:bookmarkStart w:id="37" w:name="_11 机关事业单位养老保险关系转移接续申请"/>
      <w:bookmarkStart w:id="38" w:name="_11_机关事业单位养老保险关系转移接续申请"/>
      <w:r>
        <w:rPr>
          <w:rFonts w:hint="eastAsia" w:ascii="黑体" w:hAnsi="黑体" w:cs="黑体"/>
          <w:b w:val="0"/>
          <w:bCs/>
          <w:kern w:val="2"/>
          <w:sz w:val="30"/>
          <w:szCs w:val="30"/>
          <w:lang w:val="en-US" w:eastAsia="zh-CN" w:bidi="ar-SA"/>
        </w:rPr>
        <w:t>10.</w:t>
      </w:r>
      <w:r>
        <w:rPr>
          <w:rFonts w:hint="eastAsia" w:ascii="黑体" w:hAnsi="黑体" w:eastAsia="黑体" w:cs="黑体"/>
          <w:b w:val="0"/>
          <w:bCs/>
          <w:kern w:val="2"/>
          <w:sz w:val="30"/>
          <w:szCs w:val="30"/>
          <w:lang w:val="en-US" w:eastAsia="zh-CN" w:bidi="ar-SA"/>
        </w:rPr>
        <w:t>伤残待遇申领（一次性伤残补助金、伤残津贴和生活护理费）</w:t>
      </w:r>
    </w:p>
    <w:bookmarkEnd w:id="36"/>
    <w:p>
      <w:pPr>
        <w:keepNext w:val="0"/>
        <w:keepLines w:val="0"/>
        <w:widowControl/>
        <w:suppressLineNumbers w:val="0"/>
        <w:jc w:val="left"/>
      </w:pPr>
      <w:r>
        <w:rPr>
          <w:rFonts w:ascii="华文仿宋" w:hAnsi="华文仿宋" w:eastAsia="华文仿宋" w:cs="华文仿宋"/>
          <w:color w:val="000000"/>
          <w:kern w:val="0"/>
          <w:sz w:val="30"/>
          <w:szCs w:val="30"/>
          <w:lang w:val="en-US" w:eastAsia="zh-CN" w:bidi="ar"/>
        </w:rPr>
        <w:t xml:space="preserve">用人单位依法参加工伤保险并按时缴费的，职工因工作遭受 </w:t>
      </w:r>
    </w:p>
    <w:p>
      <w:pPr>
        <w:keepNext w:val="0"/>
        <w:keepLines w:val="0"/>
        <w:widowControl/>
        <w:suppressLineNumbers w:val="0"/>
        <w:jc w:val="left"/>
      </w:pPr>
      <w:r>
        <w:rPr>
          <w:rFonts w:hint="eastAsia" w:ascii="华文仿宋" w:hAnsi="华文仿宋" w:eastAsia="华文仿宋" w:cs="华文仿宋"/>
          <w:color w:val="000000"/>
          <w:kern w:val="0"/>
          <w:sz w:val="30"/>
          <w:szCs w:val="30"/>
          <w:lang w:val="en-US" w:eastAsia="zh-CN" w:bidi="ar"/>
        </w:rPr>
        <w:t xml:space="preserve">事故伤害或者按照职业病防治法规定被诊断、鉴定为职业病，经 </w:t>
      </w:r>
    </w:p>
    <w:p>
      <w:pPr>
        <w:keepNext w:val="0"/>
        <w:keepLines w:val="0"/>
        <w:widowControl/>
        <w:suppressLineNumbers w:val="0"/>
        <w:jc w:val="left"/>
      </w:pPr>
      <w:r>
        <w:rPr>
          <w:rFonts w:hint="eastAsia" w:ascii="华文仿宋" w:hAnsi="华文仿宋" w:eastAsia="华文仿宋" w:cs="华文仿宋"/>
          <w:color w:val="000000"/>
          <w:kern w:val="0"/>
          <w:sz w:val="30"/>
          <w:szCs w:val="30"/>
          <w:lang w:val="en-US" w:eastAsia="zh-CN" w:bidi="ar"/>
        </w:rPr>
        <w:t xml:space="preserve">统筹地区社会保险行政部门认定为工伤，经统筹地区劳动能力鉴 </w:t>
      </w:r>
    </w:p>
    <w:p>
      <w:pPr>
        <w:keepNext w:val="0"/>
        <w:keepLines w:val="0"/>
        <w:widowControl/>
        <w:suppressLineNumbers w:val="0"/>
        <w:jc w:val="left"/>
      </w:pPr>
      <w:r>
        <w:rPr>
          <w:rFonts w:hint="eastAsia" w:ascii="华文仿宋" w:hAnsi="华文仿宋" w:eastAsia="华文仿宋" w:cs="华文仿宋"/>
          <w:color w:val="000000"/>
          <w:kern w:val="0"/>
          <w:sz w:val="30"/>
          <w:szCs w:val="30"/>
          <w:lang w:val="en-US" w:eastAsia="zh-CN" w:bidi="ar"/>
        </w:rPr>
        <w:t xml:space="preserve">定委员会鉴定为一级至十级伤残等级的，工伤职工及其近亲属或 </w:t>
      </w:r>
    </w:p>
    <w:p>
      <w:pPr>
        <w:keepNext w:val="0"/>
        <w:keepLines w:val="0"/>
        <w:widowControl/>
        <w:suppressLineNumbers w:val="0"/>
        <w:jc w:val="left"/>
      </w:pPr>
      <w:r>
        <w:rPr>
          <w:rFonts w:hint="eastAsia" w:ascii="华文仿宋" w:hAnsi="华文仿宋" w:eastAsia="华文仿宋" w:cs="华文仿宋"/>
          <w:color w:val="000000"/>
          <w:kern w:val="0"/>
          <w:sz w:val="30"/>
          <w:szCs w:val="30"/>
          <w:lang w:val="en-US" w:eastAsia="zh-CN" w:bidi="ar"/>
        </w:rPr>
        <w:t>用人单位可向经办机构申领一次性伤残补助金等待遇。</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10.1  </w:t>
      </w:r>
      <w:r>
        <w:rPr>
          <w:rFonts w:hint="eastAsia" w:ascii="楷体_GB2312" w:hAnsi="楷体_GB2312" w:eastAsia="楷体_GB2312" w:cs="楷体_GB2312"/>
          <w:b/>
          <w:bCs/>
          <w:color w:val="333333"/>
          <w:kern w:val="2"/>
          <w:sz w:val="30"/>
          <w:szCs w:val="30"/>
          <w:shd w:val="clear" w:color="auto" w:fill="FFFFFF"/>
          <w:lang w:val="en-US" w:eastAsia="zh-CN" w:bidi="ar-SA"/>
        </w:rPr>
        <w:t>需提供要件</w:t>
      </w:r>
    </w:p>
    <w:p>
      <w:pPr>
        <w:keepNext w:val="0"/>
        <w:keepLines w:val="0"/>
        <w:widowControl/>
        <w:suppressLineNumbers w:val="0"/>
        <w:jc w:val="left"/>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t>①</w:t>
      </w:r>
      <w:r>
        <w:rPr>
          <w:rFonts w:ascii="华文仿宋" w:hAnsi="华文仿宋" w:eastAsia="华文仿宋" w:cs="华文仿宋"/>
          <w:color w:val="000000"/>
          <w:kern w:val="0"/>
          <w:sz w:val="30"/>
          <w:szCs w:val="30"/>
          <w:lang w:val="en-US" w:eastAsia="zh-CN" w:bidi="ar"/>
        </w:rPr>
        <w:t>身份证</w:t>
      </w:r>
      <w:r>
        <w:rPr>
          <w:rFonts w:hint="eastAsia" w:ascii="华文仿宋" w:hAnsi="华文仿宋" w:eastAsia="华文仿宋" w:cs="华文仿宋"/>
          <w:color w:val="333333"/>
          <w:sz w:val="30"/>
          <w:szCs w:val="30"/>
          <w:shd w:val="clear" w:color="auto" w:fill="FFFFFF"/>
        </w:rPr>
        <w:t>[资料来源：申请人自备]</w:t>
      </w:r>
    </w:p>
    <w:p>
      <w:pPr>
        <w:keepNext w:val="0"/>
        <w:keepLines w:val="0"/>
        <w:widowControl/>
        <w:suppressLineNumbers w:val="0"/>
        <w:jc w:val="left"/>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2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②</w:t>
      </w:r>
      <w:r>
        <w:rPr>
          <w:rFonts w:hint="eastAsia" w:ascii="华文仿宋" w:hAnsi="华文仿宋" w:eastAsia="华文仿宋" w:cs="华文仿宋"/>
          <w:sz w:val="30"/>
          <w:szCs w:val="30"/>
        </w:rPr>
        <w:fldChar w:fldCharType="end"/>
      </w:r>
      <w:r>
        <w:rPr>
          <w:rFonts w:ascii="华文仿宋" w:hAnsi="华文仿宋" w:eastAsia="华文仿宋" w:cs="华文仿宋"/>
          <w:color w:val="000000"/>
          <w:kern w:val="0"/>
          <w:sz w:val="30"/>
          <w:szCs w:val="30"/>
          <w:lang w:val="en-US" w:eastAsia="zh-CN" w:bidi="ar"/>
        </w:rPr>
        <w:t>劳动合同书</w:t>
      </w:r>
      <w:r>
        <w:rPr>
          <w:rFonts w:hint="eastAsia" w:ascii="华文仿宋" w:hAnsi="华文仿宋" w:eastAsia="华文仿宋" w:cs="华文仿宋"/>
          <w:color w:val="333333"/>
          <w:sz w:val="30"/>
          <w:szCs w:val="30"/>
          <w:shd w:val="clear" w:color="auto" w:fill="FFFFFF"/>
        </w:rPr>
        <w:t>[资料来源：申请人自备]</w:t>
      </w:r>
    </w:p>
    <w:p>
      <w:pPr>
        <w:keepNext w:val="0"/>
        <w:keepLines w:val="0"/>
        <w:widowControl/>
        <w:suppressLineNumbers w:val="0"/>
        <w:jc w:val="left"/>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3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③</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000000"/>
          <w:kern w:val="0"/>
          <w:sz w:val="30"/>
          <w:szCs w:val="30"/>
          <w:lang w:val="en-US" w:eastAsia="zh-CN" w:bidi="ar"/>
        </w:rPr>
        <w:t>认定工伤决定书</w:t>
      </w:r>
      <w:r>
        <w:rPr>
          <w:rFonts w:hint="eastAsia" w:ascii="华文仿宋" w:hAnsi="华文仿宋" w:eastAsia="华文仿宋" w:cs="华文仿宋"/>
          <w:color w:val="333333"/>
          <w:sz w:val="30"/>
          <w:szCs w:val="30"/>
          <w:shd w:val="clear" w:color="auto" w:fill="FFFFFF"/>
          <w:lang w:val="en-US" w:eastAsia="zh-CN"/>
        </w:rPr>
        <w:t xml:space="preserve"> </w:t>
      </w:r>
      <w:r>
        <w:rPr>
          <w:rFonts w:hint="eastAsia" w:ascii="华文仿宋" w:hAnsi="华文仿宋" w:eastAsia="华文仿宋" w:cs="华文仿宋"/>
          <w:color w:val="333333"/>
          <w:sz w:val="30"/>
          <w:szCs w:val="30"/>
          <w:shd w:val="clear" w:color="auto" w:fill="FFFFFF"/>
        </w:rPr>
        <w:t>[资料来源：申请人自备]</w:t>
      </w:r>
    </w:p>
    <w:p>
      <w:pPr>
        <w:tabs>
          <w:tab w:val="left" w:pos="3504"/>
        </w:tabs>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4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④</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000000"/>
          <w:kern w:val="0"/>
          <w:sz w:val="30"/>
          <w:szCs w:val="30"/>
          <w:lang w:val="en-US" w:eastAsia="zh-CN" w:bidi="ar"/>
        </w:rPr>
        <w:t xml:space="preserve">工伤鉴定结论书 </w:t>
      </w:r>
      <w:r>
        <w:rPr>
          <w:rFonts w:hint="eastAsia" w:ascii="华文仿宋" w:hAnsi="华文仿宋" w:eastAsia="华文仿宋" w:cs="华文仿宋"/>
          <w:color w:val="333333"/>
          <w:sz w:val="30"/>
          <w:szCs w:val="30"/>
          <w:shd w:val="clear" w:color="auto" w:fill="FFFFFF"/>
        </w:rPr>
        <w:t>[资料来源：申请人自备]</w:t>
      </w:r>
    </w:p>
    <w:p>
      <w:pPr>
        <w:tabs>
          <w:tab w:val="left" w:pos="3504"/>
        </w:tabs>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5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⑤</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000000"/>
          <w:kern w:val="0"/>
          <w:sz w:val="30"/>
          <w:szCs w:val="30"/>
          <w:lang w:val="en-US" w:eastAsia="zh-CN" w:bidi="ar"/>
        </w:rPr>
        <w:t xml:space="preserve">银行账户信息 </w:t>
      </w:r>
      <w:r>
        <w:rPr>
          <w:rFonts w:hint="eastAsia" w:ascii="华文仿宋" w:hAnsi="华文仿宋" w:eastAsia="华文仿宋" w:cs="华文仿宋"/>
          <w:color w:val="333333"/>
          <w:sz w:val="30"/>
          <w:szCs w:val="30"/>
          <w:shd w:val="clear" w:color="auto" w:fill="FFFFFF"/>
        </w:rPr>
        <w:t>[资料来源：申请人自备]</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10.2 </w:t>
      </w:r>
      <w:r>
        <w:rPr>
          <w:rFonts w:hint="eastAsia" w:ascii="楷体_GB2312" w:hAnsi="楷体_GB2312" w:eastAsia="楷体_GB2312" w:cs="楷体_GB2312"/>
          <w:b/>
          <w:bCs/>
          <w:color w:val="333333"/>
          <w:kern w:val="2"/>
          <w:sz w:val="30"/>
          <w:szCs w:val="30"/>
          <w:shd w:val="clear" w:color="auto" w:fill="FFFFFF"/>
          <w:lang w:val="en-US" w:eastAsia="zh-CN" w:bidi="ar-SA"/>
        </w:rPr>
        <w:t xml:space="preserve"> 办理路径</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t>①</w:t>
      </w:r>
      <w:r>
        <w:rPr>
          <w:rFonts w:hint="eastAsia" w:ascii="楷体_GB2312" w:hAnsi="楷体_GB2312" w:eastAsia="楷体_GB2312" w:cs="楷体_GB2312"/>
          <w:b/>
          <w:bCs/>
          <w:color w:val="333333"/>
          <w:kern w:val="2"/>
          <w:sz w:val="30"/>
          <w:szCs w:val="30"/>
          <w:shd w:val="clear" w:color="auto" w:fill="FFFFFF"/>
          <w:lang w:val="en-US" w:eastAsia="zh-CN" w:bidi="ar-SA"/>
        </w:rPr>
        <w:t>窗口办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铁东区人力资源和社会保障服务中心10</w:t>
      </w:r>
      <w:r>
        <w:rPr>
          <w:rFonts w:hint="eastAsia" w:ascii="华文仿宋" w:hAnsi="华文仿宋" w:eastAsia="华文仿宋" w:cs="华文仿宋"/>
          <w:color w:val="333333"/>
          <w:sz w:val="30"/>
          <w:szCs w:val="30"/>
          <w:shd w:val="clear" w:color="auto" w:fill="FFFFFF"/>
          <w:lang w:val="en-US" w:eastAsia="zh-CN"/>
        </w:rPr>
        <w:t>3</w:t>
      </w:r>
      <w:r>
        <w:rPr>
          <w:rFonts w:hint="eastAsia" w:ascii="华文仿宋" w:hAnsi="华文仿宋" w:eastAsia="华文仿宋" w:cs="华文仿宋"/>
          <w:color w:val="333333"/>
          <w:sz w:val="30"/>
          <w:szCs w:val="30"/>
          <w:shd w:val="clear" w:color="auto" w:fill="FFFFFF"/>
        </w:rPr>
        <w:t>室</w:t>
      </w:r>
    </w:p>
    <w:p>
      <w:pPr>
        <w:keepNext w:val="0"/>
        <w:keepLines w:val="0"/>
        <w:widowControl/>
        <w:suppressLineNumbers w:val="0"/>
        <w:ind w:left="1500" w:hanging="1500" w:hangingChars="500"/>
        <w:jc w:val="left"/>
        <w:rPr>
          <w:rFonts w:hint="eastAsia" w:ascii="华文仿宋" w:hAnsi="华文仿宋" w:eastAsia="华文仿宋" w:cs="华文仿宋"/>
          <w:color w:val="000000"/>
          <w:kern w:val="0"/>
          <w:sz w:val="30"/>
          <w:szCs w:val="30"/>
          <w:lang w:val="en-US" w:eastAsia="zh-CN" w:bidi="ar"/>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2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②</w:t>
      </w:r>
      <w:r>
        <w:rPr>
          <w:rFonts w:hint="eastAsia" w:ascii="华文仿宋" w:hAnsi="华文仿宋" w:eastAsia="华文仿宋" w:cs="华文仿宋"/>
          <w:sz w:val="30"/>
          <w:szCs w:val="30"/>
        </w:rPr>
        <w:fldChar w:fldCharType="end"/>
      </w:r>
      <w:r>
        <w:rPr>
          <w:rFonts w:hint="eastAsia" w:ascii="楷体_GB2312" w:hAnsi="楷体_GB2312" w:eastAsia="楷体_GB2312" w:cs="楷体_GB2312"/>
          <w:b/>
          <w:bCs/>
          <w:color w:val="333333"/>
          <w:kern w:val="2"/>
          <w:sz w:val="30"/>
          <w:szCs w:val="30"/>
          <w:shd w:val="clear" w:color="auto" w:fill="FFFFFF"/>
          <w:lang w:val="en-US" w:eastAsia="zh-CN" w:bidi="ar-SA"/>
        </w:rPr>
        <w:t>网上办</w:t>
      </w:r>
      <w:r>
        <w:rPr>
          <w:rFonts w:hint="eastAsia" w:ascii="仿宋" w:hAnsi="仿宋" w:eastAsia="仿宋" w:cs="仿宋"/>
          <w:color w:val="333333"/>
          <w:sz w:val="30"/>
          <w:szCs w:val="30"/>
          <w:shd w:val="clear" w:color="auto" w:fill="FFFFFF"/>
        </w:rPr>
        <w:t>：</w:t>
      </w:r>
      <w:r>
        <w:rPr>
          <w:rFonts w:ascii="华文仿宋" w:hAnsi="华文仿宋" w:eastAsia="华文仿宋" w:cs="华文仿宋"/>
          <w:color w:val="000000"/>
          <w:kern w:val="0"/>
          <w:sz w:val="30"/>
          <w:szCs w:val="30"/>
          <w:lang w:val="en-US" w:eastAsia="zh-CN" w:bidi="ar"/>
        </w:rPr>
        <w:t>辽宁人社公共服务平台</w:t>
      </w:r>
      <w:r>
        <w:rPr>
          <w:rFonts w:hint="eastAsia" w:ascii="华文仿宋" w:hAnsi="华文仿宋" w:eastAsia="华文仿宋" w:cs="华文仿宋"/>
          <w:color w:val="000000"/>
          <w:kern w:val="0"/>
          <w:sz w:val="30"/>
          <w:szCs w:val="30"/>
          <w:lang w:val="en-US" w:eastAsia="zh-CN" w:bidi="ar"/>
        </w:rPr>
        <w:fldChar w:fldCharType="begin"/>
      </w:r>
      <w:r>
        <w:rPr>
          <w:rFonts w:hint="eastAsia" w:ascii="华文仿宋" w:hAnsi="华文仿宋" w:eastAsia="华文仿宋" w:cs="华文仿宋"/>
          <w:color w:val="000000"/>
          <w:kern w:val="0"/>
          <w:sz w:val="30"/>
          <w:szCs w:val="30"/>
          <w:lang w:val="en-US" w:eastAsia="zh-CN" w:bidi="ar"/>
        </w:rPr>
        <w:instrText xml:space="preserve"> HYPERLINK "https://ggfw.lnrc.com.cn/ehrss/login/" </w:instrText>
      </w:r>
      <w:r>
        <w:rPr>
          <w:rFonts w:hint="eastAsia" w:ascii="华文仿宋" w:hAnsi="华文仿宋" w:eastAsia="华文仿宋" w:cs="华文仿宋"/>
          <w:color w:val="000000"/>
          <w:kern w:val="0"/>
          <w:sz w:val="30"/>
          <w:szCs w:val="30"/>
          <w:lang w:val="en-US" w:eastAsia="zh-CN" w:bidi="ar"/>
        </w:rPr>
        <w:fldChar w:fldCharType="separate"/>
      </w:r>
      <w:r>
        <w:rPr>
          <w:rFonts w:hint="eastAsia" w:ascii="华文仿宋" w:hAnsi="华文仿宋" w:eastAsia="华文仿宋" w:cs="华文仿宋"/>
          <w:color w:val="000000"/>
          <w:kern w:val="0"/>
          <w:sz w:val="30"/>
          <w:szCs w:val="30"/>
          <w:lang w:val="en-US" w:eastAsia="zh-CN" w:bidi="ar"/>
        </w:rPr>
        <w:t>https://ggfw.lnrc.com.cn/ehrss/login/</w:t>
      </w:r>
    </w:p>
    <w:p>
      <w:pPr>
        <w:keepNext w:val="0"/>
        <w:keepLines w:val="0"/>
        <w:widowControl/>
        <w:suppressLineNumbers w:val="0"/>
        <w:jc w:val="left"/>
        <w:rPr>
          <w:rFonts w:hint="eastAsia"/>
        </w:rPr>
      </w:pPr>
      <w:r>
        <w:rPr>
          <w:rFonts w:hint="eastAsia" w:ascii="华文仿宋" w:hAnsi="华文仿宋" w:eastAsia="华文仿宋" w:cs="华文仿宋"/>
          <w:color w:val="000000"/>
          <w:kern w:val="0"/>
          <w:sz w:val="30"/>
          <w:szCs w:val="30"/>
          <w:lang w:val="en-US" w:eastAsia="zh-CN" w:bidi="ar"/>
        </w:rPr>
        <w:fldChar w:fldCharType="end"/>
      </w:r>
      <w:r>
        <w:rPr>
          <w:rFonts w:hint="eastAsia" w:ascii="华文仿宋" w:hAnsi="华文仿宋" w:eastAsia="华文仿宋" w:cs="华文仿宋"/>
          <w:color w:val="000000"/>
          <w:kern w:val="0"/>
          <w:sz w:val="30"/>
          <w:szCs w:val="30"/>
          <w:lang w:val="en-US" w:eastAsia="zh-CN" w:bidi="ar"/>
        </w:rPr>
        <w:t xml:space="preserve">                  </w:t>
      </w:r>
      <w:r>
        <w:rPr>
          <w:rFonts w:hint="eastAsia"/>
        </w:rPr>
        <w:drawing>
          <wp:inline distT="0" distB="0" distL="114300" distR="114300">
            <wp:extent cx="1619885" cy="1619885"/>
            <wp:effectExtent l="0" t="0" r="18415" b="18415"/>
            <wp:docPr id="55" name="图片 5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图片"/>
                    <pic:cNvPicPr>
                      <a:picLocks noChangeAspect="1"/>
                    </pic:cNvPicPr>
                  </pic:nvPicPr>
                  <pic:blipFill>
                    <a:blip r:embed="rId44"/>
                    <a:stretch>
                      <a:fillRect/>
                    </a:stretch>
                  </pic:blipFill>
                  <pic:spPr>
                    <a:xfrm>
                      <a:off x="0" y="0"/>
                      <a:ext cx="1619885" cy="1619885"/>
                    </a:xfrm>
                    <a:prstGeom prst="rect">
                      <a:avLst/>
                    </a:prstGeom>
                  </pic:spPr>
                </pic:pic>
              </a:graphicData>
            </a:graphic>
          </wp:inline>
        </w:drawing>
      </w:r>
    </w:p>
    <w:p>
      <w:pPr>
        <w:rPr>
          <w:rFonts w:hint="eastAsia"/>
        </w:rPr>
      </w:pPr>
    </w:p>
    <w:p>
      <w:pPr>
        <w:rPr>
          <w:rFonts w:hint="eastAsia"/>
        </w:rPr>
      </w:pPr>
    </w:p>
    <w:p>
      <w:r>
        <w:rPr>
          <w:rFonts w:hint="eastAsia"/>
          <w:lang w:val="en-US" w:eastAsia="zh-CN"/>
        </w:rPr>
        <w:t xml:space="preserve">                                </w:t>
      </w:r>
      <w:r>
        <w:rPr>
          <w:rFonts w:hint="eastAsia"/>
        </w:rPr>
        <w:t xml:space="preserve">                </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10.3 </w:t>
      </w:r>
      <w:r>
        <w:rPr>
          <w:rFonts w:hint="eastAsia" w:ascii="楷体_GB2312" w:hAnsi="楷体_GB2312" w:eastAsia="楷体_GB2312" w:cs="楷体_GB2312"/>
          <w:b/>
          <w:bCs/>
          <w:color w:val="333333"/>
          <w:kern w:val="2"/>
          <w:sz w:val="30"/>
          <w:szCs w:val="30"/>
          <w:shd w:val="clear" w:color="auto" w:fill="FFFFFF"/>
          <w:lang w:val="en-US" w:eastAsia="zh-CN" w:bidi="ar-SA"/>
        </w:rPr>
        <w:t xml:space="preserve"> 办理时限</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即时办结</w:t>
      </w:r>
    </w:p>
    <w:p>
      <w:pPr>
        <w:rPr>
          <w:rFonts w:hint="eastAsia"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10.4  </w:t>
      </w:r>
      <w:r>
        <w:rPr>
          <w:rFonts w:hint="eastAsia" w:ascii="楷体_GB2312" w:hAnsi="楷体_GB2312" w:eastAsia="楷体_GB2312" w:cs="楷体_GB2312"/>
          <w:b/>
          <w:bCs/>
          <w:color w:val="333333"/>
          <w:kern w:val="2"/>
          <w:sz w:val="30"/>
          <w:szCs w:val="30"/>
          <w:shd w:val="clear" w:color="auto" w:fill="FFFFFF"/>
          <w:lang w:val="en-US" w:eastAsia="zh-CN" w:bidi="ar-SA"/>
        </w:rPr>
        <w:t>办理查询</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可通过电话、服务中心窗口等方式查询事项的办理进程。</w:t>
      </w:r>
    </w:p>
    <w:p>
      <w:pPr>
        <w:rPr>
          <w:rFonts w:hint="eastAsia" w:ascii="Times New Roman" w:hAnsi="Times New Roman" w:eastAsia="黑体" w:cs="Times New Roman"/>
          <w:b w:val="0"/>
          <w:bCs/>
          <w:kern w:val="2"/>
          <w:sz w:val="30"/>
          <w:szCs w:val="30"/>
          <w:lang w:val="en-US" w:eastAsia="zh-CN" w:bidi="ar-SA"/>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10.5  </w:t>
      </w:r>
      <w:r>
        <w:rPr>
          <w:rFonts w:hint="eastAsia" w:ascii="楷体_GB2312" w:hAnsi="楷体_GB2312" w:eastAsia="楷体_GB2312" w:cs="楷体_GB2312"/>
          <w:b/>
          <w:bCs/>
          <w:color w:val="333333"/>
          <w:kern w:val="2"/>
          <w:sz w:val="30"/>
          <w:szCs w:val="30"/>
          <w:shd w:val="clear" w:color="auto" w:fill="FFFFFF"/>
          <w:lang w:val="en-US" w:eastAsia="zh-CN" w:bidi="ar-SA"/>
        </w:rPr>
        <w:t>温馨提示</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为保障您便捷快速办理业务，建议您优先选择网上办方式。确需到窗口办理，您可先拨打咨询电话0412-55</w:t>
      </w:r>
      <w:r>
        <w:rPr>
          <w:rFonts w:hint="eastAsia" w:ascii="华文仿宋" w:hAnsi="华文仿宋" w:eastAsia="华文仿宋" w:cs="华文仿宋"/>
          <w:color w:val="333333"/>
          <w:sz w:val="30"/>
          <w:szCs w:val="30"/>
          <w:shd w:val="clear" w:color="auto" w:fill="FFFFFF"/>
          <w:lang w:val="en-US" w:eastAsia="zh-CN"/>
        </w:rPr>
        <w:t>50137</w:t>
      </w:r>
      <w:r>
        <w:rPr>
          <w:rFonts w:hint="eastAsia" w:ascii="华文仿宋" w:hAnsi="华文仿宋" w:eastAsia="华文仿宋" w:cs="华文仿宋"/>
          <w:color w:val="333333"/>
          <w:sz w:val="30"/>
          <w:szCs w:val="30"/>
          <w:shd w:val="clear" w:color="auto" w:fill="FFFFFF"/>
        </w:rPr>
        <w:t>，避免业务高峰期等候，我们可为您提供预约服务和延时服务。</w:t>
      </w:r>
    </w:p>
    <w:bookmarkEnd w:id="37"/>
    <w:bookmarkEnd w:id="38"/>
    <w:p>
      <w:pPr>
        <w:pStyle w:val="6"/>
      </w:pPr>
      <w:bookmarkStart w:id="39" w:name="_11 城镇职工基本养老保险关系转移接续申请"/>
      <w:bookmarkStart w:id="40" w:name="_12_多重养老保险关系个人账户退费（企业养老保险部分）"/>
      <w:bookmarkStart w:id="41" w:name="_12 多重养老保险关系个人账户退费（企业养老保险部分）"/>
      <w:r>
        <w:rPr>
          <w:rFonts w:hint="eastAsia" w:ascii="Times New Roman" w:hAnsi="Times New Roman" w:cs="Times New Roman"/>
          <w:b w:val="0"/>
          <w:bCs/>
          <w:kern w:val="2"/>
          <w:sz w:val="30"/>
          <w:szCs w:val="30"/>
          <w:lang w:val="en-US" w:eastAsia="zh-CN" w:bidi="ar-SA"/>
        </w:rPr>
        <w:t>11</w:t>
      </w:r>
      <w:r>
        <w:rPr>
          <w:rFonts w:hint="eastAsia" w:ascii="Times New Roman" w:hAnsi="Times New Roman" w:eastAsia="黑体" w:cs="Times New Roman"/>
          <w:b w:val="0"/>
          <w:bCs/>
          <w:kern w:val="2"/>
          <w:sz w:val="30"/>
          <w:szCs w:val="30"/>
          <w:lang w:val="en-US" w:eastAsia="zh-CN" w:bidi="ar-SA"/>
        </w:rPr>
        <w:t xml:space="preserve"> </w:t>
      </w:r>
      <w:r>
        <w:rPr>
          <w:rFonts w:hint="eastAsia" w:ascii="黑体" w:hAnsi="黑体" w:eastAsia="黑体" w:cs="黑体"/>
          <w:b w:val="0"/>
          <w:bCs/>
          <w:kern w:val="2"/>
          <w:sz w:val="30"/>
          <w:szCs w:val="30"/>
          <w:lang w:val="en-US" w:eastAsia="zh-CN" w:bidi="ar-SA"/>
        </w:rPr>
        <w:t>城镇职工基本养老保险关系转移接续申请</w:t>
      </w:r>
    </w:p>
    <w:bookmarkEnd w:id="39"/>
    <w:p>
      <w:pPr>
        <w:rPr>
          <w:rFonts w:hint="eastAsia" w:ascii="华文仿宋" w:hAnsi="华文仿宋" w:eastAsia="华文仿宋" w:cs="华文仿宋"/>
          <w:color w:val="333333"/>
          <w:sz w:val="30"/>
          <w:szCs w:val="30"/>
          <w:shd w:val="clear" w:color="auto" w:fill="FFFFFF"/>
          <w:lang w:val="en"/>
        </w:rPr>
      </w:pPr>
      <w:r>
        <w:rPr>
          <w:rFonts w:hint="eastAsia" w:ascii="华文仿宋" w:hAnsi="华文仿宋" w:eastAsia="华文仿宋" w:cs="华文仿宋"/>
          <w:color w:val="333333"/>
          <w:sz w:val="30"/>
          <w:szCs w:val="30"/>
          <w:shd w:val="clear" w:color="auto" w:fill="FFFFFF"/>
        </w:rPr>
        <w:t>申请人可向转入地申请，转入地与转出地协同办理企业职工基本养老保险关系转移接续，申请人不再需要到转出地办理（不符合转出条件的除外）。</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11.1 </w:t>
      </w:r>
      <w:r>
        <w:rPr>
          <w:rFonts w:hint="eastAsia" w:ascii="楷体_GB2312" w:hAnsi="楷体_GB2312" w:eastAsia="楷体_GB2312" w:cs="楷体_GB2312"/>
          <w:b/>
          <w:bCs/>
          <w:color w:val="333333"/>
          <w:kern w:val="2"/>
          <w:sz w:val="30"/>
          <w:szCs w:val="30"/>
          <w:shd w:val="clear" w:color="auto" w:fill="FFFFFF"/>
          <w:lang w:val="en-US" w:eastAsia="zh-CN" w:bidi="ar-SA"/>
        </w:rPr>
        <w:t xml:space="preserve"> 需提供要件</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t>①</w:t>
      </w:r>
      <w:r>
        <w:rPr>
          <w:rFonts w:hint="eastAsia" w:ascii="华文仿宋" w:hAnsi="华文仿宋" w:eastAsia="华文仿宋" w:cs="华文仿宋"/>
          <w:color w:val="333333"/>
          <w:sz w:val="30"/>
          <w:szCs w:val="30"/>
          <w:shd w:val="clear" w:color="auto" w:fill="FFFFFF"/>
        </w:rPr>
        <w:t>身份证复印件[资料来源：申请人自备]</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2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②</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lang w:val="en-US" w:eastAsia="zh-CN"/>
        </w:rPr>
        <w:t>户口本原件</w:t>
      </w:r>
      <w:r>
        <w:rPr>
          <w:rFonts w:hint="eastAsia" w:ascii="华文仿宋" w:hAnsi="华文仿宋" w:eastAsia="华文仿宋" w:cs="华文仿宋"/>
          <w:color w:val="333333"/>
          <w:sz w:val="30"/>
          <w:szCs w:val="30"/>
          <w:shd w:val="clear" w:color="auto" w:fill="FFFFFF"/>
        </w:rPr>
        <w:t>[资料来源：申请人自备]</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11.2  </w:t>
      </w:r>
      <w:r>
        <w:rPr>
          <w:rFonts w:hint="eastAsia" w:ascii="楷体_GB2312" w:hAnsi="楷体_GB2312" w:eastAsia="楷体_GB2312" w:cs="楷体_GB2312"/>
          <w:b/>
          <w:bCs/>
          <w:color w:val="333333"/>
          <w:kern w:val="2"/>
          <w:sz w:val="30"/>
          <w:szCs w:val="30"/>
          <w:shd w:val="clear" w:color="auto" w:fill="FFFFFF"/>
          <w:lang w:val="en-US" w:eastAsia="zh-CN" w:bidi="ar-SA"/>
        </w:rPr>
        <w:t>办理路径</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t>①</w:t>
      </w:r>
      <w:r>
        <w:rPr>
          <w:rFonts w:hint="eastAsia" w:ascii="楷体_GB2312" w:hAnsi="楷体_GB2312" w:eastAsia="楷体_GB2312" w:cs="楷体_GB2312"/>
          <w:b/>
          <w:bCs/>
          <w:color w:val="333333"/>
          <w:kern w:val="2"/>
          <w:sz w:val="30"/>
          <w:szCs w:val="30"/>
          <w:shd w:val="clear" w:color="auto" w:fill="FFFFFF"/>
          <w:lang w:val="en-US" w:eastAsia="zh-CN" w:bidi="ar-SA"/>
        </w:rPr>
        <w:t>窗口办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铁东区人力资源和社会保障服务中心1</w:t>
      </w:r>
      <w:r>
        <w:rPr>
          <w:rFonts w:hint="eastAsia" w:ascii="华文仿宋" w:hAnsi="华文仿宋" w:eastAsia="华文仿宋" w:cs="华文仿宋"/>
          <w:color w:val="333333"/>
          <w:sz w:val="30"/>
          <w:szCs w:val="30"/>
          <w:shd w:val="clear" w:color="auto" w:fill="FFFFFF"/>
          <w:lang w:val="en-US" w:eastAsia="zh-CN"/>
        </w:rPr>
        <w:t>03</w:t>
      </w:r>
      <w:r>
        <w:rPr>
          <w:rFonts w:hint="eastAsia" w:ascii="华文仿宋" w:hAnsi="华文仿宋" w:eastAsia="华文仿宋" w:cs="华文仿宋"/>
          <w:color w:val="333333"/>
          <w:sz w:val="30"/>
          <w:szCs w:val="30"/>
          <w:shd w:val="clear" w:color="auto" w:fill="FFFFFF"/>
        </w:rPr>
        <w:t>室</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2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②</w:t>
      </w:r>
      <w:r>
        <w:rPr>
          <w:rFonts w:hint="eastAsia" w:ascii="华文仿宋" w:hAnsi="华文仿宋" w:eastAsia="华文仿宋" w:cs="华文仿宋"/>
          <w:sz w:val="30"/>
          <w:szCs w:val="30"/>
        </w:rPr>
        <w:fldChar w:fldCharType="end"/>
      </w:r>
      <w:r>
        <w:rPr>
          <w:rFonts w:hint="eastAsia" w:ascii="楷体_GB2312" w:hAnsi="楷体_GB2312" w:eastAsia="楷体_GB2312" w:cs="楷体_GB2312"/>
          <w:b/>
          <w:bCs/>
          <w:color w:val="333333"/>
          <w:kern w:val="2"/>
          <w:sz w:val="30"/>
          <w:szCs w:val="30"/>
          <w:shd w:val="clear" w:color="auto" w:fill="FFFFFF"/>
          <w:lang w:val="en-US" w:eastAsia="zh-CN" w:bidi="ar-SA"/>
        </w:rPr>
        <w:t>网上办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鞍山市政务服务网</w:t>
      </w:r>
      <w:r>
        <w:rPr>
          <w:rFonts w:hint="eastAsia" w:ascii="仿宋" w:hAnsi="仿宋" w:eastAsia="仿宋" w:cs="仿宋"/>
          <w:color w:val="333333"/>
          <w:sz w:val="30"/>
          <w:szCs w:val="30"/>
          <w:shd w:val="clear" w:color="auto" w:fill="FFFFFF"/>
        </w:rPr>
        <w:t>：</w:t>
      </w:r>
    </w:p>
    <w:p>
      <w:pPr>
        <w:keepNext w:val="0"/>
        <w:keepLines w:val="0"/>
        <w:widowControl/>
        <w:suppressLineNumbers w:val="0"/>
        <w:ind w:left="1500" w:hanging="1500" w:hangingChars="500"/>
        <w:jc w:val="left"/>
      </w:pPr>
      <w:r>
        <w:rPr>
          <w:rFonts w:hint="eastAsia" w:ascii="华文仿宋" w:hAnsi="华文仿宋" w:eastAsia="华文仿宋" w:cs="华文仿宋"/>
          <w:color w:val="333333"/>
          <w:sz w:val="30"/>
          <w:szCs w:val="30"/>
          <w:shd w:val="clear" w:color="auto" w:fill="FFFFFF"/>
        </w:rPr>
        <w:fldChar w:fldCharType="begin"/>
      </w:r>
      <w:r>
        <w:rPr>
          <w:rFonts w:hint="eastAsia" w:ascii="华文仿宋" w:hAnsi="华文仿宋" w:eastAsia="华文仿宋" w:cs="华文仿宋"/>
          <w:color w:val="333333"/>
          <w:sz w:val="30"/>
          <w:szCs w:val="30"/>
          <w:shd w:val="clear" w:color="auto" w:fill="FFFFFF"/>
        </w:rPr>
        <w:instrText xml:space="preserve"> HYPERLINK "http://spj.anshan.gov.cn/aszwdt/epointzwmhwz/pages/default/index" </w:instrText>
      </w:r>
      <w:r>
        <w:rPr>
          <w:rFonts w:hint="eastAsia" w:ascii="华文仿宋" w:hAnsi="华文仿宋" w:eastAsia="华文仿宋" w:cs="华文仿宋"/>
          <w:color w:val="333333"/>
          <w:sz w:val="30"/>
          <w:szCs w:val="30"/>
          <w:shd w:val="clear" w:color="auto" w:fill="FFFFFF"/>
        </w:rPr>
        <w:fldChar w:fldCharType="separate"/>
      </w:r>
      <w:r>
        <w:rPr>
          <w:rFonts w:hint="eastAsia" w:ascii="华文仿宋" w:hAnsi="华文仿宋" w:eastAsia="华文仿宋" w:cs="华文仿宋"/>
          <w:color w:val="333333"/>
          <w:sz w:val="30"/>
          <w:szCs w:val="30"/>
          <w:shd w:val="clear" w:color="auto" w:fill="FFFFFF"/>
        </w:rPr>
        <w:t>http://spj.anshan.gov.cn/aszwdt/epointzwmhwz/pages/default/index</w:t>
      </w:r>
      <w:r>
        <w:rPr>
          <w:rFonts w:hint="eastAsia" w:ascii="华文仿宋" w:hAnsi="华文仿宋" w:eastAsia="华文仿宋" w:cs="华文仿宋"/>
          <w:color w:val="333333"/>
          <w:sz w:val="30"/>
          <w:szCs w:val="30"/>
          <w:shd w:val="clear" w:color="auto" w:fill="FFFFFF"/>
        </w:rPr>
        <w:fldChar w:fldCharType="end"/>
      </w:r>
      <w:r>
        <w:rPr>
          <w:rFonts w:hint="eastAsia"/>
        </w:rPr>
        <w:t xml:space="preserve"> </w:t>
      </w:r>
      <w:r>
        <w:rPr>
          <w:rFonts w:ascii="华文仿宋" w:hAnsi="华文仿宋" w:eastAsia="华文仿宋" w:cs="华文仿宋"/>
          <w:color w:val="000000"/>
          <w:kern w:val="0"/>
          <w:sz w:val="30"/>
          <w:szCs w:val="30"/>
          <w:lang w:val="en-US" w:eastAsia="zh-CN" w:bidi="ar"/>
        </w:rPr>
        <w:t>国</w:t>
      </w:r>
      <w:r>
        <w:rPr>
          <w:rFonts w:hint="eastAsia" w:ascii="华文仿宋" w:hAnsi="华文仿宋" w:eastAsia="华文仿宋" w:cs="华文仿宋"/>
          <w:color w:val="000000"/>
          <w:kern w:val="0"/>
          <w:sz w:val="30"/>
          <w:szCs w:val="30"/>
          <w:lang w:val="en-US" w:eastAsia="zh-CN" w:bidi="ar"/>
        </w:rPr>
        <w:t xml:space="preserve">家社会保险公共服务平台： si.12333.gov.cn </w:t>
      </w:r>
    </w:p>
    <w:p>
      <w:pPr>
        <w:keepNext w:val="0"/>
        <w:keepLines w:val="0"/>
        <w:widowControl/>
        <w:suppressLineNumbers w:val="0"/>
        <w:jc w:val="left"/>
      </w:pPr>
      <w:r>
        <w:rPr>
          <w:rFonts w:hint="eastAsia"/>
        </w:rPr>
        <w:t xml:space="preserve"> </w:t>
      </w:r>
      <w:r>
        <w:rPr>
          <w:rFonts w:hint="eastAsia"/>
          <w:lang w:val="en-US" w:eastAsia="zh-CN"/>
        </w:rPr>
        <w:t xml:space="preserve">                    </w:t>
      </w:r>
      <w:r>
        <w:rPr>
          <w:rFonts w:hint="eastAsia"/>
        </w:rPr>
        <w:t xml:space="preserve"> </w:t>
      </w:r>
      <w:r>
        <w:drawing>
          <wp:inline distT="0" distB="0" distL="114300" distR="114300">
            <wp:extent cx="1619885" cy="1619885"/>
            <wp:effectExtent l="0" t="0" r="18415" b="18415"/>
            <wp:docPr id="85" name="图片 1" descr="f68b85f45238a223c654b670efa3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descr="f68b85f45238a223c654b670efa3b6c"/>
                    <pic:cNvPicPr>
                      <a:picLocks noChangeAspect="1"/>
                    </pic:cNvPicPr>
                  </pic:nvPicPr>
                  <pic:blipFill>
                    <a:blip r:embed="rId41" cstate="print"/>
                    <a:srcRect/>
                    <a:stretch>
                      <a:fillRect/>
                    </a:stretch>
                  </pic:blipFill>
                  <pic:spPr>
                    <a:xfrm>
                      <a:off x="0" y="0"/>
                      <a:ext cx="1619885" cy="1619885"/>
                    </a:xfrm>
                    <a:prstGeom prst="rect">
                      <a:avLst/>
                    </a:prstGeom>
                  </pic:spPr>
                </pic:pic>
              </a:graphicData>
            </a:graphic>
          </wp:inline>
        </w:drawing>
      </w:r>
    </w:p>
    <w:p>
      <w:pPr>
        <w:keepNext w:val="0"/>
        <w:keepLines w:val="0"/>
        <w:widowControl/>
        <w:suppressLineNumbers w:val="0"/>
        <w:jc w:val="left"/>
      </w:pPr>
      <w:r>
        <w:rPr>
          <w:rFonts w:hint="eastAsia" w:ascii="楷体_GB2312" w:hAnsi="楷体_GB2312" w:eastAsia="楷体_GB2312" w:cs="楷体_GB2312"/>
          <w:b/>
          <w:bCs/>
          <w:color w:val="333333"/>
          <w:kern w:val="2"/>
          <w:sz w:val="30"/>
          <w:szCs w:val="30"/>
          <w:shd w:val="clear" w:color="auto" w:fill="FFFFFF"/>
          <w:lang w:val="en-US" w:eastAsia="zh-CN" w:bidi="ar-SA"/>
        </w:rPr>
        <w:t>③掌上办：</w:t>
      </w:r>
      <w:r>
        <w:rPr>
          <w:rFonts w:ascii="华文仿宋" w:hAnsi="华文仿宋" w:eastAsia="华文仿宋" w:cs="华文仿宋"/>
          <w:color w:val="000000"/>
          <w:kern w:val="0"/>
          <w:sz w:val="30"/>
          <w:szCs w:val="30"/>
          <w:lang w:val="en-US" w:eastAsia="zh-CN" w:bidi="ar"/>
        </w:rPr>
        <w:t>掌上 12333、辽宁人社、支付宝</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11.3  </w:t>
      </w:r>
      <w:r>
        <w:rPr>
          <w:rFonts w:hint="eastAsia" w:ascii="楷体_GB2312" w:hAnsi="楷体_GB2312" w:eastAsia="楷体_GB2312" w:cs="楷体_GB2312"/>
          <w:b/>
          <w:bCs/>
          <w:color w:val="333333"/>
          <w:kern w:val="2"/>
          <w:sz w:val="30"/>
          <w:szCs w:val="30"/>
          <w:shd w:val="clear" w:color="auto" w:fill="FFFFFF"/>
          <w:lang w:val="en-US" w:eastAsia="zh-CN" w:bidi="ar-SA"/>
        </w:rPr>
        <w:t>办理时限</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即时办结</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11.4  </w:t>
      </w:r>
      <w:r>
        <w:rPr>
          <w:rFonts w:hint="eastAsia" w:ascii="楷体_GB2312" w:hAnsi="楷体_GB2312" w:eastAsia="楷体_GB2312" w:cs="楷体_GB2312"/>
          <w:b/>
          <w:bCs/>
          <w:color w:val="333333"/>
          <w:kern w:val="2"/>
          <w:sz w:val="30"/>
          <w:szCs w:val="30"/>
          <w:shd w:val="clear" w:color="auto" w:fill="FFFFFF"/>
          <w:lang w:val="en-US" w:eastAsia="zh-CN" w:bidi="ar-SA"/>
        </w:rPr>
        <w:t>办理查询</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可通过电话、服务中心窗口等方式查询事项的办理进程</w:t>
      </w:r>
      <w:r>
        <w:rPr>
          <w:rFonts w:hint="eastAsia" w:ascii="仿宋" w:hAnsi="仿宋" w:eastAsia="仿宋" w:cs="仿宋"/>
          <w:color w:val="333333"/>
          <w:sz w:val="30"/>
          <w:szCs w:val="30"/>
          <w:shd w:val="clear" w:color="auto" w:fill="FFFFFF"/>
        </w:rPr>
        <w:t>。</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11.5  </w:t>
      </w:r>
      <w:r>
        <w:rPr>
          <w:rFonts w:hint="eastAsia" w:ascii="楷体_GB2312" w:hAnsi="楷体_GB2312" w:eastAsia="楷体_GB2312" w:cs="楷体_GB2312"/>
          <w:b/>
          <w:bCs/>
          <w:color w:val="333333"/>
          <w:kern w:val="2"/>
          <w:sz w:val="30"/>
          <w:szCs w:val="30"/>
          <w:shd w:val="clear" w:color="auto" w:fill="FFFFFF"/>
          <w:lang w:val="en-US" w:eastAsia="zh-CN" w:bidi="ar-SA"/>
        </w:rPr>
        <w:t>温馨提示：</w:t>
      </w:r>
      <w:r>
        <w:rPr>
          <w:rFonts w:hint="eastAsia" w:ascii="华文仿宋" w:hAnsi="华文仿宋" w:eastAsia="华文仿宋" w:cs="华文仿宋"/>
          <w:color w:val="333333"/>
          <w:sz w:val="30"/>
          <w:szCs w:val="30"/>
          <w:shd w:val="clear" w:color="auto" w:fill="FFFFFF"/>
        </w:rPr>
        <w:t>为保障您便捷快速办理业务，建议您优先选择网上办方式。确需到窗口办理，您可先拨打咨询电话0412-55</w:t>
      </w:r>
      <w:r>
        <w:rPr>
          <w:rFonts w:hint="eastAsia" w:ascii="华文仿宋" w:hAnsi="华文仿宋" w:eastAsia="华文仿宋" w:cs="华文仿宋"/>
          <w:color w:val="333333"/>
          <w:sz w:val="30"/>
          <w:szCs w:val="30"/>
          <w:shd w:val="clear" w:color="auto" w:fill="FFFFFF"/>
          <w:lang w:val="en-US" w:eastAsia="zh-CN"/>
        </w:rPr>
        <w:t>50533</w:t>
      </w:r>
      <w:r>
        <w:rPr>
          <w:rFonts w:hint="eastAsia" w:ascii="华文仿宋" w:hAnsi="华文仿宋" w:eastAsia="华文仿宋" w:cs="华文仿宋"/>
          <w:color w:val="333333"/>
          <w:sz w:val="30"/>
          <w:szCs w:val="30"/>
          <w:shd w:val="clear" w:color="auto" w:fill="FFFFFF"/>
        </w:rPr>
        <w:t>，避免业务高峰期等候，我们可为您提供预约服务和延时服务。</w:t>
      </w:r>
    </w:p>
    <w:p>
      <w:pPr>
        <w:pStyle w:val="6"/>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黑体" w:cs="Times New Roman"/>
          <w:b w:val="0"/>
          <w:bCs/>
          <w:kern w:val="2"/>
          <w:sz w:val="30"/>
          <w:szCs w:val="30"/>
          <w:lang w:val="en-US" w:eastAsia="zh-CN" w:bidi="ar-SA"/>
        </w:rPr>
      </w:pPr>
    </w:p>
    <w:bookmarkEnd w:id="40"/>
    <w:bookmarkEnd w:id="41"/>
    <w:p>
      <w:pPr>
        <w:pStyle w:val="6"/>
      </w:pPr>
      <w:bookmarkStart w:id="42" w:name="_12 机关事业单位养老保险关系转移接续申请"/>
      <w:r>
        <w:rPr>
          <w:rFonts w:hint="eastAsia" w:ascii="Times New Roman" w:hAnsi="Times New Roman" w:eastAsia="黑体" w:cs="Times New Roman"/>
          <w:b w:val="0"/>
          <w:bCs/>
          <w:kern w:val="2"/>
          <w:sz w:val="30"/>
          <w:szCs w:val="30"/>
          <w:lang w:val="en-US" w:eastAsia="zh-CN" w:bidi="ar-SA"/>
        </w:rPr>
        <w:t>1</w:t>
      </w:r>
      <w:r>
        <w:rPr>
          <w:rFonts w:hint="eastAsia" w:ascii="Times New Roman" w:hAnsi="Times New Roman" w:cs="Times New Roman"/>
          <w:b w:val="0"/>
          <w:bCs/>
          <w:kern w:val="2"/>
          <w:sz w:val="30"/>
          <w:szCs w:val="30"/>
          <w:lang w:val="en-US" w:eastAsia="zh-CN" w:bidi="ar-SA"/>
        </w:rPr>
        <w:t>2</w:t>
      </w:r>
      <w:r>
        <w:rPr>
          <w:rFonts w:hint="eastAsia" w:ascii="Times New Roman" w:hAnsi="Times New Roman" w:eastAsia="黑体" w:cs="Times New Roman"/>
          <w:b w:val="0"/>
          <w:bCs/>
          <w:kern w:val="2"/>
          <w:sz w:val="30"/>
          <w:szCs w:val="30"/>
          <w:lang w:val="en-US" w:eastAsia="zh-CN" w:bidi="ar-SA"/>
        </w:rPr>
        <w:t xml:space="preserve"> </w:t>
      </w:r>
      <w:r>
        <w:rPr>
          <w:rFonts w:hint="eastAsia" w:ascii="黑体" w:hAnsi="黑体" w:eastAsia="黑体" w:cs="黑体"/>
          <w:b w:val="0"/>
          <w:bCs/>
          <w:kern w:val="2"/>
          <w:sz w:val="30"/>
          <w:szCs w:val="30"/>
          <w:lang w:val="en-US" w:eastAsia="zh-CN" w:bidi="ar-SA"/>
        </w:rPr>
        <w:t>机关事业单位养老保险关系转移接续申请</w:t>
      </w:r>
    </w:p>
    <w:bookmarkEnd w:id="42"/>
    <w:p>
      <w:pPr>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color w:val="333333"/>
          <w:sz w:val="30"/>
          <w:szCs w:val="30"/>
          <w:shd w:val="clear" w:color="auto" w:fill="FFFFFF"/>
        </w:rPr>
        <w:tab/>
      </w:r>
      <w:r>
        <w:rPr>
          <w:rFonts w:hint="eastAsia" w:ascii="华文仿宋" w:hAnsi="华文仿宋" w:eastAsia="华文仿宋" w:cs="华文仿宋"/>
          <w:color w:val="333333"/>
          <w:sz w:val="30"/>
          <w:szCs w:val="30"/>
          <w:shd w:val="clear" w:color="auto" w:fill="FFFFFF"/>
        </w:rPr>
        <w:t>符合机关事业单位组织调动的职工可申请</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12.1  需供要提件</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1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①</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由组织部门或人社部门出具的相关材料 [资料来源：</w:t>
      </w:r>
      <w:r>
        <w:rPr>
          <w:rFonts w:hint="eastAsia" w:ascii="华文仿宋" w:hAnsi="华文仿宋" w:eastAsia="华文仿宋" w:cs="华文仿宋"/>
          <w:color w:val="333333"/>
          <w:sz w:val="30"/>
          <w:szCs w:val="30"/>
          <w:shd w:val="clear" w:color="auto" w:fill="FFFFFF"/>
          <w:lang w:val="en-US" w:eastAsia="zh-CN"/>
        </w:rPr>
        <w:t>申请人自备</w:t>
      </w:r>
      <w:r>
        <w:rPr>
          <w:rFonts w:hint="eastAsia" w:ascii="华文仿宋" w:hAnsi="华文仿宋" w:eastAsia="华文仿宋" w:cs="华文仿宋"/>
          <w:color w:val="333333"/>
          <w:sz w:val="30"/>
          <w:szCs w:val="30"/>
          <w:shd w:val="clear" w:color="auto" w:fill="FFFFFF"/>
        </w:rPr>
        <w:t>]</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12.2  </w:t>
      </w:r>
      <w:r>
        <w:rPr>
          <w:rFonts w:hint="eastAsia" w:ascii="楷体_GB2312" w:hAnsi="楷体_GB2312" w:eastAsia="楷体_GB2312" w:cs="楷体_GB2312"/>
          <w:b/>
          <w:bCs/>
          <w:color w:val="333333"/>
          <w:kern w:val="2"/>
          <w:sz w:val="30"/>
          <w:szCs w:val="30"/>
          <w:shd w:val="clear" w:color="auto" w:fill="FFFFFF"/>
          <w:lang w:val="en-US" w:eastAsia="zh-CN" w:bidi="ar-SA"/>
        </w:rPr>
        <w:t>办理路径</w:t>
      </w:r>
    </w:p>
    <w:p>
      <w:pPr>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1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①</w:t>
      </w:r>
      <w:r>
        <w:rPr>
          <w:rFonts w:hint="eastAsia" w:ascii="华文仿宋" w:hAnsi="华文仿宋" w:eastAsia="华文仿宋" w:cs="华文仿宋"/>
          <w:sz w:val="30"/>
          <w:szCs w:val="30"/>
        </w:rPr>
        <w:fldChar w:fldCharType="end"/>
      </w:r>
      <w:r>
        <w:rPr>
          <w:rFonts w:hint="eastAsia" w:ascii="楷体_GB2312" w:hAnsi="楷体_GB2312" w:eastAsia="楷体_GB2312" w:cs="楷体_GB2312"/>
          <w:b/>
          <w:bCs/>
          <w:color w:val="333333"/>
          <w:kern w:val="2"/>
          <w:sz w:val="30"/>
          <w:szCs w:val="30"/>
          <w:shd w:val="clear" w:color="auto" w:fill="FFFFFF"/>
          <w:lang w:val="en-US" w:eastAsia="zh-CN" w:bidi="ar-SA"/>
        </w:rPr>
        <w:t>窗口办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铁东区人力资源和社会保障服务中心102室</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2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②</w:t>
      </w:r>
      <w:r>
        <w:rPr>
          <w:rFonts w:hint="eastAsia" w:ascii="华文仿宋" w:hAnsi="华文仿宋" w:eastAsia="华文仿宋" w:cs="华文仿宋"/>
          <w:sz w:val="30"/>
          <w:szCs w:val="30"/>
        </w:rPr>
        <w:fldChar w:fldCharType="end"/>
      </w:r>
      <w:r>
        <w:rPr>
          <w:rFonts w:hint="eastAsia" w:ascii="楷体_GB2312" w:hAnsi="楷体_GB2312" w:eastAsia="楷体_GB2312" w:cs="楷体_GB2312"/>
          <w:b/>
          <w:bCs/>
          <w:color w:val="333333"/>
          <w:kern w:val="2"/>
          <w:sz w:val="30"/>
          <w:szCs w:val="30"/>
          <w:shd w:val="clear" w:color="auto" w:fill="FFFFFF"/>
          <w:lang w:val="en-US" w:eastAsia="zh-CN" w:bidi="ar-SA"/>
        </w:rPr>
        <w:t>网上办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鞍山市政务服务网：</w:t>
      </w:r>
    </w:p>
    <w:p>
      <w:pPr>
        <w:ind w:left="3000" w:hanging="3000" w:hangingChars="1000"/>
      </w:pPr>
      <w:r>
        <w:rPr>
          <w:rFonts w:hint="eastAsia" w:ascii="华文仿宋" w:hAnsi="华文仿宋" w:eastAsia="华文仿宋" w:cs="华文仿宋"/>
          <w:color w:val="333333"/>
          <w:sz w:val="30"/>
          <w:szCs w:val="30"/>
          <w:shd w:val="clear" w:color="auto" w:fill="FFFFFF"/>
        </w:rPr>
        <w:fldChar w:fldCharType="begin"/>
      </w:r>
      <w:r>
        <w:rPr>
          <w:rFonts w:hint="eastAsia" w:ascii="华文仿宋" w:hAnsi="华文仿宋" w:eastAsia="华文仿宋" w:cs="华文仿宋"/>
          <w:color w:val="333333"/>
          <w:sz w:val="30"/>
          <w:szCs w:val="30"/>
          <w:shd w:val="clear" w:color="auto" w:fill="FFFFFF"/>
        </w:rPr>
        <w:instrText xml:space="preserve"> HYPERLINK "http://spj.anshan.gov.cn/aszwdt/epointzwmhwz/pages/default/index" </w:instrText>
      </w:r>
      <w:r>
        <w:rPr>
          <w:rFonts w:hint="eastAsia" w:ascii="华文仿宋" w:hAnsi="华文仿宋" w:eastAsia="华文仿宋" w:cs="华文仿宋"/>
          <w:color w:val="333333"/>
          <w:sz w:val="30"/>
          <w:szCs w:val="30"/>
          <w:shd w:val="clear" w:color="auto" w:fill="FFFFFF"/>
        </w:rPr>
        <w:fldChar w:fldCharType="separate"/>
      </w:r>
      <w:r>
        <w:rPr>
          <w:rFonts w:hint="eastAsia" w:ascii="华文仿宋" w:hAnsi="华文仿宋" w:eastAsia="华文仿宋" w:cs="华文仿宋"/>
          <w:color w:val="333333"/>
          <w:sz w:val="30"/>
          <w:szCs w:val="30"/>
          <w:shd w:val="clear" w:color="auto" w:fill="FFFFFF"/>
        </w:rPr>
        <w:t>http://spj.anshan.gov.cn/aszwdt/epointzwmhwz/pages/default/index</w:t>
      </w:r>
      <w:r>
        <w:rPr>
          <w:rFonts w:hint="eastAsia" w:ascii="华文仿宋" w:hAnsi="华文仿宋" w:eastAsia="华文仿宋" w:cs="华文仿宋"/>
          <w:color w:val="333333"/>
          <w:sz w:val="30"/>
          <w:szCs w:val="30"/>
          <w:shd w:val="clear" w:color="auto" w:fill="FFFFFF"/>
        </w:rPr>
        <w:fldChar w:fldCharType="end"/>
      </w:r>
      <w:r>
        <w:rPr>
          <w:rFonts w:hint="eastAsia"/>
        </w:rPr>
        <w:t xml:space="preserve">  </w:t>
      </w:r>
      <w:r>
        <w:drawing>
          <wp:inline distT="0" distB="0" distL="114300" distR="114300">
            <wp:extent cx="1619885" cy="1619885"/>
            <wp:effectExtent l="0" t="0" r="18415" b="18415"/>
            <wp:docPr id="82" name="图片 1" descr="f68b85f45238a223c654b670efa3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descr="f68b85f45238a223c654b670efa3b6c"/>
                    <pic:cNvPicPr>
                      <a:picLocks noChangeAspect="1"/>
                    </pic:cNvPicPr>
                  </pic:nvPicPr>
                  <pic:blipFill>
                    <a:blip r:embed="rId41" cstate="print"/>
                    <a:srcRect/>
                    <a:stretch>
                      <a:fillRect/>
                    </a:stretch>
                  </pic:blipFill>
                  <pic:spPr>
                    <a:xfrm>
                      <a:off x="0" y="0"/>
                      <a:ext cx="1619885" cy="1619885"/>
                    </a:xfrm>
                    <a:prstGeom prst="rect">
                      <a:avLst/>
                    </a:prstGeom>
                  </pic:spPr>
                </pic:pic>
              </a:graphicData>
            </a:graphic>
          </wp:inline>
        </w:drawing>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12.3  </w:t>
      </w:r>
      <w:r>
        <w:rPr>
          <w:rFonts w:hint="eastAsia" w:ascii="楷体_GB2312" w:hAnsi="楷体_GB2312" w:eastAsia="楷体_GB2312" w:cs="楷体_GB2312"/>
          <w:b/>
          <w:bCs/>
          <w:color w:val="333333"/>
          <w:kern w:val="2"/>
          <w:sz w:val="30"/>
          <w:szCs w:val="30"/>
          <w:shd w:val="clear" w:color="auto" w:fill="FFFFFF"/>
          <w:lang w:val="en-US" w:eastAsia="zh-CN" w:bidi="ar-SA"/>
        </w:rPr>
        <w:t>办理时限</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即时办结</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12.4  </w:t>
      </w:r>
      <w:r>
        <w:rPr>
          <w:rFonts w:hint="eastAsia" w:ascii="楷体_GB2312" w:hAnsi="楷体_GB2312" w:eastAsia="楷体_GB2312" w:cs="楷体_GB2312"/>
          <w:b/>
          <w:bCs/>
          <w:color w:val="333333"/>
          <w:kern w:val="2"/>
          <w:sz w:val="30"/>
          <w:szCs w:val="30"/>
          <w:shd w:val="clear" w:color="auto" w:fill="FFFFFF"/>
          <w:lang w:val="en-US" w:eastAsia="zh-CN" w:bidi="ar-SA"/>
        </w:rPr>
        <w:t>办理查询</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可通过电话、服务中心窗口等方式查询事项的办理进程。</w:t>
      </w:r>
    </w:p>
    <w:p>
      <w:pPr>
        <w:spacing w:line="500" w:lineRule="exact"/>
        <w:rPr>
          <w:rFonts w:ascii="仿宋" w:hAnsi="仿宋" w:eastAsia="仿宋" w:cs="Times New Roman"/>
          <w:color w:val="000000" w:themeColor="text1"/>
          <w:sz w:val="32"/>
          <w:szCs w:val="32"/>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12.5  </w:t>
      </w:r>
      <w:r>
        <w:rPr>
          <w:rFonts w:hint="eastAsia" w:ascii="楷体_GB2312" w:hAnsi="楷体_GB2312" w:eastAsia="楷体_GB2312" w:cs="楷体_GB2312"/>
          <w:b/>
          <w:bCs/>
          <w:color w:val="333333"/>
          <w:kern w:val="2"/>
          <w:sz w:val="30"/>
          <w:szCs w:val="30"/>
          <w:shd w:val="clear" w:color="auto" w:fill="FFFFFF"/>
          <w:lang w:val="en-US" w:eastAsia="zh-CN" w:bidi="ar-SA"/>
        </w:rPr>
        <w:t>温馨提示</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为保障您便捷快速办理业务，建议您优先选择网上办方式。确需到窗口办理，您可先拨打咨询电话0412-55</w:t>
      </w:r>
      <w:r>
        <w:rPr>
          <w:rFonts w:hint="eastAsia" w:ascii="华文仿宋" w:hAnsi="华文仿宋" w:eastAsia="华文仿宋" w:cs="华文仿宋"/>
          <w:color w:val="333333"/>
          <w:sz w:val="30"/>
          <w:szCs w:val="30"/>
          <w:shd w:val="clear" w:color="auto" w:fill="FFFFFF"/>
          <w:lang w:val="en-US" w:eastAsia="zh-CN"/>
        </w:rPr>
        <w:t>50166</w:t>
      </w:r>
      <w:r>
        <w:rPr>
          <w:rFonts w:hint="eastAsia" w:ascii="华文仿宋" w:hAnsi="华文仿宋" w:eastAsia="华文仿宋" w:cs="华文仿宋"/>
          <w:color w:val="333333"/>
          <w:sz w:val="30"/>
          <w:szCs w:val="30"/>
          <w:shd w:val="clear" w:color="auto" w:fill="FFFFFF"/>
        </w:rPr>
        <w:t>，避免业务高峰期等候，我们可为您提供预约服务和延时服务。</w:t>
      </w:r>
    </w:p>
    <w:p>
      <w:pPr>
        <w:rPr>
          <w:rFonts w:ascii="仿宋_GB2312" w:hAnsi="仿宋_GB2312" w:eastAsia="仿宋_GB2312" w:cs="仿宋_GB2312"/>
          <w:color w:val="333333"/>
          <w:sz w:val="24"/>
          <w:shd w:val="clear" w:color="auto" w:fill="FFFFFF"/>
        </w:rPr>
      </w:pPr>
    </w:p>
    <w:p>
      <w:pPr>
        <w:pStyle w:val="2"/>
      </w:pPr>
    </w:p>
    <w:p>
      <w:pPr>
        <w:pStyle w:val="6"/>
      </w:pPr>
      <w:bookmarkStart w:id="43" w:name="_13 多重养老保险关系个人账户退费（企业养老保险部分）"/>
      <w:bookmarkStart w:id="44" w:name="_14 失业保险关系转移接续"/>
      <w:bookmarkStart w:id="45" w:name="_14_失业保险关系转移接续"/>
      <w:r>
        <w:rPr>
          <w:rFonts w:hint="eastAsia" w:ascii="Times New Roman" w:hAnsi="Times New Roman" w:eastAsia="黑体" w:cs="Times New Roman"/>
          <w:b w:val="0"/>
          <w:bCs/>
          <w:kern w:val="2"/>
          <w:sz w:val="30"/>
          <w:szCs w:val="30"/>
          <w:lang w:val="en-US" w:eastAsia="zh-CN" w:bidi="ar-SA"/>
        </w:rPr>
        <w:t>1</w:t>
      </w:r>
      <w:r>
        <w:rPr>
          <w:rFonts w:hint="eastAsia" w:ascii="Times New Roman" w:hAnsi="Times New Roman" w:cs="Times New Roman"/>
          <w:b w:val="0"/>
          <w:bCs/>
          <w:kern w:val="2"/>
          <w:sz w:val="30"/>
          <w:szCs w:val="30"/>
          <w:lang w:val="en-US" w:eastAsia="zh-CN" w:bidi="ar-SA"/>
        </w:rPr>
        <w:t>3</w:t>
      </w:r>
      <w:r>
        <w:rPr>
          <w:rFonts w:hint="eastAsia" w:ascii="Times New Roman" w:hAnsi="Times New Roman" w:eastAsia="黑体" w:cs="Times New Roman"/>
          <w:b w:val="0"/>
          <w:bCs/>
          <w:kern w:val="2"/>
          <w:sz w:val="30"/>
          <w:szCs w:val="30"/>
          <w:lang w:val="en-US" w:eastAsia="zh-CN" w:bidi="ar-SA"/>
        </w:rPr>
        <w:t xml:space="preserve"> </w:t>
      </w:r>
      <w:r>
        <w:rPr>
          <w:rFonts w:hint="eastAsia" w:ascii="黑体" w:hAnsi="黑体" w:eastAsia="黑体" w:cs="黑体"/>
          <w:b w:val="0"/>
          <w:bCs/>
          <w:kern w:val="2"/>
          <w:sz w:val="30"/>
          <w:szCs w:val="30"/>
          <w:lang w:val="en-US" w:eastAsia="zh-CN" w:bidi="ar-SA"/>
        </w:rPr>
        <w:t>多重养老保险关系个人账户退费（企业养老保险部分）</w:t>
      </w:r>
    </w:p>
    <w:bookmarkEnd w:id="43"/>
    <w:p>
      <w:pPr>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color w:val="333333"/>
          <w:sz w:val="30"/>
          <w:szCs w:val="30"/>
          <w:shd w:val="clear" w:color="auto" w:fill="FFFFFF"/>
        </w:rPr>
        <w:t>养老保险重复缴费可申请</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13.1  </w:t>
      </w:r>
      <w:r>
        <w:rPr>
          <w:rFonts w:hint="eastAsia" w:ascii="楷体_GB2312" w:hAnsi="楷体_GB2312" w:eastAsia="楷体_GB2312" w:cs="楷体_GB2312"/>
          <w:b/>
          <w:bCs/>
          <w:color w:val="333333"/>
          <w:kern w:val="2"/>
          <w:sz w:val="30"/>
          <w:szCs w:val="30"/>
          <w:shd w:val="clear" w:color="auto" w:fill="FFFFFF"/>
          <w:lang w:val="en-US" w:eastAsia="zh-CN" w:bidi="ar-SA"/>
        </w:rPr>
        <w:t>需提供要件</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1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①</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养老保险手册 [资料来源：申请人自备]</w:t>
      </w:r>
    </w:p>
    <w:p>
      <w:pPr>
        <w:tabs>
          <w:tab w:val="left" w:pos="2410"/>
        </w:tabs>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2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②</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重复缴费证明 [资料来源：</w:t>
      </w:r>
      <w:r>
        <w:rPr>
          <w:rFonts w:hint="eastAsia" w:ascii="华文仿宋" w:hAnsi="华文仿宋" w:eastAsia="华文仿宋" w:cs="华文仿宋"/>
          <w:color w:val="333333"/>
          <w:sz w:val="30"/>
          <w:szCs w:val="30"/>
          <w:shd w:val="clear" w:color="auto" w:fill="FFFFFF"/>
          <w:lang w:val="en-US" w:eastAsia="zh-CN"/>
        </w:rPr>
        <w:t>申请人自备</w:t>
      </w:r>
      <w:r>
        <w:rPr>
          <w:rFonts w:hint="eastAsia" w:ascii="华文仿宋" w:hAnsi="华文仿宋" w:eastAsia="华文仿宋" w:cs="华文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ab/>
      </w:r>
    </w:p>
    <w:p>
      <w:pPr>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3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③</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身份证复印件 [资料来源：申请人自备]</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13.2  </w:t>
      </w:r>
      <w:r>
        <w:rPr>
          <w:rFonts w:hint="eastAsia" w:ascii="楷体_GB2312" w:hAnsi="楷体_GB2312" w:eastAsia="楷体_GB2312" w:cs="楷体_GB2312"/>
          <w:b/>
          <w:bCs/>
          <w:color w:val="333333"/>
          <w:kern w:val="2"/>
          <w:sz w:val="30"/>
          <w:szCs w:val="30"/>
          <w:shd w:val="clear" w:color="auto" w:fill="FFFFFF"/>
          <w:lang w:val="en-US" w:eastAsia="zh-CN" w:bidi="ar-SA"/>
        </w:rPr>
        <w:t>办理路径</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1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①</w:t>
      </w:r>
      <w:r>
        <w:rPr>
          <w:rFonts w:hint="eastAsia" w:ascii="华文仿宋" w:hAnsi="华文仿宋" w:eastAsia="华文仿宋" w:cs="华文仿宋"/>
          <w:sz w:val="30"/>
          <w:szCs w:val="30"/>
        </w:rPr>
        <w:fldChar w:fldCharType="end"/>
      </w:r>
      <w:r>
        <w:rPr>
          <w:rFonts w:hint="eastAsia" w:ascii="楷体_GB2312" w:hAnsi="楷体_GB2312" w:eastAsia="楷体_GB2312" w:cs="楷体_GB2312"/>
          <w:b/>
          <w:bCs/>
          <w:color w:val="333333"/>
          <w:kern w:val="2"/>
          <w:sz w:val="30"/>
          <w:szCs w:val="30"/>
          <w:shd w:val="clear" w:color="auto" w:fill="FFFFFF"/>
          <w:lang w:val="en-US" w:eastAsia="zh-CN" w:bidi="ar-SA"/>
        </w:rPr>
        <w:t>窗口办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铁东区人力资源和社会保障服务中心1</w:t>
      </w:r>
      <w:r>
        <w:rPr>
          <w:rFonts w:hint="eastAsia" w:ascii="华文仿宋" w:hAnsi="华文仿宋" w:eastAsia="华文仿宋" w:cs="华文仿宋"/>
          <w:color w:val="333333"/>
          <w:sz w:val="30"/>
          <w:szCs w:val="30"/>
          <w:shd w:val="clear" w:color="auto" w:fill="FFFFFF"/>
          <w:lang w:val="en-US" w:eastAsia="zh-CN"/>
        </w:rPr>
        <w:t>10</w:t>
      </w:r>
      <w:r>
        <w:rPr>
          <w:rFonts w:hint="eastAsia" w:ascii="华文仿宋" w:hAnsi="华文仿宋" w:eastAsia="华文仿宋" w:cs="华文仿宋"/>
          <w:color w:val="333333"/>
          <w:sz w:val="30"/>
          <w:szCs w:val="30"/>
          <w:shd w:val="clear" w:color="auto" w:fill="FFFFFF"/>
        </w:rPr>
        <w:t>室</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2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②</w:t>
      </w:r>
      <w:r>
        <w:rPr>
          <w:rFonts w:hint="eastAsia" w:ascii="华文仿宋" w:hAnsi="华文仿宋" w:eastAsia="华文仿宋" w:cs="华文仿宋"/>
          <w:sz w:val="30"/>
          <w:szCs w:val="30"/>
        </w:rPr>
        <w:fldChar w:fldCharType="end"/>
      </w:r>
      <w:r>
        <w:rPr>
          <w:rFonts w:hint="eastAsia" w:ascii="楷体_GB2312" w:hAnsi="楷体_GB2312" w:eastAsia="楷体_GB2312" w:cs="楷体_GB2312"/>
          <w:b/>
          <w:bCs/>
          <w:color w:val="333333"/>
          <w:kern w:val="2"/>
          <w:sz w:val="30"/>
          <w:szCs w:val="30"/>
          <w:shd w:val="clear" w:color="auto" w:fill="FFFFFF"/>
          <w:lang w:val="en-US" w:eastAsia="zh-CN" w:bidi="ar-SA"/>
        </w:rPr>
        <w:t>网上办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鞍山市政务服务网：</w:t>
      </w:r>
    </w:p>
    <w:p>
      <w:pPr>
        <w:ind w:left="3000" w:hanging="3000" w:hangingChars="1000"/>
        <w:rPr>
          <w:rFonts w:hint="eastAsia"/>
        </w:rPr>
      </w:pPr>
      <w:r>
        <w:rPr>
          <w:rFonts w:hint="eastAsia" w:ascii="华文仿宋" w:hAnsi="华文仿宋" w:eastAsia="华文仿宋" w:cs="华文仿宋"/>
          <w:color w:val="333333"/>
          <w:sz w:val="30"/>
          <w:szCs w:val="30"/>
          <w:shd w:val="clear" w:color="auto" w:fill="FFFFFF"/>
        </w:rPr>
        <w:fldChar w:fldCharType="begin"/>
      </w:r>
      <w:r>
        <w:rPr>
          <w:rFonts w:hint="eastAsia" w:ascii="华文仿宋" w:hAnsi="华文仿宋" w:eastAsia="华文仿宋" w:cs="华文仿宋"/>
          <w:color w:val="333333"/>
          <w:sz w:val="30"/>
          <w:szCs w:val="30"/>
          <w:shd w:val="clear" w:color="auto" w:fill="FFFFFF"/>
        </w:rPr>
        <w:instrText xml:space="preserve"> HYPERLINK "http://spj.anshan.gov.cn/aszwdt/epointzwmhwz/pages/default/index" </w:instrText>
      </w:r>
      <w:r>
        <w:rPr>
          <w:rFonts w:hint="eastAsia" w:ascii="华文仿宋" w:hAnsi="华文仿宋" w:eastAsia="华文仿宋" w:cs="华文仿宋"/>
          <w:color w:val="333333"/>
          <w:sz w:val="30"/>
          <w:szCs w:val="30"/>
          <w:shd w:val="clear" w:color="auto" w:fill="FFFFFF"/>
        </w:rPr>
        <w:fldChar w:fldCharType="separate"/>
      </w:r>
      <w:r>
        <w:rPr>
          <w:rFonts w:hint="eastAsia" w:ascii="华文仿宋" w:hAnsi="华文仿宋" w:eastAsia="华文仿宋" w:cs="华文仿宋"/>
          <w:color w:val="333333"/>
          <w:sz w:val="30"/>
          <w:szCs w:val="30"/>
          <w:shd w:val="clear" w:color="auto" w:fill="FFFFFF"/>
        </w:rPr>
        <w:t>http://spj.anshan.gov.cn/aszwdt/epointzwmhwz/pages/default/index</w:t>
      </w:r>
      <w:r>
        <w:rPr>
          <w:rFonts w:hint="eastAsia" w:ascii="华文仿宋" w:hAnsi="华文仿宋" w:eastAsia="华文仿宋" w:cs="华文仿宋"/>
          <w:color w:val="333333"/>
          <w:sz w:val="30"/>
          <w:szCs w:val="30"/>
          <w:shd w:val="clear" w:color="auto" w:fill="FFFFFF"/>
        </w:rPr>
        <w:fldChar w:fldCharType="end"/>
      </w:r>
      <w:r>
        <w:rPr>
          <w:rFonts w:hint="eastAsia"/>
        </w:rPr>
        <w:t xml:space="preserve">         </w:t>
      </w:r>
      <w:r>
        <w:rPr>
          <w:rFonts w:hint="eastAsia"/>
          <w:lang w:val="en-US" w:eastAsia="zh-CN"/>
        </w:rPr>
        <w:t xml:space="preserve">   </w:t>
      </w:r>
      <w:r>
        <w:rPr>
          <w:rFonts w:hint="eastAsia"/>
        </w:rPr>
        <w:t xml:space="preserve"> </w:t>
      </w:r>
      <w:r>
        <w:drawing>
          <wp:inline distT="0" distB="0" distL="114300" distR="114300">
            <wp:extent cx="1619885" cy="1619885"/>
            <wp:effectExtent l="0" t="0" r="18415" b="18415"/>
            <wp:docPr id="293" name="图片 1" descr="f68b85f45238a223c654b670efa3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1" descr="f68b85f45238a223c654b670efa3b6c"/>
                    <pic:cNvPicPr>
                      <a:picLocks noChangeAspect="1"/>
                    </pic:cNvPicPr>
                  </pic:nvPicPr>
                  <pic:blipFill>
                    <a:blip r:embed="rId41" cstate="print"/>
                    <a:srcRect/>
                    <a:stretch>
                      <a:fillRect/>
                    </a:stretch>
                  </pic:blipFill>
                  <pic:spPr>
                    <a:xfrm>
                      <a:off x="0" y="0"/>
                      <a:ext cx="1619885" cy="1619885"/>
                    </a:xfrm>
                    <a:prstGeom prst="rect">
                      <a:avLst/>
                    </a:prstGeom>
                  </pic:spPr>
                </pic:pic>
              </a:graphicData>
            </a:graphic>
          </wp:inline>
        </w:drawing>
      </w:r>
    </w:p>
    <w:p>
      <w:pPr>
        <w:pStyle w:val="11"/>
        <w:widowControl w:val="0"/>
        <w:pBdr>
          <w:top w:val="none" w:color="auto" w:sz="0" w:space="1"/>
          <w:left w:val="none" w:color="auto" w:sz="0" w:space="4"/>
          <w:bottom w:val="none" w:color="auto" w:sz="0" w:space="1"/>
          <w:right w:val="none" w:color="auto" w:sz="0" w:space="4"/>
          <w:between w:val="none" w:color="auto" w:sz="0" w:space="0"/>
        </w:pBdr>
        <w:snapToGrid w:val="0"/>
        <w:jc w:val="center"/>
      </w:pPr>
      <w:r>
        <w:rPr>
          <w:rFonts w:hint="eastAsia"/>
        </w:rPr>
        <w:t xml:space="preserve">                               </w:t>
      </w:r>
    </w:p>
    <w:p>
      <w:pPr>
        <w:widowControl w:val="0"/>
        <w:pBdr>
          <w:top w:val="none" w:color="auto" w:sz="0" w:space="1"/>
          <w:left w:val="none" w:color="auto" w:sz="0" w:space="4"/>
          <w:bottom w:val="none" w:color="auto" w:sz="0" w:space="1"/>
          <w:right w:val="none" w:color="auto" w:sz="0" w:space="4"/>
          <w:between w:val="none" w:color="auto" w:sz="0" w:space="0"/>
        </w:pBdr>
        <w:jc w:val="both"/>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13.3  </w:t>
      </w:r>
      <w:r>
        <w:rPr>
          <w:rFonts w:hint="eastAsia" w:ascii="楷体_GB2312" w:hAnsi="楷体_GB2312" w:eastAsia="楷体_GB2312" w:cs="楷体_GB2312"/>
          <w:b/>
          <w:bCs/>
          <w:color w:val="333333"/>
          <w:kern w:val="2"/>
          <w:sz w:val="30"/>
          <w:szCs w:val="30"/>
          <w:shd w:val="clear" w:color="auto" w:fill="FFFFFF"/>
          <w:lang w:val="en-US" w:eastAsia="zh-CN" w:bidi="ar-SA"/>
        </w:rPr>
        <w:t>办理时限</w:t>
      </w:r>
      <w:r>
        <w:rPr>
          <w:rFonts w:hint="eastAsia" w:ascii="华文仿宋" w:hAnsi="华文仿宋" w:eastAsia="华文仿宋" w:cs="华文仿宋"/>
          <w:color w:val="333333"/>
          <w:sz w:val="30"/>
          <w:szCs w:val="30"/>
          <w:shd w:val="clear" w:color="auto" w:fill="FFFFFF"/>
        </w:rPr>
        <w:t>：即时办结</w:t>
      </w:r>
    </w:p>
    <w:p>
      <w:pPr>
        <w:rPr>
          <w:rFonts w:hint="eastAsia"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13.4  </w:t>
      </w:r>
      <w:r>
        <w:rPr>
          <w:rFonts w:hint="eastAsia" w:ascii="楷体_GB2312" w:hAnsi="楷体_GB2312" w:eastAsia="楷体_GB2312" w:cs="楷体_GB2312"/>
          <w:b/>
          <w:bCs/>
          <w:color w:val="333333"/>
          <w:kern w:val="2"/>
          <w:sz w:val="30"/>
          <w:szCs w:val="30"/>
          <w:shd w:val="clear" w:color="auto" w:fill="FFFFFF"/>
          <w:lang w:val="en-US" w:eastAsia="zh-CN" w:bidi="ar-SA"/>
        </w:rPr>
        <w:t>办理查询</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可通过电话、服务中心窗口等方式查询事项的办理进程。</w:t>
      </w:r>
    </w:p>
    <w:p>
      <w:pPr>
        <w:rPr>
          <w:rFonts w:ascii="微软雅黑" w:hAnsi="微软雅黑" w:eastAsia="微软雅黑" w:cs="微软雅黑"/>
          <w:color w:val="333333"/>
          <w:szCs w:val="21"/>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13.5  </w:t>
      </w:r>
      <w:r>
        <w:rPr>
          <w:rFonts w:hint="eastAsia" w:ascii="楷体_GB2312" w:hAnsi="楷体_GB2312" w:eastAsia="楷体_GB2312" w:cs="楷体_GB2312"/>
          <w:b/>
          <w:bCs/>
          <w:color w:val="333333"/>
          <w:kern w:val="2"/>
          <w:sz w:val="30"/>
          <w:szCs w:val="30"/>
          <w:shd w:val="clear" w:color="auto" w:fill="FFFFFF"/>
          <w:lang w:val="en-US" w:eastAsia="zh-CN" w:bidi="ar-SA"/>
        </w:rPr>
        <w:t>温馨提示</w:t>
      </w:r>
      <w:r>
        <w:rPr>
          <w:rFonts w:hint="eastAsia" w:ascii="仿宋_GB2312" w:hAnsi="仿宋_GB2312" w:eastAsia="仿宋_GB2312" w:cs="仿宋_GB2312"/>
          <w:b/>
          <w:bCs/>
          <w:color w:val="333333"/>
          <w:sz w:val="32"/>
          <w:szCs w:val="32"/>
          <w:shd w:val="clear" w:color="auto" w:fill="FFFFFF"/>
        </w:rPr>
        <w:t>：</w:t>
      </w:r>
      <w:r>
        <w:rPr>
          <w:rFonts w:hint="eastAsia" w:ascii="华文仿宋" w:hAnsi="华文仿宋" w:eastAsia="华文仿宋" w:cs="华文仿宋"/>
          <w:color w:val="333333"/>
          <w:sz w:val="30"/>
          <w:szCs w:val="30"/>
          <w:shd w:val="clear" w:color="auto" w:fill="FFFFFF"/>
        </w:rPr>
        <w:t>为保障您便捷快速办理业务，建议您优先选择网上办方式。如遇问题可拨打0412-55505</w:t>
      </w:r>
      <w:r>
        <w:rPr>
          <w:rFonts w:hint="eastAsia" w:ascii="华文仿宋" w:hAnsi="华文仿宋" w:eastAsia="华文仿宋" w:cs="华文仿宋"/>
          <w:color w:val="333333"/>
          <w:sz w:val="30"/>
          <w:szCs w:val="30"/>
          <w:shd w:val="clear" w:color="auto" w:fill="FFFFFF"/>
          <w:lang w:val="en-US" w:eastAsia="zh-CN"/>
        </w:rPr>
        <w:t>35</w:t>
      </w:r>
      <w:r>
        <w:rPr>
          <w:rFonts w:hint="eastAsia" w:ascii="华文仿宋" w:hAnsi="华文仿宋" w:eastAsia="华文仿宋" w:cs="华文仿宋"/>
          <w:color w:val="333333"/>
          <w:sz w:val="30"/>
          <w:szCs w:val="30"/>
          <w:shd w:val="clear" w:color="auto" w:fill="FFFFFF"/>
        </w:rPr>
        <w:t>进行咨询投诉。</w:t>
      </w:r>
    </w:p>
    <w:p>
      <w:pPr>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kern w:val="0"/>
          <w:sz w:val="30"/>
          <w:szCs w:val="30"/>
          <w:lang w:val="en-US" w:eastAsia="zh-CN" w:bidi="ar-SA"/>
        </w:rPr>
      </w:pPr>
    </w:p>
    <w:p>
      <w:pPr>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kern w:val="0"/>
          <w:sz w:val="30"/>
          <w:szCs w:val="30"/>
          <w:lang w:val="en-US" w:eastAsia="zh-CN" w:bidi="ar-SA"/>
        </w:rPr>
      </w:pPr>
    </w:p>
    <w:p>
      <w:pPr>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kern w:val="0"/>
          <w:sz w:val="30"/>
          <w:szCs w:val="30"/>
          <w:lang w:val="en-US" w:eastAsia="zh-CN" w:bidi="ar-SA"/>
        </w:rPr>
      </w:pPr>
      <w:r>
        <w:rPr>
          <w:rFonts w:hint="eastAsia" w:ascii="黑体" w:hAnsi="黑体" w:eastAsia="黑体" w:cs="黑体"/>
          <w:b w:val="0"/>
          <w:bCs w:val="0"/>
          <w:kern w:val="0"/>
          <w:sz w:val="30"/>
          <w:szCs w:val="30"/>
          <w:lang w:val="en-US" w:eastAsia="zh-CN" w:bidi="ar-SA"/>
        </w:rPr>
        <w:t>五 、失业保险服务</w:t>
      </w:r>
    </w:p>
    <w:p>
      <w:pPr>
        <w:rPr>
          <w:rFonts w:ascii="仿宋_GB2312" w:hAnsi="仿宋_GB2312" w:eastAsia="仿宋_GB2312" w:cs="仿宋_GB2312"/>
          <w:color w:val="333333"/>
          <w:sz w:val="24"/>
          <w:shd w:val="clear" w:color="auto" w:fill="FFFFFF"/>
        </w:rPr>
      </w:pPr>
    </w:p>
    <w:bookmarkEnd w:id="44"/>
    <w:bookmarkEnd w:id="45"/>
    <w:p>
      <w:pPr>
        <w:pStyle w:val="6"/>
      </w:pPr>
      <w:bookmarkStart w:id="46" w:name="_14  失业保险金申领"/>
      <w:bookmarkStart w:id="47" w:name="_15稳岗补贴申领"/>
      <w:r>
        <w:rPr>
          <w:rFonts w:hint="eastAsia" w:ascii="Times New Roman" w:hAnsi="Times New Roman" w:eastAsia="黑体" w:cs="Times New Roman"/>
          <w:b w:val="0"/>
          <w:bCs/>
          <w:kern w:val="2"/>
          <w:sz w:val="30"/>
          <w:szCs w:val="30"/>
          <w:lang w:val="en-US" w:eastAsia="zh-CN" w:bidi="ar-SA"/>
        </w:rPr>
        <w:t>1</w:t>
      </w:r>
      <w:r>
        <w:rPr>
          <w:rFonts w:hint="eastAsia" w:ascii="Times New Roman" w:hAnsi="Times New Roman" w:cs="Times New Roman"/>
          <w:b w:val="0"/>
          <w:bCs/>
          <w:kern w:val="2"/>
          <w:sz w:val="30"/>
          <w:szCs w:val="30"/>
          <w:lang w:val="en-US" w:eastAsia="zh-CN" w:bidi="ar-SA"/>
        </w:rPr>
        <w:t xml:space="preserve">4  </w:t>
      </w:r>
      <w:r>
        <w:rPr>
          <w:rFonts w:hint="eastAsia" w:ascii="黑体" w:hAnsi="黑体" w:eastAsia="黑体" w:cs="黑体"/>
          <w:b w:val="0"/>
          <w:bCs/>
          <w:kern w:val="2"/>
          <w:sz w:val="30"/>
          <w:szCs w:val="30"/>
          <w:lang w:val="en-US" w:eastAsia="zh-CN" w:bidi="ar-SA"/>
        </w:rPr>
        <w:t>失业保险金申领</w:t>
      </w:r>
    </w:p>
    <w:bookmarkEnd w:id="46"/>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color w:val="333333"/>
          <w:sz w:val="30"/>
          <w:szCs w:val="30"/>
          <w:shd w:val="clear" w:color="auto" w:fill="FFFFFF"/>
        </w:rPr>
        <w:t>劳动者自解除劳动关系之日起60日到失业保险经办机构办理</w:t>
      </w:r>
    </w:p>
    <w:p>
      <w:pPr>
        <w:rPr>
          <w:rFonts w:hint="eastAsia" w:ascii="楷体_GB2312" w:hAnsi="楷体_GB2312" w:eastAsia="楷体_GB2312" w:cs="楷体_GB2312"/>
          <w:b/>
          <w:bCs/>
          <w:color w:val="333333"/>
          <w:kern w:val="2"/>
          <w:sz w:val="30"/>
          <w:szCs w:val="30"/>
          <w:shd w:val="clear" w:color="auto" w:fill="FFFFFF"/>
          <w:lang w:val="en-US" w:eastAsia="zh-CN" w:bidi="ar-SA"/>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14.1  </w:t>
      </w:r>
      <w:r>
        <w:rPr>
          <w:rFonts w:hint="eastAsia" w:ascii="楷体_GB2312" w:hAnsi="楷体_GB2312" w:eastAsia="楷体_GB2312" w:cs="楷体_GB2312"/>
          <w:b/>
          <w:bCs/>
          <w:color w:val="333333"/>
          <w:kern w:val="2"/>
          <w:sz w:val="30"/>
          <w:szCs w:val="30"/>
          <w:shd w:val="clear" w:color="auto" w:fill="FFFFFF"/>
          <w:lang w:val="en-US" w:eastAsia="zh-CN" w:bidi="ar-SA"/>
        </w:rPr>
        <w:t>需提供要件</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1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①</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lang w:val="en-US" w:eastAsia="zh-CN"/>
        </w:rPr>
        <w:t>社会保障卡（已开通金融功能）</w:t>
      </w:r>
      <w:r>
        <w:rPr>
          <w:rFonts w:hint="eastAsia" w:ascii="华文仿宋" w:hAnsi="华文仿宋" w:eastAsia="华文仿宋" w:cs="华文仿宋"/>
          <w:color w:val="333333"/>
          <w:sz w:val="30"/>
          <w:szCs w:val="30"/>
          <w:shd w:val="clear" w:color="auto" w:fill="FFFFFF"/>
        </w:rPr>
        <w:t xml:space="preserve"> [资料来源：申请人自备]</w:t>
      </w:r>
    </w:p>
    <w:p>
      <w:pPr>
        <w:spacing w:line="560" w:lineRule="exact"/>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2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②</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lang w:val="en-US" w:eastAsia="zh-CN"/>
        </w:rPr>
        <w:t>有劳动争议（指对失业原因、缴费时间有争议）人员另须提供《劳动仲裁调解书》、《劳动仲裁裁决书》或《民事判决书》复印件1份；</w:t>
      </w:r>
      <w:r>
        <w:rPr>
          <w:rFonts w:hint="eastAsia" w:ascii="华文仿宋" w:hAnsi="华文仿宋" w:eastAsia="华文仿宋" w:cs="华文仿宋"/>
          <w:color w:val="333333"/>
          <w:sz w:val="30"/>
          <w:szCs w:val="30"/>
          <w:shd w:val="clear" w:color="auto" w:fill="FFFFFF"/>
        </w:rPr>
        <w:tab/>
      </w:r>
      <w:r>
        <w:rPr>
          <w:rFonts w:hint="eastAsia" w:ascii="华文仿宋" w:hAnsi="华文仿宋" w:eastAsia="华文仿宋" w:cs="华文仿宋"/>
          <w:color w:val="333333"/>
          <w:sz w:val="30"/>
          <w:szCs w:val="30"/>
          <w:shd w:val="clear" w:color="auto" w:fill="FFFFFF"/>
        </w:rPr>
        <w:t>[资料来源：申请人自备]</w:t>
      </w:r>
      <w:r>
        <w:rPr>
          <w:rFonts w:hint="eastAsia" w:ascii="华文仿宋" w:hAnsi="华文仿宋" w:eastAsia="华文仿宋" w:cs="华文仿宋"/>
          <w:color w:val="333333"/>
          <w:sz w:val="30"/>
          <w:szCs w:val="30"/>
          <w:shd w:val="clear" w:color="auto" w:fill="FFFFFF"/>
        </w:rPr>
        <w:tab/>
      </w:r>
    </w:p>
    <w:p>
      <w:pPr>
        <w:spacing w:line="560" w:lineRule="exact"/>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3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③</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lang w:val="en-US" w:eastAsia="zh-CN"/>
        </w:rPr>
        <w:t>代办人员另须提供当事人委托书原件1份和代办人身份证复印件(正反面)1份。</w:t>
      </w:r>
      <w:r>
        <w:rPr>
          <w:rFonts w:hint="eastAsia" w:ascii="华文仿宋" w:hAnsi="华文仿宋" w:eastAsia="华文仿宋" w:cs="华文仿宋"/>
          <w:color w:val="333333"/>
          <w:sz w:val="30"/>
          <w:szCs w:val="30"/>
          <w:shd w:val="clear" w:color="auto" w:fill="FFFFFF"/>
        </w:rPr>
        <w:t>[资料来源：申请人自备]</w:t>
      </w:r>
      <w:r>
        <w:rPr>
          <w:rFonts w:hint="eastAsia" w:ascii="华文仿宋" w:hAnsi="华文仿宋" w:eastAsia="华文仿宋" w:cs="华文仿宋"/>
          <w:color w:val="333333"/>
          <w:sz w:val="30"/>
          <w:szCs w:val="30"/>
          <w:shd w:val="clear" w:color="auto" w:fill="FFFFFF"/>
        </w:rPr>
        <w:tab/>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14.2  </w:t>
      </w:r>
      <w:r>
        <w:rPr>
          <w:rFonts w:hint="eastAsia" w:ascii="楷体_GB2312" w:hAnsi="楷体_GB2312" w:eastAsia="楷体_GB2312" w:cs="楷体_GB2312"/>
          <w:b/>
          <w:bCs/>
          <w:color w:val="333333"/>
          <w:kern w:val="2"/>
          <w:sz w:val="30"/>
          <w:szCs w:val="30"/>
          <w:shd w:val="clear" w:color="auto" w:fill="FFFFFF"/>
          <w:lang w:val="en-US" w:eastAsia="zh-CN" w:bidi="ar-SA"/>
        </w:rPr>
        <w:t>办理路径</w:t>
      </w:r>
    </w:p>
    <w:p>
      <w:pPr>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1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①</w:t>
      </w:r>
      <w:r>
        <w:rPr>
          <w:rFonts w:hint="eastAsia" w:ascii="华文仿宋" w:hAnsi="华文仿宋" w:eastAsia="华文仿宋" w:cs="华文仿宋"/>
          <w:sz w:val="30"/>
          <w:szCs w:val="30"/>
        </w:rPr>
        <w:fldChar w:fldCharType="end"/>
      </w:r>
      <w:r>
        <w:rPr>
          <w:rFonts w:hint="eastAsia" w:ascii="楷体_GB2312" w:hAnsi="楷体_GB2312" w:eastAsia="楷体_GB2312" w:cs="楷体_GB2312"/>
          <w:b/>
          <w:bCs/>
          <w:color w:val="333333"/>
          <w:kern w:val="2"/>
          <w:sz w:val="30"/>
          <w:szCs w:val="30"/>
          <w:shd w:val="clear" w:color="auto" w:fill="FFFFFF"/>
          <w:lang w:val="en-US" w:eastAsia="zh-CN" w:bidi="ar-SA"/>
        </w:rPr>
        <w:t>窗口办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铁东区人力资源和社会保障服务中心1</w:t>
      </w:r>
      <w:r>
        <w:rPr>
          <w:rFonts w:hint="eastAsia" w:ascii="华文仿宋" w:hAnsi="华文仿宋" w:eastAsia="华文仿宋" w:cs="华文仿宋"/>
          <w:color w:val="333333"/>
          <w:sz w:val="30"/>
          <w:szCs w:val="30"/>
          <w:shd w:val="clear" w:color="auto" w:fill="FFFFFF"/>
          <w:lang w:val="en-US" w:eastAsia="zh-CN"/>
        </w:rPr>
        <w:t>23</w:t>
      </w:r>
      <w:r>
        <w:rPr>
          <w:rFonts w:hint="eastAsia" w:ascii="华文仿宋" w:hAnsi="华文仿宋" w:eastAsia="华文仿宋" w:cs="华文仿宋"/>
          <w:color w:val="333333"/>
          <w:sz w:val="30"/>
          <w:szCs w:val="30"/>
          <w:shd w:val="clear" w:color="auto" w:fill="FFFFFF"/>
        </w:rPr>
        <w:t>室</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2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②</w:t>
      </w:r>
      <w:r>
        <w:rPr>
          <w:rFonts w:hint="eastAsia" w:ascii="华文仿宋" w:hAnsi="华文仿宋" w:eastAsia="华文仿宋" w:cs="华文仿宋"/>
          <w:sz w:val="30"/>
          <w:szCs w:val="30"/>
        </w:rPr>
        <w:fldChar w:fldCharType="end"/>
      </w:r>
      <w:r>
        <w:rPr>
          <w:rFonts w:hint="eastAsia" w:ascii="楷体_GB2312" w:hAnsi="楷体_GB2312" w:eastAsia="楷体_GB2312" w:cs="楷体_GB2312"/>
          <w:b/>
          <w:bCs/>
          <w:color w:val="333333"/>
          <w:kern w:val="2"/>
          <w:sz w:val="30"/>
          <w:szCs w:val="30"/>
          <w:shd w:val="clear" w:color="auto" w:fill="FFFFFF"/>
          <w:lang w:val="en-US" w:eastAsia="zh-CN" w:bidi="ar-SA"/>
        </w:rPr>
        <w:t>网上办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鞍山市政务服务网</w:t>
      </w:r>
      <w:r>
        <w:rPr>
          <w:rFonts w:hint="eastAsia" w:ascii="仿宋" w:hAnsi="仿宋" w:eastAsia="仿宋" w:cs="仿宋"/>
          <w:color w:val="333333"/>
          <w:sz w:val="30"/>
          <w:szCs w:val="30"/>
          <w:shd w:val="clear" w:color="auto" w:fill="FFFFFF"/>
        </w:rPr>
        <w:t>：</w:t>
      </w:r>
    </w:p>
    <w:p>
      <w:pPr>
        <w:ind w:left="3000" w:hanging="3000" w:hangingChars="1000"/>
        <w:rPr>
          <w:rFonts w:hint="eastAsia"/>
        </w:rPr>
      </w:pPr>
      <w:r>
        <w:rPr>
          <w:rFonts w:hint="eastAsia" w:ascii="华文仿宋" w:hAnsi="华文仿宋" w:eastAsia="华文仿宋" w:cs="华文仿宋"/>
          <w:color w:val="333333"/>
          <w:sz w:val="30"/>
          <w:szCs w:val="30"/>
          <w:shd w:val="clear" w:color="auto" w:fill="FFFFFF"/>
        </w:rPr>
        <w:fldChar w:fldCharType="begin"/>
      </w:r>
      <w:r>
        <w:rPr>
          <w:rFonts w:hint="eastAsia" w:ascii="华文仿宋" w:hAnsi="华文仿宋" w:eastAsia="华文仿宋" w:cs="华文仿宋"/>
          <w:color w:val="333333"/>
          <w:sz w:val="30"/>
          <w:szCs w:val="30"/>
          <w:shd w:val="clear" w:color="auto" w:fill="FFFFFF"/>
        </w:rPr>
        <w:instrText xml:space="preserve"> HYPERLINK "http://spj.anshan.gov.cn/aszwdt/epointzwmhwz/pages/default/index" </w:instrText>
      </w:r>
      <w:r>
        <w:rPr>
          <w:rFonts w:hint="eastAsia" w:ascii="华文仿宋" w:hAnsi="华文仿宋" w:eastAsia="华文仿宋" w:cs="华文仿宋"/>
          <w:color w:val="333333"/>
          <w:sz w:val="30"/>
          <w:szCs w:val="30"/>
          <w:shd w:val="clear" w:color="auto" w:fill="FFFFFF"/>
        </w:rPr>
        <w:fldChar w:fldCharType="separate"/>
      </w:r>
      <w:r>
        <w:rPr>
          <w:rFonts w:hint="eastAsia" w:ascii="华文仿宋" w:hAnsi="华文仿宋" w:eastAsia="华文仿宋" w:cs="华文仿宋"/>
          <w:color w:val="333333"/>
          <w:sz w:val="30"/>
          <w:szCs w:val="30"/>
          <w:shd w:val="clear" w:color="auto" w:fill="FFFFFF"/>
        </w:rPr>
        <w:t>http://spj.anshan.gov.cn/aszwdt/epointzwmhwz/pages/default/index</w:t>
      </w:r>
      <w:r>
        <w:rPr>
          <w:rFonts w:hint="eastAsia" w:ascii="华文仿宋" w:hAnsi="华文仿宋" w:eastAsia="华文仿宋" w:cs="华文仿宋"/>
          <w:color w:val="333333"/>
          <w:sz w:val="30"/>
          <w:szCs w:val="30"/>
          <w:shd w:val="clear" w:color="auto" w:fill="FFFFFF"/>
        </w:rPr>
        <w:fldChar w:fldCharType="end"/>
      </w:r>
      <w:r>
        <w:rPr>
          <w:rFonts w:hint="eastAsia"/>
        </w:rPr>
        <w:t xml:space="preserve">  </w:t>
      </w:r>
      <w:r>
        <w:drawing>
          <wp:inline distT="0" distB="0" distL="114300" distR="114300">
            <wp:extent cx="1619885" cy="1619885"/>
            <wp:effectExtent l="0" t="0" r="18415" b="18415"/>
            <wp:docPr id="78" name="图片 1" descr="f68b85f45238a223c654b670efa3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descr="f68b85f45238a223c654b670efa3b6c"/>
                    <pic:cNvPicPr>
                      <a:picLocks noChangeAspect="1"/>
                    </pic:cNvPicPr>
                  </pic:nvPicPr>
                  <pic:blipFill>
                    <a:blip r:embed="rId41" cstate="print"/>
                    <a:srcRect/>
                    <a:stretch>
                      <a:fillRect/>
                    </a:stretch>
                  </pic:blipFill>
                  <pic:spPr>
                    <a:xfrm>
                      <a:off x="0" y="0"/>
                      <a:ext cx="1619885" cy="1619885"/>
                    </a:xfrm>
                    <a:prstGeom prst="rect">
                      <a:avLst/>
                    </a:prstGeom>
                  </pic:spPr>
                </pic:pic>
              </a:graphicData>
            </a:graphic>
          </wp:inline>
        </w:drawing>
      </w:r>
      <w:r>
        <w:rPr>
          <w:rFonts w:hint="eastAsia"/>
        </w:rPr>
        <w:t xml:space="preserve">   </w:t>
      </w:r>
    </w:p>
    <w:p>
      <w:pPr>
        <w:spacing w:before="14" w:line="364" w:lineRule="auto"/>
        <w:ind w:right="18"/>
        <w:rPr>
          <w:rFonts w:hint="default" w:eastAsia="宋体"/>
          <w:lang w:val="en-US" w:eastAsia="zh-CN"/>
        </w:rPr>
      </w:pPr>
      <w:r>
        <w:rPr>
          <w:rFonts w:hint="eastAsia" w:ascii="华文仿宋" w:hAnsi="华文仿宋" w:eastAsia="华文仿宋" w:cs="华文仿宋"/>
          <w:sz w:val="30"/>
          <w:szCs w:val="30"/>
        </w:rPr>
        <w:t>③</w:t>
      </w:r>
      <w:r>
        <w:rPr>
          <w:rFonts w:hint="eastAsia" w:ascii="楷体_GB2312" w:hAnsi="楷体_GB2312" w:eastAsia="楷体_GB2312" w:cs="楷体_GB2312"/>
          <w:b/>
          <w:bCs/>
          <w:color w:val="333333"/>
          <w:kern w:val="2"/>
          <w:sz w:val="30"/>
          <w:szCs w:val="30"/>
          <w:shd w:val="clear" w:color="auto" w:fill="FFFFFF"/>
          <w:lang w:val="en-US" w:eastAsia="zh-CN" w:bidi="ar-SA"/>
        </w:rPr>
        <w:t>掌上办</w:t>
      </w:r>
      <w:r>
        <w:rPr>
          <w:rFonts w:ascii="仿宋" w:hAnsi="仿宋" w:eastAsia="仿宋" w:cs="仿宋"/>
          <w:spacing w:val="4"/>
          <w:sz w:val="29"/>
          <w:szCs w:val="29"/>
        </w:rPr>
        <w:t>：</w:t>
      </w:r>
      <w:r>
        <w:rPr>
          <w:rFonts w:hint="eastAsia" w:ascii="华文仿宋" w:hAnsi="华文仿宋" w:eastAsia="华文仿宋" w:cs="华文仿宋"/>
          <w:color w:val="333333"/>
          <w:sz w:val="30"/>
          <w:szCs w:val="30"/>
          <w:shd w:val="clear" w:color="auto" w:fill="FFFFFF"/>
        </w:rPr>
        <w:t>掌上 12333 APP → 更多服务 → 下拉界面找到 “失业保险金网上申领”模块，点击进入</w:t>
      </w:r>
      <w:r>
        <w:rPr>
          <w:rFonts w:hint="eastAsia"/>
          <w:lang w:val="en-US" w:eastAsia="zh-CN"/>
        </w:rPr>
        <w:t xml:space="preserve">                              </w:t>
      </w:r>
    </w:p>
    <w:p>
      <w:pPr>
        <w:rPr>
          <w:rFonts w:hint="eastAsia"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14.3  </w:t>
      </w:r>
      <w:r>
        <w:rPr>
          <w:rFonts w:hint="eastAsia" w:ascii="楷体_GB2312" w:hAnsi="楷体_GB2312" w:eastAsia="楷体_GB2312" w:cs="楷体_GB2312"/>
          <w:b/>
          <w:bCs/>
          <w:color w:val="333333"/>
          <w:kern w:val="2"/>
          <w:sz w:val="30"/>
          <w:szCs w:val="30"/>
          <w:shd w:val="clear" w:color="auto" w:fill="FFFFFF"/>
          <w:lang w:val="en-US" w:eastAsia="zh-CN" w:bidi="ar-SA"/>
        </w:rPr>
        <w:t>办理时限</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掌上 12333APP 办理 5 个工作日内</w:t>
      </w:r>
      <w:r>
        <w:rPr>
          <w:rFonts w:hint="eastAsia" w:ascii="华文仿宋" w:hAnsi="华文仿宋" w:eastAsia="华文仿宋" w:cs="华文仿宋"/>
          <w:color w:val="333333"/>
          <w:sz w:val="30"/>
          <w:szCs w:val="30"/>
          <w:shd w:val="clear" w:color="auto" w:fill="FFFFFF"/>
          <w:lang w:eastAsia="zh-CN"/>
        </w:rPr>
        <w:t>，</w:t>
      </w:r>
      <w:r>
        <w:rPr>
          <w:rFonts w:hint="eastAsia" w:ascii="华文仿宋" w:hAnsi="华文仿宋" w:eastAsia="华文仿宋" w:cs="华文仿宋"/>
          <w:color w:val="333333"/>
          <w:sz w:val="30"/>
          <w:szCs w:val="30"/>
          <w:shd w:val="clear" w:color="auto" w:fill="FFFFFF"/>
          <w:lang w:val="en-US" w:eastAsia="zh-CN"/>
        </w:rPr>
        <w:t>其他路径</w:t>
      </w:r>
      <w:r>
        <w:rPr>
          <w:rFonts w:hint="eastAsia" w:ascii="华文仿宋" w:hAnsi="华文仿宋" w:eastAsia="华文仿宋" w:cs="华文仿宋"/>
          <w:color w:val="333333"/>
          <w:sz w:val="30"/>
          <w:szCs w:val="30"/>
          <w:shd w:val="clear" w:color="auto" w:fill="FFFFFF"/>
        </w:rPr>
        <w:t>即时办结</w:t>
      </w:r>
    </w:p>
    <w:p>
      <w:pPr>
        <w:rPr>
          <w:rFonts w:hint="eastAsia" w:ascii="仿宋" w:hAnsi="仿宋" w:eastAsia="华文仿宋" w:cs="仿宋"/>
          <w:color w:val="333333"/>
          <w:sz w:val="30"/>
          <w:szCs w:val="30"/>
          <w:shd w:val="clear" w:color="auto" w:fill="FFFFFF"/>
          <w:lang w:eastAsia="zh-CN"/>
        </w:rPr>
      </w:pPr>
      <w:r>
        <w:rPr>
          <w:rFonts w:hint="eastAsia" w:ascii="华文仿宋" w:hAnsi="华文仿宋" w:eastAsia="华文仿宋" w:cs="华文仿宋"/>
          <w:color w:val="333333"/>
          <w:sz w:val="30"/>
          <w:szCs w:val="30"/>
          <w:shd w:val="clear" w:color="auto" w:fill="FFFFFF"/>
          <w:lang w:val="en-US" w:eastAsia="zh-CN"/>
        </w:rPr>
        <w:t xml:space="preserve">                      </w:t>
      </w:r>
      <w:r>
        <w:rPr>
          <w:rFonts w:hint="eastAsia" w:ascii="仿宋" w:hAnsi="仿宋" w:eastAsia="华文仿宋" w:cs="仿宋"/>
          <w:color w:val="333333"/>
          <w:sz w:val="30"/>
          <w:szCs w:val="30"/>
          <w:shd w:val="clear" w:color="auto" w:fill="FFFFFF"/>
          <w:lang w:eastAsia="zh-CN"/>
        </w:rPr>
        <w:drawing>
          <wp:inline distT="0" distB="0" distL="114300" distR="114300">
            <wp:extent cx="1619885" cy="1619885"/>
            <wp:effectExtent l="0" t="0" r="18415" b="18415"/>
            <wp:docPr id="1" name="图片 1" descr="失业保险金掌上12333申领操作流程.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失业保险金掌上12333申领操作流程.doc"/>
                    <pic:cNvPicPr>
                      <a:picLocks noChangeAspect="1"/>
                    </pic:cNvPicPr>
                  </pic:nvPicPr>
                  <pic:blipFill>
                    <a:blip r:embed="rId45"/>
                    <a:stretch>
                      <a:fillRect/>
                    </a:stretch>
                  </pic:blipFill>
                  <pic:spPr>
                    <a:xfrm>
                      <a:off x="0" y="0"/>
                      <a:ext cx="1619885" cy="1619885"/>
                    </a:xfrm>
                    <a:prstGeom prst="rect">
                      <a:avLst/>
                    </a:prstGeom>
                  </pic:spPr>
                </pic:pic>
              </a:graphicData>
            </a:graphic>
          </wp:inline>
        </w:drawing>
      </w:r>
    </w:p>
    <w:p>
      <w:pPr>
        <w:rPr>
          <w:rFonts w:hint="eastAsia"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14.4  </w:t>
      </w:r>
      <w:r>
        <w:rPr>
          <w:rFonts w:hint="eastAsia" w:ascii="楷体_GB2312" w:hAnsi="楷体_GB2312" w:eastAsia="楷体_GB2312" w:cs="楷体_GB2312"/>
          <w:b/>
          <w:bCs/>
          <w:color w:val="333333"/>
          <w:kern w:val="2"/>
          <w:sz w:val="30"/>
          <w:szCs w:val="30"/>
          <w:shd w:val="clear" w:color="auto" w:fill="FFFFFF"/>
          <w:lang w:val="en-US" w:eastAsia="zh-CN" w:bidi="ar-SA"/>
        </w:rPr>
        <w:t>办理查询</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可通过电话、服务中心窗口等方式查询事项的办理进程。</w:t>
      </w:r>
    </w:p>
    <w:p>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14.5  </w:t>
      </w:r>
      <w:r>
        <w:rPr>
          <w:rFonts w:hint="eastAsia" w:ascii="楷体_GB2312" w:hAnsi="楷体_GB2312" w:eastAsia="楷体_GB2312" w:cs="楷体_GB2312"/>
          <w:b/>
          <w:bCs/>
          <w:color w:val="333333"/>
          <w:kern w:val="2"/>
          <w:sz w:val="30"/>
          <w:szCs w:val="30"/>
          <w:shd w:val="clear" w:color="auto" w:fill="FFFFFF"/>
          <w:lang w:val="en-US" w:eastAsia="zh-CN" w:bidi="ar-SA"/>
        </w:rPr>
        <w:t>温馨提示</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为保障您便捷快速办理业务，建议您优先选择网上办</w:t>
      </w:r>
      <w:r>
        <w:rPr>
          <w:rFonts w:hint="eastAsia" w:ascii="华文仿宋" w:hAnsi="华文仿宋" w:eastAsia="华文仿宋" w:cs="华文仿宋"/>
          <w:color w:val="333333"/>
          <w:sz w:val="30"/>
          <w:szCs w:val="30"/>
          <w:shd w:val="clear" w:color="auto" w:fill="FFFFFF"/>
          <w:lang w:eastAsia="zh-CN"/>
        </w:rPr>
        <w:t>、</w:t>
      </w:r>
      <w:r>
        <w:rPr>
          <w:rFonts w:hint="eastAsia" w:ascii="华文仿宋" w:hAnsi="华文仿宋" w:eastAsia="华文仿宋" w:cs="华文仿宋"/>
          <w:color w:val="333333"/>
          <w:sz w:val="30"/>
          <w:szCs w:val="30"/>
          <w:shd w:val="clear" w:color="auto" w:fill="FFFFFF"/>
          <w:lang w:val="en-US" w:eastAsia="zh-CN"/>
        </w:rPr>
        <w:t>掌上办</w:t>
      </w:r>
      <w:r>
        <w:rPr>
          <w:rFonts w:hint="eastAsia" w:ascii="华文仿宋" w:hAnsi="华文仿宋" w:eastAsia="华文仿宋" w:cs="华文仿宋"/>
          <w:color w:val="333333"/>
          <w:sz w:val="30"/>
          <w:szCs w:val="30"/>
          <w:shd w:val="clear" w:color="auto" w:fill="FFFFFF"/>
        </w:rPr>
        <w:t>方式。确需到窗口办理，您可先拨打咨询电话0412-</w:t>
      </w:r>
      <w:r>
        <w:rPr>
          <w:rFonts w:hint="eastAsia" w:ascii="华文仿宋" w:hAnsi="华文仿宋" w:eastAsia="华文仿宋" w:cs="华文仿宋"/>
          <w:color w:val="333333"/>
          <w:sz w:val="30"/>
          <w:szCs w:val="30"/>
          <w:shd w:val="clear" w:color="auto" w:fill="FFFFFF"/>
          <w:lang w:val="en-US" w:eastAsia="zh-CN"/>
        </w:rPr>
        <w:t>5550153，</w:t>
      </w:r>
      <w:r>
        <w:rPr>
          <w:rFonts w:hint="eastAsia" w:ascii="华文仿宋" w:hAnsi="华文仿宋" w:eastAsia="华文仿宋" w:cs="华文仿宋"/>
          <w:color w:val="333333"/>
          <w:sz w:val="30"/>
          <w:szCs w:val="30"/>
          <w:shd w:val="clear" w:color="auto" w:fill="FFFFFF"/>
        </w:rPr>
        <w:t>避免业务高峰期等候，我们可为您提供预约服务和延时服务</w:t>
      </w:r>
    </w:p>
    <w:bookmarkEnd w:id="47"/>
    <w:p>
      <w:pPr>
        <w:pStyle w:val="6"/>
        <w:rPr>
          <w:rFonts w:hint="eastAsia" w:ascii="黑体" w:hAnsi="黑体" w:eastAsia="黑体" w:cs="黑体"/>
          <w:b w:val="0"/>
          <w:bCs/>
          <w:kern w:val="2"/>
          <w:sz w:val="30"/>
          <w:szCs w:val="30"/>
          <w:lang w:val="en-US" w:eastAsia="zh-CN" w:bidi="ar-SA"/>
        </w:rPr>
      </w:pPr>
      <w:bookmarkStart w:id="48" w:name="_15 失业保险关系转移接续"/>
      <w:bookmarkStart w:id="49" w:name="_16 职业培训补贴申领"/>
      <w:bookmarkStart w:id="50" w:name="_16_职业培训补贴申领"/>
      <w:r>
        <w:rPr>
          <w:rFonts w:hint="eastAsia" w:ascii="Times New Roman" w:hAnsi="Times New Roman" w:eastAsia="黑体" w:cs="Times New Roman"/>
          <w:b w:val="0"/>
          <w:bCs/>
          <w:kern w:val="2"/>
          <w:sz w:val="30"/>
          <w:szCs w:val="30"/>
          <w:lang w:val="en-US" w:eastAsia="zh-CN" w:bidi="ar-SA"/>
        </w:rPr>
        <w:t>1</w:t>
      </w:r>
      <w:r>
        <w:rPr>
          <w:rFonts w:hint="eastAsia" w:ascii="Times New Roman" w:hAnsi="Times New Roman" w:cs="Times New Roman"/>
          <w:b w:val="0"/>
          <w:bCs/>
          <w:kern w:val="2"/>
          <w:sz w:val="30"/>
          <w:szCs w:val="30"/>
          <w:lang w:val="en-US" w:eastAsia="zh-CN" w:bidi="ar-SA"/>
        </w:rPr>
        <w:t>5</w:t>
      </w:r>
      <w:r>
        <w:rPr>
          <w:rFonts w:hint="eastAsia" w:ascii="Times New Roman" w:hAnsi="Times New Roman" w:eastAsia="黑体" w:cs="Times New Roman"/>
          <w:b w:val="0"/>
          <w:bCs/>
          <w:kern w:val="2"/>
          <w:sz w:val="30"/>
          <w:szCs w:val="30"/>
          <w:lang w:val="en-US" w:eastAsia="zh-CN" w:bidi="ar-SA"/>
        </w:rPr>
        <w:t xml:space="preserve"> </w:t>
      </w:r>
      <w:r>
        <w:rPr>
          <w:rFonts w:hint="eastAsia" w:ascii="黑体" w:hAnsi="黑体" w:eastAsia="黑体" w:cs="黑体"/>
          <w:b w:val="0"/>
          <w:bCs/>
          <w:kern w:val="2"/>
          <w:sz w:val="30"/>
          <w:szCs w:val="30"/>
          <w:lang w:val="en-US" w:eastAsia="zh-CN" w:bidi="ar-SA"/>
        </w:rPr>
        <w:t>失业保险关系转移接续</w:t>
      </w:r>
    </w:p>
    <w:bookmarkEnd w:id="48"/>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color w:val="333333"/>
          <w:sz w:val="30"/>
          <w:szCs w:val="30"/>
          <w:shd w:val="clear" w:color="auto" w:fill="FFFFFF"/>
        </w:rPr>
        <w:t>企业在与员工解除劳动关系后，网上备案，符合领取失业保险金条件的失业人员到社会保险经办机构办理领取失业保险金的手续。失业保险金领取期限自办理失业登记之日起计算。《失业保险条例》（中华人民共和国国务院令第258号） 。具备下列条件的失业人员，可以领取失业保险金：（一）按照规定参加失业保险，所在单位和本人已按照规定履行缴费义务满1年；（二）非因本人意愿中断就业的；（三）法律、行政法规另有规定的。</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15.1  </w:t>
      </w:r>
      <w:r>
        <w:rPr>
          <w:rFonts w:hint="eastAsia" w:ascii="楷体_GB2312" w:hAnsi="楷体_GB2312" w:eastAsia="楷体_GB2312" w:cs="楷体_GB2312"/>
          <w:b/>
          <w:bCs/>
          <w:color w:val="333333"/>
          <w:kern w:val="2"/>
          <w:sz w:val="30"/>
          <w:szCs w:val="30"/>
          <w:shd w:val="clear" w:color="auto" w:fill="FFFFFF"/>
          <w:lang w:val="en-US" w:eastAsia="zh-CN" w:bidi="ar-SA"/>
        </w:rPr>
        <w:t>需提供要件</w:t>
      </w:r>
    </w:p>
    <w:p>
      <w:pPr>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1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①</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失业保险参保人员夸跨地区转移就业有关登记表 [资料来源：鞍山政务服务网-失业保险关系转移接续-申请材料-空白表格下载]</w:t>
      </w:r>
    </w:p>
    <w:p>
      <w:pPr>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2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②</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身份证复印件 [资料来源：申请人自备]</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3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③</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容缺受理承诺书 [资料来源：申请人自备]</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15.2  </w:t>
      </w:r>
      <w:r>
        <w:rPr>
          <w:rFonts w:hint="eastAsia" w:ascii="楷体_GB2312" w:hAnsi="楷体_GB2312" w:eastAsia="楷体_GB2312" w:cs="楷体_GB2312"/>
          <w:b/>
          <w:bCs/>
          <w:color w:val="333333"/>
          <w:kern w:val="2"/>
          <w:sz w:val="30"/>
          <w:szCs w:val="30"/>
          <w:shd w:val="clear" w:color="auto" w:fill="FFFFFF"/>
          <w:lang w:val="en-US" w:eastAsia="zh-CN" w:bidi="ar-SA"/>
        </w:rPr>
        <w:t>办理路径</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1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①</w:t>
      </w:r>
      <w:r>
        <w:rPr>
          <w:rFonts w:hint="eastAsia" w:ascii="华文仿宋" w:hAnsi="华文仿宋" w:eastAsia="华文仿宋" w:cs="华文仿宋"/>
          <w:sz w:val="30"/>
          <w:szCs w:val="30"/>
        </w:rPr>
        <w:fldChar w:fldCharType="end"/>
      </w:r>
      <w:r>
        <w:rPr>
          <w:rFonts w:hint="eastAsia" w:ascii="楷体_GB2312" w:hAnsi="楷体_GB2312" w:eastAsia="楷体_GB2312" w:cs="楷体_GB2312"/>
          <w:b/>
          <w:bCs/>
          <w:color w:val="333333"/>
          <w:kern w:val="2"/>
          <w:sz w:val="30"/>
          <w:szCs w:val="30"/>
          <w:shd w:val="clear" w:color="auto" w:fill="FFFFFF"/>
          <w:lang w:val="en-US" w:eastAsia="zh-CN" w:bidi="ar-SA"/>
        </w:rPr>
        <w:t>窗口办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铁东区人力资源和社会保障服务中心</w:t>
      </w:r>
      <w:r>
        <w:rPr>
          <w:rFonts w:hint="eastAsia" w:ascii="华文仿宋" w:hAnsi="华文仿宋" w:eastAsia="华文仿宋" w:cs="华文仿宋"/>
          <w:color w:val="333333"/>
          <w:sz w:val="30"/>
          <w:szCs w:val="30"/>
          <w:shd w:val="clear" w:color="auto" w:fill="FFFFFF"/>
          <w:lang w:val="en-US" w:eastAsia="zh-CN"/>
        </w:rPr>
        <w:t>123</w:t>
      </w:r>
      <w:r>
        <w:rPr>
          <w:rFonts w:hint="eastAsia" w:ascii="华文仿宋" w:hAnsi="华文仿宋" w:eastAsia="华文仿宋" w:cs="华文仿宋"/>
          <w:color w:val="333333"/>
          <w:sz w:val="30"/>
          <w:szCs w:val="30"/>
          <w:shd w:val="clear" w:color="auto" w:fill="FFFFFF"/>
        </w:rPr>
        <w:t>室</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2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②</w:t>
      </w:r>
      <w:r>
        <w:rPr>
          <w:rFonts w:hint="eastAsia" w:ascii="华文仿宋" w:hAnsi="华文仿宋" w:eastAsia="华文仿宋" w:cs="华文仿宋"/>
          <w:sz w:val="30"/>
          <w:szCs w:val="30"/>
        </w:rPr>
        <w:fldChar w:fldCharType="end"/>
      </w:r>
      <w:r>
        <w:rPr>
          <w:rFonts w:hint="eastAsia" w:ascii="楷体_GB2312" w:hAnsi="楷体_GB2312" w:eastAsia="楷体_GB2312" w:cs="楷体_GB2312"/>
          <w:b/>
          <w:bCs/>
          <w:color w:val="333333"/>
          <w:kern w:val="2"/>
          <w:sz w:val="30"/>
          <w:szCs w:val="30"/>
          <w:shd w:val="clear" w:color="auto" w:fill="FFFFFF"/>
          <w:lang w:val="en-US" w:eastAsia="zh-CN" w:bidi="ar-SA"/>
        </w:rPr>
        <w:t>网上办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鞍山市政务服务网：</w:t>
      </w:r>
    </w:p>
    <w:p>
      <w:pPr>
        <w:ind w:left="2700" w:hanging="2700" w:hangingChars="900"/>
      </w:pPr>
      <w:r>
        <w:rPr>
          <w:rFonts w:hint="eastAsia" w:ascii="华文仿宋" w:hAnsi="华文仿宋" w:eastAsia="华文仿宋" w:cs="华文仿宋"/>
          <w:color w:val="333333"/>
          <w:sz w:val="30"/>
          <w:szCs w:val="30"/>
          <w:shd w:val="clear" w:color="auto" w:fill="FFFFFF"/>
        </w:rPr>
        <w:fldChar w:fldCharType="begin"/>
      </w:r>
      <w:r>
        <w:rPr>
          <w:rFonts w:hint="eastAsia" w:ascii="华文仿宋" w:hAnsi="华文仿宋" w:eastAsia="华文仿宋" w:cs="华文仿宋"/>
          <w:color w:val="333333"/>
          <w:sz w:val="30"/>
          <w:szCs w:val="30"/>
          <w:shd w:val="clear" w:color="auto" w:fill="FFFFFF"/>
        </w:rPr>
        <w:instrText xml:space="preserve"> HYPERLINK "http://spj.anshan.gov.cn/aszwdt/epointzwmhwz/pages/default/index" </w:instrText>
      </w:r>
      <w:r>
        <w:rPr>
          <w:rFonts w:hint="eastAsia" w:ascii="华文仿宋" w:hAnsi="华文仿宋" w:eastAsia="华文仿宋" w:cs="华文仿宋"/>
          <w:color w:val="333333"/>
          <w:sz w:val="30"/>
          <w:szCs w:val="30"/>
          <w:shd w:val="clear" w:color="auto" w:fill="FFFFFF"/>
        </w:rPr>
        <w:fldChar w:fldCharType="separate"/>
      </w:r>
      <w:r>
        <w:rPr>
          <w:rFonts w:hint="eastAsia" w:ascii="华文仿宋" w:hAnsi="华文仿宋" w:eastAsia="华文仿宋" w:cs="华文仿宋"/>
          <w:color w:val="333333"/>
          <w:sz w:val="30"/>
          <w:szCs w:val="30"/>
          <w:shd w:val="clear" w:color="auto" w:fill="FFFFFF"/>
        </w:rPr>
        <w:t>http://spj.anshan.gov.cn/aszwdt/epointzwmhwz/pages/default/index</w:t>
      </w:r>
      <w:r>
        <w:rPr>
          <w:rFonts w:hint="eastAsia" w:ascii="华文仿宋" w:hAnsi="华文仿宋" w:eastAsia="华文仿宋" w:cs="华文仿宋"/>
          <w:color w:val="333333"/>
          <w:sz w:val="30"/>
          <w:szCs w:val="30"/>
          <w:shd w:val="clear" w:color="auto" w:fill="FFFFFF"/>
        </w:rPr>
        <w:fldChar w:fldCharType="end"/>
      </w:r>
      <w:r>
        <w:rPr>
          <w:rFonts w:hint="eastAsia"/>
          <w:lang w:val="en-US" w:eastAsia="zh-CN"/>
        </w:rPr>
        <w:t xml:space="preserve">          </w:t>
      </w:r>
      <w:r>
        <w:rPr>
          <w:rFonts w:hint="eastAsia"/>
        </w:rPr>
        <w:t xml:space="preserve">   </w:t>
      </w:r>
      <w:r>
        <w:rPr>
          <w:rFonts w:ascii="仿宋" w:hAnsi="仿宋" w:eastAsia="仿宋" w:cs="仿宋"/>
          <w:color w:val="333333"/>
          <w:sz w:val="30"/>
          <w:szCs w:val="30"/>
          <w:shd w:val="clear" w:color="auto" w:fill="FFFFFF"/>
        </w:rPr>
        <w:drawing>
          <wp:inline distT="0" distB="0" distL="114300" distR="114300">
            <wp:extent cx="1619885" cy="1619885"/>
            <wp:effectExtent l="0" t="0" r="18415" b="18415"/>
            <wp:docPr id="76" name="图片 15" descr="f68b85f45238a223c654b670efa3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5" descr="f68b85f45238a223c654b670efa3b6c"/>
                    <pic:cNvPicPr>
                      <a:picLocks noChangeAspect="1"/>
                    </pic:cNvPicPr>
                  </pic:nvPicPr>
                  <pic:blipFill>
                    <a:blip r:embed="rId41" cstate="print"/>
                    <a:srcRect/>
                    <a:stretch>
                      <a:fillRect/>
                    </a:stretch>
                  </pic:blipFill>
                  <pic:spPr>
                    <a:xfrm>
                      <a:off x="0" y="0"/>
                      <a:ext cx="1619885" cy="1619885"/>
                    </a:xfrm>
                    <a:prstGeom prst="rect">
                      <a:avLst/>
                    </a:prstGeom>
                  </pic:spPr>
                </pic:pic>
              </a:graphicData>
            </a:graphic>
          </wp:inline>
        </w:drawing>
      </w:r>
      <w:r>
        <w:rPr>
          <w:rFonts w:hint="eastAsia"/>
        </w:rPr>
        <w:t xml:space="preserve">                        </w:t>
      </w:r>
    </w:p>
    <w:p>
      <w:pPr>
        <w:tabs>
          <w:tab w:val="right" w:pos="8306"/>
        </w:tabs>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15.3 </w:t>
      </w:r>
      <w:r>
        <w:rPr>
          <w:rFonts w:hint="eastAsia" w:ascii="楷体_GB2312" w:hAnsi="楷体_GB2312" w:eastAsia="楷体_GB2312" w:cs="楷体_GB2312"/>
          <w:b/>
          <w:bCs/>
          <w:color w:val="333333"/>
          <w:kern w:val="2"/>
          <w:sz w:val="30"/>
          <w:szCs w:val="30"/>
          <w:shd w:val="clear" w:color="auto" w:fill="FFFFFF"/>
          <w:lang w:val="en-US" w:eastAsia="zh-CN" w:bidi="ar-SA"/>
        </w:rPr>
        <w:t xml:space="preserve"> 办理时限</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即时办结</w:t>
      </w:r>
      <w:r>
        <w:rPr>
          <w:rFonts w:ascii="仿宋" w:hAnsi="仿宋" w:eastAsia="仿宋" w:cs="仿宋"/>
          <w:color w:val="333333"/>
          <w:sz w:val="30"/>
          <w:szCs w:val="30"/>
          <w:shd w:val="clear" w:color="auto" w:fill="FFFFFF"/>
        </w:rPr>
        <w:tab/>
      </w:r>
    </w:p>
    <w:p>
      <w:pPr>
        <w:rPr>
          <w:rFonts w:hint="eastAsia"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15.4  </w:t>
      </w:r>
      <w:r>
        <w:rPr>
          <w:rFonts w:hint="eastAsia" w:ascii="楷体_GB2312" w:hAnsi="楷体_GB2312" w:eastAsia="楷体_GB2312" w:cs="楷体_GB2312"/>
          <w:b/>
          <w:bCs/>
          <w:color w:val="333333"/>
          <w:kern w:val="2"/>
          <w:sz w:val="30"/>
          <w:szCs w:val="30"/>
          <w:shd w:val="clear" w:color="auto" w:fill="FFFFFF"/>
          <w:lang w:val="en-US" w:eastAsia="zh-CN" w:bidi="ar-SA"/>
        </w:rPr>
        <w:t>办理查询</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可通过电话、服务中心窗口等方式查询事项的办理进程。</w:t>
      </w:r>
    </w:p>
    <w:p>
      <w:pPr>
        <w:rPr>
          <w:rFonts w:ascii="仿宋_GB2312" w:hAnsi="仿宋_GB2312" w:eastAsia="仿宋_GB2312" w:cs="仿宋_GB2312"/>
          <w:color w:val="333333"/>
          <w:sz w:val="32"/>
          <w:szCs w:val="32"/>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15.5  </w:t>
      </w:r>
      <w:r>
        <w:rPr>
          <w:rFonts w:hint="eastAsia" w:ascii="楷体_GB2312" w:hAnsi="楷体_GB2312" w:eastAsia="楷体_GB2312" w:cs="楷体_GB2312"/>
          <w:b/>
          <w:bCs/>
          <w:color w:val="333333"/>
          <w:kern w:val="2"/>
          <w:sz w:val="30"/>
          <w:szCs w:val="30"/>
          <w:shd w:val="clear" w:color="auto" w:fill="FFFFFF"/>
          <w:lang w:val="en-US" w:eastAsia="zh-CN" w:bidi="ar-SA"/>
        </w:rPr>
        <w:t>温馨提示</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为保障您便捷快速办理业务，建议您优先选择网上办方式。确需到窗口办理，您可先拨打咨询电话0412-</w:t>
      </w:r>
      <w:r>
        <w:rPr>
          <w:rFonts w:hint="eastAsia" w:ascii="华文仿宋" w:hAnsi="华文仿宋" w:eastAsia="华文仿宋" w:cs="华文仿宋"/>
          <w:color w:val="333333"/>
          <w:sz w:val="30"/>
          <w:szCs w:val="30"/>
          <w:shd w:val="clear" w:color="auto" w:fill="FFFFFF"/>
          <w:lang w:val="en-US" w:eastAsia="zh-CN"/>
        </w:rPr>
        <w:t>5550150，</w:t>
      </w:r>
      <w:r>
        <w:rPr>
          <w:rFonts w:hint="eastAsia" w:ascii="华文仿宋" w:hAnsi="华文仿宋" w:eastAsia="华文仿宋" w:cs="华文仿宋"/>
          <w:color w:val="333333"/>
          <w:sz w:val="30"/>
          <w:szCs w:val="30"/>
          <w:shd w:val="clear" w:color="auto" w:fill="FFFFFF"/>
        </w:rPr>
        <w:t>避免业务高峰期等候，我们可为您提供预约服务和延时服务</w:t>
      </w:r>
    </w:p>
    <w:p>
      <w:pPr>
        <w:tabs>
          <w:tab w:val="left" w:pos="1008"/>
        </w:tabs>
        <w:rPr>
          <w:rFonts w:ascii="仿宋_GB2312" w:hAnsi="仿宋_GB2312" w:eastAsia="仿宋_GB2312" w:cs="仿宋_GB2312"/>
          <w:color w:val="333333"/>
          <w:sz w:val="24"/>
          <w:shd w:val="clear" w:color="auto" w:fill="FFFFFF"/>
        </w:rPr>
      </w:pPr>
      <w:r>
        <w:rPr>
          <w:rFonts w:ascii="仿宋_GB2312" w:hAnsi="仿宋_GB2312" w:eastAsia="仿宋_GB2312" w:cs="仿宋_GB2312"/>
          <w:color w:val="333333"/>
          <w:sz w:val="24"/>
          <w:shd w:val="clear" w:color="auto" w:fill="FFFFFF"/>
        </w:rPr>
        <w:tab/>
      </w:r>
    </w:p>
    <w:p>
      <w:pPr>
        <w:pStyle w:val="6"/>
        <w:rPr>
          <w:rFonts w:hint="eastAsia" w:ascii="Times New Roman" w:hAnsi="Times New Roman" w:cs="Times New Roman"/>
          <w:b w:val="0"/>
          <w:bCs/>
          <w:kern w:val="2"/>
          <w:sz w:val="30"/>
          <w:szCs w:val="30"/>
          <w:lang w:val="en-US" w:eastAsia="zh-CN" w:bidi="ar-SA"/>
        </w:rPr>
      </w:pPr>
    </w:p>
    <w:p>
      <w:pPr>
        <w:pStyle w:val="6"/>
        <w:rPr>
          <w:rFonts w:hint="eastAsia" w:ascii="Times New Roman" w:hAnsi="Times New Roman" w:cs="Times New Roman"/>
          <w:b w:val="0"/>
          <w:bCs/>
          <w:kern w:val="2"/>
          <w:sz w:val="30"/>
          <w:szCs w:val="30"/>
          <w:lang w:val="en-US" w:eastAsia="zh-CN" w:bidi="ar-SA"/>
        </w:rPr>
      </w:pPr>
    </w:p>
    <w:p>
      <w:pPr>
        <w:rPr>
          <w:rFonts w:hint="eastAsia" w:ascii="Times New Roman" w:hAnsi="Times New Roman" w:cs="Times New Roman"/>
          <w:b w:val="0"/>
          <w:bCs/>
          <w:kern w:val="2"/>
          <w:sz w:val="30"/>
          <w:szCs w:val="30"/>
          <w:lang w:val="en-US" w:eastAsia="zh-CN" w:bidi="ar-SA"/>
        </w:rPr>
      </w:pPr>
    </w:p>
    <w:p>
      <w:pPr>
        <w:pStyle w:val="2"/>
        <w:rPr>
          <w:rFonts w:hint="eastAsia"/>
          <w:lang w:val="en-US" w:eastAsia="zh-CN"/>
        </w:rPr>
      </w:pPr>
    </w:p>
    <w:p>
      <w:pPr>
        <w:pStyle w:val="6"/>
      </w:pPr>
      <w:bookmarkStart w:id="51" w:name="_16技能提升补贴申领"/>
      <w:r>
        <w:rPr>
          <w:rFonts w:hint="eastAsia" w:ascii="Times New Roman" w:hAnsi="Times New Roman" w:cs="Times New Roman"/>
          <w:b w:val="0"/>
          <w:bCs/>
          <w:kern w:val="2"/>
          <w:sz w:val="30"/>
          <w:szCs w:val="30"/>
          <w:lang w:val="en-US" w:eastAsia="zh-CN" w:bidi="ar-SA"/>
        </w:rPr>
        <w:t xml:space="preserve"> </w:t>
      </w:r>
      <w:bookmarkEnd w:id="49"/>
      <w:bookmarkEnd w:id="50"/>
      <w:r>
        <w:rPr>
          <w:rFonts w:hint="eastAsia" w:ascii="Times New Roman" w:hAnsi="Times New Roman" w:eastAsia="黑体" w:cs="Times New Roman"/>
          <w:b w:val="0"/>
          <w:bCs/>
          <w:kern w:val="2"/>
          <w:sz w:val="30"/>
          <w:szCs w:val="30"/>
          <w:lang w:val="en-US" w:eastAsia="zh-CN" w:bidi="ar-SA"/>
        </w:rPr>
        <w:t>1</w:t>
      </w:r>
      <w:r>
        <w:rPr>
          <w:rFonts w:hint="eastAsia" w:ascii="Times New Roman" w:hAnsi="Times New Roman" w:cs="Times New Roman"/>
          <w:b w:val="0"/>
          <w:bCs/>
          <w:kern w:val="2"/>
          <w:sz w:val="30"/>
          <w:szCs w:val="30"/>
          <w:lang w:val="en-US" w:eastAsia="zh-CN" w:bidi="ar-SA"/>
        </w:rPr>
        <w:t>6</w:t>
      </w:r>
      <w:r>
        <w:rPr>
          <w:rFonts w:hint="eastAsia" w:ascii="黑体" w:hAnsi="黑体" w:cs="黑体"/>
          <w:b w:val="0"/>
          <w:bCs/>
          <w:kern w:val="2"/>
          <w:sz w:val="30"/>
          <w:szCs w:val="30"/>
          <w:lang w:val="en-US" w:eastAsia="zh-CN" w:bidi="ar-SA"/>
        </w:rPr>
        <w:t>技能提升</w:t>
      </w:r>
      <w:r>
        <w:rPr>
          <w:rFonts w:hint="eastAsia" w:ascii="黑体" w:hAnsi="黑体" w:eastAsia="黑体" w:cs="黑体"/>
          <w:b w:val="0"/>
          <w:bCs/>
          <w:kern w:val="2"/>
          <w:sz w:val="30"/>
          <w:szCs w:val="30"/>
          <w:lang w:val="en-US" w:eastAsia="zh-CN" w:bidi="ar-SA"/>
        </w:rPr>
        <w:t>补贴申领</w:t>
      </w:r>
    </w:p>
    <w:bookmarkEnd w:id="51"/>
    <w:p>
      <w:pPr>
        <w:pStyle w:val="7"/>
        <w:ind w:firstLine="600"/>
        <w:rPr>
          <w:rFonts w:hint="eastAsia" w:ascii="华文仿宋" w:hAnsi="华文仿宋" w:eastAsia="华文仿宋" w:cs="华文仿宋"/>
          <w:color w:val="333333"/>
          <w:kern w:val="2"/>
          <w:sz w:val="30"/>
          <w:szCs w:val="30"/>
          <w:shd w:val="clear" w:color="auto" w:fill="FFFFFF"/>
          <w:lang w:val="en-US" w:eastAsia="zh-CN" w:bidi="ar-SA"/>
        </w:rPr>
      </w:pPr>
      <w:r>
        <w:rPr>
          <w:rFonts w:hint="eastAsia" w:ascii="华文仿宋" w:hAnsi="华文仿宋" w:eastAsia="华文仿宋" w:cs="华文仿宋"/>
          <w:color w:val="333333"/>
          <w:kern w:val="2"/>
          <w:sz w:val="30"/>
          <w:szCs w:val="30"/>
          <w:shd w:val="clear" w:color="auto" w:fill="FFFFFF"/>
          <w:lang w:val="en-US" w:eastAsia="zh-CN" w:bidi="ar-SA"/>
        </w:rPr>
        <w:t>1.2023年1月1日以后取得初级（五级）、中级（四级）、高级（三级）职业资格证书或职业技能等级证书的企业职工，累计缴纳失业保险费满36个月；</w:t>
      </w:r>
    </w:p>
    <w:p>
      <w:pPr>
        <w:pStyle w:val="7"/>
        <w:ind w:firstLine="600"/>
        <w:rPr>
          <w:rFonts w:hint="eastAsia" w:ascii="华文仿宋" w:hAnsi="华文仿宋" w:eastAsia="华文仿宋" w:cs="华文仿宋"/>
          <w:color w:val="333333"/>
          <w:kern w:val="2"/>
          <w:sz w:val="30"/>
          <w:szCs w:val="30"/>
          <w:shd w:val="clear" w:color="auto" w:fill="FFFFFF"/>
          <w:lang w:val="en-US" w:eastAsia="zh-CN" w:bidi="ar-SA"/>
        </w:rPr>
      </w:pPr>
      <w:r>
        <w:rPr>
          <w:rFonts w:hint="eastAsia" w:ascii="华文仿宋" w:hAnsi="华文仿宋" w:eastAsia="华文仿宋" w:cs="华文仿宋"/>
          <w:color w:val="333333"/>
          <w:kern w:val="2"/>
          <w:sz w:val="30"/>
          <w:szCs w:val="30"/>
          <w:shd w:val="clear" w:color="auto" w:fill="FFFFFF"/>
          <w:lang w:val="en-US" w:eastAsia="zh-CN" w:bidi="ar-SA"/>
        </w:rPr>
        <w:t>2.2022年1月1日至12月31日期间取得初级（五级）、中级（四级）、高级（三级）职业资格证书或职业技能等级证书的企业职工，累计缴纳失业保险费满12个月；</w:t>
      </w:r>
    </w:p>
    <w:p>
      <w:pPr>
        <w:pStyle w:val="7"/>
        <w:ind w:firstLine="600"/>
        <w:rPr>
          <w:rFonts w:hint="eastAsia" w:ascii="华文仿宋" w:hAnsi="华文仿宋" w:eastAsia="华文仿宋" w:cs="华文仿宋"/>
          <w:color w:val="333333"/>
          <w:kern w:val="2"/>
          <w:sz w:val="30"/>
          <w:szCs w:val="30"/>
          <w:shd w:val="clear" w:color="auto" w:fill="FFFFFF"/>
          <w:lang w:val="en-US" w:eastAsia="zh-CN" w:bidi="ar-SA"/>
        </w:rPr>
      </w:pPr>
      <w:r>
        <w:rPr>
          <w:rFonts w:hint="eastAsia" w:ascii="华文仿宋" w:hAnsi="华文仿宋" w:eastAsia="华文仿宋" w:cs="华文仿宋"/>
          <w:color w:val="333333"/>
          <w:kern w:val="2"/>
          <w:sz w:val="30"/>
          <w:szCs w:val="30"/>
          <w:shd w:val="clear" w:color="auto" w:fill="FFFFFF"/>
          <w:lang w:val="en-US" w:eastAsia="zh-CN" w:bidi="ar-SA"/>
        </w:rPr>
        <w:t>3.2022年1月1日至12月31日期间取得初级（五级）、中级（四级）、高级（三级）职业资格证书或职业技能等级证书的领取失业保险金人员；</w:t>
      </w:r>
    </w:p>
    <w:p>
      <w:pPr>
        <w:pStyle w:val="7"/>
        <w:ind w:firstLine="600"/>
        <w:rPr>
          <w:rFonts w:hint="eastAsia" w:ascii="华文仿宋" w:hAnsi="华文仿宋" w:eastAsia="华文仿宋" w:cs="华文仿宋"/>
          <w:color w:val="333333"/>
          <w:kern w:val="2"/>
          <w:sz w:val="30"/>
          <w:szCs w:val="30"/>
          <w:shd w:val="clear" w:color="auto" w:fill="FFFFFF"/>
          <w:lang w:val="en-US" w:eastAsia="zh-CN" w:bidi="ar-SA"/>
        </w:rPr>
      </w:pPr>
      <w:r>
        <w:rPr>
          <w:rFonts w:hint="eastAsia" w:ascii="华文仿宋" w:hAnsi="华文仿宋" w:eastAsia="华文仿宋" w:cs="华文仿宋"/>
          <w:color w:val="333333"/>
          <w:kern w:val="2"/>
          <w:sz w:val="30"/>
          <w:szCs w:val="30"/>
          <w:shd w:val="clear" w:color="auto" w:fill="FFFFFF"/>
          <w:lang w:val="en-US" w:eastAsia="zh-CN" w:bidi="ar-SA"/>
        </w:rPr>
        <w:t>4.符合以上条件的人员须在证书核发之日起12个月内申请。</w:t>
      </w:r>
    </w:p>
    <w:p>
      <w:pPr>
        <w:pStyle w:val="7"/>
        <w:ind w:firstLine="600"/>
        <w:rPr>
          <w:rFonts w:hint="eastAsia" w:ascii="华文仿宋" w:hAnsi="华文仿宋" w:eastAsia="华文仿宋" w:cs="华文仿宋"/>
          <w:color w:val="333333"/>
          <w:kern w:val="2"/>
          <w:sz w:val="30"/>
          <w:szCs w:val="30"/>
          <w:shd w:val="clear" w:color="auto" w:fill="FFFFFF"/>
          <w:lang w:val="en-US" w:eastAsia="zh-CN" w:bidi="ar-SA"/>
        </w:rPr>
      </w:pPr>
      <w:r>
        <w:rPr>
          <w:rFonts w:hint="eastAsia" w:ascii="华文仿宋" w:hAnsi="华文仿宋" w:eastAsia="华文仿宋" w:cs="华文仿宋"/>
          <w:color w:val="333333"/>
          <w:kern w:val="2"/>
          <w:sz w:val="30"/>
          <w:szCs w:val="30"/>
          <w:shd w:val="clear" w:color="auto" w:fill="FFFFFF"/>
          <w:lang w:val="en-US" w:eastAsia="zh-CN" w:bidi="ar-SA"/>
        </w:rPr>
        <w:t>5.同一职业（工种）同一等级不可重复享受，且每人每年享受补贴次数最多不超过3次。</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16.1  </w:t>
      </w:r>
      <w:r>
        <w:rPr>
          <w:rFonts w:hint="eastAsia" w:ascii="楷体_GB2312" w:hAnsi="楷体_GB2312" w:eastAsia="楷体_GB2312" w:cs="楷体_GB2312"/>
          <w:b/>
          <w:bCs/>
          <w:color w:val="333333"/>
          <w:kern w:val="2"/>
          <w:sz w:val="30"/>
          <w:szCs w:val="30"/>
          <w:shd w:val="clear" w:color="auto" w:fill="FFFFFF"/>
          <w:lang w:val="en-US" w:eastAsia="zh-CN" w:bidi="ar-SA"/>
        </w:rPr>
        <w:t>需提供要件</w:t>
      </w:r>
    </w:p>
    <w:p>
      <w:pPr>
        <w:spacing w:line="560" w:lineRule="exact"/>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1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①</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申请人职业资格证书或职业技能等级证书原件及复印件。[资料来源：申请人自备]</w:t>
      </w:r>
    </w:p>
    <w:p>
      <w:pPr>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2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②</w:t>
      </w:r>
      <w:r>
        <w:rPr>
          <w:rFonts w:hint="eastAsia" w:ascii="华文仿宋" w:hAnsi="华文仿宋" w:eastAsia="华文仿宋" w:cs="华文仿宋"/>
          <w:sz w:val="30"/>
          <w:szCs w:val="30"/>
        </w:rPr>
        <w:fldChar w:fldCharType="end"/>
      </w:r>
      <w:r>
        <w:rPr>
          <w:rFonts w:hint="eastAsia" w:hAnsi="仿宋_GB2312" w:cs="仿宋_GB2312"/>
          <w:color w:val="auto"/>
          <w:sz w:val="30"/>
          <w:szCs w:val="30"/>
        </w:rPr>
        <w:t>申</w:t>
      </w:r>
      <w:r>
        <w:rPr>
          <w:rFonts w:hint="eastAsia" w:ascii="华文仿宋" w:hAnsi="华文仿宋" w:eastAsia="华文仿宋" w:cs="华文仿宋"/>
          <w:color w:val="333333"/>
          <w:sz w:val="30"/>
          <w:szCs w:val="30"/>
          <w:shd w:val="clear" w:color="auto" w:fill="FFFFFF"/>
        </w:rPr>
        <w:t>请人鞍山市社会保障卡（已开通金融功能）</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16.2  </w:t>
      </w:r>
      <w:r>
        <w:rPr>
          <w:rFonts w:hint="eastAsia" w:ascii="楷体_GB2312" w:hAnsi="楷体_GB2312" w:eastAsia="楷体_GB2312" w:cs="楷体_GB2312"/>
          <w:b/>
          <w:bCs/>
          <w:color w:val="333333"/>
          <w:kern w:val="2"/>
          <w:sz w:val="30"/>
          <w:szCs w:val="30"/>
          <w:shd w:val="clear" w:color="auto" w:fill="FFFFFF"/>
          <w:lang w:val="en-US" w:eastAsia="zh-CN" w:bidi="ar-SA"/>
        </w:rPr>
        <w:t>办理路径</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1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①</w:t>
      </w:r>
      <w:r>
        <w:rPr>
          <w:rFonts w:hint="eastAsia" w:ascii="华文仿宋" w:hAnsi="华文仿宋" w:eastAsia="华文仿宋" w:cs="华文仿宋"/>
          <w:sz w:val="30"/>
          <w:szCs w:val="30"/>
        </w:rPr>
        <w:fldChar w:fldCharType="end"/>
      </w:r>
      <w:r>
        <w:rPr>
          <w:rFonts w:hint="eastAsia" w:ascii="楷体_GB2312" w:hAnsi="楷体_GB2312" w:eastAsia="楷体_GB2312" w:cs="楷体_GB2312"/>
          <w:b/>
          <w:bCs/>
          <w:color w:val="333333"/>
          <w:kern w:val="2"/>
          <w:sz w:val="30"/>
          <w:szCs w:val="30"/>
          <w:shd w:val="clear" w:color="auto" w:fill="FFFFFF"/>
          <w:lang w:val="en-US" w:eastAsia="zh-CN" w:bidi="ar-SA"/>
        </w:rPr>
        <w:t>窗口办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铁东区人力资源和社会保障服务中心</w:t>
      </w:r>
      <w:r>
        <w:rPr>
          <w:rFonts w:hint="eastAsia" w:ascii="华文仿宋" w:hAnsi="华文仿宋" w:eastAsia="华文仿宋" w:cs="华文仿宋"/>
          <w:color w:val="333333"/>
          <w:sz w:val="30"/>
          <w:szCs w:val="30"/>
          <w:shd w:val="clear" w:color="auto" w:fill="FFFFFF"/>
          <w:lang w:val="en-US" w:eastAsia="zh-CN"/>
        </w:rPr>
        <w:t>123</w:t>
      </w:r>
      <w:r>
        <w:rPr>
          <w:rFonts w:hint="eastAsia" w:ascii="华文仿宋" w:hAnsi="华文仿宋" w:eastAsia="华文仿宋" w:cs="华文仿宋"/>
          <w:color w:val="333333"/>
          <w:sz w:val="30"/>
          <w:szCs w:val="30"/>
          <w:shd w:val="clear" w:color="auto" w:fill="FFFFFF"/>
        </w:rPr>
        <w:t>室</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2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②</w:t>
      </w:r>
      <w:r>
        <w:rPr>
          <w:rFonts w:hint="eastAsia" w:ascii="华文仿宋" w:hAnsi="华文仿宋" w:eastAsia="华文仿宋" w:cs="华文仿宋"/>
          <w:sz w:val="30"/>
          <w:szCs w:val="30"/>
        </w:rPr>
        <w:fldChar w:fldCharType="end"/>
      </w:r>
      <w:r>
        <w:rPr>
          <w:rFonts w:hint="eastAsia" w:ascii="楷体_GB2312" w:hAnsi="楷体_GB2312" w:eastAsia="楷体_GB2312" w:cs="楷体_GB2312"/>
          <w:b/>
          <w:bCs/>
          <w:color w:val="333333"/>
          <w:kern w:val="2"/>
          <w:sz w:val="30"/>
          <w:szCs w:val="30"/>
          <w:shd w:val="clear" w:color="auto" w:fill="FFFFFF"/>
          <w:lang w:val="en-US" w:eastAsia="zh-CN" w:bidi="ar-SA"/>
        </w:rPr>
        <w:t>网上办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鞍山市政务服务网</w:t>
      </w:r>
      <w:r>
        <w:rPr>
          <w:rFonts w:hint="eastAsia" w:ascii="仿宋" w:hAnsi="仿宋" w:eastAsia="仿宋" w:cs="仿宋"/>
          <w:color w:val="333333"/>
          <w:sz w:val="30"/>
          <w:szCs w:val="30"/>
          <w:shd w:val="clear" w:color="auto" w:fill="FFFFFF"/>
        </w:rPr>
        <w:t>：</w:t>
      </w:r>
    </w:p>
    <w:p>
      <w:pPr>
        <w:ind w:left="2700" w:hanging="2700" w:hangingChars="900"/>
      </w:pPr>
      <w:r>
        <w:rPr>
          <w:rFonts w:hint="eastAsia" w:ascii="华文仿宋" w:hAnsi="华文仿宋" w:eastAsia="华文仿宋" w:cs="华文仿宋"/>
          <w:color w:val="333333"/>
          <w:sz w:val="30"/>
          <w:szCs w:val="30"/>
          <w:shd w:val="clear" w:color="auto" w:fill="FFFFFF"/>
        </w:rPr>
        <w:fldChar w:fldCharType="begin"/>
      </w:r>
      <w:r>
        <w:rPr>
          <w:rFonts w:hint="eastAsia" w:ascii="华文仿宋" w:hAnsi="华文仿宋" w:eastAsia="华文仿宋" w:cs="华文仿宋"/>
          <w:color w:val="333333"/>
          <w:sz w:val="30"/>
          <w:szCs w:val="30"/>
          <w:shd w:val="clear" w:color="auto" w:fill="FFFFFF"/>
        </w:rPr>
        <w:instrText xml:space="preserve"> HYPERLINK "http://spj.anshan.gov.cn/aszwdt/epointzwmhwz/pages/default/index" </w:instrText>
      </w:r>
      <w:r>
        <w:rPr>
          <w:rFonts w:hint="eastAsia" w:ascii="华文仿宋" w:hAnsi="华文仿宋" w:eastAsia="华文仿宋" w:cs="华文仿宋"/>
          <w:color w:val="333333"/>
          <w:sz w:val="30"/>
          <w:szCs w:val="30"/>
          <w:shd w:val="clear" w:color="auto" w:fill="FFFFFF"/>
        </w:rPr>
        <w:fldChar w:fldCharType="separate"/>
      </w:r>
      <w:r>
        <w:rPr>
          <w:rFonts w:hint="eastAsia" w:ascii="华文仿宋" w:hAnsi="华文仿宋" w:eastAsia="华文仿宋" w:cs="华文仿宋"/>
          <w:color w:val="333333"/>
          <w:sz w:val="30"/>
          <w:szCs w:val="30"/>
          <w:shd w:val="clear" w:color="auto" w:fill="FFFFFF"/>
        </w:rPr>
        <w:t>http://spj.anshan.gov.cn/aszwdt/epointzwmhwz/pages/default/index</w:t>
      </w:r>
      <w:r>
        <w:rPr>
          <w:rFonts w:hint="eastAsia" w:ascii="华文仿宋" w:hAnsi="华文仿宋" w:eastAsia="华文仿宋" w:cs="华文仿宋"/>
          <w:color w:val="333333"/>
          <w:sz w:val="30"/>
          <w:szCs w:val="30"/>
          <w:shd w:val="clear" w:color="auto" w:fill="FFFFFF"/>
        </w:rPr>
        <w:fldChar w:fldCharType="end"/>
      </w:r>
      <w:r>
        <w:rPr>
          <w:rFonts w:hint="eastAsia" w:ascii="华文仿宋" w:hAnsi="华文仿宋" w:eastAsia="华文仿宋" w:cs="华文仿宋"/>
          <w:color w:val="333333"/>
          <w:sz w:val="30"/>
          <w:szCs w:val="30"/>
          <w:shd w:val="clear" w:color="auto" w:fill="FFFFFF"/>
          <w:lang w:val="en-US" w:eastAsia="zh-CN"/>
        </w:rPr>
        <w:t xml:space="preserve"> </w:t>
      </w:r>
      <w:r>
        <w:drawing>
          <wp:inline distT="0" distB="0" distL="114300" distR="114300">
            <wp:extent cx="1619885" cy="1619885"/>
            <wp:effectExtent l="0" t="0" r="18415" b="18415"/>
            <wp:docPr id="75" name="图片 16" descr="f68b85f45238a223c654b670efa3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6" descr="f68b85f45238a223c654b670efa3b6c"/>
                    <pic:cNvPicPr>
                      <a:picLocks noChangeAspect="1"/>
                    </pic:cNvPicPr>
                  </pic:nvPicPr>
                  <pic:blipFill>
                    <a:blip r:embed="rId41" cstate="print"/>
                    <a:srcRect/>
                    <a:stretch>
                      <a:fillRect/>
                    </a:stretch>
                  </pic:blipFill>
                  <pic:spPr>
                    <a:xfrm>
                      <a:off x="0" y="0"/>
                      <a:ext cx="1619885" cy="1619885"/>
                    </a:xfrm>
                    <a:prstGeom prst="rect">
                      <a:avLst/>
                    </a:prstGeom>
                  </pic:spPr>
                </pic:pic>
              </a:graphicData>
            </a:graphic>
          </wp:inline>
        </w:drawing>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16.3  </w:t>
      </w:r>
      <w:r>
        <w:rPr>
          <w:rFonts w:hint="eastAsia" w:ascii="楷体_GB2312" w:hAnsi="楷体_GB2312" w:eastAsia="楷体_GB2312" w:cs="楷体_GB2312"/>
          <w:b/>
          <w:bCs/>
          <w:color w:val="333333"/>
          <w:kern w:val="2"/>
          <w:sz w:val="30"/>
          <w:szCs w:val="30"/>
          <w:shd w:val="clear" w:color="auto" w:fill="FFFFFF"/>
          <w:lang w:val="en-US" w:eastAsia="zh-CN" w:bidi="ar-SA"/>
        </w:rPr>
        <w:t>办理时限</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即时办结</w:t>
      </w:r>
    </w:p>
    <w:p>
      <w:pPr>
        <w:rPr>
          <w:rFonts w:hint="eastAsia"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16.4  </w:t>
      </w:r>
      <w:r>
        <w:rPr>
          <w:rFonts w:hint="eastAsia" w:ascii="楷体_GB2312" w:hAnsi="楷体_GB2312" w:eastAsia="楷体_GB2312" w:cs="楷体_GB2312"/>
          <w:b/>
          <w:bCs/>
          <w:color w:val="333333"/>
          <w:kern w:val="2"/>
          <w:sz w:val="30"/>
          <w:szCs w:val="30"/>
          <w:shd w:val="clear" w:color="auto" w:fill="FFFFFF"/>
          <w:lang w:val="en-US" w:eastAsia="zh-CN" w:bidi="ar-SA"/>
        </w:rPr>
        <w:t>办理查询</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可通过电话、服务中心窗口等方式查询事项的办理进程。</w:t>
      </w:r>
    </w:p>
    <w:p>
      <w:pPr>
        <w:rPr>
          <w:rFonts w:hint="eastAsia"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16.5  </w:t>
      </w:r>
      <w:r>
        <w:rPr>
          <w:rFonts w:hint="eastAsia" w:ascii="楷体_GB2312" w:hAnsi="楷体_GB2312" w:eastAsia="楷体_GB2312" w:cs="楷体_GB2312"/>
          <w:b/>
          <w:bCs/>
          <w:color w:val="333333"/>
          <w:kern w:val="2"/>
          <w:sz w:val="30"/>
          <w:szCs w:val="30"/>
          <w:shd w:val="clear" w:color="auto" w:fill="FFFFFF"/>
          <w:lang w:val="en-US" w:eastAsia="zh-CN" w:bidi="ar-SA"/>
        </w:rPr>
        <w:t>温馨提示</w:t>
      </w:r>
      <w:r>
        <w:rPr>
          <w:rFonts w:hint="eastAsia" w:ascii="仿宋_GB2312" w:hAnsi="仿宋_GB2312" w:eastAsia="仿宋_GB2312" w:cs="仿宋_GB2312"/>
          <w:b/>
          <w:bCs/>
          <w:color w:val="333333"/>
          <w:sz w:val="32"/>
          <w:szCs w:val="32"/>
          <w:shd w:val="clear" w:color="auto" w:fill="FFFFFF"/>
        </w:rPr>
        <w:t>：</w:t>
      </w:r>
      <w:r>
        <w:rPr>
          <w:rFonts w:hint="eastAsia" w:ascii="华文仿宋" w:hAnsi="华文仿宋" w:eastAsia="华文仿宋" w:cs="华文仿宋"/>
          <w:color w:val="333333"/>
          <w:sz w:val="30"/>
          <w:szCs w:val="30"/>
          <w:shd w:val="clear" w:color="auto" w:fill="FFFFFF"/>
        </w:rPr>
        <w:t>为保障您便捷快速办理业务，建议您优先选择网上办方式。确需到窗口办理，您可先拨打咨询电话0412-</w:t>
      </w:r>
      <w:r>
        <w:rPr>
          <w:rFonts w:hint="eastAsia" w:ascii="华文仿宋" w:hAnsi="华文仿宋" w:eastAsia="华文仿宋" w:cs="华文仿宋"/>
          <w:color w:val="333333"/>
          <w:sz w:val="30"/>
          <w:szCs w:val="30"/>
          <w:shd w:val="clear" w:color="auto" w:fill="FFFFFF"/>
          <w:lang w:val="en-US" w:eastAsia="zh-CN"/>
        </w:rPr>
        <w:t>5550153，</w:t>
      </w:r>
      <w:r>
        <w:rPr>
          <w:rFonts w:hint="eastAsia" w:ascii="华文仿宋" w:hAnsi="华文仿宋" w:eastAsia="华文仿宋" w:cs="华文仿宋"/>
          <w:color w:val="333333"/>
          <w:sz w:val="30"/>
          <w:szCs w:val="30"/>
          <w:shd w:val="clear" w:color="auto" w:fill="FFFFFF"/>
        </w:rPr>
        <w:t>避免业务高峰期等候，我们可为您提供预约服务和延时服务。</w:t>
      </w:r>
    </w:p>
    <w:p>
      <w:pPr>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b w:val="0"/>
          <w:bCs/>
          <w:kern w:val="2"/>
          <w:sz w:val="30"/>
          <w:szCs w:val="30"/>
          <w:lang w:val="en-US" w:eastAsia="zh-CN" w:bidi="ar-SA"/>
        </w:rPr>
      </w:pPr>
      <w:r>
        <w:rPr>
          <w:rFonts w:hint="eastAsia" w:ascii="Times New Roman" w:hAnsi="Times New Roman" w:eastAsia="黑体" w:cs="Times New Roman"/>
          <w:b w:val="0"/>
          <w:bCs/>
          <w:kern w:val="2"/>
          <w:sz w:val="30"/>
          <w:szCs w:val="30"/>
          <w:lang w:val="en-US" w:eastAsia="zh-CN" w:bidi="ar-SA"/>
        </w:rPr>
        <w:t>六、职业培训</w:t>
      </w:r>
    </w:p>
    <w:p>
      <w:pPr>
        <w:pStyle w:val="6"/>
      </w:pPr>
      <w:bookmarkStart w:id="52" w:name="_17 职业培训补贴申领"/>
      <w:r>
        <w:rPr>
          <w:rFonts w:hint="eastAsia" w:ascii="Times New Roman" w:hAnsi="Times New Roman" w:eastAsia="黑体" w:cs="Times New Roman"/>
          <w:b w:val="0"/>
          <w:bCs/>
          <w:kern w:val="2"/>
          <w:sz w:val="30"/>
          <w:szCs w:val="30"/>
          <w:lang w:val="en-US" w:eastAsia="zh-CN" w:bidi="ar-SA"/>
        </w:rPr>
        <w:t>1</w:t>
      </w:r>
      <w:r>
        <w:rPr>
          <w:rFonts w:hint="eastAsia" w:ascii="Times New Roman" w:hAnsi="Times New Roman" w:cs="Times New Roman"/>
          <w:b w:val="0"/>
          <w:bCs/>
          <w:kern w:val="2"/>
          <w:sz w:val="30"/>
          <w:szCs w:val="30"/>
          <w:lang w:val="en-US" w:eastAsia="zh-CN" w:bidi="ar-SA"/>
        </w:rPr>
        <w:t>7</w:t>
      </w:r>
      <w:r>
        <w:rPr>
          <w:rFonts w:hint="eastAsia" w:ascii="Times New Roman" w:hAnsi="Times New Roman" w:eastAsia="黑体" w:cs="Times New Roman"/>
          <w:b w:val="0"/>
          <w:bCs/>
          <w:kern w:val="2"/>
          <w:sz w:val="30"/>
          <w:szCs w:val="30"/>
          <w:lang w:val="en-US" w:eastAsia="zh-CN" w:bidi="ar-SA"/>
        </w:rPr>
        <w:t xml:space="preserve"> </w:t>
      </w:r>
      <w:r>
        <w:rPr>
          <w:rFonts w:hint="eastAsia" w:ascii="黑体" w:hAnsi="黑体" w:eastAsia="黑体" w:cs="黑体"/>
          <w:b w:val="0"/>
          <w:bCs/>
          <w:kern w:val="2"/>
          <w:sz w:val="30"/>
          <w:szCs w:val="30"/>
          <w:lang w:val="en-US" w:eastAsia="zh-CN" w:bidi="ar-SA"/>
        </w:rPr>
        <w:t>职业培训补贴申领</w:t>
      </w:r>
    </w:p>
    <w:bookmarkEnd w:id="52"/>
    <w:p>
      <w:pPr>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color w:val="333333"/>
          <w:sz w:val="30"/>
          <w:szCs w:val="30"/>
          <w:shd w:val="clear" w:color="auto" w:fill="FFFFFF"/>
        </w:rPr>
        <w:t>已在各县（市）区公共就业服务机构申请职业技能培训备案且已经完成职业技能培训及鉴定任务的培训机构可申请</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17.1  </w:t>
      </w:r>
      <w:r>
        <w:rPr>
          <w:rFonts w:hint="eastAsia" w:ascii="楷体_GB2312" w:hAnsi="楷体_GB2312" w:eastAsia="楷体_GB2312" w:cs="楷体_GB2312"/>
          <w:b/>
          <w:bCs/>
          <w:color w:val="333333"/>
          <w:kern w:val="2"/>
          <w:sz w:val="30"/>
          <w:szCs w:val="30"/>
          <w:shd w:val="clear" w:color="auto" w:fill="FFFFFF"/>
          <w:lang w:val="en-US" w:eastAsia="zh-CN" w:bidi="ar-SA"/>
        </w:rPr>
        <w:t>需提供要件</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1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①</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职业资格证书 [资料来源：申请人自备]</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2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②</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鞍山市职业技能培训补贴申请表 [资料来源：鞍山政务服务网-职业培训补贴申领-申请材料-空白表格下载]</w:t>
      </w:r>
    </w:p>
    <w:p>
      <w:pPr>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3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③</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备案培训机构在银行开设的基本账户 [资料来源：申请人自备]</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4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④</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职业培训机构的行政事业性收费票据或税务发票 [资料来源：申请人自备]</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5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⑤</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学员考勤表抽查表 [资料来源：申请人自备]</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6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⑥</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职业培训补贴学员名单 [资料来源：申请人自备]</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17.2  </w:t>
      </w:r>
      <w:r>
        <w:rPr>
          <w:rFonts w:hint="eastAsia" w:ascii="楷体_GB2312" w:hAnsi="楷体_GB2312" w:eastAsia="楷体_GB2312" w:cs="楷体_GB2312"/>
          <w:b/>
          <w:bCs/>
          <w:color w:val="333333"/>
          <w:kern w:val="2"/>
          <w:sz w:val="30"/>
          <w:szCs w:val="30"/>
          <w:shd w:val="clear" w:color="auto" w:fill="FFFFFF"/>
          <w:lang w:val="en-US" w:eastAsia="zh-CN" w:bidi="ar-SA"/>
        </w:rPr>
        <w:t>办理路径</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1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①</w:t>
      </w:r>
      <w:r>
        <w:rPr>
          <w:rFonts w:hint="eastAsia" w:ascii="华文仿宋" w:hAnsi="华文仿宋" w:eastAsia="华文仿宋" w:cs="华文仿宋"/>
          <w:sz w:val="30"/>
          <w:szCs w:val="30"/>
        </w:rPr>
        <w:fldChar w:fldCharType="end"/>
      </w:r>
      <w:r>
        <w:rPr>
          <w:rFonts w:hint="eastAsia" w:ascii="楷体_GB2312" w:hAnsi="楷体_GB2312" w:eastAsia="楷体_GB2312" w:cs="楷体_GB2312"/>
          <w:b/>
          <w:bCs/>
          <w:color w:val="333333"/>
          <w:kern w:val="2"/>
          <w:sz w:val="30"/>
          <w:szCs w:val="30"/>
          <w:shd w:val="clear" w:color="auto" w:fill="FFFFFF"/>
          <w:lang w:val="en-US" w:eastAsia="zh-CN" w:bidi="ar-SA"/>
        </w:rPr>
        <w:t>窗口办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铁东区人力资源和社会保障服务中心11</w:t>
      </w:r>
      <w:r>
        <w:rPr>
          <w:rFonts w:hint="eastAsia" w:ascii="华文仿宋" w:hAnsi="华文仿宋" w:eastAsia="华文仿宋" w:cs="华文仿宋"/>
          <w:color w:val="333333"/>
          <w:sz w:val="30"/>
          <w:szCs w:val="30"/>
          <w:shd w:val="clear" w:color="auto" w:fill="FFFFFF"/>
          <w:lang w:val="en-US" w:eastAsia="zh-CN"/>
        </w:rPr>
        <w:t>6</w:t>
      </w:r>
      <w:r>
        <w:rPr>
          <w:rFonts w:hint="eastAsia" w:ascii="华文仿宋" w:hAnsi="华文仿宋" w:eastAsia="华文仿宋" w:cs="华文仿宋"/>
          <w:color w:val="333333"/>
          <w:sz w:val="30"/>
          <w:szCs w:val="30"/>
          <w:shd w:val="clear" w:color="auto" w:fill="FFFFFF"/>
        </w:rPr>
        <w:t>室</w:t>
      </w:r>
    </w:p>
    <w:p>
      <w:pPr>
        <w:rPr>
          <w:rFonts w:ascii="仿宋" w:hAnsi="仿宋" w:eastAsia="仿宋" w:cs="仿宋"/>
          <w:color w:val="333333"/>
          <w:sz w:val="24"/>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2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②</w:t>
      </w:r>
      <w:r>
        <w:rPr>
          <w:rFonts w:hint="eastAsia" w:ascii="华文仿宋" w:hAnsi="华文仿宋" w:eastAsia="华文仿宋" w:cs="华文仿宋"/>
          <w:sz w:val="30"/>
          <w:szCs w:val="30"/>
        </w:rPr>
        <w:fldChar w:fldCharType="end"/>
      </w:r>
      <w:r>
        <w:rPr>
          <w:rFonts w:hint="eastAsia" w:ascii="楷体_GB2312" w:hAnsi="楷体_GB2312" w:eastAsia="楷体_GB2312" w:cs="楷体_GB2312"/>
          <w:b/>
          <w:bCs/>
          <w:color w:val="333333"/>
          <w:kern w:val="2"/>
          <w:sz w:val="30"/>
          <w:szCs w:val="30"/>
          <w:shd w:val="clear" w:color="auto" w:fill="FFFFFF"/>
          <w:lang w:val="en-US" w:eastAsia="zh-CN" w:bidi="ar-SA"/>
        </w:rPr>
        <w:t>网上办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鞍山市政务服务网：</w:t>
      </w:r>
    </w:p>
    <w:p>
      <w:pPr>
        <w:ind w:left="3000" w:hanging="3000" w:hangingChars="1000"/>
      </w:pPr>
      <w:r>
        <w:rPr>
          <w:rFonts w:hint="eastAsia" w:ascii="华文仿宋" w:hAnsi="华文仿宋" w:eastAsia="华文仿宋" w:cs="华文仿宋"/>
          <w:color w:val="333333"/>
          <w:sz w:val="30"/>
          <w:szCs w:val="30"/>
          <w:shd w:val="clear" w:color="auto" w:fill="FFFFFF"/>
        </w:rPr>
        <w:fldChar w:fldCharType="begin"/>
      </w:r>
      <w:r>
        <w:rPr>
          <w:rFonts w:hint="eastAsia" w:ascii="华文仿宋" w:hAnsi="华文仿宋" w:eastAsia="华文仿宋" w:cs="华文仿宋"/>
          <w:color w:val="333333"/>
          <w:sz w:val="30"/>
          <w:szCs w:val="30"/>
          <w:shd w:val="clear" w:color="auto" w:fill="FFFFFF"/>
        </w:rPr>
        <w:instrText xml:space="preserve"> HYPERLINK "http://spj.anshan.gov.cn/aszwdt/epointzwmhwz/pages/default/index" </w:instrText>
      </w:r>
      <w:r>
        <w:rPr>
          <w:rFonts w:hint="eastAsia" w:ascii="华文仿宋" w:hAnsi="华文仿宋" w:eastAsia="华文仿宋" w:cs="华文仿宋"/>
          <w:color w:val="333333"/>
          <w:sz w:val="30"/>
          <w:szCs w:val="30"/>
          <w:shd w:val="clear" w:color="auto" w:fill="FFFFFF"/>
        </w:rPr>
        <w:fldChar w:fldCharType="separate"/>
      </w:r>
      <w:r>
        <w:rPr>
          <w:rFonts w:hint="eastAsia" w:ascii="华文仿宋" w:hAnsi="华文仿宋" w:eastAsia="华文仿宋" w:cs="华文仿宋"/>
          <w:color w:val="333333"/>
          <w:sz w:val="30"/>
          <w:szCs w:val="30"/>
          <w:shd w:val="clear" w:color="auto" w:fill="FFFFFF"/>
        </w:rPr>
        <w:t>http://spj.anshan.gov.cn/aszwdt/epointzwmhwz/pages/default/index</w:t>
      </w:r>
      <w:r>
        <w:rPr>
          <w:rFonts w:hint="eastAsia" w:ascii="华文仿宋" w:hAnsi="华文仿宋" w:eastAsia="华文仿宋" w:cs="华文仿宋"/>
          <w:color w:val="333333"/>
          <w:sz w:val="30"/>
          <w:szCs w:val="30"/>
          <w:shd w:val="clear" w:color="auto" w:fill="FFFFFF"/>
        </w:rPr>
        <w:fldChar w:fldCharType="end"/>
      </w:r>
      <w:r>
        <w:rPr>
          <w:rFonts w:hint="eastAsia"/>
        </w:rPr>
        <w:t xml:space="preserve">  </w:t>
      </w:r>
      <w:r>
        <w:drawing>
          <wp:inline distT="0" distB="0" distL="114300" distR="114300">
            <wp:extent cx="1619885" cy="1619885"/>
            <wp:effectExtent l="0" t="0" r="18415" b="18415"/>
            <wp:docPr id="74" name="图片 14" descr="f68b85f45238a223c654b670efa3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4" descr="f68b85f45238a223c654b670efa3b6c"/>
                    <pic:cNvPicPr>
                      <a:picLocks noChangeAspect="1"/>
                    </pic:cNvPicPr>
                  </pic:nvPicPr>
                  <pic:blipFill>
                    <a:blip r:embed="rId41" cstate="print"/>
                    <a:srcRect/>
                    <a:stretch>
                      <a:fillRect/>
                    </a:stretch>
                  </pic:blipFill>
                  <pic:spPr>
                    <a:xfrm>
                      <a:off x="0" y="0"/>
                      <a:ext cx="1619885" cy="1619885"/>
                    </a:xfrm>
                    <a:prstGeom prst="rect">
                      <a:avLst/>
                    </a:prstGeom>
                  </pic:spPr>
                </pic:pic>
              </a:graphicData>
            </a:graphic>
          </wp:inline>
        </w:drawing>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17.3  </w:t>
      </w:r>
      <w:r>
        <w:rPr>
          <w:rFonts w:hint="eastAsia" w:ascii="楷体_GB2312" w:hAnsi="楷体_GB2312" w:eastAsia="楷体_GB2312" w:cs="楷体_GB2312"/>
          <w:b/>
          <w:bCs/>
          <w:color w:val="333333"/>
          <w:kern w:val="2"/>
          <w:sz w:val="30"/>
          <w:szCs w:val="30"/>
          <w:shd w:val="clear" w:color="auto" w:fill="FFFFFF"/>
          <w:lang w:val="en-US" w:eastAsia="zh-CN" w:bidi="ar-SA"/>
        </w:rPr>
        <w:t>办理时限</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即时办结</w:t>
      </w:r>
    </w:p>
    <w:p>
      <w:pPr>
        <w:rPr>
          <w:rFonts w:hint="eastAsia"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17.4  </w:t>
      </w:r>
      <w:r>
        <w:rPr>
          <w:rFonts w:hint="eastAsia" w:ascii="楷体_GB2312" w:hAnsi="楷体_GB2312" w:eastAsia="楷体_GB2312" w:cs="楷体_GB2312"/>
          <w:b/>
          <w:bCs/>
          <w:color w:val="333333"/>
          <w:kern w:val="2"/>
          <w:sz w:val="30"/>
          <w:szCs w:val="30"/>
          <w:shd w:val="clear" w:color="auto" w:fill="FFFFFF"/>
          <w:lang w:val="en-US" w:eastAsia="zh-CN" w:bidi="ar-SA"/>
        </w:rPr>
        <w:t>办理查询</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可通过电话、服务中心窗口等方式查询事项的办理进程。</w:t>
      </w:r>
    </w:p>
    <w:p>
      <w:pPr>
        <w:rPr>
          <w:rFonts w:hint="eastAsia"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17.5  </w:t>
      </w:r>
      <w:r>
        <w:rPr>
          <w:rFonts w:hint="eastAsia" w:ascii="楷体_GB2312" w:hAnsi="楷体_GB2312" w:eastAsia="楷体_GB2312" w:cs="楷体_GB2312"/>
          <w:b/>
          <w:bCs/>
          <w:color w:val="333333"/>
          <w:kern w:val="2"/>
          <w:sz w:val="30"/>
          <w:szCs w:val="30"/>
          <w:shd w:val="clear" w:color="auto" w:fill="FFFFFF"/>
          <w:lang w:val="en-US" w:eastAsia="zh-CN" w:bidi="ar-SA"/>
        </w:rPr>
        <w:t>温馨提示</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为保障您便捷快速办理业务，建议您优先选择网上办方式。确需到窗口办理，您可先拨打咨询电话0412-</w:t>
      </w:r>
      <w:r>
        <w:rPr>
          <w:rFonts w:hint="eastAsia" w:ascii="华文仿宋" w:hAnsi="华文仿宋" w:eastAsia="华文仿宋" w:cs="华文仿宋"/>
          <w:color w:val="333333"/>
          <w:sz w:val="30"/>
          <w:szCs w:val="30"/>
          <w:shd w:val="clear" w:color="auto" w:fill="FFFFFF"/>
          <w:lang w:val="en-US" w:eastAsia="zh-CN"/>
        </w:rPr>
        <w:t>5550138，</w:t>
      </w:r>
      <w:r>
        <w:rPr>
          <w:rFonts w:hint="eastAsia" w:ascii="华文仿宋" w:hAnsi="华文仿宋" w:eastAsia="华文仿宋" w:cs="华文仿宋"/>
          <w:color w:val="333333"/>
          <w:sz w:val="30"/>
          <w:szCs w:val="30"/>
          <w:shd w:val="clear" w:color="auto" w:fill="FFFFFF"/>
        </w:rPr>
        <w:t>避免业务高峰期等候，我们可为您提供预约服务和延时服务。</w:t>
      </w:r>
    </w:p>
    <w:p>
      <w:pPr>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黑体" w:cs="Times New Roman"/>
          <w:b w:val="0"/>
          <w:bCs/>
          <w:kern w:val="2"/>
          <w:sz w:val="30"/>
          <w:szCs w:val="30"/>
          <w:lang w:val="en-US" w:eastAsia="zh-CN" w:bidi="ar-SA"/>
        </w:rPr>
      </w:pPr>
      <w:r>
        <w:rPr>
          <w:rFonts w:hint="eastAsia" w:ascii="Times New Roman" w:hAnsi="Times New Roman" w:eastAsia="黑体" w:cs="Times New Roman"/>
          <w:b w:val="0"/>
          <w:bCs/>
          <w:kern w:val="2"/>
          <w:sz w:val="30"/>
          <w:szCs w:val="30"/>
          <w:lang w:val="en-US" w:eastAsia="zh-CN" w:bidi="ar-SA"/>
        </w:rPr>
        <w:t>七、职业介绍、职业指导和创业开业指导</w:t>
      </w:r>
    </w:p>
    <w:p>
      <w:pPr>
        <w:pStyle w:val="6"/>
      </w:pPr>
      <w:bookmarkStart w:id="53" w:name="_17_职业介绍"/>
      <w:bookmarkStart w:id="54" w:name="_18 职业介绍"/>
      <w:bookmarkStart w:id="55" w:name="_17 职业介绍"/>
      <w:r>
        <w:rPr>
          <w:rFonts w:hint="eastAsia" w:ascii="Times New Roman" w:hAnsi="Times New Roman" w:eastAsia="黑体" w:cs="Times New Roman"/>
          <w:b w:val="0"/>
          <w:bCs/>
          <w:kern w:val="2"/>
          <w:sz w:val="30"/>
          <w:szCs w:val="30"/>
          <w:lang w:val="en-US" w:eastAsia="zh-CN" w:bidi="ar-SA"/>
        </w:rPr>
        <w:t>1</w:t>
      </w:r>
      <w:r>
        <w:rPr>
          <w:rFonts w:hint="eastAsia" w:ascii="Times New Roman" w:hAnsi="Times New Roman" w:cs="Times New Roman"/>
          <w:b w:val="0"/>
          <w:bCs/>
          <w:kern w:val="2"/>
          <w:sz w:val="30"/>
          <w:szCs w:val="30"/>
          <w:lang w:val="en-US" w:eastAsia="zh-CN" w:bidi="ar-SA"/>
        </w:rPr>
        <w:t>8</w:t>
      </w:r>
      <w:r>
        <w:rPr>
          <w:rFonts w:hint="eastAsia" w:ascii="Times New Roman" w:hAnsi="Times New Roman" w:eastAsia="黑体" w:cs="Times New Roman"/>
          <w:b w:val="0"/>
          <w:bCs/>
          <w:kern w:val="2"/>
          <w:sz w:val="30"/>
          <w:szCs w:val="30"/>
          <w:lang w:val="en-US" w:eastAsia="zh-CN" w:bidi="ar-SA"/>
        </w:rPr>
        <w:t xml:space="preserve"> </w:t>
      </w:r>
      <w:r>
        <w:rPr>
          <w:rFonts w:hint="eastAsia" w:ascii="黑体" w:hAnsi="黑体" w:eastAsia="黑体" w:cs="黑体"/>
          <w:b w:val="0"/>
          <w:bCs/>
          <w:kern w:val="2"/>
          <w:sz w:val="30"/>
          <w:szCs w:val="30"/>
          <w:lang w:val="en-US" w:eastAsia="zh-CN" w:bidi="ar-SA"/>
        </w:rPr>
        <w:t>职业介绍</w:t>
      </w:r>
    </w:p>
    <w:bookmarkEnd w:id="53"/>
    <w:bookmarkEnd w:id="54"/>
    <w:bookmarkEnd w:id="55"/>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color w:val="333333"/>
          <w:sz w:val="30"/>
          <w:szCs w:val="30"/>
          <w:shd w:val="clear" w:color="auto" w:fill="FFFFFF"/>
        </w:rPr>
        <w:t xml:space="preserve">《中华人民共和国就业促进法》第三十五条：县级以上人民政府建立健全公共就业服务体系，设立公共就业服务机构， 为劳动者免费提供下列服务：（一）就业政策法规咨询；（二）职业供求信息、市场工资指导价位信息和职业培训信息发布；（三）职业指导和职业介绍……。 </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18.1  </w:t>
      </w:r>
      <w:r>
        <w:rPr>
          <w:rFonts w:hint="eastAsia" w:ascii="楷体_GB2312" w:hAnsi="楷体_GB2312" w:eastAsia="楷体_GB2312" w:cs="楷体_GB2312"/>
          <w:b/>
          <w:bCs/>
          <w:color w:val="333333"/>
          <w:kern w:val="2"/>
          <w:sz w:val="30"/>
          <w:szCs w:val="30"/>
          <w:shd w:val="clear" w:color="auto" w:fill="FFFFFF"/>
          <w:lang w:val="en-US" w:eastAsia="zh-CN" w:bidi="ar-SA"/>
        </w:rPr>
        <w:t>需提供要件</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1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①</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经办人的居民身份证 [资料来源：申请人自备]</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2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②</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求职者本人居民身份证 [资料来源：申请人自备]</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3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③</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用工单位的营业执照副本 [资料来源：申请人自备]</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18.2  </w:t>
      </w:r>
      <w:r>
        <w:rPr>
          <w:rFonts w:hint="eastAsia" w:ascii="楷体_GB2312" w:hAnsi="楷体_GB2312" w:eastAsia="楷体_GB2312" w:cs="楷体_GB2312"/>
          <w:b/>
          <w:bCs/>
          <w:color w:val="333333"/>
          <w:kern w:val="2"/>
          <w:sz w:val="30"/>
          <w:szCs w:val="30"/>
          <w:shd w:val="clear" w:color="auto" w:fill="FFFFFF"/>
          <w:lang w:val="en-US" w:eastAsia="zh-CN" w:bidi="ar-SA"/>
        </w:rPr>
        <w:t>办理路径</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1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①</w:t>
      </w:r>
      <w:r>
        <w:rPr>
          <w:rFonts w:hint="eastAsia" w:ascii="华文仿宋" w:hAnsi="华文仿宋" w:eastAsia="华文仿宋" w:cs="华文仿宋"/>
          <w:sz w:val="30"/>
          <w:szCs w:val="30"/>
        </w:rPr>
        <w:fldChar w:fldCharType="end"/>
      </w:r>
      <w:r>
        <w:rPr>
          <w:rFonts w:hint="eastAsia" w:ascii="楷体_GB2312" w:hAnsi="楷体_GB2312" w:eastAsia="楷体_GB2312" w:cs="楷体_GB2312"/>
          <w:b/>
          <w:bCs/>
          <w:color w:val="333333"/>
          <w:kern w:val="2"/>
          <w:sz w:val="30"/>
          <w:szCs w:val="30"/>
          <w:shd w:val="clear" w:color="auto" w:fill="FFFFFF"/>
          <w:lang w:val="en-US" w:eastAsia="zh-CN" w:bidi="ar-SA"/>
        </w:rPr>
        <w:t>窗口办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铁东区人力资源和社会保障服务中心1</w:t>
      </w:r>
      <w:r>
        <w:rPr>
          <w:rFonts w:hint="eastAsia" w:ascii="华文仿宋" w:hAnsi="华文仿宋" w:eastAsia="华文仿宋" w:cs="华文仿宋"/>
          <w:color w:val="333333"/>
          <w:sz w:val="30"/>
          <w:szCs w:val="30"/>
          <w:shd w:val="clear" w:color="auto" w:fill="FFFFFF"/>
          <w:lang w:val="en-US" w:eastAsia="zh-CN"/>
        </w:rPr>
        <w:t>15</w:t>
      </w:r>
      <w:r>
        <w:rPr>
          <w:rFonts w:hint="eastAsia" w:ascii="华文仿宋" w:hAnsi="华文仿宋" w:eastAsia="华文仿宋" w:cs="华文仿宋"/>
          <w:color w:val="333333"/>
          <w:sz w:val="30"/>
          <w:szCs w:val="30"/>
          <w:shd w:val="clear" w:color="auto" w:fill="FFFFFF"/>
        </w:rPr>
        <w:t>室</w:t>
      </w:r>
    </w:p>
    <w:p>
      <w:pPr>
        <w:keepNext w:val="0"/>
        <w:keepLines w:val="0"/>
        <w:widowControl/>
        <w:suppressLineNumbers w:val="0"/>
        <w:jc w:val="left"/>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2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②</w:t>
      </w:r>
      <w:r>
        <w:rPr>
          <w:rFonts w:hint="eastAsia" w:ascii="华文仿宋" w:hAnsi="华文仿宋" w:eastAsia="华文仿宋" w:cs="华文仿宋"/>
          <w:sz w:val="30"/>
          <w:szCs w:val="30"/>
        </w:rPr>
        <w:fldChar w:fldCharType="end"/>
      </w:r>
      <w:r>
        <w:rPr>
          <w:rFonts w:hint="eastAsia" w:ascii="楷体_GB2312" w:hAnsi="楷体_GB2312" w:eastAsia="楷体_GB2312" w:cs="楷体_GB2312"/>
          <w:b/>
          <w:bCs/>
          <w:color w:val="333333"/>
          <w:kern w:val="2"/>
          <w:sz w:val="30"/>
          <w:szCs w:val="30"/>
          <w:shd w:val="clear" w:color="auto" w:fill="FFFFFF"/>
          <w:lang w:val="en-US" w:eastAsia="zh-CN" w:bidi="ar-SA"/>
        </w:rPr>
        <w:t>网上办</w:t>
      </w:r>
      <w:r>
        <w:rPr>
          <w:rFonts w:hint="eastAsia" w:ascii="华文仿宋" w:hAnsi="华文仿宋" w:eastAsia="华文仿宋" w:cs="华文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lang w:val="en-US" w:eastAsia="zh-CN"/>
        </w:rPr>
        <w:t>“辽宁省人力资源市场”网站：</w:t>
      </w:r>
    </w:p>
    <w:p>
      <w:pPr>
        <w:keepNext w:val="0"/>
        <w:keepLines w:val="0"/>
        <w:widowControl/>
        <w:suppressLineNumbers w:val="0"/>
        <w:ind w:firstLine="2700" w:firstLineChars="900"/>
        <w:jc w:val="left"/>
        <w:rPr>
          <w:rFonts w:hint="eastAsia" w:ascii="华文仿宋" w:hAnsi="华文仿宋" w:eastAsia="华文仿宋" w:cs="华文仿宋"/>
          <w:color w:val="333333"/>
          <w:sz w:val="30"/>
          <w:szCs w:val="30"/>
          <w:shd w:val="clear" w:color="auto" w:fill="FFFFFF"/>
          <w:lang w:val="en-US" w:eastAsia="zh-CN"/>
        </w:rPr>
      </w:pPr>
      <w:r>
        <w:rPr>
          <w:rFonts w:hint="eastAsia" w:ascii="华文仿宋" w:hAnsi="华文仿宋" w:eastAsia="华文仿宋" w:cs="华文仿宋"/>
          <w:color w:val="333333"/>
          <w:sz w:val="30"/>
          <w:szCs w:val="30"/>
          <w:shd w:val="clear" w:color="auto" w:fill="FFFFFF"/>
          <w:lang w:val="en-US" w:eastAsia="zh-CN"/>
        </w:rPr>
        <w:fldChar w:fldCharType="begin"/>
      </w:r>
      <w:r>
        <w:rPr>
          <w:rFonts w:hint="eastAsia" w:ascii="华文仿宋" w:hAnsi="华文仿宋" w:eastAsia="华文仿宋" w:cs="华文仿宋"/>
          <w:color w:val="333333"/>
          <w:sz w:val="30"/>
          <w:szCs w:val="30"/>
          <w:shd w:val="clear" w:color="auto" w:fill="FFFFFF"/>
          <w:lang w:val="en-US" w:eastAsia="zh-CN"/>
        </w:rPr>
        <w:instrText xml:space="preserve"> HYPERLINK "http://rlzy.lnrc.com.cn/" </w:instrText>
      </w:r>
      <w:r>
        <w:rPr>
          <w:rFonts w:hint="eastAsia" w:ascii="华文仿宋" w:hAnsi="华文仿宋" w:eastAsia="华文仿宋" w:cs="华文仿宋"/>
          <w:color w:val="333333"/>
          <w:sz w:val="30"/>
          <w:szCs w:val="30"/>
          <w:shd w:val="clear" w:color="auto" w:fill="FFFFFF"/>
          <w:lang w:val="en-US" w:eastAsia="zh-CN"/>
        </w:rPr>
        <w:fldChar w:fldCharType="separate"/>
      </w:r>
      <w:r>
        <w:rPr>
          <w:rFonts w:hint="eastAsia" w:ascii="华文仿宋" w:hAnsi="华文仿宋" w:eastAsia="华文仿宋" w:cs="华文仿宋"/>
          <w:color w:val="333333"/>
          <w:sz w:val="30"/>
          <w:szCs w:val="30"/>
          <w:shd w:val="clear" w:color="auto" w:fill="FFFFFF"/>
          <w:lang w:val="en-US" w:eastAsia="zh-CN"/>
        </w:rPr>
        <w:t>http://rlzy.lnrc.com.cn/</w:t>
      </w:r>
      <w:r>
        <w:rPr>
          <w:rFonts w:hint="eastAsia" w:ascii="华文仿宋" w:hAnsi="华文仿宋" w:eastAsia="华文仿宋" w:cs="华文仿宋"/>
          <w:color w:val="333333"/>
          <w:sz w:val="30"/>
          <w:szCs w:val="30"/>
          <w:shd w:val="clear" w:color="auto" w:fill="FFFFFF"/>
          <w:lang w:val="en-US" w:eastAsia="zh-CN"/>
        </w:rPr>
        <w:fldChar w:fldCharType="end"/>
      </w:r>
    </w:p>
    <w:p>
      <w:pPr>
        <w:rPr>
          <w:rFonts w:hint="eastAsia" w:ascii="仿宋" w:hAnsi="仿宋" w:eastAsia="仿宋" w:cs="仿宋"/>
          <w:color w:val="333333"/>
          <w:sz w:val="30"/>
          <w:szCs w:val="30"/>
          <w:shd w:val="clear" w:color="auto" w:fill="FFFFFF"/>
          <w:lang w:eastAsia="zh-CN"/>
        </w:rPr>
      </w:pPr>
      <w:r>
        <w:rPr>
          <w:rFonts w:hint="eastAsia" w:ascii="仿宋" w:hAnsi="仿宋" w:eastAsia="仿宋" w:cs="仿宋"/>
          <w:color w:val="333333"/>
          <w:sz w:val="30"/>
          <w:szCs w:val="30"/>
          <w:shd w:val="clear" w:color="auto" w:fill="FFFFFF"/>
          <w:lang w:val="en-US" w:eastAsia="zh-CN"/>
        </w:rPr>
        <w:t xml:space="preserve">      </w:t>
      </w:r>
      <w:r>
        <w:rPr>
          <w:rFonts w:hint="eastAsia" w:ascii="仿宋" w:hAnsi="仿宋" w:eastAsia="仿宋" w:cs="仿宋"/>
          <w:color w:val="333333"/>
          <w:sz w:val="30"/>
          <w:szCs w:val="30"/>
          <w:shd w:val="clear" w:color="auto" w:fill="FFFFFF"/>
          <w:lang w:eastAsia="zh-CN"/>
        </w:rPr>
        <w:drawing>
          <wp:inline distT="0" distB="0" distL="114300" distR="114300">
            <wp:extent cx="1619885" cy="1619885"/>
            <wp:effectExtent l="0" t="0" r="18415" b="18415"/>
            <wp:docPr id="56" name="图片 56" descr="鞍山市公共人力资源市场个人求职 网上操作指南.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鞍山市公共人力资源市场个人求职 网上操作指南.docx"/>
                    <pic:cNvPicPr>
                      <a:picLocks noChangeAspect="1"/>
                    </pic:cNvPicPr>
                  </pic:nvPicPr>
                  <pic:blipFill>
                    <a:blip r:embed="rId46"/>
                    <a:stretch>
                      <a:fillRect/>
                    </a:stretch>
                  </pic:blipFill>
                  <pic:spPr>
                    <a:xfrm>
                      <a:off x="0" y="0"/>
                      <a:ext cx="1619885" cy="1619885"/>
                    </a:xfrm>
                    <a:prstGeom prst="rect">
                      <a:avLst/>
                    </a:prstGeom>
                  </pic:spPr>
                </pic:pic>
              </a:graphicData>
            </a:graphic>
          </wp:inline>
        </w:drawing>
      </w:r>
      <w:r>
        <w:rPr>
          <w:rFonts w:hint="eastAsia" w:ascii="仿宋" w:hAnsi="仿宋" w:eastAsia="仿宋" w:cs="仿宋"/>
          <w:color w:val="333333"/>
          <w:sz w:val="30"/>
          <w:szCs w:val="30"/>
          <w:shd w:val="clear" w:color="auto" w:fill="FFFFFF"/>
          <w:lang w:eastAsia="zh-CN"/>
        </w:rPr>
        <w:drawing>
          <wp:inline distT="0" distB="0" distL="114300" distR="114300">
            <wp:extent cx="1619885" cy="1619885"/>
            <wp:effectExtent l="0" t="0" r="18415" b="18415"/>
            <wp:docPr id="57" name="图片 57" descr="鞍山市公共人力资源市场用人单位招聘 网上操作指南.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鞍山市公共人力资源市场用人单位招聘 网上操作指南.docx"/>
                    <pic:cNvPicPr>
                      <a:picLocks noChangeAspect="1"/>
                    </pic:cNvPicPr>
                  </pic:nvPicPr>
                  <pic:blipFill>
                    <a:blip r:embed="rId47"/>
                    <a:stretch>
                      <a:fillRect/>
                    </a:stretch>
                  </pic:blipFill>
                  <pic:spPr>
                    <a:xfrm>
                      <a:off x="0" y="0"/>
                      <a:ext cx="1619885" cy="1619885"/>
                    </a:xfrm>
                    <a:prstGeom prst="rect">
                      <a:avLst/>
                    </a:prstGeom>
                  </pic:spPr>
                </pic:pic>
              </a:graphicData>
            </a:graphic>
          </wp:inline>
        </w:drawing>
      </w:r>
    </w:p>
    <w:p>
      <w:r>
        <w:rPr>
          <w:rFonts w:hint="eastAsia" w:ascii="华文仿宋" w:hAnsi="华文仿宋" w:eastAsia="华文仿宋" w:cs="华文仿宋"/>
          <w:color w:val="333333"/>
          <w:sz w:val="30"/>
          <w:szCs w:val="30"/>
          <w:shd w:val="clear" w:color="auto" w:fill="FFFFFF"/>
        </w:rPr>
        <w:t xml:space="preserve">                </w:t>
      </w:r>
      <w:r>
        <w:rPr>
          <w:rFonts w:hint="eastAsia"/>
        </w:rPr>
        <w:t xml:space="preserve">      </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18.3 </w:t>
      </w:r>
      <w:r>
        <w:rPr>
          <w:rFonts w:hint="eastAsia" w:ascii="楷体_GB2312" w:hAnsi="楷体_GB2312" w:eastAsia="楷体_GB2312" w:cs="楷体_GB2312"/>
          <w:b/>
          <w:bCs/>
          <w:color w:val="333333"/>
          <w:kern w:val="2"/>
          <w:sz w:val="30"/>
          <w:szCs w:val="30"/>
          <w:shd w:val="clear" w:color="auto" w:fill="FFFFFF"/>
          <w:lang w:val="en-US" w:eastAsia="zh-CN" w:bidi="ar-SA"/>
        </w:rPr>
        <w:t xml:space="preserve"> 办理时限</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即时办结</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18.4  </w:t>
      </w:r>
      <w:r>
        <w:rPr>
          <w:rFonts w:hint="eastAsia" w:ascii="楷体_GB2312" w:hAnsi="楷体_GB2312" w:eastAsia="楷体_GB2312" w:cs="楷体_GB2312"/>
          <w:b/>
          <w:bCs/>
          <w:color w:val="333333"/>
          <w:kern w:val="2"/>
          <w:sz w:val="30"/>
          <w:szCs w:val="30"/>
          <w:shd w:val="clear" w:color="auto" w:fill="FFFFFF"/>
          <w:lang w:val="en-US" w:eastAsia="zh-CN" w:bidi="ar-SA"/>
        </w:rPr>
        <w:t>办理查询</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可通过电话、服务中心窗口等方式查询事项的办理进程。</w:t>
      </w:r>
    </w:p>
    <w:p>
      <w:pPr>
        <w:rPr>
          <w:rFonts w:hint="eastAsia"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18.5  </w:t>
      </w:r>
      <w:r>
        <w:rPr>
          <w:rFonts w:hint="eastAsia" w:ascii="楷体_GB2312" w:hAnsi="楷体_GB2312" w:eastAsia="楷体_GB2312" w:cs="楷体_GB2312"/>
          <w:b/>
          <w:bCs/>
          <w:color w:val="333333"/>
          <w:kern w:val="2"/>
          <w:sz w:val="30"/>
          <w:szCs w:val="30"/>
          <w:shd w:val="clear" w:color="auto" w:fill="FFFFFF"/>
          <w:lang w:val="en-US" w:eastAsia="zh-CN" w:bidi="ar-SA"/>
        </w:rPr>
        <w:t>温馨提示：</w:t>
      </w:r>
      <w:r>
        <w:rPr>
          <w:rFonts w:hint="eastAsia" w:ascii="华文仿宋" w:hAnsi="华文仿宋" w:eastAsia="华文仿宋" w:cs="华文仿宋"/>
          <w:color w:val="333333"/>
          <w:sz w:val="30"/>
          <w:szCs w:val="30"/>
          <w:shd w:val="clear" w:color="auto" w:fill="FFFFFF"/>
        </w:rPr>
        <w:t>为保障您便捷快速办理业务，建议您优先选择网上办方式。确需到窗口办理，您可先拨打咨询电话0412-</w:t>
      </w:r>
      <w:r>
        <w:rPr>
          <w:rFonts w:hint="eastAsia" w:ascii="华文仿宋" w:hAnsi="华文仿宋" w:eastAsia="华文仿宋" w:cs="华文仿宋"/>
          <w:color w:val="333333"/>
          <w:sz w:val="30"/>
          <w:szCs w:val="30"/>
          <w:shd w:val="clear" w:color="auto" w:fill="FFFFFF"/>
          <w:lang w:val="en-US" w:eastAsia="zh-CN"/>
        </w:rPr>
        <w:t>5550525，</w:t>
      </w:r>
      <w:r>
        <w:rPr>
          <w:rFonts w:hint="eastAsia" w:ascii="华文仿宋" w:hAnsi="华文仿宋" w:eastAsia="华文仿宋" w:cs="华文仿宋"/>
          <w:color w:val="333333"/>
          <w:sz w:val="30"/>
          <w:szCs w:val="30"/>
          <w:shd w:val="clear" w:color="auto" w:fill="FFFFFF"/>
        </w:rPr>
        <w:t>避免业务高峰期等候，我们可为您提供预约服务和延时服务。</w:t>
      </w:r>
    </w:p>
    <w:p>
      <w:pPr>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黑体" w:cs="Times New Roman"/>
          <w:b w:val="0"/>
          <w:bCs/>
          <w:kern w:val="2"/>
          <w:sz w:val="30"/>
          <w:szCs w:val="30"/>
          <w:lang w:val="en-US" w:eastAsia="zh-CN" w:bidi="ar-SA"/>
        </w:rPr>
      </w:pPr>
    </w:p>
    <w:p>
      <w:pPr>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黑体" w:cs="Times New Roman"/>
          <w:b w:val="0"/>
          <w:bCs/>
          <w:kern w:val="2"/>
          <w:sz w:val="30"/>
          <w:szCs w:val="30"/>
          <w:lang w:val="en-US" w:eastAsia="zh-CN" w:bidi="ar-SA"/>
        </w:rPr>
      </w:pPr>
    </w:p>
    <w:p>
      <w:pPr>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黑体" w:cs="Times New Roman"/>
          <w:b w:val="0"/>
          <w:bCs/>
          <w:kern w:val="2"/>
          <w:sz w:val="30"/>
          <w:szCs w:val="30"/>
          <w:lang w:val="en-US" w:eastAsia="zh-CN" w:bidi="ar-SA"/>
        </w:rPr>
      </w:pPr>
    </w:p>
    <w:p>
      <w:pPr>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b w:val="0"/>
          <w:bCs/>
          <w:kern w:val="2"/>
          <w:sz w:val="30"/>
          <w:szCs w:val="30"/>
          <w:lang w:val="en-US" w:eastAsia="zh-CN" w:bidi="ar-SA"/>
        </w:rPr>
      </w:pPr>
      <w:r>
        <w:rPr>
          <w:rFonts w:hint="eastAsia" w:ascii="Times New Roman" w:hAnsi="Times New Roman" w:eastAsia="黑体" w:cs="Times New Roman"/>
          <w:b w:val="0"/>
          <w:bCs/>
          <w:kern w:val="2"/>
          <w:sz w:val="30"/>
          <w:szCs w:val="30"/>
          <w:lang w:val="en-US" w:eastAsia="zh-CN" w:bidi="ar-SA"/>
        </w:rPr>
        <w:t>八、就业失业登记</w:t>
      </w:r>
    </w:p>
    <w:p>
      <w:pPr>
        <w:pStyle w:val="6"/>
      </w:pPr>
      <w:bookmarkStart w:id="56" w:name="_19 就业登记"/>
      <w:bookmarkStart w:id="57" w:name="_18_就业登记"/>
      <w:bookmarkStart w:id="58" w:name="_18 就业登记"/>
      <w:bookmarkStart w:id="59" w:name="_20就业困难人员社会保险补贴申领"/>
      <w:r>
        <w:rPr>
          <w:rFonts w:hint="eastAsia" w:ascii="Times New Roman" w:hAnsi="Times New Roman" w:eastAsia="黑体" w:cs="Times New Roman"/>
          <w:b w:val="0"/>
          <w:bCs/>
          <w:kern w:val="2"/>
          <w:sz w:val="30"/>
          <w:szCs w:val="30"/>
          <w:lang w:val="en-US" w:eastAsia="zh-CN" w:bidi="ar-SA"/>
        </w:rPr>
        <w:t>1</w:t>
      </w:r>
      <w:r>
        <w:rPr>
          <w:rFonts w:hint="eastAsia" w:ascii="Times New Roman" w:hAnsi="Times New Roman" w:cs="Times New Roman"/>
          <w:b w:val="0"/>
          <w:bCs/>
          <w:kern w:val="2"/>
          <w:sz w:val="30"/>
          <w:szCs w:val="30"/>
          <w:lang w:val="en-US" w:eastAsia="zh-CN" w:bidi="ar-SA"/>
        </w:rPr>
        <w:t>9</w:t>
      </w:r>
      <w:r>
        <w:rPr>
          <w:rFonts w:hint="eastAsia" w:ascii="Times New Roman" w:hAnsi="Times New Roman" w:eastAsia="黑体" w:cs="Times New Roman"/>
          <w:b w:val="0"/>
          <w:bCs/>
          <w:kern w:val="2"/>
          <w:sz w:val="30"/>
          <w:szCs w:val="30"/>
          <w:lang w:val="en-US" w:eastAsia="zh-CN" w:bidi="ar-SA"/>
        </w:rPr>
        <w:t xml:space="preserve"> </w:t>
      </w:r>
      <w:r>
        <w:rPr>
          <w:rFonts w:hint="eastAsia" w:ascii="黑体" w:hAnsi="黑体" w:eastAsia="黑体" w:cs="黑体"/>
          <w:b w:val="0"/>
          <w:bCs/>
          <w:kern w:val="2"/>
          <w:sz w:val="30"/>
          <w:szCs w:val="30"/>
          <w:lang w:val="en-US" w:eastAsia="zh-CN" w:bidi="ar-SA"/>
        </w:rPr>
        <w:t>就业登记</w:t>
      </w:r>
    </w:p>
    <w:bookmarkEnd w:id="56"/>
    <w:bookmarkEnd w:id="57"/>
    <w:bookmarkEnd w:id="58"/>
    <w:p>
      <w:pPr>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color w:val="333333"/>
          <w:sz w:val="30"/>
          <w:szCs w:val="30"/>
          <w:shd w:val="clear" w:color="auto" w:fill="FFFFFF"/>
        </w:rPr>
        <w:t>用人单位招（录、聘）用劳动者（包括机关、事业单位、社会团体、企业等用人单位），应</w:t>
      </w:r>
      <w:r>
        <w:rPr>
          <w:rFonts w:hint="eastAsia" w:ascii="华文仿宋" w:hAnsi="华文仿宋" w:eastAsia="华文仿宋" w:cs="华文仿宋"/>
          <w:color w:val="333333"/>
          <w:sz w:val="30"/>
          <w:szCs w:val="30"/>
          <w:shd w:val="clear" w:color="auto" w:fill="FFFFFF"/>
          <w:lang w:val="en-US" w:eastAsia="zh-CN"/>
        </w:rPr>
        <w:t>及时到</w:t>
      </w:r>
      <w:r>
        <w:rPr>
          <w:rFonts w:hint="eastAsia" w:ascii="华文仿宋" w:hAnsi="华文仿宋" w:eastAsia="华文仿宋" w:cs="华文仿宋"/>
          <w:color w:val="333333"/>
          <w:sz w:val="30"/>
          <w:szCs w:val="30"/>
          <w:shd w:val="clear" w:color="auto" w:fill="FFFFFF"/>
        </w:rPr>
        <w:t>所在地公共就业服务机构为劳动者办理就业登记</w:t>
      </w:r>
      <w:r>
        <w:rPr>
          <w:rFonts w:hint="eastAsia" w:ascii="华文仿宋" w:hAnsi="华文仿宋" w:eastAsia="华文仿宋" w:cs="华文仿宋"/>
          <w:color w:val="333333"/>
          <w:sz w:val="30"/>
          <w:szCs w:val="30"/>
          <w:shd w:val="clear" w:color="auto" w:fill="FFFFFF"/>
          <w:lang w:eastAsia="zh-CN"/>
        </w:rPr>
        <w:t>，</w:t>
      </w:r>
      <w:r>
        <w:rPr>
          <w:rFonts w:hint="eastAsia" w:ascii="华文仿宋" w:hAnsi="华文仿宋" w:eastAsia="华文仿宋" w:cs="华文仿宋"/>
          <w:color w:val="333333"/>
          <w:sz w:val="30"/>
          <w:szCs w:val="30"/>
          <w:shd w:val="clear" w:color="auto" w:fill="FFFFFF"/>
          <w:lang w:val="en-US" w:eastAsia="zh-CN"/>
        </w:rPr>
        <w:t>原则上不允许跨年办理。</w:t>
      </w:r>
    </w:p>
    <w:p>
      <w:pPr>
        <w:rPr>
          <w:rFonts w:hint="eastAsia" w:ascii="楷体_GB2312" w:hAnsi="楷体_GB2312" w:eastAsia="楷体_GB2312" w:cs="楷体_GB2312"/>
          <w:b/>
          <w:bCs/>
          <w:color w:val="333333"/>
          <w:kern w:val="2"/>
          <w:sz w:val="30"/>
          <w:szCs w:val="30"/>
          <w:shd w:val="clear" w:color="auto" w:fill="FFFFFF"/>
          <w:lang w:val="en-US" w:eastAsia="zh-CN" w:bidi="ar-SA"/>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19.1  </w:t>
      </w:r>
      <w:r>
        <w:rPr>
          <w:rFonts w:hint="eastAsia" w:ascii="楷体_GB2312" w:hAnsi="楷体_GB2312" w:eastAsia="楷体_GB2312" w:cs="楷体_GB2312"/>
          <w:b/>
          <w:bCs/>
          <w:color w:val="333333"/>
          <w:kern w:val="2"/>
          <w:sz w:val="30"/>
          <w:szCs w:val="30"/>
          <w:shd w:val="clear" w:color="auto" w:fill="FFFFFF"/>
          <w:lang w:val="en-US" w:eastAsia="zh-CN" w:bidi="ar-SA"/>
        </w:rPr>
        <w:t>需提供要件</w:t>
      </w:r>
    </w:p>
    <w:p>
      <w:pPr>
        <w:rPr>
          <w:rFonts w:hint="default" w:ascii="仿宋" w:hAnsi="仿宋" w:eastAsia="仿宋" w:cs="仿宋"/>
          <w:color w:val="333333"/>
          <w:sz w:val="30"/>
          <w:szCs w:val="30"/>
          <w:shd w:val="clear" w:color="auto" w:fill="FFFFFF"/>
          <w:lang w:val="en-US"/>
        </w:rPr>
      </w:pPr>
      <w:r>
        <w:rPr>
          <w:rFonts w:hint="eastAsia" w:ascii="楷体_GB2312" w:hAnsi="楷体_GB2312" w:eastAsia="楷体_GB2312" w:cs="楷体_GB2312"/>
          <w:b/>
          <w:bCs/>
          <w:color w:val="333333"/>
          <w:kern w:val="2"/>
          <w:sz w:val="30"/>
          <w:szCs w:val="30"/>
          <w:shd w:val="clear" w:color="auto" w:fill="FFFFFF"/>
          <w:lang w:val="en-US" w:eastAsia="zh-CN" w:bidi="ar-SA"/>
        </w:rPr>
        <w:t>19.1.1就业备案所需要件</w:t>
      </w:r>
    </w:p>
    <w:p>
      <w:pPr>
        <w:rPr>
          <w:rFonts w:hint="eastAsia"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1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①</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单位新招用或续签人员用工备案（就业登记）申报表 [资料来源：申请人自备</w:t>
      </w:r>
      <w:r>
        <w:rPr>
          <w:rFonts w:hint="eastAsia" w:ascii="仿宋" w:hAnsi="仿宋" w:eastAsia="仿宋" w:cs="仿宋"/>
          <w:color w:val="333333"/>
          <w:sz w:val="30"/>
          <w:szCs w:val="30"/>
          <w:shd w:val="clear" w:color="auto" w:fill="FFFFFF"/>
        </w:rPr>
        <w:t>]</w:t>
      </w:r>
    </w:p>
    <w:p>
      <w:pPr>
        <w:rPr>
          <w:rFonts w:hint="eastAsia" w:ascii="仿宋" w:hAnsi="仿宋" w:eastAsia="仿宋" w:cs="仿宋"/>
          <w:color w:val="333333"/>
          <w:sz w:val="30"/>
          <w:szCs w:val="30"/>
          <w:shd w:val="clear" w:color="auto" w:fill="FFFFFF"/>
          <w:lang w:val="en-US" w:eastAsia="zh-CN"/>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2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②</w:t>
      </w:r>
      <w:r>
        <w:rPr>
          <w:rFonts w:hint="eastAsia" w:ascii="华文仿宋" w:hAnsi="华文仿宋" w:eastAsia="华文仿宋" w:cs="华文仿宋"/>
          <w:sz w:val="30"/>
          <w:szCs w:val="30"/>
        </w:rPr>
        <w:fldChar w:fldCharType="end"/>
      </w:r>
      <w:r>
        <w:rPr>
          <w:rFonts w:hint="eastAsia" w:ascii="华文仿宋" w:hAnsi="华文仿宋" w:eastAsia="华文仿宋" w:cs="华文仿宋"/>
          <w:sz w:val="30"/>
          <w:szCs w:val="30"/>
          <w:lang w:val="en-US" w:eastAsia="zh-CN"/>
        </w:rPr>
        <w:t>五证合一后</w:t>
      </w:r>
      <w:r>
        <w:rPr>
          <w:rFonts w:hint="eastAsia" w:ascii="仿宋" w:hAnsi="仿宋" w:eastAsia="仿宋" w:cs="仿宋"/>
          <w:color w:val="333333"/>
          <w:sz w:val="30"/>
          <w:szCs w:val="30"/>
          <w:shd w:val="clear" w:color="auto" w:fill="FFFFFF"/>
          <w:lang w:val="en-US" w:eastAsia="zh-CN"/>
        </w:rPr>
        <w:t>营业执照</w:t>
      </w:r>
      <w:r>
        <w:rPr>
          <w:rFonts w:hint="eastAsia" w:ascii="华文仿宋" w:hAnsi="华文仿宋" w:eastAsia="华文仿宋" w:cs="华文仿宋"/>
          <w:color w:val="333333"/>
          <w:sz w:val="30"/>
          <w:szCs w:val="30"/>
          <w:shd w:val="clear" w:color="auto" w:fill="FFFFFF"/>
        </w:rPr>
        <w:t xml:space="preserve"> [资料来源：申请人自备</w:t>
      </w:r>
      <w:r>
        <w:rPr>
          <w:rFonts w:hint="eastAsia" w:ascii="仿宋" w:hAnsi="仿宋" w:eastAsia="仿宋" w:cs="仿宋"/>
          <w:color w:val="333333"/>
          <w:sz w:val="30"/>
          <w:szCs w:val="30"/>
          <w:shd w:val="clear" w:color="auto" w:fill="FFFFFF"/>
        </w:rPr>
        <w:t>]</w:t>
      </w:r>
    </w:p>
    <w:p>
      <w:pPr>
        <w:rPr>
          <w:rFonts w:hint="default" w:ascii="仿宋" w:hAnsi="仿宋" w:eastAsia="仿宋" w:cs="仿宋"/>
          <w:color w:val="333333"/>
          <w:sz w:val="30"/>
          <w:szCs w:val="30"/>
          <w:shd w:val="clear" w:color="auto" w:fill="FFFFFF"/>
          <w:lang w:val="en-US" w:eastAsia="zh-CN"/>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3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③</w:t>
      </w:r>
      <w:r>
        <w:rPr>
          <w:rFonts w:hint="eastAsia" w:ascii="华文仿宋" w:hAnsi="华文仿宋" w:eastAsia="华文仿宋" w:cs="华文仿宋"/>
          <w:sz w:val="30"/>
          <w:szCs w:val="30"/>
        </w:rPr>
        <w:fldChar w:fldCharType="end"/>
      </w:r>
      <w:r>
        <w:rPr>
          <w:rFonts w:hint="eastAsia" w:ascii="仿宋" w:hAnsi="仿宋" w:eastAsia="仿宋" w:cs="仿宋"/>
          <w:color w:val="333333"/>
          <w:sz w:val="30"/>
          <w:szCs w:val="30"/>
          <w:shd w:val="clear" w:color="auto" w:fill="FFFFFF"/>
          <w:lang w:val="en-US" w:eastAsia="zh-CN"/>
        </w:rPr>
        <w:t>社会保险登记表</w:t>
      </w:r>
      <w:r>
        <w:rPr>
          <w:rFonts w:hint="eastAsia" w:ascii="华文仿宋" w:hAnsi="华文仿宋" w:eastAsia="华文仿宋" w:cs="华文仿宋"/>
          <w:color w:val="333333"/>
          <w:sz w:val="30"/>
          <w:szCs w:val="30"/>
          <w:shd w:val="clear" w:color="auto" w:fill="FFFFFF"/>
        </w:rPr>
        <w:t xml:space="preserve"> [资料来源：申请人自备</w:t>
      </w:r>
      <w:r>
        <w:rPr>
          <w:rFonts w:hint="eastAsia" w:ascii="仿宋" w:hAnsi="仿宋" w:eastAsia="仿宋" w:cs="仿宋"/>
          <w:color w:val="333333"/>
          <w:sz w:val="30"/>
          <w:szCs w:val="30"/>
          <w:shd w:val="clear" w:color="auto" w:fill="FFFFFF"/>
        </w:rPr>
        <w:t>]</w:t>
      </w:r>
    </w:p>
    <w:p>
      <w:pPr>
        <w:rPr>
          <w:rFonts w:ascii="仿宋" w:hAnsi="仿宋" w:eastAsia="仿宋" w:cs="仿宋"/>
          <w:color w:val="333333"/>
          <w:sz w:val="30"/>
          <w:szCs w:val="30"/>
          <w:shd w:val="clear" w:color="auto" w:fill="FFFFFF"/>
        </w:rPr>
      </w:pPr>
      <w:r>
        <w:rPr>
          <w:rFonts w:hint="eastAsia" w:ascii="华文仿宋" w:hAnsi="华文仿宋" w:eastAsia="华文仿宋" w:cs="华文仿宋"/>
          <w:kern w:val="2"/>
          <w:sz w:val="30"/>
          <w:szCs w:val="30"/>
          <w:lang w:val="en-US" w:eastAsia="zh-CN" w:bidi="ar-SA"/>
        </w:rPr>
        <w:fldChar w:fldCharType="begin"/>
      </w:r>
      <w:r>
        <w:rPr>
          <w:rFonts w:hint="eastAsia" w:ascii="华文仿宋" w:hAnsi="华文仿宋" w:eastAsia="华文仿宋" w:cs="华文仿宋"/>
          <w:kern w:val="2"/>
          <w:sz w:val="30"/>
          <w:szCs w:val="30"/>
          <w:lang w:val="en-US" w:eastAsia="zh-CN" w:bidi="ar-SA"/>
        </w:rPr>
        <w:instrText xml:space="preserve"> = 4 \* GB3 \* MERGEFORMAT </w:instrText>
      </w:r>
      <w:r>
        <w:rPr>
          <w:rFonts w:hint="eastAsia" w:ascii="华文仿宋" w:hAnsi="华文仿宋" w:eastAsia="华文仿宋" w:cs="华文仿宋"/>
          <w:kern w:val="2"/>
          <w:sz w:val="30"/>
          <w:szCs w:val="30"/>
          <w:lang w:val="en-US" w:eastAsia="zh-CN" w:bidi="ar-SA"/>
        </w:rPr>
        <w:fldChar w:fldCharType="separate"/>
      </w:r>
      <w:r>
        <w:rPr>
          <w:rFonts w:hint="eastAsia" w:ascii="华文仿宋" w:hAnsi="华文仿宋" w:eastAsia="华文仿宋" w:cs="华文仿宋"/>
          <w:kern w:val="2"/>
          <w:sz w:val="30"/>
          <w:szCs w:val="30"/>
          <w:lang w:val="en-US" w:eastAsia="zh-CN" w:bidi="ar-SA"/>
        </w:rPr>
        <w:t>④</w:t>
      </w:r>
      <w:r>
        <w:rPr>
          <w:rFonts w:hint="eastAsia" w:ascii="华文仿宋" w:hAnsi="华文仿宋" w:eastAsia="华文仿宋" w:cs="华文仿宋"/>
          <w:kern w:val="2"/>
          <w:sz w:val="30"/>
          <w:szCs w:val="30"/>
          <w:lang w:val="en-US" w:eastAsia="zh-CN" w:bidi="ar-SA"/>
        </w:rPr>
        <w:fldChar w:fldCharType="end"/>
      </w:r>
      <w:r>
        <w:rPr>
          <w:rFonts w:hint="eastAsia" w:ascii="华文仿宋" w:hAnsi="华文仿宋" w:eastAsia="华文仿宋" w:cs="华文仿宋"/>
          <w:color w:val="333333"/>
          <w:sz w:val="30"/>
          <w:szCs w:val="30"/>
          <w:shd w:val="clear" w:color="auto" w:fill="FFFFFF"/>
        </w:rPr>
        <w:t>劳动者用工备案（单位就业登记表）[资料来源：申请人自备]</w:t>
      </w:r>
    </w:p>
    <w:p>
      <w:pPr>
        <w:rPr>
          <w:rFonts w:ascii="仿宋" w:hAnsi="仿宋" w:eastAsia="仿宋" w:cs="仿宋"/>
          <w:color w:val="333333"/>
          <w:sz w:val="30"/>
          <w:szCs w:val="30"/>
          <w:shd w:val="clear" w:color="auto" w:fill="FFFFFF"/>
        </w:rPr>
      </w:pPr>
      <w:r>
        <w:rPr>
          <w:rFonts w:hint="eastAsia" w:ascii="华文仿宋" w:hAnsi="华文仿宋" w:eastAsia="华文仿宋" w:cs="华文仿宋"/>
          <w:kern w:val="2"/>
          <w:sz w:val="30"/>
          <w:szCs w:val="30"/>
          <w:lang w:val="en-US" w:eastAsia="zh-CN" w:bidi="ar-SA"/>
        </w:rPr>
        <w:fldChar w:fldCharType="begin"/>
      </w:r>
      <w:r>
        <w:rPr>
          <w:rFonts w:hint="eastAsia" w:ascii="华文仿宋" w:hAnsi="华文仿宋" w:eastAsia="华文仿宋" w:cs="华文仿宋"/>
          <w:kern w:val="2"/>
          <w:sz w:val="30"/>
          <w:szCs w:val="30"/>
          <w:lang w:val="en-US" w:eastAsia="zh-CN" w:bidi="ar-SA"/>
        </w:rPr>
        <w:instrText xml:space="preserve"> = 5 \* GB3 \* MERGEFORMAT </w:instrText>
      </w:r>
      <w:r>
        <w:rPr>
          <w:rFonts w:hint="eastAsia" w:ascii="华文仿宋" w:hAnsi="华文仿宋" w:eastAsia="华文仿宋" w:cs="华文仿宋"/>
          <w:kern w:val="2"/>
          <w:sz w:val="30"/>
          <w:szCs w:val="30"/>
          <w:lang w:val="en-US" w:eastAsia="zh-CN" w:bidi="ar-SA"/>
        </w:rPr>
        <w:fldChar w:fldCharType="separate"/>
      </w:r>
      <w:r>
        <w:rPr>
          <w:rFonts w:hint="eastAsia" w:ascii="华文仿宋" w:hAnsi="华文仿宋" w:eastAsia="华文仿宋" w:cs="华文仿宋"/>
          <w:kern w:val="2"/>
          <w:sz w:val="30"/>
          <w:szCs w:val="30"/>
          <w:lang w:val="en-US" w:eastAsia="zh-CN" w:bidi="ar-SA"/>
        </w:rPr>
        <w:t>⑤</w:t>
      </w:r>
      <w:r>
        <w:rPr>
          <w:rFonts w:hint="eastAsia" w:ascii="华文仿宋" w:hAnsi="华文仿宋" w:eastAsia="华文仿宋" w:cs="华文仿宋"/>
          <w:kern w:val="2"/>
          <w:sz w:val="30"/>
          <w:szCs w:val="30"/>
          <w:lang w:val="en-US" w:eastAsia="zh-CN" w:bidi="ar-SA"/>
        </w:rPr>
        <w:fldChar w:fldCharType="end"/>
      </w:r>
      <w:r>
        <w:rPr>
          <w:rFonts w:hint="eastAsia" w:ascii="华文仿宋" w:hAnsi="华文仿宋" w:eastAsia="华文仿宋" w:cs="华文仿宋"/>
          <w:color w:val="333333"/>
          <w:sz w:val="30"/>
          <w:szCs w:val="30"/>
          <w:shd w:val="clear" w:color="auto" w:fill="FFFFFF"/>
          <w:lang w:val="en-US" w:eastAsia="zh-CN"/>
        </w:rPr>
        <w:t>身份证复印件</w:t>
      </w:r>
      <w:r>
        <w:rPr>
          <w:rFonts w:hint="eastAsia" w:ascii="华文仿宋" w:hAnsi="华文仿宋" w:eastAsia="华文仿宋" w:cs="华文仿宋"/>
          <w:color w:val="333333"/>
          <w:sz w:val="30"/>
          <w:szCs w:val="30"/>
          <w:shd w:val="clear" w:color="auto" w:fill="FFFFFF"/>
        </w:rPr>
        <w:t>[资料来源：申请人自备]</w:t>
      </w:r>
    </w:p>
    <w:p>
      <w:pPr>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kern w:val="2"/>
          <w:sz w:val="30"/>
          <w:szCs w:val="30"/>
          <w:lang w:val="en-US" w:eastAsia="zh-CN" w:bidi="ar-SA"/>
        </w:rPr>
        <w:fldChar w:fldCharType="begin"/>
      </w:r>
      <w:r>
        <w:rPr>
          <w:rFonts w:hint="eastAsia" w:ascii="华文仿宋" w:hAnsi="华文仿宋" w:eastAsia="华文仿宋" w:cs="华文仿宋"/>
          <w:kern w:val="2"/>
          <w:sz w:val="30"/>
          <w:szCs w:val="30"/>
          <w:lang w:val="en-US" w:eastAsia="zh-CN" w:bidi="ar-SA"/>
        </w:rPr>
        <w:instrText xml:space="preserve"> = 6 \* GB3 \* MERGEFORMAT </w:instrText>
      </w:r>
      <w:r>
        <w:rPr>
          <w:rFonts w:hint="eastAsia" w:ascii="华文仿宋" w:hAnsi="华文仿宋" w:eastAsia="华文仿宋" w:cs="华文仿宋"/>
          <w:kern w:val="2"/>
          <w:sz w:val="30"/>
          <w:szCs w:val="30"/>
          <w:lang w:val="en-US" w:eastAsia="zh-CN" w:bidi="ar-SA"/>
        </w:rPr>
        <w:fldChar w:fldCharType="separate"/>
      </w:r>
      <w:r>
        <w:rPr>
          <w:rFonts w:hint="eastAsia" w:ascii="华文仿宋" w:hAnsi="华文仿宋" w:eastAsia="华文仿宋" w:cs="华文仿宋"/>
          <w:kern w:val="2"/>
          <w:sz w:val="30"/>
          <w:szCs w:val="30"/>
          <w:lang w:val="en-US" w:eastAsia="zh-CN" w:bidi="ar-SA"/>
        </w:rPr>
        <w:t>⑥</w:t>
      </w:r>
      <w:r>
        <w:rPr>
          <w:rFonts w:hint="eastAsia" w:ascii="华文仿宋" w:hAnsi="华文仿宋" w:eastAsia="华文仿宋" w:cs="华文仿宋"/>
          <w:kern w:val="2"/>
          <w:sz w:val="30"/>
          <w:szCs w:val="30"/>
          <w:lang w:val="en-US" w:eastAsia="zh-CN" w:bidi="ar-SA"/>
        </w:rPr>
        <w:fldChar w:fldCharType="end"/>
      </w:r>
      <w:r>
        <w:rPr>
          <w:rFonts w:hint="eastAsia" w:ascii="华文仿宋" w:hAnsi="华文仿宋" w:eastAsia="华文仿宋" w:cs="华文仿宋"/>
          <w:kern w:val="2"/>
          <w:sz w:val="30"/>
          <w:szCs w:val="30"/>
          <w:lang w:val="en-US" w:eastAsia="zh-CN" w:bidi="ar-SA"/>
        </w:rPr>
        <w:t>劳</w:t>
      </w:r>
      <w:r>
        <w:rPr>
          <w:rFonts w:hint="eastAsia" w:ascii="华文仿宋" w:hAnsi="华文仿宋" w:eastAsia="华文仿宋" w:cs="华文仿宋"/>
          <w:color w:val="333333"/>
          <w:sz w:val="30"/>
          <w:szCs w:val="30"/>
          <w:shd w:val="clear" w:color="auto" w:fill="FFFFFF"/>
        </w:rPr>
        <w:t>动合同书 [资料来源：申请人自备]</w:t>
      </w:r>
    </w:p>
    <w:p>
      <w:pPr>
        <w:pStyle w:val="2"/>
        <w:ind w:left="0" w:leftChars="0" w:firstLine="0" w:firstLineChars="0"/>
        <w:rPr>
          <w:rFonts w:hint="eastAsia" w:ascii="华文仿宋" w:hAnsi="华文仿宋" w:eastAsia="华文仿宋" w:cs="华文仿宋"/>
          <w:sz w:val="30"/>
          <w:szCs w:val="30"/>
          <w:lang w:val="en-US" w:eastAsia="zh-CN"/>
        </w:rPr>
      </w:pPr>
      <w:r>
        <w:rPr>
          <w:rFonts w:hint="eastAsia" w:ascii="华文仿宋" w:hAnsi="华文仿宋" w:eastAsia="华文仿宋" w:cs="华文仿宋"/>
          <w:sz w:val="30"/>
          <w:szCs w:val="30"/>
          <w:lang w:val="en-US" w:eastAsia="zh-CN"/>
        </w:rPr>
        <w:t>注：</w:t>
      </w: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2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②</w:t>
      </w:r>
      <w:r>
        <w:rPr>
          <w:rFonts w:hint="eastAsia" w:ascii="华文仿宋" w:hAnsi="华文仿宋" w:eastAsia="华文仿宋" w:cs="华文仿宋"/>
          <w:sz w:val="30"/>
          <w:szCs w:val="30"/>
        </w:rPr>
        <w:fldChar w:fldCharType="end"/>
      </w: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3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③</w:t>
      </w:r>
      <w:r>
        <w:rPr>
          <w:rFonts w:hint="eastAsia" w:ascii="华文仿宋" w:hAnsi="华文仿宋" w:eastAsia="华文仿宋" w:cs="华文仿宋"/>
          <w:sz w:val="30"/>
          <w:szCs w:val="30"/>
        </w:rPr>
        <w:fldChar w:fldCharType="end"/>
      </w:r>
      <w:r>
        <w:rPr>
          <w:rFonts w:hint="eastAsia" w:ascii="华文仿宋" w:hAnsi="华文仿宋" w:eastAsia="华文仿宋" w:cs="华文仿宋"/>
          <w:sz w:val="30"/>
          <w:szCs w:val="30"/>
          <w:lang w:val="en-US" w:eastAsia="zh-CN"/>
        </w:rPr>
        <w:t>为单位备案首次提供</w:t>
      </w:r>
    </w:p>
    <w:p>
      <w:pPr>
        <w:rPr>
          <w:rFonts w:hint="eastAsia" w:ascii="楷体_GB2312" w:hAnsi="楷体_GB2312" w:eastAsia="楷体_GB2312" w:cs="楷体_GB2312"/>
          <w:b/>
          <w:bCs/>
          <w:color w:val="333333"/>
          <w:kern w:val="2"/>
          <w:sz w:val="30"/>
          <w:szCs w:val="30"/>
          <w:shd w:val="clear" w:color="auto" w:fill="FFFFFF"/>
          <w:lang w:val="en-US" w:eastAsia="zh-CN" w:bidi="ar-SA"/>
        </w:rPr>
      </w:pPr>
      <w:r>
        <w:rPr>
          <w:rFonts w:hint="eastAsia" w:ascii="楷体_GB2312" w:hAnsi="楷体_GB2312" w:eastAsia="楷体_GB2312" w:cs="楷体_GB2312"/>
          <w:b/>
          <w:bCs/>
          <w:color w:val="333333"/>
          <w:kern w:val="2"/>
          <w:sz w:val="30"/>
          <w:szCs w:val="30"/>
          <w:shd w:val="clear" w:color="auto" w:fill="FFFFFF"/>
          <w:lang w:val="en-US" w:eastAsia="zh-CN" w:bidi="ar-SA"/>
        </w:rPr>
        <w:t>19.1.2解除备案所需要件</w:t>
      </w:r>
    </w:p>
    <w:p>
      <w:pPr>
        <w:rPr>
          <w:rFonts w:hint="default" w:ascii="华文仿宋" w:hAnsi="华文仿宋" w:eastAsia="华文仿宋" w:cs="华文仿宋"/>
          <w:color w:val="333333"/>
          <w:sz w:val="30"/>
          <w:szCs w:val="30"/>
          <w:shd w:val="clear" w:color="auto" w:fill="FFFFFF"/>
          <w:lang w:val="en-US"/>
        </w:rPr>
      </w:pPr>
      <w:r>
        <w:rPr>
          <w:rFonts w:hint="eastAsia" w:ascii="华文仿宋" w:hAnsi="华文仿宋" w:eastAsia="华文仿宋" w:cs="华文仿宋"/>
          <w:color w:val="333333"/>
          <w:sz w:val="30"/>
          <w:szCs w:val="30"/>
          <w:shd w:val="clear" w:color="auto" w:fill="FFFFFF"/>
        </w:rPr>
        <w:fldChar w:fldCharType="begin"/>
      </w:r>
      <w:r>
        <w:rPr>
          <w:rFonts w:hint="eastAsia" w:ascii="华文仿宋" w:hAnsi="华文仿宋" w:eastAsia="华文仿宋" w:cs="华文仿宋"/>
          <w:color w:val="333333"/>
          <w:sz w:val="30"/>
          <w:szCs w:val="30"/>
          <w:shd w:val="clear" w:color="auto" w:fill="FFFFFF"/>
        </w:rPr>
        <w:instrText xml:space="preserve"> = 1 \* GB3 \* MERGEFORMAT </w:instrText>
      </w:r>
      <w:r>
        <w:rPr>
          <w:rFonts w:hint="eastAsia" w:ascii="华文仿宋" w:hAnsi="华文仿宋" w:eastAsia="华文仿宋" w:cs="华文仿宋"/>
          <w:color w:val="333333"/>
          <w:sz w:val="30"/>
          <w:szCs w:val="30"/>
          <w:shd w:val="clear" w:color="auto" w:fill="FFFFFF"/>
        </w:rPr>
        <w:fldChar w:fldCharType="separate"/>
      </w:r>
      <w:r>
        <w:rPr>
          <w:rFonts w:hint="eastAsia" w:ascii="华文仿宋" w:hAnsi="华文仿宋" w:eastAsia="华文仿宋" w:cs="华文仿宋"/>
          <w:color w:val="333333"/>
          <w:sz w:val="30"/>
          <w:szCs w:val="30"/>
          <w:shd w:val="clear" w:color="auto" w:fill="FFFFFF"/>
        </w:rPr>
        <w:t>①</w:t>
      </w:r>
      <w:r>
        <w:rPr>
          <w:rFonts w:hint="eastAsia" w:ascii="华文仿宋" w:hAnsi="华文仿宋" w:eastAsia="华文仿宋" w:cs="华文仿宋"/>
          <w:color w:val="333333"/>
          <w:sz w:val="30"/>
          <w:szCs w:val="30"/>
          <w:shd w:val="clear" w:color="auto" w:fill="FFFFFF"/>
        </w:rPr>
        <w:fldChar w:fldCharType="end"/>
      </w:r>
      <w:r>
        <w:rPr>
          <w:rFonts w:hint="eastAsia" w:ascii="华文仿宋" w:hAnsi="华文仿宋" w:eastAsia="华文仿宋" w:cs="华文仿宋"/>
          <w:color w:val="333333"/>
          <w:sz w:val="30"/>
          <w:szCs w:val="30"/>
          <w:shd w:val="clear" w:color="auto" w:fill="FFFFFF"/>
        </w:rPr>
        <w:t>用人单位与劳动者解除劳动关系证明原件</w:t>
      </w:r>
      <w:r>
        <w:rPr>
          <w:rFonts w:hint="eastAsia" w:ascii="华文仿宋" w:hAnsi="华文仿宋" w:eastAsia="华文仿宋" w:cs="华文仿宋"/>
          <w:color w:val="333333"/>
          <w:sz w:val="30"/>
          <w:szCs w:val="30"/>
          <w:shd w:val="clear" w:color="auto" w:fill="FFFFFF"/>
          <w:lang w:eastAsia="zh-CN"/>
        </w:rPr>
        <w:t>或复印件</w:t>
      </w:r>
      <w:r>
        <w:rPr>
          <w:rFonts w:hint="eastAsia" w:ascii="华文仿宋" w:hAnsi="华文仿宋" w:eastAsia="华文仿宋" w:cs="华文仿宋"/>
          <w:color w:val="333333"/>
          <w:sz w:val="30"/>
          <w:szCs w:val="30"/>
          <w:shd w:val="clear" w:color="auto" w:fill="FFFFFF"/>
        </w:rPr>
        <w:t>[资料来源：申请人自备</w:t>
      </w:r>
      <w:r>
        <w:rPr>
          <w:rFonts w:hint="eastAsia" w:ascii="仿宋" w:hAnsi="仿宋" w:eastAsia="仿宋" w:cs="仿宋"/>
          <w:color w:val="333333"/>
          <w:sz w:val="30"/>
          <w:szCs w:val="30"/>
          <w:shd w:val="clear" w:color="auto" w:fill="FFFFFF"/>
        </w:rPr>
        <w:t>]</w:t>
      </w:r>
    </w:p>
    <w:p>
      <w:pPr>
        <w:rPr>
          <w:rFonts w:hint="default" w:ascii="华文仿宋" w:hAnsi="华文仿宋" w:eastAsia="华文仿宋" w:cs="华文仿宋"/>
          <w:sz w:val="30"/>
          <w:szCs w:val="30"/>
          <w:lang w:val="en-US" w:eastAsia="zh-CN"/>
        </w:rPr>
      </w:pPr>
      <w:r>
        <w:rPr>
          <w:rFonts w:hint="eastAsia" w:ascii="华文仿宋" w:hAnsi="华文仿宋" w:eastAsia="华文仿宋" w:cs="华文仿宋"/>
          <w:color w:val="333333"/>
          <w:sz w:val="30"/>
          <w:szCs w:val="30"/>
          <w:shd w:val="clear" w:color="auto" w:fill="FFFFFF"/>
        </w:rPr>
        <w:fldChar w:fldCharType="begin"/>
      </w:r>
      <w:r>
        <w:rPr>
          <w:rFonts w:hint="eastAsia" w:ascii="华文仿宋" w:hAnsi="华文仿宋" w:eastAsia="华文仿宋" w:cs="华文仿宋"/>
          <w:color w:val="333333"/>
          <w:sz w:val="30"/>
          <w:szCs w:val="30"/>
          <w:shd w:val="clear" w:color="auto" w:fill="FFFFFF"/>
        </w:rPr>
        <w:instrText xml:space="preserve"> = 2 \* GB3 \* MERGEFORMAT </w:instrText>
      </w:r>
      <w:r>
        <w:rPr>
          <w:rFonts w:hint="eastAsia" w:ascii="华文仿宋" w:hAnsi="华文仿宋" w:eastAsia="华文仿宋" w:cs="华文仿宋"/>
          <w:color w:val="333333"/>
          <w:sz w:val="30"/>
          <w:szCs w:val="30"/>
          <w:shd w:val="clear" w:color="auto" w:fill="FFFFFF"/>
        </w:rPr>
        <w:fldChar w:fldCharType="separate"/>
      </w:r>
      <w:r>
        <w:rPr>
          <w:rFonts w:hint="eastAsia" w:ascii="华文仿宋" w:hAnsi="华文仿宋" w:eastAsia="华文仿宋" w:cs="华文仿宋"/>
          <w:color w:val="333333"/>
          <w:sz w:val="30"/>
          <w:szCs w:val="30"/>
          <w:shd w:val="clear" w:color="auto" w:fill="FFFFFF"/>
        </w:rPr>
        <w:t>②</w:t>
      </w:r>
      <w:r>
        <w:rPr>
          <w:rFonts w:hint="eastAsia" w:ascii="华文仿宋" w:hAnsi="华文仿宋" w:eastAsia="华文仿宋" w:cs="华文仿宋"/>
          <w:color w:val="333333"/>
          <w:sz w:val="30"/>
          <w:szCs w:val="30"/>
          <w:shd w:val="clear" w:color="auto" w:fill="FFFFFF"/>
        </w:rPr>
        <w:fldChar w:fldCharType="end"/>
      </w:r>
      <w:r>
        <w:rPr>
          <w:rFonts w:hint="eastAsia" w:ascii="华文仿宋" w:hAnsi="华文仿宋" w:eastAsia="华文仿宋" w:cs="华文仿宋"/>
          <w:color w:val="333333"/>
          <w:sz w:val="30"/>
          <w:szCs w:val="30"/>
          <w:shd w:val="clear" w:color="auto" w:fill="FFFFFF"/>
        </w:rPr>
        <w:t>《单位与劳动者终止劳动关系解除用工备案申报表》（一式两份）[资料来源：申请人自备</w:t>
      </w:r>
      <w:r>
        <w:rPr>
          <w:rFonts w:hint="eastAsia" w:ascii="仿宋" w:hAnsi="仿宋" w:eastAsia="仿宋" w:cs="仿宋"/>
          <w:color w:val="333333"/>
          <w:sz w:val="30"/>
          <w:szCs w:val="30"/>
          <w:shd w:val="clear" w:color="auto" w:fill="FFFFFF"/>
        </w:rPr>
        <w:t>]</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19.2  </w:t>
      </w:r>
      <w:r>
        <w:rPr>
          <w:rFonts w:hint="eastAsia" w:ascii="楷体_GB2312" w:hAnsi="楷体_GB2312" w:eastAsia="楷体_GB2312" w:cs="楷体_GB2312"/>
          <w:b/>
          <w:bCs/>
          <w:color w:val="333333"/>
          <w:kern w:val="2"/>
          <w:sz w:val="30"/>
          <w:szCs w:val="30"/>
          <w:shd w:val="clear" w:color="auto" w:fill="FFFFFF"/>
          <w:lang w:val="en-US" w:eastAsia="zh-CN" w:bidi="ar-SA"/>
        </w:rPr>
        <w:t>办理路径</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1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①</w:t>
      </w:r>
      <w:r>
        <w:rPr>
          <w:rFonts w:hint="eastAsia" w:ascii="华文仿宋" w:hAnsi="华文仿宋" w:eastAsia="华文仿宋" w:cs="华文仿宋"/>
          <w:sz w:val="30"/>
          <w:szCs w:val="30"/>
        </w:rPr>
        <w:fldChar w:fldCharType="end"/>
      </w:r>
      <w:r>
        <w:rPr>
          <w:rFonts w:hint="eastAsia" w:ascii="楷体_GB2312" w:hAnsi="楷体_GB2312" w:eastAsia="楷体_GB2312" w:cs="楷体_GB2312"/>
          <w:b/>
          <w:bCs/>
          <w:color w:val="333333"/>
          <w:kern w:val="2"/>
          <w:sz w:val="30"/>
          <w:szCs w:val="30"/>
          <w:shd w:val="clear" w:color="auto" w:fill="FFFFFF"/>
          <w:lang w:val="en-US" w:eastAsia="zh-CN" w:bidi="ar-SA"/>
        </w:rPr>
        <w:t>窗口办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铁东区人力资源和社会保障服务中心116室</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2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②</w:t>
      </w:r>
      <w:r>
        <w:rPr>
          <w:rFonts w:hint="eastAsia" w:ascii="华文仿宋" w:hAnsi="华文仿宋" w:eastAsia="华文仿宋" w:cs="华文仿宋"/>
          <w:sz w:val="30"/>
          <w:szCs w:val="30"/>
        </w:rPr>
        <w:fldChar w:fldCharType="end"/>
      </w:r>
      <w:r>
        <w:rPr>
          <w:rFonts w:hint="eastAsia" w:ascii="楷体_GB2312" w:hAnsi="楷体_GB2312" w:eastAsia="楷体_GB2312" w:cs="楷体_GB2312"/>
          <w:b/>
          <w:bCs/>
          <w:color w:val="333333"/>
          <w:kern w:val="2"/>
          <w:sz w:val="30"/>
          <w:szCs w:val="30"/>
          <w:shd w:val="clear" w:color="auto" w:fill="FFFFFF"/>
          <w:lang w:val="en-US" w:eastAsia="zh-CN" w:bidi="ar-SA"/>
        </w:rPr>
        <w:t>网上办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辽宁省人力资源和社会保障公共服务平台：</w:t>
      </w:r>
    </w:p>
    <w:p>
      <w:pPr>
        <w:ind w:left="2837" w:leftChars="994" w:hanging="750" w:hangingChars="250"/>
        <w:rPr>
          <w:rFonts w:hint="eastAsia" w:ascii="华文仿宋" w:hAnsi="华文仿宋" w:eastAsia="华文仿宋" w:cs="华文仿宋"/>
          <w:kern w:val="2"/>
          <w:sz w:val="30"/>
          <w:szCs w:val="30"/>
          <w:lang w:val="en-US" w:eastAsia="zh-CN" w:bidi="ar-SA"/>
        </w:rPr>
      </w:pPr>
      <w:r>
        <w:rPr>
          <w:rFonts w:hint="eastAsia" w:ascii="华文仿宋" w:hAnsi="华文仿宋" w:eastAsia="华文仿宋" w:cs="华文仿宋"/>
          <w:kern w:val="2"/>
          <w:sz w:val="30"/>
          <w:szCs w:val="30"/>
          <w:lang w:val="en-US" w:eastAsia="zh-CN" w:bidi="ar-SA"/>
        </w:rPr>
        <w:fldChar w:fldCharType="begin"/>
      </w:r>
      <w:r>
        <w:rPr>
          <w:rFonts w:hint="eastAsia" w:ascii="华文仿宋" w:hAnsi="华文仿宋" w:eastAsia="华文仿宋" w:cs="华文仿宋"/>
          <w:kern w:val="2"/>
          <w:sz w:val="30"/>
          <w:szCs w:val="30"/>
          <w:lang w:val="en-US" w:eastAsia="zh-CN" w:bidi="ar-SA"/>
        </w:rPr>
        <w:instrText xml:space="preserve"> HYPERLINK "https://ggfw.lnrc.com.cn/ehrss/login/" </w:instrText>
      </w:r>
      <w:r>
        <w:rPr>
          <w:rFonts w:hint="eastAsia" w:ascii="华文仿宋" w:hAnsi="华文仿宋" w:eastAsia="华文仿宋" w:cs="华文仿宋"/>
          <w:kern w:val="2"/>
          <w:sz w:val="30"/>
          <w:szCs w:val="30"/>
          <w:lang w:val="en-US" w:eastAsia="zh-CN" w:bidi="ar-SA"/>
        </w:rPr>
        <w:fldChar w:fldCharType="separate"/>
      </w:r>
      <w:r>
        <w:rPr>
          <w:rFonts w:hint="eastAsia" w:ascii="华文仿宋" w:hAnsi="华文仿宋" w:eastAsia="华文仿宋" w:cs="华文仿宋"/>
          <w:kern w:val="2"/>
          <w:sz w:val="30"/>
          <w:szCs w:val="30"/>
          <w:lang w:val="en-US" w:eastAsia="zh-CN" w:bidi="ar-SA"/>
        </w:rPr>
        <w:t>https://ggfw.lnrc.com.cn/ehrss/login/</w:t>
      </w:r>
      <w:r>
        <w:rPr>
          <w:rFonts w:hint="eastAsia" w:ascii="华文仿宋" w:hAnsi="华文仿宋" w:eastAsia="华文仿宋" w:cs="华文仿宋"/>
          <w:kern w:val="2"/>
          <w:sz w:val="30"/>
          <w:szCs w:val="30"/>
          <w:lang w:val="en-US" w:eastAsia="zh-CN" w:bidi="ar-SA"/>
        </w:rPr>
        <w:fldChar w:fldCharType="end"/>
      </w:r>
      <w:r>
        <w:rPr>
          <w:rFonts w:hint="eastAsia" w:ascii="华文仿宋" w:hAnsi="华文仿宋" w:eastAsia="华文仿宋" w:cs="华文仿宋"/>
          <w:kern w:val="2"/>
          <w:sz w:val="30"/>
          <w:szCs w:val="30"/>
          <w:lang w:val="en-US" w:eastAsia="zh-CN" w:bidi="ar-SA"/>
        </w:rPr>
        <w:t xml:space="preserve"> </w:t>
      </w:r>
      <w:r>
        <w:rPr>
          <w:rFonts w:hint="eastAsia" w:ascii="华文仿宋" w:hAnsi="华文仿宋" w:eastAsia="华文仿宋" w:cs="华文仿宋"/>
          <w:kern w:val="2"/>
          <w:sz w:val="30"/>
          <w:szCs w:val="30"/>
          <w:lang w:val="en-US" w:eastAsia="zh-CN" w:bidi="ar-SA"/>
        </w:rPr>
        <w:drawing>
          <wp:inline distT="0" distB="0" distL="114300" distR="114300">
            <wp:extent cx="1619885" cy="1619885"/>
            <wp:effectExtent l="0" t="0" r="18415" b="18415"/>
            <wp:docPr id="58" name="图片 58" descr="新签合同备案操作指南(3).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新签合同备案操作指南(3).doc"/>
                    <pic:cNvPicPr>
                      <a:picLocks noChangeAspect="1"/>
                    </pic:cNvPicPr>
                  </pic:nvPicPr>
                  <pic:blipFill>
                    <a:blip r:embed="rId48"/>
                    <a:stretch>
                      <a:fillRect/>
                    </a:stretch>
                  </pic:blipFill>
                  <pic:spPr>
                    <a:xfrm>
                      <a:off x="0" y="0"/>
                      <a:ext cx="1619885" cy="1619885"/>
                    </a:xfrm>
                    <a:prstGeom prst="rect">
                      <a:avLst/>
                    </a:prstGeom>
                  </pic:spPr>
                </pic:pic>
              </a:graphicData>
            </a:graphic>
          </wp:inline>
        </w:drawing>
      </w:r>
    </w:p>
    <w:p>
      <w:pPr>
        <w:ind w:left="3000" w:hanging="2100" w:hangingChars="1000"/>
      </w:pP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19.3  </w:t>
      </w:r>
      <w:r>
        <w:rPr>
          <w:rFonts w:hint="eastAsia" w:ascii="楷体_GB2312" w:hAnsi="楷体_GB2312" w:eastAsia="楷体_GB2312" w:cs="楷体_GB2312"/>
          <w:b/>
          <w:bCs/>
          <w:color w:val="333333"/>
          <w:kern w:val="2"/>
          <w:sz w:val="30"/>
          <w:szCs w:val="30"/>
          <w:shd w:val="clear" w:color="auto" w:fill="FFFFFF"/>
          <w:lang w:val="en-US" w:eastAsia="zh-CN" w:bidi="ar-SA"/>
        </w:rPr>
        <w:t>办理时限</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即时办结</w:t>
      </w:r>
    </w:p>
    <w:p>
      <w:pPr>
        <w:rPr>
          <w:rFonts w:hint="eastAsia"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19.4  </w:t>
      </w:r>
      <w:r>
        <w:rPr>
          <w:rFonts w:hint="eastAsia" w:ascii="楷体_GB2312" w:hAnsi="楷体_GB2312" w:eastAsia="楷体_GB2312" w:cs="楷体_GB2312"/>
          <w:b/>
          <w:bCs/>
          <w:color w:val="333333"/>
          <w:kern w:val="2"/>
          <w:sz w:val="30"/>
          <w:szCs w:val="30"/>
          <w:shd w:val="clear" w:color="auto" w:fill="FFFFFF"/>
          <w:lang w:val="en-US" w:eastAsia="zh-CN" w:bidi="ar-SA"/>
        </w:rPr>
        <w:t>办理查询</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可通过电话、服务中心窗口等方式查询事项的办理进程。</w:t>
      </w:r>
    </w:p>
    <w:p>
      <w:pPr>
        <w:rPr>
          <w:rFonts w:hint="eastAsia"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19.5  </w:t>
      </w:r>
      <w:r>
        <w:rPr>
          <w:rFonts w:hint="eastAsia" w:ascii="楷体_GB2312" w:hAnsi="楷体_GB2312" w:eastAsia="楷体_GB2312" w:cs="楷体_GB2312"/>
          <w:b/>
          <w:bCs/>
          <w:color w:val="333333"/>
          <w:kern w:val="2"/>
          <w:sz w:val="30"/>
          <w:szCs w:val="30"/>
          <w:shd w:val="clear" w:color="auto" w:fill="FFFFFF"/>
          <w:lang w:val="en-US" w:eastAsia="zh-CN" w:bidi="ar-SA"/>
        </w:rPr>
        <w:t>温馨提示</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为保障您便捷快速办理业务，建议您优先选择网上办方式。确需到窗口办理，您可先拨打咨询电话0412-</w:t>
      </w:r>
      <w:r>
        <w:rPr>
          <w:rFonts w:hint="eastAsia" w:ascii="华文仿宋" w:hAnsi="华文仿宋" w:eastAsia="华文仿宋" w:cs="华文仿宋"/>
          <w:color w:val="333333"/>
          <w:sz w:val="30"/>
          <w:szCs w:val="30"/>
          <w:shd w:val="clear" w:color="auto" w:fill="FFFFFF"/>
          <w:lang w:val="en-US" w:eastAsia="zh-CN"/>
        </w:rPr>
        <w:t>5550138，</w:t>
      </w:r>
      <w:r>
        <w:rPr>
          <w:rFonts w:hint="eastAsia" w:ascii="华文仿宋" w:hAnsi="华文仿宋" w:eastAsia="华文仿宋" w:cs="华文仿宋"/>
          <w:color w:val="333333"/>
          <w:sz w:val="30"/>
          <w:szCs w:val="30"/>
          <w:shd w:val="clear" w:color="auto" w:fill="FFFFFF"/>
        </w:rPr>
        <w:t>避免业务高峰期等候，我们可为您提供预约服务和延时服务。</w:t>
      </w:r>
    </w:p>
    <w:p/>
    <w:bookmarkEnd w:id="59"/>
    <w:p>
      <w:pPr>
        <w:pStyle w:val="6"/>
      </w:pPr>
      <w:bookmarkStart w:id="60" w:name="_20 失业登记"/>
      <w:r>
        <w:rPr>
          <w:rFonts w:hint="eastAsia" w:ascii="Times New Roman" w:hAnsi="Times New Roman" w:cs="Times New Roman"/>
          <w:b w:val="0"/>
          <w:bCs/>
          <w:kern w:val="2"/>
          <w:sz w:val="30"/>
          <w:szCs w:val="30"/>
          <w:lang w:val="en-US" w:eastAsia="zh-CN" w:bidi="ar-SA"/>
        </w:rPr>
        <w:t>20</w:t>
      </w:r>
      <w:r>
        <w:rPr>
          <w:rFonts w:hint="eastAsia" w:ascii="Times New Roman" w:hAnsi="Times New Roman" w:eastAsia="黑体" w:cs="Times New Roman"/>
          <w:b w:val="0"/>
          <w:bCs/>
          <w:kern w:val="2"/>
          <w:sz w:val="30"/>
          <w:szCs w:val="30"/>
          <w:lang w:val="en-US" w:eastAsia="zh-CN" w:bidi="ar-SA"/>
        </w:rPr>
        <w:t xml:space="preserve"> </w:t>
      </w:r>
      <w:r>
        <w:rPr>
          <w:rFonts w:hint="eastAsia" w:ascii="Times New Roman" w:hAnsi="Times New Roman" w:cs="Times New Roman"/>
          <w:b w:val="0"/>
          <w:bCs/>
          <w:kern w:val="2"/>
          <w:sz w:val="30"/>
          <w:szCs w:val="30"/>
          <w:lang w:val="en-US" w:eastAsia="zh-CN" w:bidi="ar-SA"/>
        </w:rPr>
        <w:t>失业</w:t>
      </w:r>
      <w:r>
        <w:rPr>
          <w:rFonts w:hint="eastAsia" w:ascii="黑体" w:hAnsi="黑体" w:eastAsia="黑体" w:cs="黑体"/>
          <w:b w:val="0"/>
          <w:bCs/>
          <w:kern w:val="2"/>
          <w:sz w:val="30"/>
          <w:szCs w:val="30"/>
          <w:lang w:val="en-US" w:eastAsia="zh-CN" w:bidi="ar-SA"/>
        </w:rPr>
        <w:t>登记</w:t>
      </w:r>
    </w:p>
    <w:bookmarkEnd w:id="60"/>
    <w:p>
      <w:pPr>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color w:val="333333"/>
          <w:sz w:val="30"/>
          <w:szCs w:val="30"/>
          <w:shd w:val="clear" w:color="auto" w:fill="FFFFFF"/>
        </w:rPr>
        <w:t>劳动年龄内、有劳动能力、有就业要求、处于无业状态的城乡劳动者。劳动年龄为年满16周岁（含）至依法享受基本养老保险待遇。在内地（大陆）就业后失业的香港特别行政区、澳门特别行政区居民中的中国公民和台湾地区居民（以下简称港澳台居民）可参照执行。</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20.1  </w:t>
      </w:r>
      <w:r>
        <w:rPr>
          <w:rFonts w:hint="eastAsia" w:ascii="楷体_GB2312" w:hAnsi="楷体_GB2312" w:eastAsia="楷体_GB2312" w:cs="楷体_GB2312"/>
          <w:b/>
          <w:bCs/>
          <w:color w:val="333333"/>
          <w:kern w:val="2"/>
          <w:sz w:val="30"/>
          <w:szCs w:val="30"/>
          <w:shd w:val="clear" w:color="auto" w:fill="FFFFFF"/>
          <w:lang w:val="en-US" w:eastAsia="zh-CN" w:bidi="ar-SA"/>
        </w:rPr>
        <w:t>需提供要件</w:t>
      </w:r>
    </w:p>
    <w:p>
      <w:pPr>
        <w:pStyle w:val="2"/>
        <w:ind w:left="0" w:leftChars="0" w:firstLine="0" w:firstLineChars="0"/>
        <w:rPr>
          <w:rFonts w:hint="eastAsia" w:ascii="华文仿宋" w:hAnsi="华文仿宋" w:eastAsia="华文仿宋" w:cs="华文仿宋"/>
          <w:color w:val="333333"/>
          <w:kern w:val="2"/>
          <w:sz w:val="30"/>
          <w:szCs w:val="30"/>
          <w:shd w:val="clear" w:color="auto" w:fill="FFFFFF"/>
          <w:lang w:val="en-US" w:eastAsia="zh-CN" w:bidi="ar-SA"/>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1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①</w:t>
      </w:r>
      <w:r>
        <w:rPr>
          <w:rFonts w:hint="eastAsia" w:ascii="华文仿宋" w:hAnsi="华文仿宋" w:eastAsia="华文仿宋" w:cs="华文仿宋"/>
          <w:sz w:val="30"/>
          <w:szCs w:val="30"/>
        </w:rPr>
        <w:fldChar w:fldCharType="end"/>
      </w:r>
      <w:r>
        <w:rPr>
          <w:rFonts w:hint="eastAsia" w:ascii="楷体_GB2312" w:hAnsi="楷体_GB2312" w:eastAsia="楷体_GB2312" w:cs="楷体_GB2312"/>
          <w:b/>
          <w:bCs/>
          <w:color w:val="333333"/>
          <w:kern w:val="2"/>
          <w:sz w:val="30"/>
          <w:szCs w:val="30"/>
          <w:shd w:val="clear" w:color="auto" w:fill="FFFFFF"/>
          <w:lang w:val="en-US" w:eastAsia="zh-CN" w:bidi="ar-SA"/>
        </w:rPr>
        <w:t>掌上办：</w:t>
      </w:r>
      <w:r>
        <w:rPr>
          <w:rFonts w:hint="eastAsia" w:ascii="华文仿宋" w:hAnsi="华文仿宋" w:eastAsia="华文仿宋" w:cs="华文仿宋"/>
          <w:sz w:val="30"/>
          <w:szCs w:val="30"/>
          <w:lang w:val="en-US" w:eastAsia="zh-CN"/>
        </w:rPr>
        <w:t>无</w:t>
      </w:r>
      <w:r>
        <w:rPr>
          <w:rFonts w:hint="eastAsia" w:ascii="华文仿宋" w:hAnsi="华文仿宋" w:eastAsia="华文仿宋" w:cs="华文仿宋"/>
          <w:color w:val="333333"/>
          <w:kern w:val="2"/>
          <w:sz w:val="30"/>
          <w:szCs w:val="30"/>
          <w:shd w:val="clear" w:color="auto" w:fill="FFFFFF"/>
          <w:lang w:val="en-US" w:eastAsia="zh-CN" w:bidi="ar-SA"/>
        </w:rPr>
        <w:t>需提供要件</w:t>
      </w:r>
    </w:p>
    <w:p>
      <w:pPr>
        <w:spacing w:line="570" w:lineRule="exact"/>
        <w:rPr>
          <w:rFonts w:hint="default" w:ascii="华文仿宋" w:hAnsi="华文仿宋" w:eastAsia="华文仿宋" w:cs="华文仿宋"/>
          <w:color w:val="333333"/>
          <w:kern w:val="2"/>
          <w:sz w:val="30"/>
          <w:szCs w:val="30"/>
          <w:shd w:val="clear" w:color="auto" w:fill="FFFFFF"/>
          <w:lang w:val="en-US" w:eastAsia="zh-CN" w:bidi="ar-SA"/>
        </w:rPr>
      </w:pPr>
      <w:r>
        <w:rPr>
          <w:rFonts w:hint="default" w:ascii="华文仿宋" w:hAnsi="华文仿宋" w:eastAsia="华文仿宋" w:cs="华文仿宋"/>
          <w:color w:val="333333"/>
          <w:kern w:val="2"/>
          <w:sz w:val="30"/>
          <w:szCs w:val="30"/>
          <w:shd w:val="clear" w:color="auto" w:fill="FFFFFF"/>
          <w:lang w:val="en-US" w:eastAsia="zh-CN" w:bidi="ar-SA"/>
        </w:rPr>
        <w:t>②</w:t>
      </w:r>
      <w:r>
        <w:rPr>
          <w:rFonts w:hint="eastAsia" w:ascii="楷体_GB2312" w:hAnsi="楷体_GB2312" w:eastAsia="楷体_GB2312" w:cs="楷体_GB2312"/>
          <w:b/>
          <w:bCs/>
          <w:color w:val="333333"/>
          <w:kern w:val="2"/>
          <w:sz w:val="30"/>
          <w:szCs w:val="30"/>
          <w:shd w:val="clear" w:color="auto" w:fill="FFFFFF"/>
          <w:lang w:val="en-US" w:eastAsia="zh-CN" w:bidi="ar-SA"/>
        </w:rPr>
        <w:t>窗口办：</w:t>
      </w:r>
      <w:r>
        <w:rPr>
          <w:rFonts w:hint="eastAsia" w:ascii="华文仿宋" w:hAnsi="华文仿宋" w:eastAsia="华文仿宋" w:cs="华文仿宋"/>
          <w:color w:val="333333"/>
          <w:kern w:val="2"/>
          <w:sz w:val="30"/>
          <w:szCs w:val="30"/>
          <w:shd w:val="clear" w:color="auto" w:fill="FFFFFF"/>
          <w:lang w:val="en-US" w:eastAsia="zh-CN" w:bidi="ar-SA"/>
        </w:rPr>
        <w:t>需要提供本人身份证复印件或解除劳动合同证明。</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20.2  </w:t>
      </w:r>
      <w:r>
        <w:rPr>
          <w:rFonts w:hint="eastAsia" w:ascii="楷体_GB2312" w:hAnsi="楷体_GB2312" w:eastAsia="楷体_GB2312" w:cs="楷体_GB2312"/>
          <w:b/>
          <w:bCs/>
          <w:color w:val="333333"/>
          <w:kern w:val="2"/>
          <w:sz w:val="30"/>
          <w:szCs w:val="30"/>
          <w:shd w:val="clear" w:color="auto" w:fill="FFFFFF"/>
          <w:lang w:val="en-US" w:eastAsia="zh-CN" w:bidi="ar-SA"/>
        </w:rPr>
        <w:t>办理路径</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1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①</w:t>
      </w:r>
      <w:r>
        <w:rPr>
          <w:rFonts w:hint="eastAsia" w:ascii="华文仿宋" w:hAnsi="华文仿宋" w:eastAsia="华文仿宋" w:cs="华文仿宋"/>
          <w:sz w:val="30"/>
          <w:szCs w:val="30"/>
        </w:rPr>
        <w:fldChar w:fldCharType="end"/>
      </w:r>
      <w:r>
        <w:rPr>
          <w:rFonts w:hint="eastAsia" w:ascii="楷体_GB2312" w:hAnsi="楷体_GB2312" w:eastAsia="楷体_GB2312" w:cs="楷体_GB2312"/>
          <w:b/>
          <w:bCs/>
          <w:color w:val="333333"/>
          <w:kern w:val="2"/>
          <w:sz w:val="30"/>
          <w:szCs w:val="30"/>
          <w:shd w:val="clear" w:color="auto" w:fill="FFFFFF"/>
          <w:lang w:val="en-US" w:eastAsia="zh-CN" w:bidi="ar-SA"/>
        </w:rPr>
        <w:t>窗口办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铁东区人力资源和社会保障服务中心116室</w:t>
      </w:r>
    </w:p>
    <w:p>
      <w:pPr>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2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②</w:t>
      </w:r>
      <w:r>
        <w:rPr>
          <w:rFonts w:hint="eastAsia" w:ascii="华文仿宋" w:hAnsi="华文仿宋" w:eastAsia="华文仿宋" w:cs="华文仿宋"/>
          <w:sz w:val="30"/>
          <w:szCs w:val="30"/>
        </w:rPr>
        <w:fldChar w:fldCharType="end"/>
      </w:r>
      <w:r>
        <w:rPr>
          <w:rFonts w:hint="eastAsia" w:ascii="楷体_GB2312" w:hAnsi="楷体_GB2312" w:eastAsia="楷体_GB2312" w:cs="楷体_GB2312"/>
          <w:b/>
          <w:bCs/>
          <w:color w:val="333333"/>
          <w:kern w:val="2"/>
          <w:sz w:val="30"/>
          <w:szCs w:val="30"/>
          <w:shd w:val="clear" w:color="auto" w:fill="FFFFFF"/>
          <w:lang w:val="en-US" w:eastAsia="zh-CN" w:bidi="ar-SA"/>
        </w:rPr>
        <w:t>网上办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掌上12333APP 、辽事通APP</w:t>
      </w:r>
    </w:p>
    <w:p>
      <w:pPr>
        <w:rPr>
          <w:rFonts w:hint="eastAsia" w:ascii="Times New Roman" w:hAnsi="Times New Roman" w:eastAsia="华文仿宋" w:cs="Times New Roman"/>
          <w:bCs w:val="0"/>
          <w:color w:val="auto"/>
          <w:sz w:val="32"/>
          <w:szCs w:val="32"/>
          <w:highlight w:val="none"/>
          <w:lang w:eastAsia="zh-CN"/>
        </w:rPr>
      </w:pPr>
      <w:r>
        <w:rPr>
          <w:rFonts w:hint="eastAsia" w:ascii="华文仿宋" w:hAnsi="华文仿宋" w:eastAsia="华文仿宋" w:cs="华文仿宋"/>
          <w:color w:val="333333"/>
          <w:sz w:val="30"/>
          <w:szCs w:val="30"/>
          <w:shd w:val="clear" w:color="auto" w:fill="FFFFFF"/>
          <w:lang w:val="en-US" w:eastAsia="zh-CN"/>
        </w:rPr>
        <w:t xml:space="preserve">        </w:t>
      </w:r>
      <w:r>
        <w:rPr>
          <w:rFonts w:hint="eastAsia" w:ascii="Times New Roman" w:hAnsi="Times New Roman" w:eastAsia="华文仿宋" w:cs="Times New Roman"/>
          <w:bCs w:val="0"/>
          <w:color w:val="auto"/>
          <w:sz w:val="32"/>
          <w:szCs w:val="32"/>
          <w:highlight w:val="none"/>
          <w:lang w:eastAsia="zh-CN"/>
        </w:rPr>
        <w:drawing>
          <wp:inline distT="0" distB="0" distL="114300" distR="114300">
            <wp:extent cx="1619885" cy="1619885"/>
            <wp:effectExtent l="0" t="0" r="18415" b="18415"/>
            <wp:docPr id="59" name="图片 59" descr="失业登记辽事通APP操作流程.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失业登记辽事通APP操作流程.docx"/>
                    <pic:cNvPicPr>
                      <a:picLocks noChangeAspect="1"/>
                    </pic:cNvPicPr>
                  </pic:nvPicPr>
                  <pic:blipFill>
                    <a:blip r:embed="rId49"/>
                    <a:stretch>
                      <a:fillRect/>
                    </a:stretch>
                  </pic:blipFill>
                  <pic:spPr>
                    <a:xfrm>
                      <a:off x="0" y="0"/>
                      <a:ext cx="1619885" cy="1619885"/>
                    </a:xfrm>
                    <a:prstGeom prst="rect">
                      <a:avLst/>
                    </a:prstGeom>
                  </pic:spPr>
                </pic:pic>
              </a:graphicData>
            </a:graphic>
          </wp:inline>
        </w:drawing>
      </w:r>
      <w:r>
        <w:rPr>
          <w:rFonts w:hint="eastAsia" w:ascii="Times New Roman" w:hAnsi="Times New Roman" w:eastAsia="华文仿宋" w:cs="Times New Roman"/>
          <w:bCs w:val="0"/>
          <w:color w:val="auto"/>
          <w:sz w:val="32"/>
          <w:szCs w:val="32"/>
          <w:highlight w:val="none"/>
          <w:lang w:eastAsia="zh-CN"/>
        </w:rPr>
        <w:drawing>
          <wp:inline distT="0" distB="0" distL="114300" distR="114300">
            <wp:extent cx="1619885" cy="1619885"/>
            <wp:effectExtent l="0" t="0" r="18415" b="18415"/>
            <wp:docPr id="60" name="图片 60" descr="失业登记掌上12333APP操作流程.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失业登记掌上12333APP操作流程.docx"/>
                    <pic:cNvPicPr>
                      <a:picLocks noChangeAspect="1"/>
                    </pic:cNvPicPr>
                  </pic:nvPicPr>
                  <pic:blipFill>
                    <a:blip r:embed="rId50"/>
                    <a:stretch>
                      <a:fillRect/>
                    </a:stretch>
                  </pic:blipFill>
                  <pic:spPr>
                    <a:xfrm>
                      <a:off x="0" y="0"/>
                      <a:ext cx="1619885" cy="1619885"/>
                    </a:xfrm>
                    <a:prstGeom prst="rect">
                      <a:avLst/>
                    </a:prstGeom>
                  </pic:spPr>
                </pic:pic>
              </a:graphicData>
            </a:graphic>
          </wp:inline>
        </w:drawing>
      </w:r>
    </w:p>
    <w:p>
      <w:pPr>
        <w:pageBreakBefore w:val="0"/>
        <w:numPr>
          <w:ilvl w:val="0"/>
          <w:numId w:val="0"/>
        </w:numPr>
        <w:kinsoku/>
        <w:wordWrap/>
        <w:overflowPunct/>
        <w:topLinePunct w:val="0"/>
        <w:autoSpaceDE/>
        <w:autoSpaceDN/>
        <w:bidi w:val="0"/>
        <w:adjustRightInd/>
        <w:snapToGrid/>
        <w:spacing w:line="560" w:lineRule="exact"/>
        <w:textAlignment w:val="auto"/>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20.3  </w:t>
      </w:r>
      <w:r>
        <w:rPr>
          <w:rFonts w:hint="eastAsia" w:ascii="楷体_GB2312" w:hAnsi="楷体_GB2312" w:eastAsia="楷体_GB2312" w:cs="楷体_GB2312"/>
          <w:b/>
          <w:bCs/>
          <w:color w:val="333333"/>
          <w:kern w:val="2"/>
          <w:sz w:val="30"/>
          <w:szCs w:val="30"/>
          <w:shd w:val="clear" w:color="auto" w:fill="FFFFFF"/>
          <w:lang w:val="en-US" w:eastAsia="zh-CN" w:bidi="ar-SA"/>
        </w:rPr>
        <w:t>办理时限</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网上办、掌上办7个工作日内办结；其他路径即时办结。</w:t>
      </w:r>
    </w:p>
    <w:p>
      <w:pPr>
        <w:rPr>
          <w:rFonts w:hint="eastAsia"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20.4  </w:t>
      </w:r>
      <w:r>
        <w:rPr>
          <w:rFonts w:hint="eastAsia" w:ascii="楷体_GB2312" w:hAnsi="楷体_GB2312" w:eastAsia="楷体_GB2312" w:cs="楷体_GB2312"/>
          <w:b/>
          <w:bCs/>
          <w:color w:val="333333"/>
          <w:kern w:val="2"/>
          <w:sz w:val="30"/>
          <w:szCs w:val="30"/>
          <w:shd w:val="clear" w:color="auto" w:fill="FFFFFF"/>
          <w:lang w:val="en-US" w:eastAsia="zh-CN" w:bidi="ar-SA"/>
        </w:rPr>
        <w:t>办理查询</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可通过电话、服务中心窗口等方式查询事项的办理进程。</w:t>
      </w:r>
    </w:p>
    <w:p>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20.5  </w:t>
      </w:r>
      <w:r>
        <w:rPr>
          <w:rFonts w:hint="eastAsia" w:ascii="楷体_GB2312" w:hAnsi="楷体_GB2312" w:eastAsia="楷体_GB2312" w:cs="楷体_GB2312"/>
          <w:b/>
          <w:bCs/>
          <w:color w:val="333333"/>
          <w:kern w:val="2"/>
          <w:sz w:val="30"/>
          <w:szCs w:val="30"/>
          <w:shd w:val="clear" w:color="auto" w:fill="FFFFFF"/>
          <w:lang w:val="en-US" w:eastAsia="zh-CN" w:bidi="ar-SA"/>
        </w:rPr>
        <w:t>温馨提示</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为保障您便捷快速办理业务，建议您优先选择网上办</w:t>
      </w:r>
      <w:r>
        <w:rPr>
          <w:rFonts w:hint="eastAsia" w:ascii="华文仿宋" w:hAnsi="华文仿宋" w:eastAsia="华文仿宋" w:cs="华文仿宋"/>
          <w:color w:val="333333"/>
          <w:sz w:val="30"/>
          <w:szCs w:val="30"/>
          <w:shd w:val="clear" w:color="auto" w:fill="FFFFFF"/>
          <w:lang w:val="en-US" w:eastAsia="zh-CN"/>
        </w:rPr>
        <w:t>或掌上办</w:t>
      </w:r>
      <w:r>
        <w:rPr>
          <w:rFonts w:hint="eastAsia" w:ascii="华文仿宋" w:hAnsi="华文仿宋" w:eastAsia="华文仿宋" w:cs="华文仿宋"/>
          <w:color w:val="333333"/>
          <w:sz w:val="30"/>
          <w:szCs w:val="30"/>
          <w:shd w:val="clear" w:color="auto" w:fill="FFFFFF"/>
        </w:rPr>
        <w:t>方式。确需到窗口办理，您可先拨打咨询电话0412-</w:t>
      </w:r>
      <w:r>
        <w:rPr>
          <w:rFonts w:hint="eastAsia" w:ascii="华文仿宋" w:hAnsi="华文仿宋" w:eastAsia="华文仿宋" w:cs="华文仿宋"/>
          <w:color w:val="333333"/>
          <w:sz w:val="30"/>
          <w:szCs w:val="30"/>
          <w:shd w:val="clear" w:color="auto" w:fill="FFFFFF"/>
          <w:lang w:val="en-US" w:eastAsia="zh-CN"/>
        </w:rPr>
        <w:t>5550138，</w:t>
      </w:r>
      <w:r>
        <w:rPr>
          <w:rFonts w:hint="eastAsia" w:ascii="华文仿宋" w:hAnsi="华文仿宋" w:eastAsia="华文仿宋" w:cs="华文仿宋"/>
          <w:color w:val="333333"/>
          <w:sz w:val="30"/>
          <w:szCs w:val="30"/>
          <w:shd w:val="clear" w:color="auto" w:fill="FFFFFF"/>
        </w:rPr>
        <w:t>避免业务高峰期等候，我们可为您提供预约服务和延时服务。</w:t>
      </w:r>
    </w:p>
    <w:p>
      <w:pPr>
        <w:pStyle w:val="6"/>
        <w:rPr>
          <w:rFonts w:hint="default"/>
          <w:lang w:val="en-US"/>
        </w:rPr>
      </w:pPr>
      <w:bookmarkStart w:id="61" w:name="_21 《就业创业证》申领"/>
      <w:r>
        <w:rPr>
          <w:rFonts w:hint="eastAsia" w:ascii="Times New Roman" w:hAnsi="Times New Roman" w:cs="Times New Roman"/>
          <w:b w:val="0"/>
          <w:bCs/>
          <w:kern w:val="2"/>
          <w:sz w:val="30"/>
          <w:szCs w:val="30"/>
          <w:lang w:val="en-US" w:eastAsia="zh-CN" w:bidi="ar-SA"/>
        </w:rPr>
        <w:t>21</w:t>
      </w:r>
      <w:r>
        <w:rPr>
          <w:rFonts w:hint="eastAsia" w:ascii="Times New Roman" w:hAnsi="Times New Roman" w:eastAsia="黑体" w:cs="Times New Roman"/>
          <w:b w:val="0"/>
          <w:bCs/>
          <w:kern w:val="2"/>
          <w:sz w:val="30"/>
          <w:szCs w:val="30"/>
          <w:lang w:val="en-US" w:eastAsia="zh-CN" w:bidi="ar-SA"/>
        </w:rPr>
        <w:t xml:space="preserve"> </w:t>
      </w:r>
      <w:r>
        <w:rPr>
          <w:rFonts w:hint="eastAsia" w:ascii="Times New Roman" w:hAnsi="Times New Roman" w:cs="Times New Roman"/>
          <w:b w:val="0"/>
          <w:bCs/>
          <w:kern w:val="2"/>
          <w:sz w:val="30"/>
          <w:szCs w:val="30"/>
          <w:lang w:val="en-US" w:eastAsia="zh-CN" w:bidi="ar-SA"/>
        </w:rPr>
        <w:t>《就业创业证》申领</w:t>
      </w:r>
    </w:p>
    <w:bookmarkEnd w:id="61"/>
    <w:p>
      <w:pPr>
        <w:rPr>
          <w:rFonts w:hint="eastAsia" w:ascii="华文仿宋" w:hAnsi="华文仿宋" w:eastAsia="华文仿宋" w:cs="华文仿宋"/>
          <w:color w:val="333333"/>
          <w:kern w:val="2"/>
          <w:sz w:val="30"/>
          <w:szCs w:val="30"/>
          <w:shd w:val="clear" w:color="auto" w:fill="FFFFFF"/>
          <w:lang w:val="en-US" w:eastAsia="zh-CN" w:bidi="ar-SA"/>
        </w:rPr>
      </w:pPr>
      <w:r>
        <w:rPr>
          <w:rFonts w:hint="eastAsia" w:ascii="华文仿宋" w:hAnsi="华文仿宋" w:eastAsia="华文仿宋" w:cs="华文仿宋"/>
          <w:color w:val="333333"/>
          <w:kern w:val="2"/>
          <w:sz w:val="30"/>
          <w:szCs w:val="30"/>
          <w:shd w:val="clear" w:color="auto" w:fill="FFFFFF"/>
          <w:lang w:val="en-US" w:eastAsia="zh-CN" w:bidi="ar-SA"/>
        </w:rPr>
        <w:t>《就业创业证》是劳动者按规定享受相关就业扶持政策的有效凭证，是就业登记和失业登记的书面载体，记载劳动者自然信息及就业、失业等信息，反映就业困难人员、失业人员身份认定及享受相关就业扶持政策和失业保险待遇等情况，在全省行政区域内通用。劳动年龄内，有就业能力和就业愿望的劳动者可按需申请。</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21.1  </w:t>
      </w:r>
      <w:r>
        <w:rPr>
          <w:rFonts w:hint="eastAsia" w:ascii="楷体_GB2312" w:hAnsi="楷体_GB2312" w:eastAsia="楷体_GB2312" w:cs="楷体_GB2312"/>
          <w:b/>
          <w:bCs/>
          <w:color w:val="333333"/>
          <w:kern w:val="2"/>
          <w:sz w:val="30"/>
          <w:szCs w:val="30"/>
          <w:shd w:val="clear" w:color="auto" w:fill="FFFFFF"/>
          <w:lang w:val="en-US" w:eastAsia="zh-CN" w:bidi="ar-SA"/>
        </w:rPr>
        <w:t>需提供要件</w:t>
      </w:r>
    </w:p>
    <w:p>
      <w:pPr>
        <w:pStyle w:val="2"/>
        <w:ind w:left="0" w:leftChars="0" w:firstLine="0" w:firstLineChars="0"/>
        <w:rPr>
          <w:rFonts w:hint="eastAsia" w:ascii="华文仿宋" w:hAnsi="华文仿宋" w:eastAsia="华文仿宋" w:cs="华文仿宋"/>
          <w:color w:val="333333"/>
          <w:kern w:val="2"/>
          <w:sz w:val="30"/>
          <w:szCs w:val="30"/>
          <w:shd w:val="clear" w:color="auto" w:fill="FFFFFF"/>
          <w:lang w:val="en-US" w:eastAsia="zh-CN" w:bidi="ar-SA"/>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1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①</w:t>
      </w:r>
      <w:r>
        <w:rPr>
          <w:rFonts w:hint="eastAsia" w:ascii="华文仿宋" w:hAnsi="华文仿宋" w:eastAsia="华文仿宋" w:cs="华文仿宋"/>
          <w:sz w:val="30"/>
          <w:szCs w:val="30"/>
        </w:rPr>
        <w:fldChar w:fldCharType="end"/>
      </w:r>
      <w:r>
        <w:rPr>
          <w:rFonts w:hint="eastAsia" w:ascii="楷体_GB2312" w:hAnsi="楷体_GB2312" w:eastAsia="楷体_GB2312" w:cs="楷体_GB2312"/>
          <w:b/>
          <w:bCs/>
          <w:color w:val="333333"/>
          <w:kern w:val="2"/>
          <w:sz w:val="30"/>
          <w:szCs w:val="30"/>
          <w:shd w:val="clear" w:color="auto" w:fill="FFFFFF"/>
          <w:lang w:val="en-US" w:eastAsia="zh-CN" w:bidi="ar-SA"/>
        </w:rPr>
        <w:t>掌上办：</w:t>
      </w:r>
      <w:r>
        <w:rPr>
          <w:rFonts w:hint="eastAsia" w:ascii="华文仿宋" w:hAnsi="华文仿宋" w:eastAsia="华文仿宋" w:cs="华文仿宋"/>
          <w:sz w:val="30"/>
          <w:szCs w:val="30"/>
          <w:lang w:val="en-US" w:eastAsia="zh-CN"/>
        </w:rPr>
        <w:t>无</w:t>
      </w:r>
      <w:r>
        <w:rPr>
          <w:rFonts w:hint="eastAsia" w:ascii="华文仿宋" w:hAnsi="华文仿宋" w:eastAsia="华文仿宋" w:cs="华文仿宋"/>
          <w:color w:val="333333"/>
          <w:kern w:val="2"/>
          <w:sz w:val="30"/>
          <w:szCs w:val="30"/>
          <w:shd w:val="clear" w:color="auto" w:fill="FFFFFF"/>
          <w:lang w:val="en-US" w:eastAsia="zh-CN" w:bidi="ar-SA"/>
        </w:rPr>
        <w:t>需提供要件</w:t>
      </w:r>
    </w:p>
    <w:p>
      <w:pPr>
        <w:spacing w:line="570" w:lineRule="exact"/>
        <w:rPr>
          <w:rFonts w:hint="default" w:ascii="华文仿宋" w:hAnsi="华文仿宋" w:eastAsia="华文仿宋" w:cs="华文仿宋"/>
          <w:color w:val="333333"/>
          <w:kern w:val="2"/>
          <w:sz w:val="30"/>
          <w:szCs w:val="30"/>
          <w:shd w:val="clear" w:color="auto" w:fill="FFFFFF"/>
          <w:lang w:val="en-US" w:eastAsia="zh-CN" w:bidi="ar-SA"/>
        </w:rPr>
      </w:pPr>
      <w:r>
        <w:rPr>
          <w:rFonts w:hint="default" w:ascii="华文仿宋" w:hAnsi="华文仿宋" w:eastAsia="华文仿宋" w:cs="华文仿宋"/>
          <w:color w:val="333333"/>
          <w:kern w:val="2"/>
          <w:sz w:val="30"/>
          <w:szCs w:val="30"/>
          <w:shd w:val="clear" w:color="auto" w:fill="FFFFFF"/>
          <w:lang w:val="en-US" w:eastAsia="zh-CN" w:bidi="ar-SA"/>
        </w:rPr>
        <w:t>②</w:t>
      </w:r>
      <w:r>
        <w:rPr>
          <w:rFonts w:hint="eastAsia" w:ascii="楷体_GB2312" w:hAnsi="楷体_GB2312" w:eastAsia="楷体_GB2312" w:cs="楷体_GB2312"/>
          <w:b/>
          <w:bCs/>
          <w:color w:val="333333"/>
          <w:kern w:val="2"/>
          <w:sz w:val="30"/>
          <w:szCs w:val="30"/>
          <w:shd w:val="clear" w:color="auto" w:fill="FFFFFF"/>
          <w:lang w:val="en-US" w:eastAsia="zh-CN" w:bidi="ar-SA"/>
        </w:rPr>
        <w:t>窗口办：</w:t>
      </w:r>
      <w:r>
        <w:rPr>
          <w:rFonts w:hint="eastAsia" w:ascii="华文仿宋" w:hAnsi="华文仿宋" w:eastAsia="华文仿宋" w:cs="华文仿宋"/>
          <w:color w:val="333333"/>
          <w:kern w:val="2"/>
          <w:sz w:val="30"/>
          <w:szCs w:val="30"/>
          <w:shd w:val="clear" w:color="auto" w:fill="FFFFFF"/>
          <w:lang w:val="en-US" w:eastAsia="zh-CN" w:bidi="ar-SA"/>
        </w:rPr>
        <w:t>需要提供本人身份证、二存照片一张。</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21.2  </w:t>
      </w:r>
      <w:r>
        <w:rPr>
          <w:rFonts w:hint="eastAsia" w:ascii="楷体_GB2312" w:hAnsi="楷体_GB2312" w:eastAsia="楷体_GB2312" w:cs="楷体_GB2312"/>
          <w:b/>
          <w:bCs/>
          <w:color w:val="333333"/>
          <w:kern w:val="2"/>
          <w:sz w:val="30"/>
          <w:szCs w:val="30"/>
          <w:shd w:val="clear" w:color="auto" w:fill="FFFFFF"/>
          <w:lang w:val="en-US" w:eastAsia="zh-CN" w:bidi="ar-SA"/>
        </w:rPr>
        <w:t>办理路径</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1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①</w:t>
      </w:r>
      <w:r>
        <w:rPr>
          <w:rFonts w:hint="eastAsia" w:ascii="华文仿宋" w:hAnsi="华文仿宋" w:eastAsia="华文仿宋" w:cs="华文仿宋"/>
          <w:sz w:val="30"/>
          <w:szCs w:val="30"/>
        </w:rPr>
        <w:fldChar w:fldCharType="end"/>
      </w:r>
      <w:r>
        <w:rPr>
          <w:rFonts w:hint="eastAsia" w:ascii="楷体_GB2312" w:hAnsi="楷体_GB2312" w:eastAsia="楷体_GB2312" w:cs="楷体_GB2312"/>
          <w:b/>
          <w:bCs/>
          <w:color w:val="333333"/>
          <w:kern w:val="2"/>
          <w:sz w:val="30"/>
          <w:szCs w:val="30"/>
          <w:shd w:val="clear" w:color="auto" w:fill="FFFFFF"/>
          <w:lang w:val="en-US" w:eastAsia="zh-CN" w:bidi="ar-SA"/>
        </w:rPr>
        <w:t>窗口办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铁东区人力资源和社会保障服务中心116室</w:t>
      </w:r>
    </w:p>
    <w:p>
      <w:pPr>
        <w:rPr>
          <w:rFonts w:hint="eastAsia" w:ascii="华文仿宋" w:hAnsi="华文仿宋" w:eastAsia="华文仿宋" w:cs="华文仿宋"/>
          <w:color w:val="333333"/>
          <w:sz w:val="30"/>
          <w:szCs w:val="30"/>
          <w:shd w:val="clear" w:color="auto" w:fill="FFFFFF"/>
          <w:lang w:val="en-US" w:eastAsia="zh-CN"/>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2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②</w:t>
      </w:r>
      <w:r>
        <w:rPr>
          <w:rFonts w:hint="eastAsia" w:ascii="华文仿宋" w:hAnsi="华文仿宋" w:eastAsia="华文仿宋" w:cs="华文仿宋"/>
          <w:sz w:val="30"/>
          <w:szCs w:val="30"/>
        </w:rPr>
        <w:fldChar w:fldCharType="end"/>
      </w:r>
      <w:r>
        <w:rPr>
          <w:rFonts w:hint="eastAsia" w:ascii="楷体_GB2312" w:hAnsi="楷体_GB2312" w:eastAsia="楷体_GB2312" w:cs="楷体_GB2312"/>
          <w:b/>
          <w:bCs/>
          <w:color w:val="333333"/>
          <w:kern w:val="2"/>
          <w:sz w:val="30"/>
          <w:szCs w:val="30"/>
          <w:shd w:val="clear" w:color="auto" w:fill="FFFFFF"/>
          <w:lang w:val="en-US" w:eastAsia="zh-CN" w:bidi="ar-SA"/>
        </w:rPr>
        <w:t>掌上办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lang w:eastAsia="zh-CN"/>
        </w:rPr>
        <w:t>辽事通AP</w:t>
      </w:r>
      <w:r>
        <w:rPr>
          <w:rFonts w:hint="eastAsia" w:ascii="华文仿宋" w:hAnsi="华文仿宋" w:eastAsia="华文仿宋" w:cs="华文仿宋"/>
          <w:color w:val="333333"/>
          <w:sz w:val="30"/>
          <w:szCs w:val="30"/>
          <w:shd w:val="clear" w:color="auto" w:fill="FFFFFF"/>
          <w:lang w:val="en-US" w:eastAsia="zh-CN"/>
        </w:rPr>
        <w:t>P—更多—就业创业—辽宁省《就业创业证》申领。</w:t>
      </w:r>
    </w:p>
    <w:p>
      <w:pPr>
        <w:rPr>
          <w:rFonts w:ascii="Times New Roman" w:hAnsi="Times New Roman" w:eastAsia="仿宋_GB2312" w:cs="Times New Roman"/>
          <w:bCs w:val="0"/>
          <w:color w:val="auto"/>
          <w:sz w:val="32"/>
          <w:szCs w:val="32"/>
          <w:highlight w:val="none"/>
        </w:rPr>
      </w:pPr>
      <w:r>
        <w:rPr>
          <w:rFonts w:hint="eastAsia" w:ascii="仿宋_GB2312" w:hAnsi="仿宋_GB2312" w:eastAsia="仿宋_GB2312" w:cs="仿宋_GB2312"/>
          <w:b w:val="0"/>
          <w:bCs w:val="0"/>
          <w:color w:val="auto"/>
          <w:sz w:val="30"/>
          <w:szCs w:val="30"/>
          <w:lang w:val="en-US" w:eastAsia="zh-CN"/>
        </w:rPr>
        <w:t xml:space="preserve">                     </w:t>
      </w:r>
      <w:r>
        <w:rPr>
          <w:rFonts w:ascii="Times New Roman" w:hAnsi="Times New Roman" w:eastAsia="仿宋_GB2312" w:cs="Times New Roman"/>
          <w:bCs w:val="0"/>
          <w:color w:val="auto"/>
          <w:sz w:val="32"/>
          <w:szCs w:val="32"/>
          <w:highlight w:val="none"/>
        </w:rPr>
        <w:drawing>
          <wp:inline distT="0" distB="0" distL="114300" distR="114300">
            <wp:extent cx="1619885" cy="1619885"/>
            <wp:effectExtent l="0" t="0" r="18415" b="18415"/>
            <wp:docPr id="61" name="图片 61" descr="1.就业创业证申领.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就业创业证申领.docx"/>
                    <pic:cNvPicPr>
                      <a:picLocks noChangeAspect="1"/>
                    </pic:cNvPicPr>
                  </pic:nvPicPr>
                  <pic:blipFill>
                    <a:blip r:embed="rId51"/>
                    <a:stretch>
                      <a:fillRect/>
                    </a:stretch>
                  </pic:blipFill>
                  <pic:spPr>
                    <a:xfrm>
                      <a:off x="0" y="0"/>
                      <a:ext cx="1619885" cy="1619885"/>
                    </a:xfrm>
                    <a:prstGeom prst="rect">
                      <a:avLst/>
                    </a:prstGeom>
                  </pic:spPr>
                </pic:pic>
              </a:graphicData>
            </a:graphic>
          </wp:inline>
        </w:drawing>
      </w:r>
    </w:p>
    <w:p>
      <w:pPr>
        <w:pageBreakBefore w:val="0"/>
        <w:numPr>
          <w:ilvl w:val="0"/>
          <w:numId w:val="0"/>
        </w:numPr>
        <w:kinsoku/>
        <w:wordWrap/>
        <w:overflowPunct/>
        <w:topLinePunct w:val="0"/>
        <w:autoSpaceDE/>
        <w:autoSpaceDN/>
        <w:bidi w:val="0"/>
        <w:adjustRightInd/>
        <w:snapToGrid/>
        <w:spacing w:line="560" w:lineRule="exact"/>
        <w:textAlignment w:val="auto"/>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21.3  </w:t>
      </w:r>
      <w:r>
        <w:rPr>
          <w:rFonts w:hint="eastAsia" w:ascii="楷体_GB2312" w:hAnsi="楷体_GB2312" w:eastAsia="楷体_GB2312" w:cs="楷体_GB2312"/>
          <w:b/>
          <w:bCs/>
          <w:color w:val="333333"/>
          <w:kern w:val="2"/>
          <w:sz w:val="30"/>
          <w:szCs w:val="30"/>
          <w:shd w:val="clear" w:color="auto" w:fill="FFFFFF"/>
          <w:lang w:val="en-US" w:eastAsia="zh-CN" w:bidi="ar-SA"/>
        </w:rPr>
        <w:t>办理时限</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掌上办</w:t>
      </w:r>
      <w:r>
        <w:rPr>
          <w:rFonts w:hint="eastAsia" w:ascii="华文仿宋" w:hAnsi="华文仿宋" w:eastAsia="华文仿宋" w:cs="华文仿宋"/>
          <w:color w:val="333333"/>
          <w:sz w:val="30"/>
          <w:szCs w:val="30"/>
          <w:shd w:val="clear" w:color="auto" w:fill="FFFFFF"/>
          <w:lang w:val="en-US" w:eastAsia="zh-CN"/>
        </w:rPr>
        <w:t>5</w:t>
      </w:r>
      <w:r>
        <w:rPr>
          <w:rFonts w:hint="eastAsia" w:ascii="华文仿宋" w:hAnsi="华文仿宋" w:eastAsia="华文仿宋" w:cs="华文仿宋"/>
          <w:color w:val="333333"/>
          <w:sz w:val="30"/>
          <w:szCs w:val="30"/>
          <w:shd w:val="clear" w:color="auto" w:fill="FFFFFF"/>
        </w:rPr>
        <w:t>个工作日内办结；其他路径即时办结。</w:t>
      </w:r>
    </w:p>
    <w:p>
      <w:pPr>
        <w:rPr>
          <w:rFonts w:hint="eastAsia"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21.4  </w:t>
      </w:r>
      <w:r>
        <w:rPr>
          <w:rFonts w:hint="eastAsia" w:ascii="楷体_GB2312" w:hAnsi="楷体_GB2312" w:eastAsia="楷体_GB2312" w:cs="楷体_GB2312"/>
          <w:b/>
          <w:bCs/>
          <w:color w:val="333333"/>
          <w:kern w:val="2"/>
          <w:sz w:val="30"/>
          <w:szCs w:val="30"/>
          <w:shd w:val="clear" w:color="auto" w:fill="FFFFFF"/>
          <w:lang w:val="en-US" w:eastAsia="zh-CN" w:bidi="ar-SA"/>
        </w:rPr>
        <w:t>办理查询</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可通过电话、服务中心窗口等方式查询事项的办理进程。</w:t>
      </w:r>
    </w:p>
    <w:p>
      <w:pPr>
        <w:rPr>
          <w:rFonts w:hint="eastAsia" w:ascii="华文仿宋" w:hAnsi="华文仿宋" w:eastAsia="华文仿宋" w:cs="华文仿宋"/>
          <w:color w:val="333333"/>
          <w:sz w:val="30"/>
          <w:szCs w:val="30"/>
          <w:shd w:val="clear" w:color="auto" w:fill="FFFFFF"/>
        </w:rPr>
      </w:pPr>
      <w:r>
        <w:rPr>
          <w:rFonts w:hint="eastAsia" w:ascii="楷体_GB2312" w:hAnsi="楷体_GB2312" w:eastAsia="楷体_GB2312" w:cs="楷体_GB2312"/>
          <w:b/>
          <w:bCs/>
          <w:color w:val="333333"/>
          <w:kern w:val="2"/>
          <w:sz w:val="30"/>
          <w:szCs w:val="30"/>
          <w:shd w:val="clear" w:color="auto" w:fill="FFFFFF"/>
          <w:lang w:val="en-US" w:eastAsia="zh-CN" w:bidi="ar-SA"/>
        </w:rPr>
        <w:t>21.5  温馨提示：</w:t>
      </w:r>
      <w:r>
        <w:rPr>
          <w:rFonts w:hint="eastAsia" w:ascii="华文仿宋" w:hAnsi="华文仿宋" w:eastAsia="华文仿宋" w:cs="华文仿宋"/>
          <w:color w:val="333333"/>
          <w:sz w:val="30"/>
          <w:szCs w:val="30"/>
          <w:shd w:val="clear" w:color="auto" w:fill="FFFFFF"/>
        </w:rPr>
        <w:t>为保障您便捷快速</w:t>
      </w:r>
      <w:r>
        <w:rPr>
          <w:rFonts w:hint="eastAsia" w:ascii="华文仿宋" w:hAnsi="华文仿宋" w:eastAsia="华文仿宋" w:cs="华文仿宋"/>
          <w:color w:val="333333"/>
          <w:sz w:val="30"/>
          <w:szCs w:val="30"/>
          <w:shd w:val="clear" w:color="auto" w:fill="FFFFFF"/>
          <w:lang w:val="en-US" w:eastAsia="zh-CN"/>
        </w:rPr>
        <w:t>申领《就业创业证》</w:t>
      </w:r>
      <w:r>
        <w:rPr>
          <w:rFonts w:hint="eastAsia" w:ascii="华文仿宋" w:hAnsi="华文仿宋" w:eastAsia="华文仿宋" w:cs="华文仿宋"/>
          <w:color w:val="333333"/>
          <w:sz w:val="30"/>
          <w:szCs w:val="30"/>
          <w:shd w:val="clear" w:color="auto" w:fill="FFFFFF"/>
        </w:rPr>
        <w:t>，建议您优先选择“掌上办”方式办理</w:t>
      </w:r>
      <w:r>
        <w:rPr>
          <w:rFonts w:hint="eastAsia" w:ascii="华文仿宋" w:hAnsi="华文仿宋" w:eastAsia="华文仿宋" w:cs="华文仿宋"/>
          <w:color w:val="333333"/>
          <w:sz w:val="30"/>
          <w:szCs w:val="30"/>
          <w:shd w:val="clear" w:color="auto" w:fill="FFFFFF"/>
          <w:lang w:eastAsia="zh-CN"/>
        </w:rPr>
        <w:t>，</w:t>
      </w:r>
      <w:r>
        <w:rPr>
          <w:rFonts w:hint="eastAsia" w:ascii="华文仿宋" w:hAnsi="华文仿宋" w:eastAsia="华文仿宋" w:cs="华文仿宋"/>
          <w:color w:val="333333"/>
          <w:sz w:val="30"/>
          <w:szCs w:val="30"/>
          <w:shd w:val="clear" w:color="auto" w:fill="FFFFFF"/>
          <w:lang w:val="en-US" w:eastAsia="zh-CN"/>
        </w:rPr>
        <w:t>申领《就业创业证》电子证。</w:t>
      </w:r>
      <w:r>
        <w:rPr>
          <w:rFonts w:hint="eastAsia" w:ascii="华文仿宋" w:hAnsi="华文仿宋" w:eastAsia="华文仿宋" w:cs="华文仿宋"/>
          <w:color w:val="333333"/>
          <w:sz w:val="30"/>
          <w:szCs w:val="30"/>
          <w:shd w:val="clear" w:color="auto" w:fill="FFFFFF"/>
        </w:rPr>
        <w:t>辽宁省《就业创业证》电子证是记载劳动者就业和失业状况的基本载体，加盖电子印章的就业创业电子证与纸质证具有同等效力，可作为享受相关就业创业扶持政策和公共就业服务的有效凭证，也可作为法定办事依据和归档材料。如有问题可拨打12333咨询。</w:t>
      </w:r>
    </w:p>
    <w:p/>
    <w:p>
      <w:pPr>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黑体" w:cs="Times New Roman"/>
          <w:b w:val="0"/>
          <w:bCs/>
          <w:kern w:val="2"/>
          <w:sz w:val="30"/>
          <w:szCs w:val="30"/>
          <w:lang w:val="en-US" w:eastAsia="zh-CN" w:bidi="ar-SA"/>
        </w:rPr>
      </w:pPr>
    </w:p>
    <w:p>
      <w:pPr>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黑体" w:cs="Times New Roman"/>
          <w:b w:val="0"/>
          <w:bCs/>
          <w:kern w:val="2"/>
          <w:sz w:val="30"/>
          <w:szCs w:val="30"/>
          <w:lang w:val="en-US" w:eastAsia="zh-CN" w:bidi="ar-SA"/>
        </w:rPr>
      </w:pPr>
    </w:p>
    <w:p>
      <w:pPr>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黑体" w:cs="Times New Roman"/>
          <w:b w:val="0"/>
          <w:bCs/>
          <w:kern w:val="2"/>
          <w:sz w:val="30"/>
          <w:szCs w:val="30"/>
          <w:lang w:val="en-US" w:eastAsia="zh-CN" w:bidi="ar-SA"/>
        </w:rPr>
      </w:pPr>
    </w:p>
    <w:p>
      <w:pPr>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黑体" w:cs="Times New Roman"/>
          <w:b w:val="0"/>
          <w:bCs/>
          <w:kern w:val="2"/>
          <w:sz w:val="30"/>
          <w:szCs w:val="30"/>
          <w:lang w:val="en-US" w:eastAsia="zh-CN" w:bidi="ar-SA"/>
        </w:rPr>
      </w:pPr>
      <w:r>
        <w:rPr>
          <w:rFonts w:hint="eastAsia" w:ascii="Times New Roman" w:hAnsi="Times New Roman" w:eastAsia="黑体" w:cs="Times New Roman"/>
          <w:b w:val="0"/>
          <w:bCs/>
          <w:kern w:val="2"/>
          <w:sz w:val="30"/>
          <w:szCs w:val="30"/>
          <w:lang w:val="en-US" w:eastAsia="zh-CN" w:bidi="ar-SA"/>
        </w:rPr>
        <w:t>九、对就业困难人员（含建档立卡贫困劳动力）实施就业援助</w:t>
      </w:r>
    </w:p>
    <w:p>
      <w:pPr>
        <w:pStyle w:val="6"/>
      </w:pPr>
      <w:bookmarkStart w:id="62" w:name="_19 就业困难人员认定"/>
      <w:bookmarkStart w:id="63" w:name="_19_就业困难人员认定"/>
      <w:bookmarkStart w:id="64" w:name="_22 就业困难人员认定"/>
      <w:r>
        <w:rPr>
          <w:rFonts w:hint="eastAsia"/>
          <w:lang w:val="en-US" w:eastAsia="zh-CN"/>
        </w:rPr>
        <w:t>22</w:t>
      </w:r>
      <w:r>
        <w:rPr>
          <w:rFonts w:hint="eastAsia"/>
        </w:rPr>
        <w:t xml:space="preserve"> </w:t>
      </w:r>
      <w:r>
        <w:rPr>
          <w:rFonts w:hint="eastAsia" w:ascii="黑体" w:hAnsi="黑体" w:eastAsia="黑体" w:cs="黑体"/>
          <w:b w:val="0"/>
          <w:bCs/>
          <w:kern w:val="2"/>
          <w:sz w:val="30"/>
          <w:szCs w:val="30"/>
          <w:lang w:val="en-US" w:eastAsia="zh-CN" w:bidi="ar-SA"/>
        </w:rPr>
        <w:t>就业困难人员认定</w:t>
      </w:r>
    </w:p>
    <w:bookmarkEnd w:id="62"/>
    <w:bookmarkEnd w:id="63"/>
    <w:bookmarkEnd w:id="64"/>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color w:val="333333"/>
          <w:sz w:val="30"/>
          <w:szCs w:val="30"/>
          <w:shd w:val="clear" w:color="auto" w:fill="FFFFFF"/>
        </w:rPr>
        <w:t>就业困难人员是指因身体状况、技能水平、家庭因素、失去土地等原因难以实现就业，以及连续失业一定时间仍未能实现就业的人员。就业困难人员的具体范围，由省、自治区、直辖市人民政府根据本行政区域的实际情况规定。</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22.1  </w:t>
      </w:r>
      <w:r>
        <w:rPr>
          <w:rFonts w:hint="eastAsia" w:ascii="楷体_GB2312" w:hAnsi="楷体_GB2312" w:eastAsia="楷体_GB2312" w:cs="楷体_GB2312"/>
          <w:b/>
          <w:bCs/>
          <w:color w:val="333333"/>
          <w:kern w:val="2"/>
          <w:sz w:val="30"/>
          <w:szCs w:val="30"/>
          <w:shd w:val="clear" w:color="auto" w:fill="FFFFFF"/>
          <w:lang w:val="en-US" w:eastAsia="zh-CN" w:bidi="ar-SA"/>
        </w:rPr>
        <w:t>需提供要件</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1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①</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就业失业证（已做失业登记）[资料来源：申请人自备]</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2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②</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户口簿[资料来源：申请人自备]</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3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③</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身份证及复印件 [资料来源：申请人自备]</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4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④</w:t>
      </w:r>
      <w:r>
        <w:rPr>
          <w:rFonts w:hint="eastAsia" w:ascii="华文仿宋" w:hAnsi="华文仿宋" w:eastAsia="华文仿宋" w:cs="华文仿宋"/>
          <w:sz w:val="30"/>
          <w:szCs w:val="30"/>
        </w:rPr>
        <w:fldChar w:fldCharType="end"/>
      </w:r>
      <w:r>
        <w:rPr>
          <w:rFonts w:hint="eastAsia" w:ascii="华文仿宋" w:hAnsi="华文仿宋" w:eastAsia="华文仿宋" w:cs="华文仿宋"/>
          <w:sz w:val="30"/>
          <w:szCs w:val="30"/>
        </w:rPr>
        <w:t>辽</w:t>
      </w:r>
      <w:r>
        <w:rPr>
          <w:rFonts w:hint="eastAsia" w:ascii="华文仿宋" w:hAnsi="华文仿宋" w:eastAsia="华文仿宋" w:cs="华文仿宋"/>
          <w:color w:val="333333"/>
          <w:sz w:val="30"/>
          <w:szCs w:val="30"/>
          <w:shd w:val="clear" w:color="auto" w:fill="FFFFFF"/>
        </w:rPr>
        <w:t>宁省就业困难人员申请认定表[资料来源：政府部门核发]</w:t>
      </w:r>
    </w:p>
    <w:p>
      <w:pPr>
        <w:tabs>
          <w:tab w:val="left" w:pos="2930"/>
        </w:tabs>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22.2</w:t>
      </w:r>
      <w:r>
        <w:rPr>
          <w:rFonts w:hint="eastAsia" w:ascii="楷体_GB2312" w:hAnsi="楷体_GB2312" w:eastAsia="楷体_GB2312" w:cs="楷体_GB2312"/>
          <w:b/>
          <w:bCs/>
          <w:color w:val="333333"/>
          <w:kern w:val="2"/>
          <w:sz w:val="30"/>
          <w:szCs w:val="30"/>
          <w:shd w:val="clear" w:color="auto" w:fill="FFFFFF"/>
          <w:lang w:val="en-US" w:eastAsia="zh-CN" w:bidi="ar-SA"/>
        </w:rPr>
        <w:t xml:space="preserve">  办理路径</w:t>
      </w:r>
      <w:r>
        <w:rPr>
          <w:rFonts w:hint="eastAsia" w:ascii="Times New Roman" w:hAnsi="Times New Roman" w:eastAsia="华文仿宋" w:cs="Times New Roman"/>
          <w:b/>
          <w:bCs/>
          <w:color w:val="333333"/>
          <w:kern w:val="2"/>
          <w:sz w:val="30"/>
          <w:szCs w:val="30"/>
          <w:shd w:val="clear" w:color="auto" w:fill="FFFFFF"/>
          <w:lang w:val="en-US" w:eastAsia="zh-CN" w:bidi="ar-SA"/>
        </w:rPr>
        <w:tab/>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1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①</w:t>
      </w:r>
      <w:r>
        <w:rPr>
          <w:rFonts w:hint="eastAsia" w:ascii="华文仿宋" w:hAnsi="华文仿宋" w:eastAsia="华文仿宋" w:cs="华文仿宋"/>
          <w:sz w:val="30"/>
          <w:szCs w:val="30"/>
        </w:rPr>
        <w:fldChar w:fldCharType="end"/>
      </w:r>
      <w:r>
        <w:rPr>
          <w:rFonts w:hint="eastAsia" w:ascii="楷体_GB2312" w:hAnsi="楷体_GB2312" w:eastAsia="楷体_GB2312" w:cs="楷体_GB2312"/>
          <w:b/>
          <w:bCs/>
          <w:color w:val="333333"/>
          <w:kern w:val="2"/>
          <w:sz w:val="30"/>
          <w:szCs w:val="30"/>
          <w:shd w:val="clear" w:color="auto" w:fill="FFFFFF"/>
          <w:lang w:val="en-US" w:eastAsia="zh-CN" w:bidi="ar-SA"/>
        </w:rPr>
        <w:t>窗口办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铁东区人力资源和社会保障服务中心1</w:t>
      </w:r>
      <w:r>
        <w:rPr>
          <w:rFonts w:hint="eastAsia" w:ascii="华文仿宋" w:hAnsi="华文仿宋" w:eastAsia="华文仿宋" w:cs="华文仿宋"/>
          <w:color w:val="333333"/>
          <w:sz w:val="30"/>
          <w:szCs w:val="30"/>
          <w:shd w:val="clear" w:color="auto" w:fill="FFFFFF"/>
          <w:lang w:val="en-US" w:eastAsia="zh-CN"/>
        </w:rPr>
        <w:t>26</w:t>
      </w:r>
      <w:r>
        <w:rPr>
          <w:rFonts w:hint="eastAsia" w:ascii="华文仿宋" w:hAnsi="华文仿宋" w:eastAsia="华文仿宋" w:cs="华文仿宋"/>
          <w:color w:val="333333"/>
          <w:sz w:val="30"/>
          <w:szCs w:val="30"/>
          <w:shd w:val="clear" w:color="auto" w:fill="FFFFFF"/>
        </w:rPr>
        <w:t>室</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2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②</w:t>
      </w:r>
      <w:r>
        <w:rPr>
          <w:rFonts w:hint="eastAsia" w:ascii="华文仿宋" w:hAnsi="华文仿宋" w:eastAsia="华文仿宋" w:cs="华文仿宋"/>
          <w:sz w:val="30"/>
          <w:szCs w:val="30"/>
        </w:rPr>
        <w:fldChar w:fldCharType="end"/>
      </w:r>
      <w:r>
        <w:rPr>
          <w:rFonts w:hint="eastAsia" w:ascii="楷体_GB2312" w:hAnsi="楷体_GB2312" w:eastAsia="楷体_GB2312" w:cs="楷体_GB2312"/>
          <w:b/>
          <w:bCs/>
          <w:color w:val="333333"/>
          <w:kern w:val="2"/>
          <w:sz w:val="30"/>
          <w:szCs w:val="30"/>
          <w:shd w:val="clear" w:color="auto" w:fill="FFFFFF"/>
          <w:lang w:val="en-US" w:eastAsia="zh-CN" w:bidi="ar-SA"/>
        </w:rPr>
        <w:t>网上办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鞍山市政务服务网：</w:t>
      </w:r>
    </w:p>
    <w:p>
      <w:pPr>
        <w:ind w:left="3000" w:hanging="3000" w:hangingChars="1000"/>
      </w:pPr>
      <w:r>
        <w:rPr>
          <w:rFonts w:hint="eastAsia" w:ascii="华文仿宋" w:hAnsi="华文仿宋" w:eastAsia="华文仿宋" w:cs="华文仿宋"/>
          <w:color w:val="333333"/>
          <w:sz w:val="30"/>
          <w:szCs w:val="30"/>
          <w:shd w:val="clear" w:color="auto" w:fill="FFFFFF"/>
        </w:rPr>
        <w:fldChar w:fldCharType="begin"/>
      </w:r>
      <w:r>
        <w:rPr>
          <w:rFonts w:hint="eastAsia" w:ascii="华文仿宋" w:hAnsi="华文仿宋" w:eastAsia="华文仿宋" w:cs="华文仿宋"/>
          <w:color w:val="333333"/>
          <w:sz w:val="30"/>
          <w:szCs w:val="30"/>
          <w:shd w:val="clear" w:color="auto" w:fill="FFFFFF"/>
        </w:rPr>
        <w:instrText xml:space="preserve"> HYPERLINK "http://spj.anshan.gov.cn/aszwdt/epointzwmhwz/pages/default/index" </w:instrText>
      </w:r>
      <w:r>
        <w:rPr>
          <w:rFonts w:hint="eastAsia" w:ascii="华文仿宋" w:hAnsi="华文仿宋" w:eastAsia="华文仿宋" w:cs="华文仿宋"/>
          <w:color w:val="333333"/>
          <w:sz w:val="30"/>
          <w:szCs w:val="30"/>
          <w:shd w:val="clear" w:color="auto" w:fill="FFFFFF"/>
        </w:rPr>
        <w:fldChar w:fldCharType="separate"/>
      </w:r>
      <w:r>
        <w:rPr>
          <w:rFonts w:hint="eastAsia" w:ascii="华文仿宋" w:hAnsi="华文仿宋" w:eastAsia="华文仿宋" w:cs="华文仿宋"/>
          <w:color w:val="333333"/>
          <w:sz w:val="30"/>
          <w:szCs w:val="30"/>
          <w:shd w:val="clear" w:color="auto" w:fill="FFFFFF"/>
        </w:rPr>
        <w:t>http://spj.anshan.gov.cn/aszwdt/epointzwmhwz/pages/default/index</w:t>
      </w:r>
      <w:r>
        <w:rPr>
          <w:rFonts w:hint="eastAsia" w:ascii="华文仿宋" w:hAnsi="华文仿宋" w:eastAsia="华文仿宋" w:cs="华文仿宋"/>
          <w:color w:val="333333"/>
          <w:sz w:val="30"/>
          <w:szCs w:val="30"/>
          <w:shd w:val="clear" w:color="auto" w:fill="FFFFFF"/>
        </w:rPr>
        <w:fldChar w:fldCharType="end"/>
      </w:r>
      <w:r>
        <w:rPr>
          <w:rFonts w:hint="eastAsia"/>
        </w:rPr>
        <w:t xml:space="preserve">   </w:t>
      </w:r>
      <w:r>
        <w:drawing>
          <wp:inline distT="0" distB="0" distL="114300" distR="114300">
            <wp:extent cx="1619885" cy="1619885"/>
            <wp:effectExtent l="0" t="0" r="18415" b="18415"/>
            <wp:docPr id="68" name="图片 1" descr="f68b85f45238a223c654b670efa3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descr="f68b85f45238a223c654b670efa3b6c"/>
                    <pic:cNvPicPr>
                      <a:picLocks noChangeAspect="1"/>
                    </pic:cNvPicPr>
                  </pic:nvPicPr>
                  <pic:blipFill>
                    <a:blip r:embed="rId41" cstate="print"/>
                    <a:srcRect/>
                    <a:stretch>
                      <a:fillRect/>
                    </a:stretch>
                  </pic:blipFill>
                  <pic:spPr>
                    <a:xfrm>
                      <a:off x="0" y="0"/>
                      <a:ext cx="1619885" cy="1619885"/>
                    </a:xfrm>
                    <a:prstGeom prst="rect">
                      <a:avLst/>
                    </a:prstGeom>
                  </pic:spPr>
                </pic:pic>
              </a:graphicData>
            </a:graphic>
          </wp:inline>
        </w:drawing>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22.3  </w:t>
      </w:r>
      <w:r>
        <w:rPr>
          <w:rFonts w:hint="eastAsia" w:ascii="楷体_GB2312" w:hAnsi="楷体_GB2312" w:eastAsia="楷体_GB2312" w:cs="楷体_GB2312"/>
          <w:b/>
          <w:bCs/>
          <w:color w:val="333333"/>
          <w:kern w:val="2"/>
          <w:sz w:val="30"/>
          <w:szCs w:val="30"/>
          <w:shd w:val="clear" w:color="auto" w:fill="FFFFFF"/>
          <w:lang w:val="en-US" w:eastAsia="zh-CN" w:bidi="ar-SA"/>
        </w:rPr>
        <w:t>办理时限</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即时办结</w:t>
      </w:r>
    </w:p>
    <w:p>
      <w:pPr>
        <w:rPr>
          <w:rFonts w:hint="eastAsia"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22.4  </w:t>
      </w:r>
      <w:r>
        <w:rPr>
          <w:rFonts w:hint="eastAsia" w:ascii="楷体_GB2312" w:hAnsi="楷体_GB2312" w:eastAsia="楷体_GB2312" w:cs="楷体_GB2312"/>
          <w:b/>
          <w:bCs/>
          <w:color w:val="333333"/>
          <w:kern w:val="2"/>
          <w:sz w:val="30"/>
          <w:szCs w:val="30"/>
          <w:shd w:val="clear" w:color="auto" w:fill="FFFFFF"/>
          <w:lang w:val="en-US" w:eastAsia="zh-CN" w:bidi="ar-SA"/>
        </w:rPr>
        <w:t>办理查询</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可通过电话、服务中心窗口等方式查询事项的办理进程。</w:t>
      </w:r>
    </w:p>
    <w:p>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22.5  </w:t>
      </w:r>
      <w:r>
        <w:rPr>
          <w:rFonts w:hint="eastAsia" w:ascii="楷体_GB2312" w:hAnsi="楷体_GB2312" w:eastAsia="楷体_GB2312" w:cs="楷体_GB2312"/>
          <w:b/>
          <w:bCs/>
          <w:color w:val="333333"/>
          <w:kern w:val="2"/>
          <w:sz w:val="30"/>
          <w:szCs w:val="30"/>
          <w:shd w:val="clear" w:color="auto" w:fill="FFFFFF"/>
          <w:lang w:val="en-US" w:eastAsia="zh-CN" w:bidi="ar-SA"/>
        </w:rPr>
        <w:t>温馨提示</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为保障您便捷快速办理业务，建议您优先选择网上办方式。确需到窗口办理，您可先拨打咨询电话0412-</w:t>
      </w:r>
      <w:r>
        <w:rPr>
          <w:rFonts w:hint="eastAsia" w:ascii="华文仿宋" w:hAnsi="华文仿宋" w:eastAsia="华文仿宋" w:cs="华文仿宋"/>
          <w:color w:val="333333"/>
          <w:sz w:val="30"/>
          <w:szCs w:val="30"/>
          <w:shd w:val="clear" w:color="auto" w:fill="FFFFFF"/>
          <w:lang w:val="en-US" w:eastAsia="zh-CN"/>
        </w:rPr>
        <w:t>5550169，</w:t>
      </w:r>
      <w:r>
        <w:rPr>
          <w:rFonts w:hint="eastAsia" w:ascii="华文仿宋" w:hAnsi="华文仿宋" w:eastAsia="华文仿宋" w:cs="华文仿宋"/>
          <w:color w:val="333333"/>
          <w:sz w:val="30"/>
          <w:szCs w:val="30"/>
          <w:shd w:val="clear" w:color="auto" w:fill="FFFFFF"/>
        </w:rPr>
        <w:t>避免业务高峰期等候，我们可为您提供预约服务和延时服务</w:t>
      </w:r>
    </w:p>
    <w:p/>
    <w:p>
      <w:pPr>
        <w:pStyle w:val="6"/>
      </w:pPr>
      <w:bookmarkStart w:id="65" w:name="_23就业困难人员社会保险补贴申领"/>
      <w:r>
        <w:rPr>
          <w:rFonts w:hint="eastAsia" w:ascii="Times New Roman" w:hAnsi="Times New Roman" w:eastAsia="黑体" w:cs="Times New Roman"/>
          <w:b w:val="0"/>
          <w:bCs/>
          <w:kern w:val="2"/>
          <w:sz w:val="30"/>
          <w:szCs w:val="30"/>
          <w:lang w:val="en-US" w:eastAsia="zh-CN" w:bidi="ar-SA"/>
        </w:rPr>
        <w:t>2</w:t>
      </w:r>
      <w:r>
        <w:rPr>
          <w:rFonts w:hint="eastAsia" w:ascii="Times New Roman" w:hAnsi="Times New Roman" w:cs="Times New Roman"/>
          <w:b w:val="0"/>
          <w:bCs/>
          <w:kern w:val="2"/>
          <w:sz w:val="30"/>
          <w:szCs w:val="30"/>
          <w:lang w:val="en-US" w:eastAsia="zh-CN" w:bidi="ar-SA"/>
        </w:rPr>
        <w:t>3</w:t>
      </w:r>
      <w:r>
        <w:rPr>
          <w:rFonts w:hint="eastAsia" w:ascii="黑体" w:hAnsi="黑体" w:eastAsia="黑体" w:cs="黑体"/>
          <w:b w:val="0"/>
          <w:bCs/>
          <w:kern w:val="2"/>
          <w:sz w:val="30"/>
          <w:szCs w:val="30"/>
          <w:lang w:val="en-US" w:eastAsia="zh-CN" w:bidi="ar-SA"/>
        </w:rPr>
        <w:t>就业困难人员社会保险补贴申领</w:t>
      </w:r>
    </w:p>
    <w:bookmarkEnd w:id="65"/>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color w:val="333333"/>
          <w:sz w:val="30"/>
          <w:szCs w:val="30"/>
          <w:shd w:val="clear" w:color="auto" w:fill="FFFFFF"/>
        </w:rPr>
        <w:t>本市城镇户籍以灵活就业人员身份缴纳城镇职工基本养老保险：1、城镇零就业家庭成员；2、低保和低保边缘户家庭成员；3、处于失业状态的残疾人；4、单亲抚养未成年人者；5、军人配偶；6、享受定期定量抚恤和生活补助的优抚对象；7、烈属；8、登记失业人员中距法定退休年龄5年以内的人员（不含因特殊工种退休人员及因病退休人员）。</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23.1  </w:t>
      </w:r>
      <w:r>
        <w:rPr>
          <w:rFonts w:hint="eastAsia" w:ascii="楷体_GB2312" w:hAnsi="楷体_GB2312" w:eastAsia="楷体_GB2312" w:cs="楷体_GB2312"/>
          <w:b/>
          <w:bCs/>
          <w:color w:val="333333"/>
          <w:kern w:val="2"/>
          <w:sz w:val="30"/>
          <w:szCs w:val="30"/>
          <w:shd w:val="clear" w:color="auto" w:fill="FFFFFF"/>
          <w:lang w:val="en-US" w:eastAsia="zh-CN" w:bidi="ar-SA"/>
        </w:rPr>
        <w:t>需提供要件</w:t>
      </w:r>
    </w:p>
    <w:p>
      <w:pPr>
        <w:rPr>
          <w:rFonts w:hint="eastAsia" w:ascii="仿宋" w:hAnsi="仿宋" w:eastAsia="仿宋" w:cs="仿宋"/>
          <w:color w:val="333333"/>
          <w:sz w:val="30"/>
          <w:szCs w:val="30"/>
          <w:shd w:val="clear" w:color="auto" w:fill="FFFFFF"/>
          <w:lang w:eastAsia="zh-CN"/>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1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①</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《就业困难人员享受灵活就业社会保险补贴申请表》[资料来源：政府部门核发]</w:t>
      </w:r>
    </w:p>
    <w:p>
      <w:pPr>
        <w:rPr>
          <w:rFonts w:hint="eastAsia" w:ascii="仿宋" w:hAnsi="仿宋" w:eastAsia="仿宋" w:cs="仿宋"/>
          <w:color w:val="333333"/>
          <w:sz w:val="30"/>
          <w:szCs w:val="30"/>
          <w:shd w:val="clear" w:color="auto" w:fill="FFFFFF"/>
          <w:lang w:eastAsia="zh-CN"/>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2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②</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居民身份证、户口簿（或居住证）原件及复印件 [资料来源：申请人自备]</w:t>
      </w:r>
    </w:p>
    <w:p>
      <w:pPr>
        <w:rPr>
          <w:rFonts w:hint="eastAsia" w:ascii="仿宋" w:hAnsi="仿宋" w:eastAsia="仿宋" w:cs="仿宋"/>
          <w:color w:val="333333"/>
          <w:sz w:val="30"/>
          <w:szCs w:val="30"/>
          <w:shd w:val="clear" w:color="auto" w:fill="FFFFFF"/>
          <w:lang w:eastAsia="zh-CN"/>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3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③</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《就业创业证》原件及复印件；[资料来源：申请人自备]</w:t>
      </w:r>
    </w:p>
    <w:p>
      <w:pPr>
        <w:rPr>
          <w:rFonts w:hint="eastAsia" w:ascii="仿宋" w:hAnsi="仿宋" w:eastAsia="仿宋" w:cs="仿宋"/>
          <w:color w:val="333333"/>
          <w:sz w:val="30"/>
          <w:szCs w:val="30"/>
          <w:shd w:val="clear" w:color="auto" w:fill="FFFFFF"/>
          <w:lang w:eastAsia="zh-CN"/>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4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④</w:t>
      </w:r>
      <w:r>
        <w:rPr>
          <w:rFonts w:hint="eastAsia" w:ascii="华文仿宋" w:hAnsi="华文仿宋" w:eastAsia="华文仿宋" w:cs="华文仿宋"/>
          <w:sz w:val="30"/>
          <w:szCs w:val="30"/>
        </w:rPr>
        <w:fldChar w:fldCharType="end"/>
      </w:r>
      <w:r>
        <w:rPr>
          <w:rFonts w:hint="eastAsia" w:ascii="华文仿宋" w:hAnsi="华文仿宋" w:eastAsia="华文仿宋" w:cs="华文仿宋"/>
          <w:color w:val="333333"/>
          <w:sz w:val="30"/>
          <w:szCs w:val="30"/>
          <w:shd w:val="clear" w:color="auto" w:fill="FFFFFF"/>
        </w:rPr>
        <w:t>个人参加社会保险的缴费凭证。[资料来源：申请人自备]</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23.2  </w:t>
      </w:r>
      <w:r>
        <w:rPr>
          <w:rFonts w:hint="eastAsia" w:ascii="楷体_GB2312" w:hAnsi="楷体_GB2312" w:eastAsia="楷体_GB2312" w:cs="楷体_GB2312"/>
          <w:b/>
          <w:bCs/>
          <w:color w:val="333333"/>
          <w:kern w:val="2"/>
          <w:sz w:val="30"/>
          <w:szCs w:val="30"/>
          <w:shd w:val="clear" w:color="auto" w:fill="FFFFFF"/>
          <w:lang w:val="en-US" w:eastAsia="zh-CN" w:bidi="ar-SA"/>
        </w:rPr>
        <w:t>办理路径</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1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①</w:t>
      </w:r>
      <w:r>
        <w:rPr>
          <w:rFonts w:hint="eastAsia" w:ascii="华文仿宋" w:hAnsi="华文仿宋" w:eastAsia="华文仿宋" w:cs="华文仿宋"/>
          <w:sz w:val="30"/>
          <w:szCs w:val="30"/>
        </w:rPr>
        <w:fldChar w:fldCharType="end"/>
      </w:r>
      <w:r>
        <w:rPr>
          <w:rFonts w:hint="eastAsia" w:ascii="楷体_GB2312" w:hAnsi="楷体_GB2312" w:eastAsia="楷体_GB2312" w:cs="楷体_GB2312"/>
          <w:b/>
          <w:bCs/>
          <w:color w:val="333333"/>
          <w:kern w:val="2"/>
          <w:sz w:val="30"/>
          <w:szCs w:val="30"/>
          <w:shd w:val="clear" w:color="auto" w:fill="FFFFFF"/>
          <w:lang w:val="en-US" w:eastAsia="zh-CN" w:bidi="ar-SA"/>
        </w:rPr>
        <w:t>窗口办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铁东区人力资源和社会保障服务中心1</w:t>
      </w:r>
      <w:r>
        <w:rPr>
          <w:rFonts w:hint="eastAsia" w:ascii="华文仿宋" w:hAnsi="华文仿宋" w:eastAsia="华文仿宋" w:cs="华文仿宋"/>
          <w:color w:val="333333"/>
          <w:sz w:val="30"/>
          <w:szCs w:val="30"/>
          <w:shd w:val="clear" w:color="auto" w:fill="FFFFFF"/>
          <w:lang w:val="en-US" w:eastAsia="zh-CN"/>
        </w:rPr>
        <w:t>26</w:t>
      </w:r>
      <w:r>
        <w:rPr>
          <w:rFonts w:hint="eastAsia" w:ascii="华文仿宋" w:hAnsi="华文仿宋" w:eastAsia="华文仿宋" w:cs="华文仿宋"/>
          <w:color w:val="333333"/>
          <w:sz w:val="30"/>
          <w:szCs w:val="30"/>
          <w:shd w:val="clear" w:color="auto" w:fill="FFFFFF"/>
        </w:rPr>
        <w:t>室</w:t>
      </w:r>
    </w:p>
    <w:p>
      <w:pPr>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2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②</w:t>
      </w:r>
      <w:r>
        <w:rPr>
          <w:rFonts w:hint="eastAsia" w:ascii="华文仿宋" w:hAnsi="华文仿宋" w:eastAsia="华文仿宋" w:cs="华文仿宋"/>
          <w:sz w:val="30"/>
          <w:szCs w:val="30"/>
        </w:rPr>
        <w:fldChar w:fldCharType="end"/>
      </w:r>
      <w:r>
        <w:rPr>
          <w:rFonts w:hint="eastAsia" w:ascii="楷体_GB2312" w:hAnsi="楷体_GB2312" w:eastAsia="楷体_GB2312" w:cs="楷体_GB2312"/>
          <w:b/>
          <w:bCs/>
          <w:color w:val="333333"/>
          <w:kern w:val="2"/>
          <w:sz w:val="30"/>
          <w:szCs w:val="30"/>
          <w:shd w:val="clear" w:color="auto" w:fill="FFFFFF"/>
          <w:lang w:val="en-US" w:eastAsia="zh-CN" w:bidi="ar-SA"/>
        </w:rPr>
        <w:t>网上办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鞍山市政务服务网：</w:t>
      </w:r>
    </w:p>
    <w:p>
      <w:pPr>
        <w:ind w:left="3000" w:hanging="3000" w:hangingChars="1000"/>
      </w:pPr>
      <w:r>
        <w:rPr>
          <w:rFonts w:hint="eastAsia" w:ascii="华文仿宋" w:hAnsi="华文仿宋" w:eastAsia="华文仿宋" w:cs="华文仿宋"/>
          <w:color w:val="333333"/>
          <w:sz w:val="30"/>
          <w:szCs w:val="30"/>
          <w:shd w:val="clear" w:color="auto" w:fill="FFFFFF"/>
        </w:rPr>
        <w:fldChar w:fldCharType="begin"/>
      </w:r>
      <w:r>
        <w:rPr>
          <w:rFonts w:hint="eastAsia" w:ascii="华文仿宋" w:hAnsi="华文仿宋" w:eastAsia="华文仿宋" w:cs="华文仿宋"/>
          <w:color w:val="333333"/>
          <w:sz w:val="30"/>
          <w:szCs w:val="30"/>
          <w:shd w:val="clear" w:color="auto" w:fill="FFFFFF"/>
        </w:rPr>
        <w:instrText xml:space="preserve"> HYPERLINK "http://spj.anshan.gov.cn/aszwdt/epointzwmhwz/pages/default/index" </w:instrText>
      </w:r>
      <w:r>
        <w:rPr>
          <w:rFonts w:hint="eastAsia" w:ascii="华文仿宋" w:hAnsi="华文仿宋" w:eastAsia="华文仿宋" w:cs="华文仿宋"/>
          <w:color w:val="333333"/>
          <w:sz w:val="30"/>
          <w:szCs w:val="30"/>
          <w:shd w:val="clear" w:color="auto" w:fill="FFFFFF"/>
        </w:rPr>
        <w:fldChar w:fldCharType="separate"/>
      </w:r>
      <w:r>
        <w:rPr>
          <w:rFonts w:hint="eastAsia" w:ascii="华文仿宋" w:hAnsi="华文仿宋" w:eastAsia="华文仿宋" w:cs="华文仿宋"/>
          <w:color w:val="333333"/>
          <w:sz w:val="30"/>
          <w:szCs w:val="30"/>
          <w:shd w:val="clear" w:color="auto" w:fill="FFFFFF"/>
        </w:rPr>
        <w:t>http://spj.anshan.gov.cn/aszwdt/epointzwmhwz/pages/default/index</w:t>
      </w:r>
      <w:r>
        <w:rPr>
          <w:rFonts w:hint="eastAsia" w:ascii="华文仿宋" w:hAnsi="华文仿宋" w:eastAsia="华文仿宋" w:cs="华文仿宋"/>
          <w:color w:val="333333"/>
          <w:sz w:val="30"/>
          <w:szCs w:val="30"/>
          <w:shd w:val="clear" w:color="auto" w:fill="FFFFFF"/>
        </w:rPr>
        <w:fldChar w:fldCharType="end"/>
      </w:r>
      <w:r>
        <w:rPr>
          <w:rFonts w:hint="eastAsia"/>
        </w:rPr>
        <w:t xml:space="preserve">  </w:t>
      </w:r>
      <w:r>
        <w:drawing>
          <wp:inline distT="0" distB="0" distL="114300" distR="114300">
            <wp:extent cx="1619885" cy="1619885"/>
            <wp:effectExtent l="0" t="0" r="18415" b="18415"/>
            <wp:docPr id="64" name="图片 1" descr="f68b85f45238a223c654b670efa3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descr="f68b85f45238a223c654b670efa3b6c"/>
                    <pic:cNvPicPr>
                      <a:picLocks noChangeAspect="1"/>
                    </pic:cNvPicPr>
                  </pic:nvPicPr>
                  <pic:blipFill>
                    <a:blip r:embed="rId41" cstate="print"/>
                    <a:srcRect/>
                    <a:stretch>
                      <a:fillRect/>
                    </a:stretch>
                  </pic:blipFill>
                  <pic:spPr>
                    <a:xfrm>
                      <a:off x="0" y="0"/>
                      <a:ext cx="1619885" cy="1619885"/>
                    </a:xfrm>
                    <a:prstGeom prst="rect">
                      <a:avLst/>
                    </a:prstGeom>
                  </pic:spPr>
                </pic:pic>
              </a:graphicData>
            </a:graphic>
          </wp:inline>
        </w:drawing>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23.3</w:t>
      </w:r>
      <w:r>
        <w:rPr>
          <w:rFonts w:hint="eastAsia" w:ascii="楷体_GB2312" w:hAnsi="楷体_GB2312" w:eastAsia="楷体_GB2312" w:cs="楷体_GB2312"/>
          <w:b/>
          <w:bCs/>
          <w:color w:val="333333"/>
          <w:kern w:val="2"/>
          <w:sz w:val="30"/>
          <w:szCs w:val="30"/>
          <w:shd w:val="clear" w:color="auto" w:fill="FFFFFF"/>
          <w:lang w:val="en-US" w:eastAsia="zh-CN" w:bidi="ar-SA"/>
        </w:rPr>
        <w:t>办理时限</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即时办结</w:t>
      </w:r>
    </w:p>
    <w:p>
      <w:pPr>
        <w:rPr>
          <w:rFonts w:hint="eastAsia"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23.4</w:t>
      </w:r>
      <w:r>
        <w:rPr>
          <w:rFonts w:hint="eastAsia" w:ascii="楷体_GB2312" w:hAnsi="楷体_GB2312" w:eastAsia="楷体_GB2312" w:cs="楷体_GB2312"/>
          <w:b/>
          <w:bCs/>
          <w:color w:val="333333"/>
          <w:kern w:val="2"/>
          <w:sz w:val="30"/>
          <w:szCs w:val="30"/>
          <w:shd w:val="clear" w:color="auto" w:fill="FFFFFF"/>
          <w:lang w:val="en-US" w:eastAsia="zh-CN" w:bidi="ar-SA"/>
        </w:rPr>
        <w:t>办理查询</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可通过电话、服务中心窗口等方式查询事项的办理进程。</w:t>
      </w:r>
    </w:p>
    <w:p>
      <w:pPr>
        <w:rPr>
          <w:rFonts w:hint="eastAsia" w:ascii="方正小标宋_GBK" w:hAnsi="方正小标宋_GBK" w:eastAsia="方正小标宋_GBK" w:cs="方正小标宋_GBK"/>
          <w:b w:val="0"/>
          <w:bCs w:val="0"/>
          <w:sz w:val="40"/>
          <w:szCs w:val="40"/>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23.5 </w:t>
      </w:r>
      <w:r>
        <w:rPr>
          <w:rFonts w:hint="eastAsia" w:ascii="楷体_GB2312" w:hAnsi="楷体_GB2312" w:eastAsia="楷体_GB2312" w:cs="楷体_GB2312"/>
          <w:b/>
          <w:bCs/>
          <w:color w:val="333333"/>
          <w:kern w:val="2"/>
          <w:sz w:val="30"/>
          <w:szCs w:val="30"/>
          <w:shd w:val="clear" w:color="auto" w:fill="FFFFFF"/>
          <w:lang w:val="en-US" w:eastAsia="zh-CN" w:bidi="ar-SA"/>
        </w:rPr>
        <w:t>温馨提示</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为保障您便捷快速办理业务，建议您优先选择网上办方式。确需到窗口办理，您可先拨打咨询电话0412-</w:t>
      </w:r>
      <w:r>
        <w:rPr>
          <w:rFonts w:hint="eastAsia" w:ascii="华文仿宋" w:hAnsi="华文仿宋" w:eastAsia="华文仿宋" w:cs="华文仿宋"/>
          <w:color w:val="333333"/>
          <w:sz w:val="30"/>
          <w:szCs w:val="30"/>
          <w:shd w:val="clear" w:color="auto" w:fill="FFFFFF"/>
          <w:lang w:val="en-US" w:eastAsia="zh-CN"/>
        </w:rPr>
        <w:t>5550169，</w:t>
      </w:r>
      <w:r>
        <w:rPr>
          <w:rFonts w:hint="eastAsia" w:ascii="华文仿宋" w:hAnsi="华文仿宋" w:eastAsia="华文仿宋" w:cs="华文仿宋"/>
          <w:color w:val="333333"/>
          <w:sz w:val="30"/>
          <w:szCs w:val="30"/>
          <w:shd w:val="clear" w:color="auto" w:fill="FFFFFF"/>
        </w:rPr>
        <w:t>避免业务高峰期等候，我们可为您提供预约服务和延时服务</w:t>
      </w:r>
      <w:bookmarkEnd w:id="13"/>
      <w:bookmarkEnd w:id="14"/>
      <w:bookmarkEnd w:id="15"/>
      <w:bookmarkEnd w:id="16"/>
      <w:bookmarkEnd w:id="17"/>
      <w:bookmarkEnd w:id="18"/>
      <w:bookmarkEnd w:id="19"/>
      <w:bookmarkEnd w:id="20"/>
    </w:p>
    <w:p>
      <w:pPr>
        <w:pStyle w:val="6"/>
        <w:keepNext/>
        <w:keepLines/>
        <w:pageBreakBefore w:val="0"/>
        <w:widowControl w:val="0"/>
        <w:numPr>
          <w:ilvl w:val="0"/>
          <w:numId w:val="1"/>
        </w:numPr>
        <w:kinsoku/>
        <w:wordWrap/>
        <w:overflowPunct/>
        <w:topLinePunct w:val="0"/>
        <w:autoSpaceDE/>
        <w:autoSpaceDN/>
        <w:bidi w:val="0"/>
        <w:adjustRightInd/>
        <w:snapToGrid/>
        <w:spacing w:line="560" w:lineRule="exact"/>
        <w:textAlignment w:val="auto"/>
        <w:rPr>
          <w:rFonts w:hint="eastAsia" w:ascii="Times New Roman" w:hAnsi="Times New Roman" w:eastAsia="黑体" w:cs="Times New Roman"/>
          <w:b w:val="0"/>
          <w:bCs/>
          <w:kern w:val="2"/>
          <w:sz w:val="30"/>
          <w:szCs w:val="30"/>
          <w:lang w:val="en-US" w:eastAsia="zh-CN" w:bidi="ar-SA"/>
        </w:rPr>
      </w:pPr>
      <w:bookmarkStart w:id="66" w:name="_23.社会保障卡申领"/>
      <w:r>
        <w:rPr>
          <w:rFonts w:hint="eastAsia" w:ascii="Times New Roman" w:hAnsi="Times New Roman" w:eastAsia="黑体" w:cs="Times New Roman"/>
          <w:b w:val="0"/>
          <w:bCs/>
          <w:kern w:val="2"/>
          <w:sz w:val="30"/>
          <w:szCs w:val="30"/>
          <w:lang w:val="en-US" w:eastAsia="zh-CN" w:bidi="ar-SA"/>
        </w:rPr>
        <w:t>流动人员人事档案管理服务</w:t>
      </w:r>
    </w:p>
    <w:bookmarkEnd w:id="66"/>
    <w:p>
      <w:pPr>
        <w:pStyle w:val="6"/>
      </w:pPr>
      <w:bookmarkStart w:id="67" w:name="_21__档案的接收和转递"/>
      <w:bookmarkStart w:id="68" w:name="_21  档案的接收和转递"/>
      <w:bookmarkStart w:id="69" w:name="_24  档案的接收和转递"/>
      <w:bookmarkStart w:id="70" w:name="_24.社会保障卡补领、换领、补发"/>
      <w:r>
        <w:rPr>
          <w:rFonts w:hint="eastAsia" w:ascii="Times New Roman" w:hAnsi="Times New Roman" w:eastAsia="黑体" w:cs="Times New Roman"/>
          <w:b w:val="0"/>
          <w:bCs/>
          <w:kern w:val="2"/>
          <w:sz w:val="30"/>
          <w:szCs w:val="30"/>
          <w:lang w:val="en-US" w:eastAsia="zh-CN" w:bidi="ar-SA"/>
        </w:rPr>
        <w:t>2</w:t>
      </w:r>
      <w:r>
        <w:rPr>
          <w:rFonts w:hint="eastAsia" w:ascii="Times New Roman" w:hAnsi="Times New Roman" w:cs="Times New Roman"/>
          <w:b w:val="0"/>
          <w:bCs/>
          <w:kern w:val="2"/>
          <w:sz w:val="30"/>
          <w:szCs w:val="30"/>
          <w:lang w:val="en-US" w:eastAsia="zh-CN" w:bidi="ar-SA"/>
        </w:rPr>
        <w:t>4</w:t>
      </w:r>
      <w:r>
        <w:rPr>
          <w:rFonts w:hint="eastAsia"/>
        </w:rPr>
        <w:t xml:space="preserve"> </w:t>
      </w:r>
      <w:r>
        <w:rPr>
          <w:rFonts w:hint="eastAsia" w:ascii="黑体" w:hAnsi="黑体" w:eastAsia="黑体" w:cs="黑体"/>
          <w:b w:val="0"/>
          <w:bCs/>
          <w:kern w:val="2"/>
          <w:sz w:val="30"/>
          <w:szCs w:val="30"/>
          <w:lang w:val="en-US" w:eastAsia="zh-CN" w:bidi="ar-SA"/>
        </w:rPr>
        <w:t xml:space="preserve"> 档案的接收和转递</w:t>
      </w:r>
      <w:bookmarkEnd w:id="67"/>
    </w:p>
    <w:bookmarkEnd w:id="68"/>
    <w:bookmarkEnd w:id="69"/>
    <w:p>
      <w:pPr>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color w:val="333333"/>
          <w:sz w:val="30"/>
          <w:szCs w:val="30"/>
          <w:shd w:val="clear" w:color="auto" w:fill="FFFFFF"/>
        </w:rPr>
        <w:t>(一)非公有制经济组织和社会组织聘用人员。(二)辞职辞退、解除(终止)聘用(劳动)合同、取消录(聘)用、被开除等与用人单位解除或终止人事(劳动)关系的未就业的原机关公务员、国有企事业单位的管理人员和专业技术人员、军队文职人员。(三)未就业的高校毕业生及中专毕业生。(四)自费出国(境)留学的高校毕业生及其他因私出国(境)人员</w:t>
      </w:r>
      <w:r>
        <w:rPr>
          <w:rFonts w:hint="eastAsia" w:ascii="华文仿宋" w:hAnsi="华文仿宋" w:eastAsia="华文仿宋" w:cs="华文仿宋"/>
          <w:color w:val="333333"/>
          <w:sz w:val="30"/>
          <w:szCs w:val="30"/>
          <w:shd w:val="clear" w:color="auto" w:fill="FFFFFF"/>
          <w:lang w:eastAsia="zh-CN"/>
        </w:rPr>
        <w:t>。</w:t>
      </w:r>
      <w:r>
        <w:rPr>
          <w:rFonts w:hint="eastAsia" w:ascii="华文仿宋" w:hAnsi="华文仿宋" w:eastAsia="华文仿宋" w:cs="华文仿宋"/>
          <w:color w:val="333333"/>
          <w:sz w:val="30"/>
          <w:szCs w:val="30"/>
          <w:shd w:val="clear" w:color="auto" w:fill="FFFFFF"/>
        </w:rPr>
        <w:t>(五)外国企业常驻代表机构的中方雇员。(六)自由职业或灵活就业人员。(七)其他流动人员。</w:t>
      </w:r>
    </w:p>
    <w:p>
      <w:pPr>
        <w:rPr>
          <w:rFonts w:hint="eastAsia"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24.1  </w:t>
      </w:r>
      <w:r>
        <w:rPr>
          <w:rFonts w:hint="eastAsia" w:ascii="楷体_GB2312" w:hAnsi="楷体_GB2312" w:eastAsia="楷体_GB2312" w:cs="楷体_GB2312"/>
          <w:b/>
          <w:bCs/>
          <w:color w:val="333333"/>
          <w:kern w:val="2"/>
          <w:sz w:val="30"/>
          <w:szCs w:val="30"/>
          <w:shd w:val="clear" w:color="auto" w:fill="FFFFFF"/>
          <w:lang w:val="en-US" w:eastAsia="zh-CN" w:bidi="ar-SA"/>
        </w:rPr>
        <w:t>需提供要件</w:t>
      </w:r>
    </w:p>
    <w:p>
      <w:pPr>
        <w:rPr>
          <w:rFonts w:hint="eastAsia" w:ascii="Times New Roman" w:hAnsi="Times New Roman" w:eastAsia="华文仿宋" w:cs="Times New Roman"/>
          <w:b/>
          <w:bCs/>
          <w:color w:val="333333"/>
          <w:kern w:val="2"/>
          <w:sz w:val="30"/>
          <w:szCs w:val="30"/>
          <w:shd w:val="clear" w:color="auto" w:fill="FFFFFF"/>
          <w:lang w:val="en-US" w:eastAsia="zh-CN" w:bidi="ar-SA"/>
        </w:rPr>
      </w:pPr>
      <w:r>
        <w:rPr>
          <w:rFonts w:hint="eastAsia" w:ascii="Times New Roman" w:hAnsi="Times New Roman" w:eastAsia="华文仿宋" w:cs="Times New Roman"/>
          <w:b/>
          <w:bCs/>
          <w:color w:val="333333"/>
          <w:kern w:val="2"/>
          <w:sz w:val="30"/>
          <w:szCs w:val="30"/>
          <w:shd w:val="clear" w:color="auto" w:fill="FFFFFF"/>
          <w:lang w:val="en-US" w:eastAsia="zh-CN" w:bidi="ar-SA"/>
        </w:rPr>
        <w:t>24.1.1 档案的接收</w:t>
      </w:r>
    </w:p>
    <w:p>
      <w:pPr>
        <w:rPr>
          <w:rFonts w:hint="eastAsia" w:ascii="仿宋" w:hAnsi="仿宋" w:eastAsia="仿宋" w:cs="仿宋"/>
          <w:color w:val="333333"/>
          <w:sz w:val="30"/>
          <w:szCs w:val="30"/>
          <w:shd w:val="clear" w:color="auto" w:fill="FFFFFF"/>
          <w:lang w:eastAsia="zh-CN"/>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1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①</w:t>
      </w:r>
      <w:r>
        <w:rPr>
          <w:rFonts w:hint="eastAsia" w:ascii="华文仿宋" w:hAnsi="华文仿宋" w:eastAsia="华文仿宋" w:cs="华文仿宋"/>
          <w:sz w:val="30"/>
          <w:szCs w:val="30"/>
        </w:rPr>
        <w:fldChar w:fldCharType="end"/>
      </w:r>
      <w:r>
        <w:rPr>
          <w:rFonts w:hint="eastAsia" w:ascii="华文仿宋" w:hAnsi="华文仿宋" w:eastAsia="华文仿宋" w:cs="华文仿宋"/>
          <w:sz w:val="30"/>
          <w:szCs w:val="30"/>
          <w:lang w:val="en-US" w:eastAsia="zh-CN"/>
        </w:rPr>
        <w:t>个人委托存档：存档人员</w:t>
      </w:r>
      <w:r>
        <w:rPr>
          <w:rFonts w:hint="eastAsia" w:ascii="华文仿宋" w:hAnsi="华文仿宋" w:eastAsia="华文仿宋" w:cs="华文仿宋"/>
          <w:color w:val="333333"/>
          <w:sz w:val="30"/>
          <w:szCs w:val="30"/>
          <w:shd w:val="clear" w:color="auto" w:fill="FFFFFF"/>
        </w:rPr>
        <w:t>身份证</w:t>
      </w:r>
      <w:r>
        <w:rPr>
          <w:rFonts w:hint="eastAsia" w:ascii="华文仿宋" w:hAnsi="华文仿宋" w:eastAsia="华文仿宋" w:cs="华文仿宋"/>
          <w:color w:val="333333"/>
          <w:sz w:val="30"/>
          <w:szCs w:val="30"/>
          <w:shd w:val="clear" w:color="auto" w:fill="FFFFFF"/>
          <w:lang w:eastAsia="zh-CN"/>
        </w:rPr>
        <w:t>；</w:t>
      </w:r>
      <w:r>
        <w:rPr>
          <w:rFonts w:hint="eastAsia" w:ascii="华文仿宋" w:hAnsi="华文仿宋" w:eastAsia="华文仿宋" w:cs="华文仿宋"/>
          <w:color w:val="333333"/>
          <w:sz w:val="30"/>
          <w:szCs w:val="30"/>
          <w:shd w:val="clear" w:color="auto" w:fill="FFFFFF"/>
          <w:lang w:val="en-US" w:eastAsia="zh-CN"/>
        </w:rPr>
        <w:t>代办人员身份证</w:t>
      </w:r>
      <w:r>
        <w:rPr>
          <w:rFonts w:hint="eastAsia" w:ascii="华文仿宋" w:hAnsi="华文仿宋" w:eastAsia="华文仿宋" w:cs="华文仿宋"/>
          <w:color w:val="333333"/>
          <w:sz w:val="30"/>
          <w:szCs w:val="30"/>
          <w:shd w:val="clear" w:color="auto" w:fill="FFFFFF"/>
        </w:rPr>
        <w:t xml:space="preserve">  [资料来源：申请人自备]</w:t>
      </w:r>
    </w:p>
    <w:p>
      <w:pPr>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2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②</w:t>
      </w:r>
      <w:r>
        <w:rPr>
          <w:rFonts w:hint="eastAsia" w:ascii="华文仿宋" w:hAnsi="华文仿宋" w:eastAsia="华文仿宋" w:cs="华文仿宋"/>
          <w:sz w:val="30"/>
          <w:szCs w:val="30"/>
        </w:rPr>
        <w:fldChar w:fldCharType="end"/>
      </w:r>
      <w:r>
        <w:rPr>
          <w:rFonts w:hint="eastAsia" w:ascii="华文仿宋" w:hAnsi="华文仿宋" w:eastAsia="华文仿宋" w:cs="华文仿宋"/>
          <w:sz w:val="30"/>
          <w:szCs w:val="30"/>
          <w:lang w:val="en-US" w:eastAsia="zh-CN"/>
        </w:rPr>
        <w:t>单位委托集体存档：存档（经办人员）身份证，劳动合同或录用手续，单位介绍信</w:t>
      </w:r>
      <w:r>
        <w:rPr>
          <w:rFonts w:hint="eastAsia" w:ascii="华文仿宋" w:hAnsi="华文仿宋" w:eastAsia="华文仿宋" w:cs="华文仿宋"/>
          <w:color w:val="333333"/>
          <w:sz w:val="30"/>
          <w:szCs w:val="30"/>
          <w:shd w:val="clear" w:color="auto" w:fill="FFFFFF"/>
        </w:rPr>
        <w:t>[资料来源：申请人自备]</w:t>
      </w:r>
    </w:p>
    <w:p>
      <w:pPr>
        <w:rPr>
          <w:rFonts w:hint="eastAsia" w:ascii="Times New Roman" w:hAnsi="Times New Roman" w:eastAsia="华文仿宋" w:cs="Times New Roman"/>
          <w:b/>
          <w:bCs/>
          <w:color w:val="333333"/>
          <w:kern w:val="2"/>
          <w:sz w:val="30"/>
          <w:szCs w:val="30"/>
          <w:shd w:val="clear" w:color="auto" w:fill="FFFFFF"/>
          <w:lang w:val="en-US" w:eastAsia="zh-CN" w:bidi="ar-SA"/>
        </w:rPr>
      </w:pPr>
      <w:r>
        <w:rPr>
          <w:rFonts w:hint="eastAsia" w:ascii="Times New Roman" w:hAnsi="Times New Roman" w:eastAsia="华文仿宋" w:cs="Times New Roman"/>
          <w:b/>
          <w:bCs/>
          <w:color w:val="333333"/>
          <w:kern w:val="2"/>
          <w:sz w:val="30"/>
          <w:szCs w:val="30"/>
          <w:shd w:val="clear" w:color="auto" w:fill="FFFFFF"/>
          <w:lang w:val="en-US" w:eastAsia="zh-CN" w:bidi="ar-SA"/>
        </w:rPr>
        <w:t>24.1.2 档案的转递</w:t>
      </w:r>
    </w:p>
    <w:p>
      <w:pPr>
        <w:spacing w:line="560" w:lineRule="exact"/>
        <w:jc w:val="left"/>
        <w:rPr>
          <w:rFonts w:hint="eastAsia" w:ascii="华文仿宋" w:hAnsi="华文仿宋" w:eastAsia="华文仿宋" w:cs="华文仿宋"/>
          <w:sz w:val="30"/>
          <w:szCs w:val="30"/>
          <w:lang w:val="en-US" w:eastAsia="zh-CN"/>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1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①</w:t>
      </w:r>
      <w:r>
        <w:rPr>
          <w:rFonts w:hint="eastAsia" w:ascii="华文仿宋" w:hAnsi="华文仿宋" w:eastAsia="华文仿宋" w:cs="华文仿宋"/>
          <w:sz w:val="30"/>
          <w:szCs w:val="30"/>
        </w:rPr>
        <w:fldChar w:fldCharType="end"/>
      </w:r>
      <w:r>
        <w:rPr>
          <w:rFonts w:hint="eastAsia" w:ascii="华文仿宋" w:hAnsi="华文仿宋" w:eastAsia="华文仿宋" w:cs="华文仿宋"/>
          <w:sz w:val="30"/>
          <w:szCs w:val="30"/>
          <w:lang w:val="en-US" w:eastAsia="zh-CN"/>
        </w:rPr>
        <w:t>个人委托存档：存档人员需提供有效身份证件，代办人员有效身份证件，档案人员授权委托书，具有人事档案管理权限的部门开具的调档函。</w:t>
      </w:r>
    </w:p>
    <w:p>
      <w:pPr>
        <w:spacing w:line="560" w:lineRule="exact"/>
        <w:jc w:val="left"/>
        <w:rPr>
          <w:rFonts w:ascii="仿宋" w:hAnsi="仿宋" w:eastAsia="仿宋" w:cs="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2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②</w:t>
      </w:r>
      <w:r>
        <w:rPr>
          <w:rFonts w:hint="eastAsia" w:ascii="华文仿宋" w:hAnsi="华文仿宋" w:eastAsia="华文仿宋" w:cs="华文仿宋"/>
          <w:sz w:val="30"/>
          <w:szCs w:val="30"/>
        </w:rPr>
        <w:fldChar w:fldCharType="end"/>
      </w:r>
      <w:r>
        <w:rPr>
          <w:rFonts w:hint="eastAsia" w:ascii="华文仿宋" w:hAnsi="华文仿宋" w:eastAsia="华文仿宋" w:cs="华文仿宋"/>
          <w:sz w:val="30"/>
          <w:szCs w:val="30"/>
          <w:lang w:val="en-US" w:eastAsia="zh-CN"/>
        </w:rPr>
        <w:t>单位委托集体存档：存档（经办人员）身份证，单位介绍信，解除，终止劳动合同协议，具有人事档案管理权限的部门开具的调档函。</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24.2  </w:t>
      </w:r>
      <w:r>
        <w:rPr>
          <w:rFonts w:hint="eastAsia" w:ascii="楷体_GB2312" w:hAnsi="楷体_GB2312" w:eastAsia="楷体_GB2312" w:cs="楷体_GB2312"/>
          <w:b/>
          <w:bCs/>
          <w:color w:val="333333"/>
          <w:kern w:val="2"/>
          <w:sz w:val="30"/>
          <w:szCs w:val="30"/>
          <w:shd w:val="clear" w:color="auto" w:fill="FFFFFF"/>
          <w:lang w:val="en-US" w:eastAsia="zh-CN" w:bidi="ar-SA"/>
        </w:rPr>
        <w:t>办理路径</w:t>
      </w:r>
    </w:p>
    <w:p>
      <w:pPr>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1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①</w:t>
      </w:r>
      <w:r>
        <w:rPr>
          <w:rFonts w:hint="eastAsia" w:ascii="华文仿宋" w:hAnsi="华文仿宋" w:eastAsia="华文仿宋" w:cs="华文仿宋"/>
          <w:sz w:val="30"/>
          <w:szCs w:val="30"/>
        </w:rPr>
        <w:fldChar w:fldCharType="end"/>
      </w:r>
      <w:r>
        <w:rPr>
          <w:rFonts w:hint="eastAsia" w:ascii="楷体_GB2312" w:hAnsi="楷体_GB2312" w:eastAsia="楷体_GB2312" w:cs="楷体_GB2312"/>
          <w:b/>
          <w:bCs/>
          <w:color w:val="333333"/>
          <w:kern w:val="2"/>
          <w:sz w:val="30"/>
          <w:szCs w:val="30"/>
          <w:shd w:val="clear" w:color="auto" w:fill="FFFFFF"/>
          <w:lang w:val="en-US" w:eastAsia="zh-CN" w:bidi="ar-SA"/>
        </w:rPr>
        <w:t>窗口办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铁东区人力资源和社会保障服务中心119室</w:t>
      </w:r>
    </w:p>
    <w:p>
      <w:pPr>
        <w:rPr>
          <w:rFonts w:hint="eastAsia" w:ascii="华文仿宋" w:hAnsi="华文仿宋" w:eastAsia="华文仿宋" w:cs="华文仿宋"/>
          <w:color w:val="333333"/>
          <w:sz w:val="30"/>
          <w:szCs w:val="30"/>
          <w:shd w:val="clear" w:color="auto" w:fill="FFFFFF"/>
        </w:rPr>
      </w:pPr>
      <w:r>
        <w:rPr>
          <w:rFonts w:hint="eastAsia" w:ascii="华文仿宋" w:hAnsi="华文仿宋" w:eastAsia="华文仿宋" w:cs="华文仿宋"/>
          <w:sz w:val="30"/>
          <w:szCs w:val="30"/>
        </w:rPr>
        <w:fldChar w:fldCharType="begin"/>
      </w:r>
      <w:r>
        <w:rPr>
          <w:rFonts w:hint="eastAsia" w:ascii="华文仿宋" w:hAnsi="华文仿宋" w:eastAsia="华文仿宋" w:cs="华文仿宋"/>
          <w:sz w:val="30"/>
          <w:szCs w:val="30"/>
        </w:rPr>
        <w:instrText xml:space="preserve"> = 2 \* GB3 \* MERGEFORMAT </w:instrText>
      </w:r>
      <w:r>
        <w:rPr>
          <w:rFonts w:hint="eastAsia" w:ascii="华文仿宋" w:hAnsi="华文仿宋" w:eastAsia="华文仿宋" w:cs="华文仿宋"/>
          <w:sz w:val="30"/>
          <w:szCs w:val="30"/>
        </w:rPr>
        <w:fldChar w:fldCharType="separate"/>
      </w:r>
      <w:r>
        <w:rPr>
          <w:rFonts w:hint="eastAsia" w:ascii="华文仿宋" w:hAnsi="华文仿宋" w:eastAsia="华文仿宋" w:cs="华文仿宋"/>
          <w:sz w:val="30"/>
          <w:szCs w:val="30"/>
        </w:rPr>
        <w:t>②</w:t>
      </w:r>
      <w:r>
        <w:rPr>
          <w:rFonts w:hint="eastAsia" w:ascii="华文仿宋" w:hAnsi="华文仿宋" w:eastAsia="华文仿宋" w:cs="华文仿宋"/>
          <w:sz w:val="30"/>
          <w:szCs w:val="30"/>
        </w:rPr>
        <w:fldChar w:fldCharType="end"/>
      </w:r>
      <w:r>
        <w:rPr>
          <w:rFonts w:hint="eastAsia" w:ascii="楷体_GB2312" w:hAnsi="楷体_GB2312" w:eastAsia="楷体_GB2312" w:cs="楷体_GB2312"/>
          <w:b/>
          <w:bCs/>
          <w:color w:val="333333"/>
          <w:kern w:val="2"/>
          <w:sz w:val="30"/>
          <w:szCs w:val="30"/>
          <w:shd w:val="clear" w:color="auto" w:fill="FFFFFF"/>
          <w:lang w:val="en-US" w:eastAsia="zh-CN" w:bidi="ar-SA"/>
        </w:rPr>
        <w:t>网上办</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鞍山市政务服务网：</w:t>
      </w:r>
    </w:p>
    <w:p>
      <w:pPr>
        <w:ind w:left="3000" w:hanging="3000" w:hangingChars="1000"/>
      </w:pPr>
      <w:r>
        <w:rPr>
          <w:rFonts w:hint="eastAsia" w:ascii="华文仿宋" w:hAnsi="华文仿宋" w:eastAsia="华文仿宋" w:cs="华文仿宋"/>
          <w:color w:val="333333"/>
          <w:sz w:val="30"/>
          <w:szCs w:val="30"/>
          <w:shd w:val="clear" w:color="auto" w:fill="FFFFFF"/>
        </w:rPr>
        <w:fldChar w:fldCharType="begin"/>
      </w:r>
      <w:r>
        <w:rPr>
          <w:rFonts w:hint="eastAsia" w:ascii="华文仿宋" w:hAnsi="华文仿宋" w:eastAsia="华文仿宋" w:cs="华文仿宋"/>
          <w:color w:val="333333"/>
          <w:sz w:val="30"/>
          <w:szCs w:val="30"/>
          <w:shd w:val="clear" w:color="auto" w:fill="FFFFFF"/>
        </w:rPr>
        <w:instrText xml:space="preserve"> HYPERLINK "http://spj.anshan.gov.cn/aszwdt/epointzwmhwz/pages/default/index" </w:instrText>
      </w:r>
      <w:r>
        <w:rPr>
          <w:rFonts w:hint="eastAsia" w:ascii="华文仿宋" w:hAnsi="华文仿宋" w:eastAsia="华文仿宋" w:cs="华文仿宋"/>
          <w:color w:val="333333"/>
          <w:sz w:val="30"/>
          <w:szCs w:val="30"/>
          <w:shd w:val="clear" w:color="auto" w:fill="FFFFFF"/>
        </w:rPr>
        <w:fldChar w:fldCharType="separate"/>
      </w:r>
      <w:r>
        <w:rPr>
          <w:rFonts w:hint="eastAsia" w:ascii="华文仿宋" w:hAnsi="华文仿宋" w:eastAsia="华文仿宋" w:cs="华文仿宋"/>
          <w:color w:val="333333"/>
          <w:sz w:val="30"/>
          <w:szCs w:val="30"/>
          <w:shd w:val="clear" w:color="auto" w:fill="FFFFFF"/>
        </w:rPr>
        <w:t>http://spj.anshan.gov.cn/aszwdt/epointzwmhwz/pages/default/index</w:t>
      </w:r>
      <w:r>
        <w:rPr>
          <w:rFonts w:hint="eastAsia" w:ascii="华文仿宋" w:hAnsi="华文仿宋" w:eastAsia="华文仿宋" w:cs="华文仿宋"/>
          <w:color w:val="333333"/>
          <w:sz w:val="30"/>
          <w:szCs w:val="30"/>
          <w:shd w:val="clear" w:color="auto" w:fill="FFFFFF"/>
        </w:rPr>
        <w:fldChar w:fldCharType="end"/>
      </w:r>
      <w:r>
        <w:rPr>
          <w:rFonts w:hint="eastAsia"/>
        </w:rPr>
        <w:t xml:space="preserve">  </w:t>
      </w:r>
      <w:r>
        <w:drawing>
          <wp:inline distT="0" distB="0" distL="114300" distR="114300">
            <wp:extent cx="1619885" cy="1619885"/>
            <wp:effectExtent l="0" t="0" r="18415" b="18415"/>
            <wp:docPr id="287" name="图片 1" descr="f68b85f45238a223c654b670efa3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1" descr="f68b85f45238a223c654b670efa3b6c"/>
                    <pic:cNvPicPr>
                      <a:picLocks noChangeAspect="1"/>
                    </pic:cNvPicPr>
                  </pic:nvPicPr>
                  <pic:blipFill>
                    <a:blip r:embed="rId41" cstate="print"/>
                    <a:srcRect/>
                    <a:stretch>
                      <a:fillRect/>
                    </a:stretch>
                  </pic:blipFill>
                  <pic:spPr>
                    <a:xfrm>
                      <a:off x="0" y="0"/>
                      <a:ext cx="1619885" cy="1619885"/>
                    </a:xfrm>
                    <a:prstGeom prst="rect">
                      <a:avLst/>
                    </a:prstGeom>
                  </pic:spPr>
                </pic:pic>
              </a:graphicData>
            </a:graphic>
          </wp:inline>
        </w:drawing>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24.3  </w:t>
      </w:r>
      <w:r>
        <w:rPr>
          <w:rFonts w:hint="eastAsia" w:ascii="楷体_GB2312" w:hAnsi="楷体_GB2312" w:eastAsia="楷体_GB2312" w:cs="楷体_GB2312"/>
          <w:b/>
          <w:bCs/>
          <w:color w:val="333333"/>
          <w:kern w:val="2"/>
          <w:sz w:val="30"/>
          <w:szCs w:val="30"/>
          <w:shd w:val="clear" w:color="auto" w:fill="FFFFFF"/>
          <w:lang w:val="en-US" w:eastAsia="zh-CN" w:bidi="ar-SA"/>
        </w:rPr>
        <w:t>办理时限</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即时办结</w:t>
      </w:r>
    </w:p>
    <w:p>
      <w:pPr>
        <w:rPr>
          <w:rFonts w:ascii="仿宋" w:hAnsi="仿宋" w:eastAsia="仿宋" w:cs="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24.4  </w:t>
      </w:r>
      <w:r>
        <w:rPr>
          <w:rFonts w:hint="eastAsia" w:ascii="楷体_GB2312" w:hAnsi="楷体_GB2312" w:eastAsia="楷体_GB2312" w:cs="楷体_GB2312"/>
          <w:b/>
          <w:bCs/>
          <w:color w:val="333333"/>
          <w:kern w:val="2"/>
          <w:sz w:val="30"/>
          <w:szCs w:val="30"/>
          <w:shd w:val="clear" w:color="auto" w:fill="FFFFFF"/>
          <w:lang w:val="en-US" w:eastAsia="zh-CN" w:bidi="ar-SA"/>
        </w:rPr>
        <w:t>办理查询</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可通过电话、服务中心窗口等方式查询事项的办理进程。</w:t>
      </w:r>
    </w:p>
    <w:p>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24.5  </w:t>
      </w:r>
      <w:r>
        <w:rPr>
          <w:rFonts w:hint="eastAsia" w:ascii="楷体_GB2312" w:hAnsi="楷体_GB2312" w:eastAsia="楷体_GB2312" w:cs="楷体_GB2312"/>
          <w:b/>
          <w:bCs/>
          <w:color w:val="333333"/>
          <w:kern w:val="2"/>
          <w:sz w:val="30"/>
          <w:szCs w:val="30"/>
          <w:shd w:val="clear" w:color="auto" w:fill="FFFFFF"/>
          <w:lang w:val="en-US" w:eastAsia="zh-CN" w:bidi="ar-SA"/>
        </w:rPr>
        <w:t>温馨提示</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为保障您便捷快速办理业务，建议您优先选择网上办方式。确需到窗口办理，您可先拨打咨询电话0412-</w:t>
      </w:r>
      <w:r>
        <w:rPr>
          <w:rFonts w:hint="eastAsia" w:ascii="华文仿宋" w:hAnsi="华文仿宋" w:eastAsia="华文仿宋" w:cs="华文仿宋"/>
          <w:color w:val="333333"/>
          <w:sz w:val="30"/>
          <w:szCs w:val="30"/>
          <w:shd w:val="clear" w:color="auto" w:fill="FFFFFF"/>
          <w:lang w:val="en-US" w:eastAsia="zh-CN"/>
        </w:rPr>
        <w:t>5550528，</w:t>
      </w:r>
      <w:r>
        <w:rPr>
          <w:rFonts w:hint="eastAsia" w:ascii="华文仿宋" w:hAnsi="华文仿宋" w:eastAsia="华文仿宋" w:cs="华文仿宋"/>
          <w:color w:val="333333"/>
          <w:sz w:val="30"/>
          <w:szCs w:val="30"/>
          <w:shd w:val="clear" w:color="auto" w:fill="FFFFFF"/>
        </w:rPr>
        <w:t>避免业务高峰期等候，我们可为您提供预约服务和延时服务</w:t>
      </w:r>
    </w:p>
    <w:p>
      <w:pPr>
        <w:rPr>
          <w:rFonts w:hint="eastAsia" w:ascii="Times New Roman" w:hAnsi="Times New Roman" w:eastAsia="黑体" w:cs="Times New Roman"/>
          <w:b w:val="0"/>
          <w:bCs/>
          <w:kern w:val="2"/>
          <w:sz w:val="30"/>
          <w:szCs w:val="30"/>
          <w:lang w:val="en-US" w:eastAsia="zh-CN" w:bidi="ar-SA"/>
        </w:rPr>
      </w:pPr>
      <w:r>
        <w:rPr>
          <w:rFonts w:hint="eastAsia" w:ascii="Times New Roman" w:hAnsi="Times New Roman" w:eastAsia="黑体" w:cs="Times New Roman"/>
          <w:b w:val="0"/>
          <w:bCs/>
          <w:kern w:val="2"/>
          <w:sz w:val="30"/>
          <w:szCs w:val="30"/>
          <w:lang w:val="en-US" w:eastAsia="zh-CN" w:bidi="ar-SA"/>
        </w:rPr>
        <w:t>十一、社会保障卡业务</w:t>
      </w:r>
    </w:p>
    <w:bookmarkEnd w:id="70"/>
    <w:p>
      <w:pPr>
        <w:pStyle w:val="6"/>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b w:val="0"/>
          <w:bCs/>
          <w:kern w:val="2"/>
          <w:sz w:val="30"/>
          <w:szCs w:val="30"/>
          <w:lang w:val="en-US" w:eastAsia="zh-CN" w:bidi="ar-SA"/>
        </w:rPr>
      </w:pPr>
      <w:bookmarkStart w:id="71" w:name="_25.社会保障卡申领"/>
      <w:bookmarkStart w:id="72" w:name="_25.社会保障卡挂失与解挂"/>
      <w:r>
        <w:rPr>
          <w:rFonts w:hint="eastAsia" w:ascii="Times New Roman" w:hAnsi="Times New Roman" w:eastAsia="黑体" w:cs="Times New Roman"/>
          <w:b w:val="0"/>
          <w:bCs/>
          <w:kern w:val="2"/>
          <w:sz w:val="30"/>
          <w:szCs w:val="30"/>
          <w:lang w:val="en-US" w:eastAsia="zh-CN" w:bidi="ar-SA"/>
        </w:rPr>
        <w:t>2</w:t>
      </w:r>
      <w:r>
        <w:rPr>
          <w:rFonts w:hint="eastAsia" w:ascii="Times New Roman" w:hAnsi="Times New Roman" w:cs="Times New Roman"/>
          <w:b w:val="0"/>
          <w:bCs/>
          <w:kern w:val="2"/>
          <w:sz w:val="30"/>
          <w:szCs w:val="30"/>
          <w:lang w:val="en-US" w:eastAsia="zh-CN" w:bidi="ar-SA"/>
        </w:rPr>
        <w:t>5</w:t>
      </w:r>
      <w:r>
        <w:rPr>
          <w:rFonts w:hint="eastAsia" w:ascii="Times New Roman" w:hAnsi="Times New Roman" w:eastAsia="黑体" w:cs="Times New Roman"/>
          <w:b w:val="0"/>
          <w:bCs/>
          <w:kern w:val="2"/>
          <w:sz w:val="30"/>
          <w:szCs w:val="30"/>
          <w:lang w:val="en-US" w:eastAsia="zh-CN" w:bidi="ar-SA"/>
        </w:rPr>
        <w:t>.社</w:t>
      </w:r>
      <w:r>
        <w:rPr>
          <w:rFonts w:hint="default" w:ascii="Times New Roman" w:hAnsi="Times New Roman" w:eastAsia="黑体" w:cs="Times New Roman"/>
          <w:b w:val="0"/>
          <w:bCs/>
          <w:kern w:val="2"/>
          <w:sz w:val="30"/>
          <w:szCs w:val="30"/>
          <w:lang w:val="en-US" w:eastAsia="zh-CN" w:bidi="ar-SA"/>
        </w:rPr>
        <w:t>会保障卡申领</w:t>
      </w:r>
    </w:p>
    <w:bookmarkEnd w:id="71"/>
    <w:p>
      <w:pPr>
        <w:pStyle w:val="6"/>
        <w:pageBreakBefore w:val="0"/>
        <w:widowControl w:val="0"/>
        <w:kinsoku/>
        <w:wordWrap/>
        <w:overflowPunct/>
        <w:topLinePunct w:val="0"/>
        <w:autoSpaceDE/>
        <w:autoSpaceDN/>
        <w:bidi w:val="0"/>
        <w:adjustRightInd/>
        <w:snapToGrid/>
        <w:spacing w:line="560" w:lineRule="exact"/>
        <w:textAlignment w:val="auto"/>
        <w:rPr>
          <w:rFonts w:hint="default" w:ascii="华文仿宋" w:hAnsi="华文仿宋" w:eastAsia="华文仿宋" w:cs="华文仿宋"/>
          <w:b w:val="0"/>
          <w:color w:val="333333"/>
          <w:kern w:val="2"/>
          <w:sz w:val="30"/>
          <w:szCs w:val="30"/>
          <w:shd w:val="clear" w:color="auto" w:fill="FFFFFF"/>
          <w:lang w:val="en-US" w:eastAsia="zh-CN" w:bidi="ar-SA"/>
        </w:rPr>
      </w:pPr>
      <w:r>
        <w:rPr>
          <w:rFonts w:hint="default" w:ascii="华文仿宋" w:hAnsi="华文仿宋" w:eastAsia="华文仿宋" w:cs="华文仿宋"/>
          <w:b w:val="0"/>
          <w:color w:val="333333"/>
          <w:kern w:val="2"/>
          <w:sz w:val="30"/>
          <w:szCs w:val="30"/>
          <w:shd w:val="clear" w:color="auto" w:fill="FFFFFF"/>
          <w:lang w:val="en-US" w:eastAsia="zh-CN" w:bidi="ar-SA"/>
        </w:rPr>
        <w:t>鞍山市</w:t>
      </w:r>
      <w:r>
        <w:rPr>
          <w:rFonts w:hint="eastAsia" w:ascii="华文仿宋" w:hAnsi="华文仿宋" w:eastAsia="华文仿宋" w:cs="华文仿宋"/>
          <w:b w:val="0"/>
          <w:color w:val="333333"/>
          <w:kern w:val="2"/>
          <w:sz w:val="30"/>
          <w:szCs w:val="30"/>
          <w:shd w:val="clear" w:color="auto" w:fill="FFFFFF"/>
          <w:lang w:val="en-US" w:eastAsia="zh-CN" w:bidi="ar-SA"/>
        </w:rPr>
        <w:t>铁东区</w:t>
      </w:r>
      <w:r>
        <w:rPr>
          <w:rFonts w:hint="default" w:ascii="华文仿宋" w:hAnsi="华文仿宋" w:eastAsia="华文仿宋" w:cs="华文仿宋"/>
          <w:b w:val="0"/>
          <w:color w:val="333333"/>
          <w:kern w:val="2"/>
          <w:sz w:val="30"/>
          <w:szCs w:val="30"/>
          <w:shd w:val="clear" w:color="auto" w:fill="FFFFFF"/>
          <w:lang w:val="en-US" w:eastAsia="zh-CN" w:bidi="ar-SA"/>
        </w:rPr>
        <w:t>参保人员中未申请社会保障卡的人。</w:t>
      </w:r>
    </w:p>
    <w:p>
      <w:pPr>
        <w:pStyle w:val="6"/>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华文仿宋" w:cs="Times New Roman"/>
          <w:b/>
          <w:bCs/>
          <w:color w:val="333333"/>
          <w:kern w:val="2"/>
          <w:sz w:val="30"/>
          <w:szCs w:val="30"/>
          <w:shd w:val="clear" w:color="auto" w:fill="FFFFFF"/>
          <w:lang w:val="en-US" w:eastAsia="zh-CN" w:bidi="ar-SA"/>
        </w:rPr>
      </w:pPr>
      <w:r>
        <w:rPr>
          <w:rFonts w:hint="eastAsia" w:ascii="Times New Roman" w:hAnsi="Times New Roman" w:eastAsia="华文仿宋" w:cs="Times New Roman"/>
          <w:b/>
          <w:bCs/>
          <w:color w:val="333333"/>
          <w:kern w:val="2"/>
          <w:sz w:val="30"/>
          <w:szCs w:val="30"/>
          <w:shd w:val="clear" w:color="auto" w:fill="FFFFFF"/>
          <w:lang w:val="en-US" w:eastAsia="zh-CN" w:bidi="ar-SA"/>
        </w:rPr>
        <w:t>25</w:t>
      </w:r>
      <w:r>
        <w:rPr>
          <w:rFonts w:hint="default" w:ascii="Times New Roman" w:hAnsi="Times New Roman" w:eastAsia="华文仿宋" w:cs="Times New Roman"/>
          <w:b/>
          <w:bCs/>
          <w:color w:val="333333"/>
          <w:kern w:val="2"/>
          <w:sz w:val="30"/>
          <w:szCs w:val="30"/>
          <w:shd w:val="clear" w:color="auto" w:fill="FFFFFF"/>
          <w:lang w:val="en-US" w:eastAsia="zh-CN" w:bidi="ar-SA"/>
        </w:rPr>
        <w:t>.1</w:t>
      </w: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 </w:t>
      </w:r>
      <w:r>
        <w:rPr>
          <w:rFonts w:hint="eastAsia" w:ascii="楷体_GB2312" w:hAnsi="楷体_GB2312" w:eastAsia="楷体_GB2312" w:cs="楷体_GB2312"/>
          <w:b/>
          <w:bCs/>
          <w:color w:val="333333"/>
          <w:kern w:val="2"/>
          <w:sz w:val="30"/>
          <w:szCs w:val="30"/>
          <w:shd w:val="clear" w:color="auto" w:fill="FFFFFF"/>
          <w:lang w:val="en-US" w:eastAsia="zh-CN" w:bidi="ar-SA"/>
        </w:rPr>
        <w:t>需提供要件</w:t>
      </w:r>
    </w:p>
    <w:p>
      <w:pPr>
        <w:pStyle w:val="6"/>
        <w:pageBreakBefore w:val="0"/>
        <w:widowControl w:val="0"/>
        <w:kinsoku/>
        <w:wordWrap/>
        <w:overflowPunct/>
        <w:topLinePunct w:val="0"/>
        <w:autoSpaceDE/>
        <w:autoSpaceDN/>
        <w:bidi w:val="0"/>
        <w:adjustRightInd/>
        <w:snapToGrid/>
        <w:spacing w:line="560" w:lineRule="exact"/>
        <w:textAlignment w:val="auto"/>
        <w:rPr>
          <w:rFonts w:hint="default" w:ascii="sans-serif" w:hAnsi="sans-serif" w:eastAsia="sans-serif" w:cs="sans-serif"/>
          <w:i w:val="0"/>
          <w:iCs w:val="0"/>
          <w:caps w:val="0"/>
          <w:color w:val="000000"/>
          <w:spacing w:val="0"/>
          <w:kern w:val="0"/>
          <w:sz w:val="37"/>
          <w:szCs w:val="37"/>
          <w:shd w:val="clear" w:fill="FFFFFF"/>
          <w:lang w:val="en-US" w:eastAsia="zh-CN" w:bidi="ar"/>
        </w:rPr>
      </w:pPr>
      <w:r>
        <w:rPr>
          <w:rFonts w:hint="eastAsia" w:ascii="华文仿宋" w:hAnsi="华文仿宋" w:eastAsia="华文仿宋" w:cs="华文仿宋"/>
          <w:b w:val="0"/>
          <w:color w:val="333333"/>
          <w:kern w:val="2"/>
          <w:sz w:val="30"/>
          <w:szCs w:val="30"/>
          <w:shd w:val="clear" w:color="auto" w:fill="FFFFFF"/>
          <w:lang w:val="en-US" w:eastAsia="zh-CN" w:bidi="ar-SA"/>
        </w:rPr>
        <w:fldChar w:fldCharType="begin"/>
      </w:r>
      <w:r>
        <w:rPr>
          <w:rFonts w:hint="eastAsia" w:ascii="华文仿宋" w:hAnsi="华文仿宋" w:eastAsia="华文仿宋" w:cs="华文仿宋"/>
          <w:b w:val="0"/>
          <w:color w:val="333333"/>
          <w:kern w:val="2"/>
          <w:sz w:val="30"/>
          <w:szCs w:val="30"/>
          <w:shd w:val="clear" w:color="auto" w:fill="FFFFFF"/>
          <w:lang w:val="en-US" w:eastAsia="zh-CN" w:bidi="ar-SA"/>
        </w:rPr>
        <w:instrText xml:space="preserve"> = 1 \* GB3 \* MERGEFORMAT </w:instrText>
      </w:r>
      <w:r>
        <w:rPr>
          <w:rFonts w:hint="eastAsia" w:ascii="华文仿宋" w:hAnsi="华文仿宋" w:eastAsia="华文仿宋" w:cs="华文仿宋"/>
          <w:b w:val="0"/>
          <w:color w:val="333333"/>
          <w:kern w:val="2"/>
          <w:sz w:val="30"/>
          <w:szCs w:val="30"/>
          <w:shd w:val="clear" w:color="auto" w:fill="FFFFFF"/>
          <w:lang w:val="en-US" w:eastAsia="zh-CN" w:bidi="ar-SA"/>
        </w:rPr>
        <w:fldChar w:fldCharType="separate"/>
      </w:r>
      <w:r>
        <w:rPr>
          <w:rFonts w:hint="eastAsia" w:ascii="华文仿宋" w:hAnsi="华文仿宋" w:eastAsia="华文仿宋" w:cs="华文仿宋"/>
          <w:b w:val="0"/>
          <w:color w:val="333333"/>
          <w:kern w:val="2"/>
          <w:sz w:val="30"/>
          <w:szCs w:val="30"/>
          <w:shd w:val="clear" w:color="auto" w:fill="FFFFFF"/>
          <w:lang w:val="en-US" w:eastAsia="zh-CN" w:bidi="ar-SA"/>
        </w:rPr>
        <w:t>①</w:t>
      </w:r>
      <w:r>
        <w:rPr>
          <w:rFonts w:hint="eastAsia" w:ascii="华文仿宋" w:hAnsi="华文仿宋" w:eastAsia="华文仿宋" w:cs="华文仿宋"/>
          <w:b w:val="0"/>
          <w:color w:val="333333"/>
          <w:kern w:val="2"/>
          <w:sz w:val="30"/>
          <w:szCs w:val="30"/>
          <w:shd w:val="clear" w:color="auto" w:fill="FFFFFF"/>
          <w:lang w:val="en-US" w:eastAsia="zh-CN" w:bidi="ar-SA"/>
        </w:rPr>
        <w:fldChar w:fldCharType="end"/>
      </w:r>
      <w:r>
        <w:rPr>
          <w:rFonts w:hint="eastAsia" w:ascii="华文仿宋" w:hAnsi="华文仿宋" w:eastAsia="华文仿宋" w:cs="华文仿宋"/>
          <w:sz w:val="30"/>
          <w:szCs w:val="30"/>
          <w:lang w:val="en-US" w:eastAsia="zh-CN"/>
        </w:rPr>
        <w:t xml:space="preserve"> </w:t>
      </w:r>
      <w:r>
        <w:rPr>
          <w:rFonts w:hint="default" w:ascii="华文仿宋" w:hAnsi="华文仿宋" w:eastAsia="华文仿宋" w:cs="华文仿宋"/>
          <w:b w:val="0"/>
          <w:color w:val="333333"/>
          <w:kern w:val="2"/>
          <w:sz w:val="30"/>
          <w:szCs w:val="30"/>
          <w:shd w:val="clear" w:color="auto" w:fill="FFFFFF"/>
          <w:lang w:val="en-US" w:eastAsia="zh-CN" w:bidi="ar-SA"/>
        </w:rPr>
        <w:t>申请人本人有效身份证原件</w:t>
      </w:r>
      <w:r>
        <w:rPr>
          <w:rFonts w:hint="eastAsia" w:ascii="华文仿宋" w:hAnsi="华文仿宋" w:eastAsia="华文仿宋" w:cs="华文仿宋"/>
          <w:b w:val="0"/>
          <w:color w:val="333333"/>
          <w:kern w:val="2"/>
          <w:sz w:val="30"/>
          <w:szCs w:val="30"/>
          <w:shd w:val="clear" w:color="auto" w:fill="FFFFFF"/>
          <w:lang w:val="en-US" w:eastAsia="zh-CN" w:bidi="ar-SA"/>
        </w:rPr>
        <w:t>、户口本原件 [资料来源：申请人自备]</w:t>
      </w:r>
    </w:p>
    <w:p>
      <w:pPr>
        <w:pStyle w:val="6"/>
        <w:pageBreakBefore w:val="0"/>
        <w:widowControl w:val="0"/>
        <w:kinsoku/>
        <w:wordWrap/>
        <w:overflowPunct/>
        <w:topLinePunct w:val="0"/>
        <w:autoSpaceDE/>
        <w:autoSpaceDN/>
        <w:bidi w:val="0"/>
        <w:adjustRightInd/>
        <w:snapToGrid/>
        <w:spacing w:line="560" w:lineRule="exact"/>
        <w:textAlignment w:val="auto"/>
        <w:rPr>
          <w:rFonts w:hint="default" w:ascii="sans-serif" w:hAnsi="sans-serif" w:eastAsia="sans-serif" w:cs="sans-serif"/>
          <w:i w:val="0"/>
          <w:iCs w:val="0"/>
          <w:caps w:val="0"/>
          <w:color w:val="000000"/>
          <w:spacing w:val="0"/>
          <w:kern w:val="0"/>
          <w:sz w:val="37"/>
          <w:szCs w:val="37"/>
          <w:shd w:val="clear" w:fill="FFFFFF"/>
          <w:lang w:val="en-US" w:eastAsia="zh-CN" w:bidi="ar"/>
        </w:rPr>
      </w:pPr>
      <w:r>
        <w:rPr>
          <w:rFonts w:hint="eastAsia" w:ascii="华文仿宋" w:hAnsi="华文仿宋" w:eastAsia="华文仿宋" w:cs="华文仿宋"/>
          <w:b w:val="0"/>
          <w:color w:val="333333"/>
          <w:kern w:val="2"/>
          <w:sz w:val="30"/>
          <w:szCs w:val="30"/>
          <w:shd w:val="clear" w:color="auto" w:fill="FFFFFF"/>
          <w:lang w:val="en-US" w:eastAsia="zh-CN" w:bidi="ar-SA"/>
        </w:rPr>
        <w:fldChar w:fldCharType="begin"/>
      </w:r>
      <w:r>
        <w:rPr>
          <w:rFonts w:hint="eastAsia" w:ascii="华文仿宋" w:hAnsi="华文仿宋" w:eastAsia="华文仿宋" w:cs="华文仿宋"/>
          <w:b w:val="0"/>
          <w:color w:val="333333"/>
          <w:kern w:val="2"/>
          <w:sz w:val="30"/>
          <w:szCs w:val="30"/>
          <w:shd w:val="clear" w:color="auto" w:fill="FFFFFF"/>
          <w:lang w:val="en-US" w:eastAsia="zh-CN" w:bidi="ar-SA"/>
        </w:rPr>
        <w:instrText xml:space="preserve"> = 2 \* GB3 \* MERGEFORMAT </w:instrText>
      </w:r>
      <w:r>
        <w:rPr>
          <w:rFonts w:hint="eastAsia" w:ascii="华文仿宋" w:hAnsi="华文仿宋" w:eastAsia="华文仿宋" w:cs="华文仿宋"/>
          <w:b w:val="0"/>
          <w:color w:val="333333"/>
          <w:kern w:val="2"/>
          <w:sz w:val="30"/>
          <w:szCs w:val="30"/>
          <w:shd w:val="clear" w:color="auto" w:fill="FFFFFF"/>
          <w:lang w:val="en-US" w:eastAsia="zh-CN" w:bidi="ar-SA"/>
        </w:rPr>
        <w:fldChar w:fldCharType="separate"/>
      </w:r>
      <w:r>
        <w:rPr>
          <w:rFonts w:hint="eastAsia" w:ascii="华文仿宋" w:hAnsi="华文仿宋" w:eastAsia="华文仿宋" w:cs="华文仿宋"/>
          <w:b w:val="0"/>
          <w:color w:val="333333"/>
          <w:kern w:val="2"/>
          <w:sz w:val="30"/>
          <w:szCs w:val="30"/>
          <w:shd w:val="clear" w:color="auto" w:fill="FFFFFF"/>
          <w:lang w:val="en-US" w:eastAsia="zh-CN" w:bidi="ar-SA"/>
        </w:rPr>
        <w:t>②</w:t>
      </w:r>
      <w:r>
        <w:rPr>
          <w:rFonts w:hint="eastAsia" w:ascii="华文仿宋" w:hAnsi="华文仿宋" w:eastAsia="华文仿宋" w:cs="华文仿宋"/>
          <w:b w:val="0"/>
          <w:color w:val="333333"/>
          <w:kern w:val="2"/>
          <w:sz w:val="30"/>
          <w:szCs w:val="30"/>
          <w:shd w:val="clear" w:color="auto" w:fill="FFFFFF"/>
          <w:lang w:val="en-US" w:eastAsia="zh-CN" w:bidi="ar-SA"/>
        </w:rPr>
        <w:fldChar w:fldCharType="end"/>
      </w:r>
      <w:r>
        <w:rPr>
          <w:rFonts w:hint="eastAsia" w:ascii="华文仿宋" w:hAnsi="华文仿宋" w:eastAsia="华文仿宋" w:cs="华文仿宋"/>
          <w:sz w:val="30"/>
          <w:szCs w:val="30"/>
          <w:lang w:val="en-US" w:eastAsia="zh-CN"/>
        </w:rPr>
        <w:t xml:space="preserve"> </w:t>
      </w:r>
      <w:r>
        <w:rPr>
          <w:rFonts w:hint="default" w:ascii="华文仿宋" w:hAnsi="华文仿宋" w:eastAsia="华文仿宋" w:cs="华文仿宋"/>
          <w:b w:val="0"/>
          <w:color w:val="333333"/>
          <w:kern w:val="2"/>
          <w:sz w:val="30"/>
          <w:szCs w:val="30"/>
          <w:shd w:val="clear" w:color="auto" w:fill="FFFFFF"/>
          <w:lang w:val="en-US" w:eastAsia="zh-CN" w:bidi="ar-SA"/>
        </w:rPr>
        <w:t>二寸白底免冠照片</w:t>
      </w:r>
      <w:r>
        <w:rPr>
          <w:rFonts w:hint="eastAsia" w:ascii="华文仿宋" w:hAnsi="华文仿宋" w:eastAsia="华文仿宋" w:cs="华文仿宋"/>
          <w:b w:val="0"/>
          <w:color w:val="333333"/>
          <w:kern w:val="2"/>
          <w:sz w:val="30"/>
          <w:szCs w:val="30"/>
          <w:shd w:val="clear" w:color="auto" w:fill="FFFFFF"/>
          <w:lang w:val="en-US" w:eastAsia="zh-CN" w:bidi="ar-SA"/>
        </w:rPr>
        <w:t xml:space="preserve"> [资料来源：申请人自备]</w:t>
      </w:r>
    </w:p>
    <w:p>
      <w:pPr>
        <w:pStyle w:val="6"/>
        <w:pageBreakBefore w:val="0"/>
        <w:widowControl w:val="0"/>
        <w:kinsoku/>
        <w:wordWrap/>
        <w:overflowPunct/>
        <w:topLinePunct w:val="0"/>
        <w:autoSpaceDE/>
        <w:autoSpaceDN/>
        <w:bidi w:val="0"/>
        <w:adjustRightInd/>
        <w:snapToGrid/>
        <w:spacing w:line="560" w:lineRule="exact"/>
        <w:textAlignment w:val="auto"/>
        <w:rPr>
          <w:rFonts w:hint="default" w:ascii="sans-serif" w:hAnsi="sans-serif" w:eastAsia="sans-serif" w:cs="sans-serif"/>
          <w:i w:val="0"/>
          <w:iCs w:val="0"/>
          <w:caps w:val="0"/>
          <w:color w:val="000000"/>
          <w:spacing w:val="0"/>
          <w:kern w:val="0"/>
          <w:sz w:val="37"/>
          <w:szCs w:val="37"/>
          <w:shd w:val="clear" w:fill="FFFFFF"/>
          <w:lang w:val="en-US" w:eastAsia="zh-CN" w:bidi="ar"/>
        </w:rPr>
      </w:pPr>
      <w:r>
        <w:rPr>
          <w:rFonts w:hint="eastAsia" w:ascii="华文仿宋" w:hAnsi="华文仿宋" w:eastAsia="华文仿宋" w:cs="华文仿宋"/>
          <w:b w:val="0"/>
          <w:color w:val="333333"/>
          <w:kern w:val="2"/>
          <w:sz w:val="30"/>
          <w:szCs w:val="30"/>
          <w:shd w:val="clear" w:color="auto" w:fill="FFFFFF"/>
          <w:lang w:val="en-US" w:eastAsia="zh-CN" w:bidi="ar-SA"/>
        </w:rPr>
        <w:fldChar w:fldCharType="begin"/>
      </w:r>
      <w:r>
        <w:rPr>
          <w:rFonts w:hint="eastAsia" w:ascii="华文仿宋" w:hAnsi="华文仿宋" w:eastAsia="华文仿宋" w:cs="华文仿宋"/>
          <w:b w:val="0"/>
          <w:color w:val="333333"/>
          <w:kern w:val="2"/>
          <w:sz w:val="30"/>
          <w:szCs w:val="30"/>
          <w:shd w:val="clear" w:color="auto" w:fill="FFFFFF"/>
          <w:lang w:val="en-US" w:eastAsia="zh-CN" w:bidi="ar-SA"/>
        </w:rPr>
        <w:instrText xml:space="preserve"> = 3 \* GB3 \* MERGEFORMAT </w:instrText>
      </w:r>
      <w:r>
        <w:rPr>
          <w:rFonts w:hint="eastAsia" w:ascii="华文仿宋" w:hAnsi="华文仿宋" w:eastAsia="华文仿宋" w:cs="华文仿宋"/>
          <w:b w:val="0"/>
          <w:color w:val="333333"/>
          <w:kern w:val="2"/>
          <w:sz w:val="30"/>
          <w:szCs w:val="30"/>
          <w:shd w:val="clear" w:color="auto" w:fill="FFFFFF"/>
          <w:lang w:val="en-US" w:eastAsia="zh-CN" w:bidi="ar-SA"/>
        </w:rPr>
        <w:fldChar w:fldCharType="separate"/>
      </w:r>
      <w:r>
        <w:rPr>
          <w:rFonts w:hint="eastAsia" w:ascii="华文仿宋" w:hAnsi="华文仿宋" w:eastAsia="华文仿宋" w:cs="华文仿宋"/>
          <w:b w:val="0"/>
          <w:color w:val="333333"/>
          <w:kern w:val="2"/>
          <w:sz w:val="30"/>
          <w:szCs w:val="30"/>
          <w:shd w:val="clear" w:color="auto" w:fill="FFFFFF"/>
          <w:lang w:val="en-US" w:eastAsia="zh-CN" w:bidi="ar-SA"/>
        </w:rPr>
        <w:t>③</w:t>
      </w:r>
      <w:r>
        <w:rPr>
          <w:rFonts w:hint="eastAsia" w:ascii="华文仿宋" w:hAnsi="华文仿宋" w:eastAsia="华文仿宋" w:cs="华文仿宋"/>
          <w:b w:val="0"/>
          <w:color w:val="333333"/>
          <w:kern w:val="2"/>
          <w:sz w:val="30"/>
          <w:szCs w:val="30"/>
          <w:shd w:val="clear" w:color="auto" w:fill="FFFFFF"/>
          <w:lang w:val="en-US" w:eastAsia="zh-CN" w:bidi="ar-SA"/>
        </w:rPr>
        <w:fldChar w:fldCharType="end"/>
      </w:r>
      <w:r>
        <w:rPr>
          <w:rFonts w:hint="eastAsia" w:ascii="华文仿宋" w:hAnsi="华文仿宋" w:eastAsia="华文仿宋" w:cs="华文仿宋"/>
          <w:sz w:val="30"/>
          <w:szCs w:val="30"/>
          <w:lang w:val="en-US" w:eastAsia="zh-CN"/>
        </w:rPr>
        <w:t xml:space="preserve"> </w:t>
      </w:r>
      <w:r>
        <w:rPr>
          <w:rFonts w:hint="default" w:ascii="华文仿宋" w:hAnsi="华文仿宋" w:eastAsia="华文仿宋" w:cs="华文仿宋"/>
          <w:b w:val="0"/>
          <w:color w:val="333333"/>
          <w:kern w:val="2"/>
          <w:sz w:val="30"/>
          <w:szCs w:val="30"/>
          <w:shd w:val="clear" w:color="auto" w:fill="FFFFFF"/>
          <w:lang w:val="en-US" w:eastAsia="zh-CN" w:bidi="ar-SA"/>
        </w:rPr>
        <w:t>身份证</w:t>
      </w:r>
      <w:r>
        <w:rPr>
          <w:rFonts w:hint="eastAsia" w:ascii="华文仿宋" w:hAnsi="华文仿宋" w:eastAsia="华文仿宋" w:cs="华文仿宋"/>
          <w:b w:val="0"/>
          <w:color w:val="333333"/>
          <w:kern w:val="2"/>
          <w:sz w:val="30"/>
          <w:szCs w:val="30"/>
          <w:shd w:val="clear" w:color="auto" w:fill="FFFFFF"/>
          <w:lang w:val="en-US" w:eastAsia="zh-CN" w:bidi="ar-SA"/>
        </w:rPr>
        <w:t>正反面</w:t>
      </w:r>
      <w:r>
        <w:rPr>
          <w:rFonts w:hint="default" w:ascii="华文仿宋" w:hAnsi="华文仿宋" w:eastAsia="华文仿宋" w:cs="华文仿宋"/>
          <w:b w:val="0"/>
          <w:color w:val="333333"/>
          <w:kern w:val="2"/>
          <w:sz w:val="30"/>
          <w:szCs w:val="30"/>
          <w:shd w:val="clear" w:color="auto" w:fill="FFFFFF"/>
          <w:lang w:val="en-US" w:eastAsia="zh-CN" w:bidi="ar-SA"/>
        </w:rPr>
        <w:t>复印件</w:t>
      </w:r>
      <w:r>
        <w:rPr>
          <w:rFonts w:hint="eastAsia" w:ascii="华文仿宋" w:hAnsi="华文仿宋" w:eastAsia="华文仿宋" w:cs="华文仿宋"/>
          <w:b w:val="0"/>
          <w:color w:val="333333"/>
          <w:kern w:val="2"/>
          <w:sz w:val="30"/>
          <w:szCs w:val="30"/>
          <w:shd w:val="clear" w:color="auto" w:fill="FFFFFF"/>
          <w:lang w:val="en-US" w:eastAsia="zh-CN" w:bidi="ar-SA"/>
        </w:rPr>
        <w:t xml:space="preserve"> [资料来源：申请人自备]</w:t>
      </w:r>
    </w:p>
    <w:p>
      <w:pPr>
        <w:pStyle w:val="6"/>
        <w:pageBreakBefore w:val="0"/>
        <w:widowControl w:val="0"/>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b w:val="0"/>
          <w:color w:val="333333"/>
          <w:kern w:val="2"/>
          <w:sz w:val="30"/>
          <w:szCs w:val="30"/>
          <w:shd w:val="clear" w:color="auto" w:fill="FFFFFF"/>
          <w:lang w:val="en-US" w:eastAsia="zh-CN" w:bidi="ar-SA"/>
        </w:rPr>
      </w:pPr>
      <w:r>
        <w:rPr>
          <w:rFonts w:hint="eastAsia" w:ascii="华文仿宋" w:hAnsi="华文仿宋" w:eastAsia="华文仿宋" w:cs="华文仿宋"/>
          <w:b w:val="0"/>
          <w:color w:val="333333"/>
          <w:kern w:val="2"/>
          <w:sz w:val="30"/>
          <w:szCs w:val="30"/>
          <w:shd w:val="clear" w:color="auto" w:fill="FFFFFF"/>
          <w:lang w:val="en-US" w:eastAsia="zh-CN" w:bidi="ar-SA"/>
        </w:rPr>
        <w:fldChar w:fldCharType="begin"/>
      </w:r>
      <w:r>
        <w:rPr>
          <w:rFonts w:hint="eastAsia" w:ascii="华文仿宋" w:hAnsi="华文仿宋" w:eastAsia="华文仿宋" w:cs="华文仿宋"/>
          <w:b w:val="0"/>
          <w:color w:val="333333"/>
          <w:kern w:val="2"/>
          <w:sz w:val="30"/>
          <w:szCs w:val="30"/>
          <w:shd w:val="clear" w:color="auto" w:fill="FFFFFF"/>
          <w:lang w:val="en-US" w:eastAsia="zh-CN" w:bidi="ar-SA"/>
        </w:rPr>
        <w:instrText xml:space="preserve"> = 4 \* GB3 \* MERGEFORMAT </w:instrText>
      </w:r>
      <w:r>
        <w:rPr>
          <w:rFonts w:hint="eastAsia" w:ascii="华文仿宋" w:hAnsi="华文仿宋" w:eastAsia="华文仿宋" w:cs="华文仿宋"/>
          <w:b w:val="0"/>
          <w:color w:val="333333"/>
          <w:kern w:val="2"/>
          <w:sz w:val="30"/>
          <w:szCs w:val="30"/>
          <w:shd w:val="clear" w:color="auto" w:fill="FFFFFF"/>
          <w:lang w:val="en-US" w:eastAsia="zh-CN" w:bidi="ar-SA"/>
        </w:rPr>
        <w:fldChar w:fldCharType="separate"/>
      </w:r>
      <w:r>
        <w:rPr>
          <w:rFonts w:hint="eastAsia" w:ascii="华文仿宋" w:hAnsi="华文仿宋" w:eastAsia="华文仿宋" w:cs="华文仿宋"/>
          <w:b w:val="0"/>
          <w:color w:val="333333"/>
          <w:kern w:val="2"/>
          <w:sz w:val="30"/>
          <w:szCs w:val="30"/>
          <w:shd w:val="clear" w:color="auto" w:fill="FFFFFF"/>
          <w:lang w:val="en-US" w:eastAsia="zh-CN" w:bidi="ar-SA"/>
        </w:rPr>
        <w:t>④</w:t>
      </w:r>
      <w:r>
        <w:rPr>
          <w:rFonts w:hint="eastAsia" w:ascii="华文仿宋" w:hAnsi="华文仿宋" w:eastAsia="华文仿宋" w:cs="华文仿宋"/>
          <w:b w:val="0"/>
          <w:color w:val="333333"/>
          <w:kern w:val="2"/>
          <w:sz w:val="30"/>
          <w:szCs w:val="30"/>
          <w:shd w:val="clear" w:color="auto" w:fill="FFFFFF"/>
          <w:lang w:val="en-US" w:eastAsia="zh-CN" w:bidi="ar-SA"/>
        </w:rPr>
        <w:fldChar w:fldCharType="end"/>
      </w:r>
      <w:r>
        <w:rPr>
          <w:rFonts w:hint="eastAsia" w:ascii="华文仿宋" w:hAnsi="华文仿宋" w:eastAsia="华文仿宋" w:cs="华文仿宋"/>
          <w:b w:val="0"/>
          <w:color w:val="333333"/>
          <w:kern w:val="2"/>
          <w:sz w:val="30"/>
          <w:szCs w:val="30"/>
          <w:shd w:val="clear" w:color="auto" w:fill="FFFFFF"/>
          <w:lang w:val="en-US" w:eastAsia="zh-CN" w:bidi="ar-SA"/>
        </w:rPr>
        <w:t xml:space="preserve"> </w:t>
      </w:r>
      <w:r>
        <w:rPr>
          <w:rFonts w:hint="default" w:ascii="华文仿宋" w:hAnsi="华文仿宋" w:eastAsia="华文仿宋" w:cs="华文仿宋"/>
          <w:b w:val="0"/>
          <w:color w:val="333333"/>
          <w:kern w:val="2"/>
          <w:sz w:val="30"/>
          <w:szCs w:val="30"/>
          <w:shd w:val="clear" w:color="auto" w:fill="FFFFFF"/>
          <w:lang w:val="en-US" w:eastAsia="zh-CN" w:bidi="ar-SA"/>
        </w:rPr>
        <w:t>如代办需要携带代办人身份证原件</w:t>
      </w:r>
      <w:r>
        <w:rPr>
          <w:rFonts w:hint="eastAsia" w:ascii="华文仿宋" w:hAnsi="华文仿宋" w:eastAsia="华文仿宋" w:cs="华文仿宋"/>
          <w:b w:val="0"/>
          <w:color w:val="333333"/>
          <w:kern w:val="2"/>
          <w:sz w:val="30"/>
          <w:szCs w:val="30"/>
          <w:shd w:val="clear" w:color="auto" w:fill="FFFFFF"/>
          <w:lang w:val="en-US" w:eastAsia="zh-CN" w:bidi="ar-SA"/>
        </w:rPr>
        <w:t xml:space="preserve"> [资料来源：申请人自备]</w:t>
      </w:r>
    </w:p>
    <w:p>
      <w:pPr>
        <w:pStyle w:val="6"/>
        <w:pageBreakBefore w:val="0"/>
        <w:widowControl w:val="0"/>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b w:val="0"/>
          <w:color w:val="333333"/>
          <w:kern w:val="2"/>
          <w:sz w:val="30"/>
          <w:szCs w:val="30"/>
          <w:shd w:val="clear" w:color="auto" w:fill="FFFFFF"/>
          <w:lang w:val="en-US" w:eastAsia="zh-CN" w:bidi="ar-SA"/>
        </w:rPr>
      </w:pPr>
      <w:r>
        <w:rPr>
          <w:rFonts w:hint="eastAsia" w:ascii="华文仿宋" w:hAnsi="华文仿宋" w:eastAsia="华文仿宋" w:cs="华文仿宋"/>
          <w:b w:val="0"/>
          <w:color w:val="333333"/>
          <w:kern w:val="2"/>
          <w:sz w:val="30"/>
          <w:szCs w:val="30"/>
          <w:shd w:val="clear" w:color="auto" w:fill="FFFFFF"/>
          <w:lang w:val="en-US" w:eastAsia="zh-CN" w:bidi="ar-SA"/>
        </w:rPr>
        <w:t>⑤企业需提供《劳动用工备案表》 [资料来源：申请人自备]</w:t>
      </w:r>
    </w:p>
    <w:p>
      <w:pPr>
        <w:pStyle w:val="6"/>
        <w:pageBreakBefore w:val="0"/>
        <w:widowControl w:val="0"/>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b w:val="0"/>
          <w:color w:val="333333"/>
          <w:kern w:val="2"/>
          <w:sz w:val="30"/>
          <w:szCs w:val="30"/>
          <w:shd w:val="clear" w:color="auto" w:fill="FFFFFF"/>
          <w:lang w:val="en-US" w:eastAsia="zh-CN" w:bidi="ar-SA"/>
        </w:rPr>
      </w:pPr>
      <w:r>
        <w:rPr>
          <w:rFonts w:hint="eastAsia" w:ascii="华文仿宋" w:hAnsi="华文仿宋" w:eastAsia="华文仿宋" w:cs="华文仿宋"/>
          <w:b w:val="0"/>
          <w:color w:val="333333"/>
          <w:kern w:val="2"/>
          <w:sz w:val="30"/>
          <w:szCs w:val="30"/>
          <w:shd w:val="clear" w:color="auto" w:fill="FFFFFF"/>
          <w:lang w:val="en-US" w:eastAsia="zh-CN" w:bidi="ar-SA"/>
        </w:rPr>
        <w:t>⑥学生需提供监护人户口本和身份证 [资料来源：申请人自备]</w:t>
      </w:r>
    </w:p>
    <w:p>
      <w:pPr>
        <w:pStyle w:val="6"/>
        <w:pageBreakBefore w:val="0"/>
        <w:widowControl w:val="0"/>
        <w:kinsoku/>
        <w:wordWrap/>
        <w:overflowPunct/>
        <w:topLinePunct w:val="0"/>
        <w:autoSpaceDE/>
        <w:autoSpaceDN/>
        <w:bidi w:val="0"/>
        <w:adjustRightInd/>
        <w:snapToGrid/>
        <w:spacing w:line="560" w:lineRule="exact"/>
        <w:textAlignment w:val="auto"/>
        <w:rPr>
          <w:rFonts w:hint="default"/>
          <w:lang w:val="en-US" w:eastAsia="zh-CN"/>
        </w:rPr>
      </w:pPr>
      <w:r>
        <w:rPr>
          <w:rFonts w:hint="eastAsia" w:ascii="华文仿宋" w:hAnsi="华文仿宋" w:eastAsia="华文仿宋" w:cs="华文仿宋"/>
          <w:b w:val="0"/>
          <w:color w:val="333333"/>
          <w:kern w:val="2"/>
          <w:sz w:val="30"/>
          <w:szCs w:val="30"/>
          <w:shd w:val="clear" w:color="auto" w:fill="FFFFFF"/>
          <w:lang w:val="en-US" w:eastAsia="zh-CN" w:bidi="ar-SA"/>
        </w:rPr>
        <w:t>⑦外地户口需提供《铁东区暂住证》 [资料来源：申请人自备]</w:t>
      </w:r>
    </w:p>
    <w:p>
      <w:pPr>
        <w:pStyle w:val="6"/>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华文仿宋" w:cs="Times New Roman"/>
          <w:b/>
          <w:bCs/>
          <w:color w:val="333333"/>
          <w:kern w:val="2"/>
          <w:sz w:val="30"/>
          <w:szCs w:val="30"/>
          <w:shd w:val="clear" w:color="auto" w:fill="FFFFFF"/>
          <w:lang w:val="en-US" w:eastAsia="zh-CN" w:bidi="ar-SA"/>
        </w:rPr>
      </w:pPr>
      <w:r>
        <w:rPr>
          <w:rFonts w:hint="eastAsia" w:ascii="Times New Roman" w:hAnsi="Times New Roman" w:eastAsia="华文仿宋" w:cs="Times New Roman"/>
          <w:b/>
          <w:bCs/>
          <w:color w:val="333333"/>
          <w:kern w:val="2"/>
          <w:sz w:val="30"/>
          <w:szCs w:val="30"/>
          <w:shd w:val="clear" w:color="auto" w:fill="FFFFFF"/>
          <w:lang w:val="en-US" w:eastAsia="zh-CN" w:bidi="ar-SA"/>
        </w:rPr>
        <w:t>25</w:t>
      </w:r>
      <w:r>
        <w:rPr>
          <w:rFonts w:hint="default" w:ascii="Times New Roman" w:hAnsi="Times New Roman" w:eastAsia="华文仿宋" w:cs="Times New Roman"/>
          <w:b/>
          <w:bCs/>
          <w:color w:val="333333"/>
          <w:kern w:val="2"/>
          <w:sz w:val="30"/>
          <w:szCs w:val="30"/>
          <w:shd w:val="clear" w:color="auto" w:fill="FFFFFF"/>
          <w:lang w:val="en-US" w:eastAsia="zh-CN" w:bidi="ar-SA"/>
        </w:rPr>
        <w:t>.</w:t>
      </w: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 </w:t>
      </w:r>
      <w:r>
        <w:rPr>
          <w:rFonts w:hint="default" w:ascii="楷体_GB2312" w:hAnsi="楷体_GB2312" w:eastAsia="楷体_GB2312" w:cs="楷体_GB2312"/>
          <w:b/>
          <w:bCs/>
          <w:color w:val="333333"/>
          <w:kern w:val="2"/>
          <w:sz w:val="30"/>
          <w:szCs w:val="30"/>
          <w:shd w:val="clear" w:color="auto" w:fill="FFFFFF"/>
          <w:lang w:val="en-US" w:eastAsia="zh-CN" w:bidi="ar-SA"/>
        </w:rPr>
        <w:t>办理路径</w:t>
      </w:r>
    </w:p>
    <w:p>
      <w:pPr>
        <w:pStyle w:val="6"/>
        <w:pageBreakBefore w:val="0"/>
        <w:widowControl w:val="0"/>
        <w:kinsoku/>
        <w:wordWrap/>
        <w:overflowPunct/>
        <w:topLinePunct w:val="0"/>
        <w:autoSpaceDE/>
        <w:autoSpaceDN/>
        <w:bidi w:val="0"/>
        <w:adjustRightInd/>
        <w:snapToGrid/>
        <w:spacing w:line="560" w:lineRule="exact"/>
        <w:textAlignment w:val="auto"/>
        <w:rPr>
          <w:rFonts w:hint="default" w:ascii="sans-serif" w:hAnsi="sans-serif" w:eastAsia="sans-serif" w:cs="sans-serif"/>
          <w:i w:val="0"/>
          <w:iCs w:val="0"/>
          <w:caps w:val="0"/>
          <w:color w:val="000000"/>
          <w:spacing w:val="0"/>
          <w:kern w:val="0"/>
          <w:sz w:val="37"/>
          <w:szCs w:val="37"/>
          <w:shd w:val="clear" w:fill="FFFFFF"/>
          <w:lang w:val="en-US" w:eastAsia="zh-CN" w:bidi="ar"/>
        </w:rPr>
      </w:pPr>
      <w:r>
        <w:rPr>
          <w:rFonts w:hint="default" w:ascii="华文仿宋" w:hAnsi="华文仿宋" w:eastAsia="华文仿宋" w:cs="华文仿宋"/>
          <w:b w:val="0"/>
          <w:color w:val="333333"/>
          <w:kern w:val="2"/>
          <w:sz w:val="30"/>
          <w:szCs w:val="30"/>
          <w:shd w:val="clear" w:color="auto" w:fill="FFFFFF"/>
          <w:lang w:val="en-US" w:eastAsia="zh-CN" w:bidi="ar-SA"/>
        </w:rPr>
        <w:t>①窗口办：鞍山市</w:t>
      </w:r>
      <w:r>
        <w:rPr>
          <w:rFonts w:hint="eastAsia" w:ascii="华文仿宋" w:hAnsi="华文仿宋" w:eastAsia="华文仿宋" w:cs="华文仿宋"/>
          <w:b w:val="0"/>
          <w:color w:val="333333"/>
          <w:kern w:val="2"/>
          <w:sz w:val="30"/>
          <w:szCs w:val="30"/>
          <w:shd w:val="clear" w:color="auto" w:fill="FFFFFF"/>
          <w:lang w:val="en-US" w:eastAsia="zh-CN" w:bidi="ar-SA"/>
        </w:rPr>
        <w:t>铁东区人力资源和社会保障服务中心103科室</w:t>
      </w:r>
      <w:r>
        <w:rPr>
          <w:rFonts w:hint="default" w:ascii="华文仿宋" w:hAnsi="华文仿宋" w:eastAsia="华文仿宋" w:cs="华文仿宋"/>
          <w:b w:val="0"/>
          <w:color w:val="333333"/>
          <w:kern w:val="2"/>
          <w:sz w:val="30"/>
          <w:szCs w:val="30"/>
          <w:shd w:val="clear" w:color="auto" w:fill="FFFFFF"/>
          <w:lang w:val="en-US" w:eastAsia="zh-CN" w:bidi="ar-SA"/>
        </w:rPr>
        <w:t>②网上办</w:t>
      </w:r>
      <w:r>
        <w:rPr>
          <w:rFonts w:hint="eastAsia" w:ascii="华文仿宋" w:hAnsi="华文仿宋" w:eastAsia="华文仿宋" w:cs="华文仿宋"/>
          <w:b w:val="0"/>
          <w:color w:val="333333"/>
          <w:kern w:val="2"/>
          <w:sz w:val="30"/>
          <w:szCs w:val="30"/>
          <w:shd w:val="clear" w:color="auto" w:fill="FFFFFF"/>
          <w:lang w:val="en-US" w:eastAsia="zh-CN" w:bidi="ar-SA"/>
        </w:rPr>
        <w:t>：</w:t>
      </w:r>
      <w:r>
        <w:rPr>
          <w:rFonts w:hint="default" w:ascii="华文仿宋" w:hAnsi="华文仿宋" w:eastAsia="华文仿宋" w:cs="华文仿宋"/>
          <w:b w:val="0"/>
          <w:color w:val="333333"/>
          <w:kern w:val="2"/>
          <w:sz w:val="30"/>
          <w:szCs w:val="30"/>
          <w:shd w:val="clear" w:color="auto" w:fill="FFFFFF"/>
          <w:lang w:val="en-US" w:eastAsia="zh-CN" w:bidi="ar-SA"/>
        </w:rPr>
        <w:t>国家社会保险公共服务平台</w:t>
      </w:r>
    </w:p>
    <w:p>
      <w:pPr>
        <w:pStyle w:val="6"/>
        <w:pageBreakBefore w:val="0"/>
        <w:widowControl w:val="0"/>
        <w:kinsoku/>
        <w:wordWrap/>
        <w:overflowPunct/>
        <w:topLinePunct w:val="0"/>
        <w:autoSpaceDE/>
        <w:autoSpaceDN/>
        <w:bidi w:val="0"/>
        <w:adjustRightInd/>
        <w:snapToGrid/>
        <w:spacing w:line="560" w:lineRule="exact"/>
        <w:textAlignment w:val="auto"/>
        <w:rPr>
          <w:rFonts w:hint="default" w:ascii="华文仿宋" w:hAnsi="华文仿宋" w:eastAsia="华文仿宋" w:cs="华文仿宋"/>
          <w:b w:val="0"/>
          <w:color w:val="333333"/>
          <w:kern w:val="2"/>
          <w:sz w:val="30"/>
          <w:szCs w:val="30"/>
          <w:shd w:val="clear" w:color="auto" w:fill="FFFFFF"/>
          <w:lang w:val="en-US" w:eastAsia="zh-CN" w:bidi="ar-SA"/>
        </w:rPr>
      </w:pPr>
      <w:r>
        <w:rPr>
          <w:rFonts w:hint="default" w:ascii="华文仿宋" w:hAnsi="华文仿宋" w:eastAsia="华文仿宋" w:cs="华文仿宋"/>
          <w:b w:val="0"/>
          <w:color w:val="333333"/>
          <w:kern w:val="2"/>
          <w:sz w:val="30"/>
          <w:szCs w:val="30"/>
          <w:shd w:val="clear" w:color="auto" w:fill="FFFFFF"/>
          <w:lang w:val="en-US" w:eastAsia="zh-CN" w:bidi="ar-SA"/>
        </w:rPr>
        <w:fldChar w:fldCharType="begin"/>
      </w:r>
      <w:r>
        <w:rPr>
          <w:rFonts w:hint="default" w:ascii="华文仿宋" w:hAnsi="华文仿宋" w:eastAsia="华文仿宋" w:cs="华文仿宋"/>
          <w:b w:val="0"/>
          <w:color w:val="333333"/>
          <w:kern w:val="2"/>
          <w:sz w:val="30"/>
          <w:szCs w:val="30"/>
          <w:shd w:val="clear" w:color="auto" w:fill="FFFFFF"/>
          <w:lang w:val="en-US" w:eastAsia="zh-CN" w:bidi="ar-SA"/>
        </w:rPr>
        <w:instrText xml:space="preserve"> HYPERLINK "http://si.12333.gov.cn/index.jhtml?ret_url=http%3A%2F%2Fsi.12333.gov.cn%3A80%2F" </w:instrText>
      </w:r>
      <w:r>
        <w:rPr>
          <w:rFonts w:hint="default" w:ascii="华文仿宋" w:hAnsi="华文仿宋" w:eastAsia="华文仿宋" w:cs="华文仿宋"/>
          <w:b w:val="0"/>
          <w:color w:val="333333"/>
          <w:kern w:val="2"/>
          <w:sz w:val="30"/>
          <w:szCs w:val="30"/>
          <w:shd w:val="clear" w:color="auto" w:fill="FFFFFF"/>
          <w:lang w:val="en-US" w:eastAsia="zh-CN" w:bidi="ar-SA"/>
        </w:rPr>
        <w:fldChar w:fldCharType="separate"/>
      </w:r>
      <w:r>
        <w:rPr>
          <w:rFonts w:hint="default" w:ascii="华文仿宋" w:hAnsi="华文仿宋" w:eastAsia="华文仿宋" w:cs="华文仿宋"/>
          <w:b w:val="0"/>
          <w:color w:val="333333"/>
          <w:kern w:val="2"/>
          <w:sz w:val="30"/>
          <w:szCs w:val="30"/>
          <w:shd w:val="clear" w:color="auto" w:fill="FFFFFF"/>
          <w:lang w:val="en-US" w:eastAsia="zh-CN" w:bidi="ar-SA"/>
        </w:rPr>
        <w:t>http://si.12333.gov.cn/index.jhtml?ret_url=http%3A%2F%2Fsi.12333.gov.cn%3A80%2F</w:t>
      </w:r>
      <w:r>
        <w:rPr>
          <w:rFonts w:hint="default" w:ascii="华文仿宋" w:hAnsi="华文仿宋" w:eastAsia="华文仿宋" w:cs="华文仿宋"/>
          <w:b w:val="0"/>
          <w:color w:val="333333"/>
          <w:kern w:val="2"/>
          <w:sz w:val="30"/>
          <w:szCs w:val="30"/>
          <w:shd w:val="clear" w:color="auto" w:fill="FFFFFF"/>
          <w:lang w:val="en-US" w:eastAsia="zh-CN" w:bidi="ar-SA"/>
        </w:rPr>
        <w:fldChar w:fldCharType="end"/>
      </w:r>
    </w:p>
    <w:p>
      <w:pPr>
        <w:rPr>
          <w:rFonts w:hint="default" w:ascii="华文仿宋" w:hAnsi="华文仿宋" w:eastAsia="华文仿宋" w:cs="华文仿宋"/>
          <w:b w:val="0"/>
          <w:color w:val="333333"/>
          <w:kern w:val="2"/>
          <w:sz w:val="30"/>
          <w:szCs w:val="30"/>
          <w:shd w:val="clear" w:color="auto" w:fill="FFFFFF"/>
          <w:lang w:val="en-US" w:eastAsia="zh-CN" w:bidi="ar-SA"/>
        </w:rPr>
      </w:pPr>
      <w:r>
        <w:rPr>
          <w:rFonts w:hint="eastAsia" w:ascii="华文仿宋" w:hAnsi="华文仿宋" w:eastAsia="华文仿宋" w:cs="华文仿宋"/>
          <w:b w:val="0"/>
          <w:color w:val="333333"/>
          <w:kern w:val="2"/>
          <w:sz w:val="30"/>
          <w:szCs w:val="30"/>
          <w:shd w:val="clear" w:color="auto" w:fill="FFFFFF"/>
          <w:lang w:val="en-US" w:eastAsia="zh-CN" w:bidi="ar-SA"/>
        </w:rPr>
        <w:t xml:space="preserve">                   </w:t>
      </w:r>
      <w:r>
        <w:rPr>
          <w:rFonts w:hint="eastAsia" w:ascii="华文仿宋" w:hAnsi="华文仿宋" w:eastAsia="华文仿宋" w:cs="华文仿宋"/>
          <w:b w:val="0"/>
          <w:color w:val="333333"/>
          <w:kern w:val="2"/>
          <w:sz w:val="30"/>
          <w:szCs w:val="30"/>
          <w:shd w:val="clear" w:color="auto" w:fill="FFFFFF"/>
          <w:lang w:val="en-US" w:eastAsia="zh-CN" w:bidi="ar-SA"/>
        </w:rPr>
        <w:drawing>
          <wp:inline distT="0" distB="0" distL="114300" distR="114300">
            <wp:extent cx="1619885" cy="1619885"/>
            <wp:effectExtent l="0" t="0" r="18415" b="18415"/>
            <wp:docPr id="62" name="图片 62" descr="社会保障卡申领（网办流程）.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社会保障卡申领（网办流程）.docx"/>
                    <pic:cNvPicPr>
                      <a:picLocks noChangeAspect="1"/>
                    </pic:cNvPicPr>
                  </pic:nvPicPr>
                  <pic:blipFill>
                    <a:blip r:embed="rId52"/>
                    <a:stretch>
                      <a:fillRect/>
                    </a:stretch>
                  </pic:blipFill>
                  <pic:spPr>
                    <a:xfrm>
                      <a:off x="0" y="0"/>
                      <a:ext cx="1619885" cy="1619885"/>
                    </a:xfrm>
                    <a:prstGeom prst="rect">
                      <a:avLst/>
                    </a:prstGeom>
                  </pic:spPr>
                </pic:pic>
              </a:graphicData>
            </a:graphic>
          </wp:inline>
        </w:drawing>
      </w:r>
      <w:r>
        <w:rPr>
          <w:rFonts w:hint="eastAsia" w:ascii="华文仿宋" w:hAnsi="华文仿宋" w:eastAsia="华文仿宋" w:cs="华文仿宋"/>
          <w:b w:val="0"/>
          <w:color w:val="333333"/>
          <w:kern w:val="2"/>
          <w:sz w:val="30"/>
          <w:szCs w:val="30"/>
          <w:shd w:val="clear" w:color="auto" w:fill="FFFFFF"/>
          <w:lang w:val="en-US" w:eastAsia="zh-CN" w:bidi="ar-SA"/>
        </w:rPr>
        <w:t xml:space="preserve">      </w:t>
      </w:r>
    </w:p>
    <w:p>
      <w:pPr>
        <w:rPr>
          <w:rFonts w:hint="default" w:ascii="sans-serif" w:hAnsi="sans-serif" w:eastAsia="sans-serif" w:cs="sans-serif"/>
          <w:i w:val="0"/>
          <w:iCs w:val="0"/>
          <w:caps w:val="0"/>
          <w:color w:val="000000"/>
          <w:spacing w:val="0"/>
          <w:kern w:val="0"/>
          <w:sz w:val="37"/>
          <w:szCs w:val="37"/>
          <w:shd w:val="clear" w:fill="FFFFFF"/>
          <w:lang w:val="en-US" w:eastAsia="zh-CN" w:bidi="ar"/>
        </w:rPr>
      </w:pPr>
      <w:r>
        <w:rPr>
          <w:rFonts w:hint="default" w:ascii="华文仿宋" w:hAnsi="华文仿宋" w:eastAsia="华文仿宋" w:cs="华文仿宋"/>
          <w:b w:val="0"/>
          <w:color w:val="333333"/>
          <w:kern w:val="2"/>
          <w:sz w:val="30"/>
          <w:szCs w:val="30"/>
          <w:shd w:val="clear" w:color="auto" w:fill="FFFFFF"/>
          <w:lang w:val="en-US" w:eastAsia="zh-CN" w:bidi="ar-SA"/>
        </w:rPr>
        <w:t>③掌上办：掌上12333APP、电子社保卡APP、微信辽宁社保小程序、支付宝辽宁社会保障卡生活号、辽事通APP等</w:t>
      </w:r>
      <w:r>
        <w:rPr>
          <w:rFonts w:hint="default" w:ascii="sans-serif" w:hAnsi="sans-serif" w:eastAsia="sans-serif" w:cs="sans-serif"/>
          <w:i w:val="0"/>
          <w:iCs w:val="0"/>
          <w:caps w:val="0"/>
          <w:color w:val="000000"/>
          <w:spacing w:val="0"/>
          <w:kern w:val="0"/>
          <w:sz w:val="37"/>
          <w:szCs w:val="37"/>
          <w:shd w:val="clear" w:fill="FFFFFF"/>
          <w:lang w:val="en-US" w:eastAsia="zh-CN" w:bidi="ar"/>
        </w:rPr>
        <w:t>。</w:t>
      </w:r>
    </w:p>
    <w:p>
      <w:pPr>
        <w:rPr>
          <w:rFonts w:hint="default" w:ascii="Times New Roman" w:hAnsi="Times New Roman" w:eastAsia="华文仿宋" w:cs="Times New Roman"/>
          <w:b/>
          <w:bCs/>
          <w:color w:val="333333"/>
          <w:kern w:val="2"/>
          <w:sz w:val="30"/>
          <w:szCs w:val="30"/>
          <w:shd w:val="clear" w:color="auto" w:fill="FFFFFF"/>
          <w:lang w:val="en-US" w:eastAsia="zh-CN" w:bidi="ar-SA"/>
        </w:rPr>
      </w:pPr>
      <w:r>
        <w:rPr>
          <w:rFonts w:hint="eastAsia" w:ascii="Times New Roman" w:hAnsi="Times New Roman" w:eastAsia="华文仿宋" w:cs="Times New Roman"/>
          <w:b/>
          <w:bCs/>
          <w:color w:val="333333"/>
          <w:kern w:val="2"/>
          <w:sz w:val="30"/>
          <w:szCs w:val="30"/>
          <w:shd w:val="clear" w:color="auto" w:fill="FFFFFF"/>
          <w:lang w:val="en-US" w:eastAsia="zh-CN" w:bidi="ar-SA"/>
        </w:rPr>
        <w:t>25</w:t>
      </w:r>
      <w:r>
        <w:rPr>
          <w:rFonts w:hint="default" w:ascii="Times New Roman" w:hAnsi="Times New Roman" w:eastAsia="华文仿宋" w:cs="Times New Roman"/>
          <w:b/>
          <w:bCs/>
          <w:color w:val="333333"/>
          <w:kern w:val="2"/>
          <w:sz w:val="30"/>
          <w:szCs w:val="30"/>
          <w:shd w:val="clear" w:color="auto" w:fill="FFFFFF"/>
          <w:lang w:val="en-US" w:eastAsia="zh-CN" w:bidi="ar-SA"/>
        </w:rPr>
        <w:t>.3</w:t>
      </w:r>
      <w:r>
        <w:rPr>
          <w:rFonts w:hint="default" w:ascii="楷体_GB2312" w:hAnsi="楷体_GB2312" w:eastAsia="楷体_GB2312" w:cs="楷体_GB2312"/>
          <w:b/>
          <w:bCs/>
          <w:color w:val="333333"/>
          <w:kern w:val="2"/>
          <w:sz w:val="30"/>
          <w:szCs w:val="30"/>
          <w:shd w:val="clear" w:color="auto" w:fill="FFFFFF"/>
          <w:lang w:val="en-US" w:eastAsia="zh-CN" w:bidi="ar-SA"/>
        </w:rPr>
        <w:t>办理时限</w:t>
      </w:r>
    </w:p>
    <w:p>
      <w:pPr>
        <w:rPr>
          <w:rFonts w:hint="default" w:ascii="sans-serif" w:hAnsi="sans-serif" w:eastAsia="sans-serif" w:cs="sans-serif"/>
          <w:i w:val="0"/>
          <w:iCs w:val="0"/>
          <w:caps w:val="0"/>
          <w:color w:val="000000"/>
          <w:spacing w:val="0"/>
          <w:kern w:val="0"/>
          <w:sz w:val="37"/>
          <w:szCs w:val="37"/>
          <w:shd w:val="clear" w:fill="FFFFFF"/>
          <w:lang w:val="en-US" w:eastAsia="zh-CN" w:bidi="ar"/>
        </w:rPr>
      </w:pPr>
      <w:r>
        <w:rPr>
          <w:rFonts w:hint="default" w:ascii="华文仿宋" w:hAnsi="华文仿宋" w:eastAsia="华文仿宋" w:cs="华文仿宋"/>
          <w:b w:val="0"/>
          <w:color w:val="333333"/>
          <w:kern w:val="2"/>
          <w:sz w:val="30"/>
          <w:szCs w:val="30"/>
          <w:shd w:val="clear" w:color="auto" w:fill="FFFFFF"/>
          <w:lang w:val="en-US" w:eastAsia="zh-CN" w:bidi="ar-SA"/>
        </w:rPr>
        <w:t>①窗口办：即时办结</w:t>
      </w:r>
    </w:p>
    <w:p>
      <w:pPr>
        <w:rPr>
          <w:rFonts w:hint="default" w:ascii="华文仿宋" w:hAnsi="华文仿宋" w:eastAsia="华文仿宋" w:cs="华文仿宋"/>
          <w:b w:val="0"/>
          <w:color w:val="333333"/>
          <w:kern w:val="2"/>
          <w:sz w:val="30"/>
          <w:szCs w:val="30"/>
          <w:shd w:val="clear" w:color="auto" w:fill="FFFFFF"/>
          <w:lang w:val="en-US" w:eastAsia="zh-CN" w:bidi="ar-SA"/>
        </w:rPr>
      </w:pPr>
      <w:r>
        <w:rPr>
          <w:rFonts w:hint="default" w:ascii="华文仿宋" w:hAnsi="华文仿宋" w:eastAsia="华文仿宋" w:cs="华文仿宋"/>
          <w:b w:val="0"/>
          <w:color w:val="333333"/>
          <w:kern w:val="2"/>
          <w:sz w:val="30"/>
          <w:szCs w:val="30"/>
          <w:shd w:val="clear" w:color="auto" w:fill="FFFFFF"/>
          <w:lang w:val="en-US" w:eastAsia="zh-CN" w:bidi="ar-SA"/>
        </w:rPr>
        <w:t>②网上办：</w:t>
      </w:r>
      <w:r>
        <w:rPr>
          <w:rFonts w:hint="eastAsia" w:ascii="华文仿宋" w:hAnsi="华文仿宋" w:eastAsia="华文仿宋" w:cs="华文仿宋"/>
          <w:b w:val="0"/>
          <w:color w:val="333333"/>
          <w:kern w:val="2"/>
          <w:sz w:val="30"/>
          <w:szCs w:val="30"/>
          <w:shd w:val="clear" w:color="auto" w:fill="FFFFFF"/>
          <w:lang w:val="en-US" w:eastAsia="zh-CN" w:bidi="ar-SA"/>
        </w:rPr>
        <w:t>3</w:t>
      </w:r>
      <w:r>
        <w:rPr>
          <w:rFonts w:hint="default" w:ascii="华文仿宋" w:hAnsi="华文仿宋" w:eastAsia="华文仿宋" w:cs="华文仿宋"/>
          <w:b w:val="0"/>
          <w:color w:val="333333"/>
          <w:kern w:val="2"/>
          <w:sz w:val="30"/>
          <w:szCs w:val="30"/>
          <w:shd w:val="clear" w:color="auto" w:fill="FFFFFF"/>
          <w:lang w:val="en-US" w:eastAsia="zh-CN" w:bidi="ar-SA"/>
        </w:rPr>
        <w:t>0个工作日</w:t>
      </w:r>
    </w:p>
    <w:p>
      <w:pPr>
        <w:rPr>
          <w:rFonts w:hint="default" w:ascii="华文仿宋" w:hAnsi="华文仿宋" w:eastAsia="华文仿宋" w:cs="华文仿宋"/>
          <w:b w:val="0"/>
          <w:color w:val="333333"/>
          <w:kern w:val="2"/>
          <w:sz w:val="30"/>
          <w:szCs w:val="30"/>
          <w:shd w:val="clear" w:color="auto" w:fill="FFFFFF"/>
          <w:lang w:val="en-US" w:eastAsia="zh-CN" w:bidi="ar-SA"/>
        </w:rPr>
      </w:pPr>
      <w:r>
        <w:rPr>
          <w:rFonts w:hint="default" w:ascii="华文仿宋" w:hAnsi="华文仿宋" w:eastAsia="华文仿宋" w:cs="华文仿宋"/>
          <w:b w:val="0"/>
          <w:color w:val="333333"/>
          <w:kern w:val="2"/>
          <w:sz w:val="30"/>
          <w:szCs w:val="30"/>
          <w:shd w:val="clear" w:color="auto" w:fill="FFFFFF"/>
          <w:lang w:val="en-US" w:eastAsia="zh-CN" w:bidi="ar-SA"/>
        </w:rPr>
        <w:t>③掌上办：掌上12333APP、电子社保卡APP15个工作日微信辽宁社保小程序、支付宝辽宁社会保障卡生活号、辽事通APP等30个工作日。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25.4  </w:t>
      </w:r>
      <w:r>
        <w:rPr>
          <w:rFonts w:hint="eastAsia" w:ascii="楷体_GB2312" w:hAnsi="楷体_GB2312" w:eastAsia="楷体_GB2312" w:cs="楷体_GB2312"/>
          <w:b/>
          <w:bCs/>
          <w:color w:val="333333"/>
          <w:kern w:val="2"/>
          <w:sz w:val="30"/>
          <w:szCs w:val="30"/>
          <w:shd w:val="clear" w:color="auto" w:fill="FFFFFF"/>
          <w:lang w:val="en-US" w:eastAsia="zh-CN" w:bidi="ar-SA"/>
        </w:rPr>
        <w:t>办理查询</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可通过电话、服务中心窗口等方式查询事项的办理进程。</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25.5  </w:t>
      </w:r>
      <w:r>
        <w:rPr>
          <w:rFonts w:hint="eastAsia" w:ascii="楷体_GB2312" w:hAnsi="楷体_GB2312" w:eastAsia="楷体_GB2312" w:cs="楷体_GB2312"/>
          <w:b/>
          <w:bCs/>
          <w:color w:val="333333"/>
          <w:kern w:val="2"/>
          <w:sz w:val="30"/>
          <w:szCs w:val="30"/>
          <w:shd w:val="clear" w:color="auto" w:fill="FFFFFF"/>
          <w:lang w:val="en-US" w:eastAsia="zh-CN" w:bidi="ar-SA"/>
        </w:rPr>
        <w:t>温馨提示</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为保障您便捷快速办理业务，建议您优先选择网上办</w:t>
      </w:r>
      <w:r>
        <w:rPr>
          <w:rFonts w:hint="eastAsia" w:ascii="华文仿宋" w:hAnsi="华文仿宋" w:eastAsia="华文仿宋" w:cs="华文仿宋"/>
          <w:color w:val="333333"/>
          <w:sz w:val="30"/>
          <w:szCs w:val="30"/>
          <w:shd w:val="clear" w:color="auto" w:fill="FFFFFF"/>
          <w:lang w:eastAsia="zh-CN"/>
        </w:rPr>
        <w:t>、</w:t>
      </w:r>
      <w:r>
        <w:rPr>
          <w:rFonts w:hint="eastAsia" w:ascii="华文仿宋" w:hAnsi="华文仿宋" w:eastAsia="华文仿宋" w:cs="华文仿宋"/>
          <w:color w:val="333333"/>
          <w:sz w:val="30"/>
          <w:szCs w:val="30"/>
          <w:shd w:val="clear" w:color="auto" w:fill="FFFFFF"/>
          <w:lang w:val="en-US" w:eastAsia="zh-CN"/>
        </w:rPr>
        <w:t>掌上办等</w:t>
      </w:r>
      <w:r>
        <w:rPr>
          <w:rFonts w:hint="eastAsia" w:ascii="华文仿宋" w:hAnsi="华文仿宋" w:eastAsia="华文仿宋" w:cs="华文仿宋"/>
          <w:color w:val="333333"/>
          <w:sz w:val="30"/>
          <w:szCs w:val="30"/>
          <w:shd w:val="clear" w:color="auto" w:fill="FFFFFF"/>
        </w:rPr>
        <w:t>方式。确需到窗口办理，您可先拨打咨询电话0412-</w:t>
      </w:r>
      <w:r>
        <w:rPr>
          <w:rFonts w:hint="eastAsia" w:ascii="华文仿宋" w:hAnsi="华文仿宋" w:eastAsia="华文仿宋" w:cs="华文仿宋"/>
          <w:color w:val="333333"/>
          <w:sz w:val="30"/>
          <w:szCs w:val="30"/>
          <w:shd w:val="clear" w:color="auto" w:fill="FFFFFF"/>
          <w:lang w:val="en-US" w:eastAsia="zh-CN"/>
        </w:rPr>
        <w:t>5550533，</w:t>
      </w:r>
      <w:r>
        <w:rPr>
          <w:rFonts w:hint="eastAsia" w:ascii="华文仿宋" w:hAnsi="华文仿宋" w:eastAsia="华文仿宋" w:cs="华文仿宋"/>
          <w:color w:val="333333"/>
          <w:sz w:val="30"/>
          <w:szCs w:val="30"/>
          <w:shd w:val="clear" w:color="auto" w:fill="FFFFFF"/>
        </w:rPr>
        <w:t>避免业务高峰期等候，我们可为您提供预约服务和延时服务。</w:t>
      </w:r>
    </w:p>
    <w:p>
      <w:pPr>
        <w:pStyle w:val="2"/>
        <w:ind w:left="0" w:leftChars="0" w:firstLine="0" w:firstLineChars="0"/>
        <w:rPr>
          <w:rFonts w:hint="default"/>
          <w:lang w:val="en-US" w:eastAsia="zh-CN"/>
        </w:rPr>
      </w:pPr>
    </w:p>
    <w:bookmarkEnd w:id="72"/>
    <w:p>
      <w:pPr>
        <w:pStyle w:val="6"/>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b w:val="0"/>
          <w:bCs/>
          <w:kern w:val="2"/>
          <w:sz w:val="30"/>
          <w:szCs w:val="30"/>
          <w:lang w:val="en-US" w:eastAsia="zh-CN" w:bidi="ar-SA"/>
        </w:rPr>
      </w:pPr>
      <w:bookmarkStart w:id="73" w:name="_26.社会保障卡补领、换领、补发"/>
      <w:r>
        <w:rPr>
          <w:rFonts w:hint="eastAsia" w:ascii="Times New Roman" w:hAnsi="Times New Roman" w:eastAsia="黑体" w:cs="Times New Roman"/>
          <w:b w:val="0"/>
          <w:bCs/>
          <w:kern w:val="2"/>
          <w:sz w:val="30"/>
          <w:szCs w:val="30"/>
          <w:lang w:val="en-US" w:eastAsia="zh-CN" w:bidi="ar-SA"/>
        </w:rPr>
        <w:t>2</w:t>
      </w:r>
      <w:r>
        <w:rPr>
          <w:rFonts w:hint="eastAsia" w:ascii="Times New Roman" w:hAnsi="Times New Roman" w:cs="Times New Roman"/>
          <w:b w:val="0"/>
          <w:bCs/>
          <w:kern w:val="2"/>
          <w:sz w:val="30"/>
          <w:szCs w:val="30"/>
          <w:lang w:val="en-US" w:eastAsia="zh-CN" w:bidi="ar-SA"/>
        </w:rPr>
        <w:t>6</w:t>
      </w:r>
      <w:r>
        <w:rPr>
          <w:rFonts w:hint="eastAsia" w:ascii="Times New Roman" w:hAnsi="Times New Roman" w:eastAsia="黑体" w:cs="Times New Roman"/>
          <w:b w:val="0"/>
          <w:bCs/>
          <w:kern w:val="2"/>
          <w:sz w:val="30"/>
          <w:szCs w:val="30"/>
          <w:lang w:val="en-US" w:eastAsia="zh-CN" w:bidi="ar-SA"/>
        </w:rPr>
        <w:t>.社</w:t>
      </w:r>
      <w:r>
        <w:rPr>
          <w:rFonts w:hint="default" w:ascii="Times New Roman" w:hAnsi="Times New Roman" w:eastAsia="黑体" w:cs="Times New Roman"/>
          <w:b w:val="0"/>
          <w:bCs/>
          <w:kern w:val="2"/>
          <w:sz w:val="30"/>
          <w:szCs w:val="30"/>
          <w:lang w:val="en-US" w:eastAsia="zh-CN" w:bidi="ar-SA"/>
        </w:rPr>
        <w:t>会保障卡</w:t>
      </w:r>
      <w:r>
        <w:rPr>
          <w:rFonts w:hint="eastAsia" w:ascii="Times New Roman" w:hAnsi="Times New Roman" w:cs="Times New Roman"/>
          <w:b w:val="0"/>
          <w:bCs/>
          <w:kern w:val="2"/>
          <w:sz w:val="30"/>
          <w:szCs w:val="30"/>
          <w:lang w:val="en-US" w:eastAsia="zh-CN" w:bidi="ar-SA"/>
        </w:rPr>
        <w:t>补领、换领、补发</w:t>
      </w:r>
    </w:p>
    <w:bookmarkEnd w:id="73"/>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ind w:left="0" w:right="0" w:firstLine="0"/>
        <w:jc w:val="left"/>
        <w:rPr>
          <w:rFonts w:hint="default" w:ascii="Arial" w:hAnsi="Arial" w:cs="Arial"/>
          <w:i w:val="0"/>
          <w:iCs w:val="0"/>
          <w:caps w:val="0"/>
          <w:color w:val="000000"/>
          <w:spacing w:val="0"/>
          <w:sz w:val="24"/>
          <w:szCs w:val="24"/>
        </w:rPr>
      </w:pPr>
      <w:r>
        <w:rPr>
          <w:rFonts w:hint="default" w:ascii="Arial" w:hAnsi="Arial" w:eastAsia="宋体" w:cs="Arial"/>
          <w:i w:val="0"/>
          <w:iCs w:val="0"/>
          <w:caps w:val="0"/>
          <w:spacing w:val="0"/>
          <w:kern w:val="0"/>
          <w:sz w:val="21"/>
          <w:szCs w:val="21"/>
          <w:shd w:val="clear" w:fill="FFFFFF"/>
          <w:lang w:val="en-US" w:eastAsia="zh-CN" w:bidi="ar"/>
        </w:rPr>
        <w:fldChar w:fldCharType="begin"/>
      </w:r>
      <w:r>
        <w:rPr>
          <w:rFonts w:hint="default" w:ascii="Arial" w:hAnsi="Arial" w:eastAsia="宋体" w:cs="Arial"/>
          <w:i w:val="0"/>
          <w:iCs w:val="0"/>
          <w:caps w:val="0"/>
          <w:spacing w:val="0"/>
          <w:kern w:val="0"/>
          <w:sz w:val="21"/>
          <w:szCs w:val="21"/>
          <w:shd w:val="clear" w:fill="FFFFFF"/>
          <w:lang w:val="en-US" w:eastAsia="zh-CN" w:bidi="ar"/>
        </w:rPr>
        <w:instrText xml:space="preserve"> HYPERLINK "http://si.12333.gov.cn/index.jhtml?ret_url=http://si.12333.gov.cn:80/" \o "http://si.12333.gov.cn/index.jhtml?ret_url=http%3A%2F%2Fsi.12333.gov.cn%3A80%2F" \t "http://spj.anshan.gov.cn/aszwdt/aszwdt/pages/pdfjs/web/viewer.html?file=http://spj.anshan.gov.cn/aszwdt/rest/auditattach/" </w:instrText>
      </w:r>
      <w:r>
        <w:rPr>
          <w:rFonts w:hint="default" w:ascii="Arial" w:hAnsi="Arial" w:eastAsia="宋体" w:cs="Arial"/>
          <w:i w:val="0"/>
          <w:iCs w:val="0"/>
          <w:caps w:val="0"/>
          <w:spacing w:val="0"/>
          <w:kern w:val="0"/>
          <w:sz w:val="21"/>
          <w:szCs w:val="21"/>
          <w:shd w:val="clear" w:fill="FFFFFF"/>
          <w:lang w:val="en-US" w:eastAsia="zh-CN" w:bidi="ar"/>
        </w:rPr>
        <w:fldChar w:fldCharType="separate"/>
      </w:r>
      <w:r>
        <w:rPr>
          <w:rFonts w:hint="default" w:ascii="Arial" w:hAnsi="Arial" w:eastAsia="宋体" w:cs="Arial"/>
          <w:i w:val="0"/>
          <w:iCs w:val="0"/>
          <w:caps w:val="0"/>
          <w:spacing w:val="0"/>
          <w:kern w:val="0"/>
          <w:sz w:val="21"/>
          <w:szCs w:val="21"/>
          <w:shd w:val="clear" w:fill="FFFFFF"/>
          <w:lang w:val="en-US" w:eastAsia="zh-CN" w:bidi="ar"/>
        </w:rPr>
        <w:fldChar w:fldCharType="end"/>
      </w:r>
      <w:r>
        <w:rPr>
          <w:rFonts w:hint="default" w:ascii="Arial" w:hAnsi="Arial" w:eastAsia="宋体" w:cs="Arial"/>
          <w:i w:val="0"/>
          <w:iCs w:val="0"/>
          <w:caps w:val="0"/>
          <w:spacing w:val="0"/>
          <w:kern w:val="0"/>
          <w:sz w:val="21"/>
          <w:szCs w:val="21"/>
          <w:shd w:val="clear" w:fill="FFFFFF"/>
          <w:lang w:val="en-US" w:eastAsia="zh-CN" w:bidi="ar"/>
        </w:rPr>
        <w:fldChar w:fldCharType="begin"/>
      </w:r>
      <w:r>
        <w:rPr>
          <w:rFonts w:hint="default" w:ascii="Arial" w:hAnsi="Arial" w:eastAsia="宋体" w:cs="Arial"/>
          <w:i w:val="0"/>
          <w:iCs w:val="0"/>
          <w:caps w:val="0"/>
          <w:spacing w:val="0"/>
          <w:kern w:val="0"/>
          <w:sz w:val="21"/>
          <w:szCs w:val="21"/>
          <w:shd w:val="clear" w:fill="FFFFFF"/>
          <w:lang w:val="en-US" w:eastAsia="zh-CN" w:bidi="ar"/>
        </w:rPr>
        <w:instrText xml:space="preserve"> HYPERLINK "http://si.12333.gov.cn/index.jhtml?ret_url=http://si.12333.gov.cn:80/" \o "http://si.12333.gov.cn/index.jhtml?ret_url=http%3A%2F%2Fsi.12333.gov.cn%3A80%2F" \t "http://spj.anshan.gov.cn/aszwdt/aszwdt/pages/pdfjs/web/viewer.html?file=http://spj.anshan.gov.cn/aszwdt/rest/auditattach/" </w:instrText>
      </w:r>
      <w:r>
        <w:rPr>
          <w:rFonts w:hint="default" w:ascii="Arial" w:hAnsi="Arial" w:eastAsia="宋体" w:cs="Arial"/>
          <w:i w:val="0"/>
          <w:iCs w:val="0"/>
          <w:caps w:val="0"/>
          <w:spacing w:val="0"/>
          <w:kern w:val="0"/>
          <w:sz w:val="21"/>
          <w:szCs w:val="21"/>
          <w:shd w:val="clear" w:fill="FFFFFF"/>
          <w:lang w:val="en-US" w:eastAsia="zh-CN" w:bidi="ar"/>
        </w:rPr>
        <w:fldChar w:fldCharType="separate"/>
      </w:r>
      <w:r>
        <w:rPr>
          <w:rFonts w:hint="default" w:ascii="Arial" w:hAnsi="Arial" w:eastAsia="宋体" w:cs="Arial"/>
          <w:i w:val="0"/>
          <w:iCs w:val="0"/>
          <w:caps w:val="0"/>
          <w:spacing w:val="0"/>
          <w:kern w:val="0"/>
          <w:sz w:val="21"/>
          <w:szCs w:val="21"/>
          <w:shd w:val="clear" w:fill="FFFFFF"/>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15" w:lineRule="atLeast"/>
        <w:ind w:left="0" w:right="0" w:firstLine="0"/>
        <w:jc w:val="left"/>
        <w:rPr>
          <w:rFonts w:hint="default" w:ascii="华文仿宋" w:hAnsi="华文仿宋" w:eastAsia="华文仿宋" w:cs="华文仿宋"/>
          <w:b w:val="0"/>
          <w:color w:val="333333"/>
          <w:kern w:val="2"/>
          <w:sz w:val="30"/>
          <w:szCs w:val="30"/>
          <w:shd w:val="clear" w:color="auto" w:fill="FFFFFF"/>
          <w:lang w:val="en-US" w:eastAsia="zh-CN" w:bidi="ar-SA"/>
        </w:rPr>
      </w:pPr>
      <w:r>
        <w:rPr>
          <w:rFonts w:hint="default" w:ascii="华文仿宋" w:hAnsi="华文仿宋" w:eastAsia="华文仿宋" w:cs="华文仿宋"/>
          <w:b w:val="0"/>
          <w:color w:val="333333"/>
          <w:kern w:val="2"/>
          <w:sz w:val="30"/>
          <w:szCs w:val="30"/>
          <w:shd w:val="clear" w:color="auto" w:fill="FFFFFF"/>
          <w:lang w:val="en-US" w:eastAsia="zh-CN" w:bidi="ar-SA"/>
        </w:rPr>
        <w:t>持卡人社会保障卡丢失的或出现下列之一的，持卡人应当申请补换社会保障卡：社会保障卡有效期满的；社会保障卡损坏不能在读写终端设备上正常读写的；社会保障卡卡面污损、残缺不能辨认的；持卡人姓名、社会保障号、发卡服务银行等卡面信息变更的；持卡人年满7周岁需要印刷照片的，外貌发生较大变化需要更换照片的；因个人用卡需求主动申请补换卡的；其他情形需要补换领社会保障卡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15" w:lineRule="atLeast"/>
        <w:ind w:left="0" w:right="0" w:firstLine="0"/>
        <w:jc w:val="left"/>
        <w:rPr>
          <w:rFonts w:hint="default" w:ascii="sans-serif" w:hAnsi="sans-serif" w:eastAsia="sans-serif" w:cs="sans-serif"/>
          <w:i w:val="0"/>
          <w:iCs w:val="0"/>
          <w:caps w:val="0"/>
          <w:color w:val="000000"/>
          <w:spacing w:val="0"/>
          <w:kern w:val="0"/>
          <w:sz w:val="37"/>
          <w:szCs w:val="37"/>
          <w:shd w:val="clear" w:fill="FFFFFF"/>
          <w:lang w:val="en-US" w:eastAsia="zh-CN" w:bidi="ar"/>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26.1  </w:t>
      </w:r>
      <w:r>
        <w:rPr>
          <w:rFonts w:hint="default" w:ascii="楷体_GB2312" w:hAnsi="楷体_GB2312" w:eastAsia="楷体_GB2312" w:cs="楷体_GB2312"/>
          <w:b/>
          <w:bCs/>
          <w:color w:val="333333"/>
          <w:kern w:val="2"/>
          <w:sz w:val="30"/>
          <w:szCs w:val="30"/>
          <w:shd w:val="clear" w:color="auto" w:fill="FFFFFF"/>
          <w:lang w:val="en-US" w:eastAsia="zh-CN" w:bidi="ar-SA"/>
        </w:rPr>
        <w:t>需提供要件</w:t>
      </w:r>
    </w:p>
    <w:p>
      <w:pPr>
        <w:pStyle w:val="6"/>
        <w:pageBreakBefore w:val="0"/>
        <w:widowControl w:val="0"/>
        <w:kinsoku/>
        <w:wordWrap/>
        <w:overflowPunct/>
        <w:topLinePunct w:val="0"/>
        <w:autoSpaceDE/>
        <w:autoSpaceDN/>
        <w:bidi w:val="0"/>
        <w:adjustRightInd/>
        <w:snapToGrid/>
        <w:spacing w:line="560" w:lineRule="exact"/>
        <w:textAlignment w:val="auto"/>
        <w:rPr>
          <w:rFonts w:hint="default" w:ascii="sans-serif" w:hAnsi="sans-serif" w:eastAsia="sans-serif" w:cs="sans-serif"/>
          <w:i w:val="0"/>
          <w:iCs w:val="0"/>
          <w:caps w:val="0"/>
          <w:color w:val="000000"/>
          <w:spacing w:val="0"/>
          <w:kern w:val="0"/>
          <w:sz w:val="37"/>
          <w:szCs w:val="37"/>
          <w:shd w:val="clear" w:fill="FFFFFF"/>
          <w:lang w:val="en-US" w:eastAsia="zh-CN" w:bidi="ar"/>
        </w:rPr>
      </w:pPr>
      <w:r>
        <w:rPr>
          <w:rFonts w:hint="default" w:ascii="华文仿宋" w:hAnsi="华文仿宋" w:eastAsia="华文仿宋" w:cs="华文仿宋"/>
          <w:b w:val="0"/>
          <w:color w:val="333333"/>
          <w:kern w:val="2"/>
          <w:sz w:val="30"/>
          <w:szCs w:val="30"/>
          <w:shd w:val="clear" w:color="auto" w:fill="FFFFFF"/>
          <w:lang w:val="en-US" w:eastAsia="zh-CN" w:bidi="ar-SA"/>
        </w:rPr>
        <w:t>①</w:t>
      </w:r>
      <w:r>
        <w:rPr>
          <w:rFonts w:hint="eastAsia" w:ascii="华文仿宋" w:hAnsi="华文仿宋" w:eastAsia="华文仿宋" w:cs="华文仿宋"/>
          <w:b w:val="0"/>
          <w:color w:val="333333"/>
          <w:kern w:val="2"/>
          <w:sz w:val="30"/>
          <w:szCs w:val="30"/>
          <w:shd w:val="clear" w:color="auto" w:fill="FFFFFF"/>
          <w:lang w:val="en-US" w:eastAsia="zh-CN" w:bidi="ar-SA"/>
        </w:rPr>
        <w:t xml:space="preserve"> </w:t>
      </w:r>
      <w:r>
        <w:rPr>
          <w:rFonts w:hint="default" w:ascii="华文仿宋" w:hAnsi="华文仿宋" w:eastAsia="华文仿宋" w:cs="华文仿宋"/>
          <w:b w:val="0"/>
          <w:color w:val="333333"/>
          <w:kern w:val="2"/>
          <w:sz w:val="30"/>
          <w:szCs w:val="30"/>
          <w:shd w:val="clear" w:color="auto" w:fill="FFFFFF"/>
          <w:lang w:val="en-US" w:eastAsia="zh-CN" w:bidi="ar-SA"/>
        </w:rPr>
        <w:t>持卡人应当持有效身份证件</w:t>
      </w:r>
      <w:r>
        <w:rPr>
          <w:rFonts w:hint="eastAsia" w:ascii="华文仿宋" w:hAnsi="华文仿宋" w:eastAsia="华文仿宋" w:cs="华文仿宋"/>
          <w:b w:val="0"/>
          <w:color w:val="333333"/>
          <w:kern w:val="2"/>
          <w:sz w:val="30"/>
          <w:szCs w:val="30"/>
          <w:shd w:val="clear" w:color="auto" w:fill="FFFFFF"/>
          <w:lang w:val="en-US" w:eastAsia="zh-CN" w:bidi="ar-SA"/>
        </w:rPr>
        <w:t>[资料来源：申请人自备]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15" w:lineRule="atLeast"/>
        <w:ind w:left="0" w:right="0" w:firstLine="0"/>
        <w:jc w:val="left"/>
        <w:rPr>
          <w:rFonts w:hint="default" w:ascii="楷体_GB2312" w:hAnsi="楷体_GB2312" w:eastAsia="楷体_GB2312" w:cs="楷体_GB2312"/>
          <w:b/>
          <w:bCs/>
          <w:color w:val="333333"/>
          <w:kern w:val="2"/>
          <w:sz w:val="30"/>
          <w:szCs w:val="30"/>
          <w:shd w:val="clear" w:color="auto" w:fill="FFFFFF"/>
          <w:lang w:val="en-US" w:eastAsia="zh-CN" w:bidi="ar-SA"/>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26.2  </w:t>
      </w:r>
      <w:r>
        <w:rPr>
          <w:rFonts w:hint="default" w:ascii="楷体_GB2312" w:hAnsi="楷体_GB2312" w:eastAsia="楷体_GB2312" w:cs="楷体_GB2312"/>
          <w:b/>
          <w:bCs/>
          <w:color w:val="333333"/>
          <w:kern w:val="2"/>
          <w:sz w:val="30"/>
          <w:szCs w:val="30"/>
          <w:shd w:val="clear" w:color="auto" w:fill="FFFFFF"/>
          <w:lang w:val="en-US" w:eastAsia="zh-CN" w:bidi="ar-SA"/>
        </w:rPr>
        <w:t>办理路径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15" w:lineRule="atLeast"/>
        <w:ind w:left="0" w:right="0" w:firstLine="0"/>
        <w:jc w:val="left"/>
        <w:rPr>
          <w:rFonts w:hint="default" w:ascii="华文仿宋" w:hAnsi="华文仿宋" w:eastAsia="华文仿宋" w:cs="华文仿宋"/>
          <w:b w:val="0"/>
          <w:color w:val="333333"/>
          <w:kern w:val="2"/>
          <w:sz w:val="30"/>
          <w:szCs w:val="30"/>
          <w:shd w:val="clear" w:color="auto" w:fill="FFFFFF"/>
          <w:lang w:val="en-US" w:eastAsia="zh-CN" w:bidi="ar-SA"/>
        </w:rPr>
      </w:pPr>
      <w:r>
        <w:rPr>
          <w:rFonts w:hint="default" w:ascii="华文仿宋" w:hAnsi="华文仿宋" w:eastAsia="华文仿宋" w:cs="华文仿宋"/>
          <w:b w:val="0"/>
          <w:color w:val="333333"/>
          <w:kern w:val="2"/>
          <w:sz w:val="30"/>
          <w:szCs w:val="30"/>
          <w:shd w:val="clear" w:color="auto" w:fill="FFFFFF"/>
          <w:lang w:val="en-US" w:eastAsia="zh-CN" w:bidi="ar-SA"/>
        </w:rPr>
        <w:t>①窗口办：鞍山市合作银行网点</w:t>
      </w:r>
      <w:r>
        <w:rPr>
          <w:rFonts w:hint="eastAsia" w:ascii="华文仿宋" w:hAnsi="华文仿宋" w:eastAsia="华文仿宋" w:cs="华文仿宋"/>
          <w:b w:val="0"/>
          <w:color w:val="333333"/>
          <w:kern w:val="2"/>
          <w:sz w:val="30"/>
          <w:szCs w:val="30"/>
          <w:shd w:val="clear" w:color="auto" w:fill="FFFFFF"/>
          <w:lang w:val="en-US" w:eastAsia="zh-CN" w:bidi="ar-SA"/>
        </w:rPr>
        <w:t>或铁东区人力资源和社会保障服务中心103科室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15" w:lineRule="atLeast"/>
        <w:ind w:left="0" w:right="0" w:firstLine="0"/>
        <w:jc w:val="left"/>
        <w:rPr>
          <w:rFonts w:hint="eastAsia" w:ascii="华文仿宋" w:hAnsi="华文仿宋" w:eastAsia="华文仿宋" w:cs="华文仿宋"/>
          <w:b w:val="0"/>
          <w:color w:val="333333"/>
          <w:kern w:val="2"/>
          <w:sz w:val="30"/>
          <w:szCs w:val="30"/>
          <w:shd w:val="clear" w:color="auto" w:fill="FFFFFF"/>
          <w:lang w:val="en-US" w:eastAsia="zh-CN" w:bidi="ar-SA"/>
        </w:rPr>
      </w:pPr>
      <w:r>
        <w:rPr>
          <w:rFonts w:hint="default" w:ascii="华文仿宋" w:hAnsi="华文仿宋" w:eastAsia="华文仿宋" w:cs="华文仿宋"/>
          <w:b w:val="0"/>
          <w:color w:val="333333"/>
          <w:kern w:val="2"/>
          <w:sz w:val="30"/>
          <w:szCs w:val="30"/>
          <w:shd w:val="clear" w:color="auto" w:fill="FFFFFF"/>
          <w:lang w:val="en-US" w:eastAsia="zh-CN" w:bidi="ar-SA"/>
        </w:rPr>
        <w:t>②网上办：国家社会保险公共服务平台</w:t>
      </w:r>
      <w:r>
        <w:rPr>
          <w:rFonts w:hint="default" w:ascii="华文仿宋" w:hAnsi="华文仿宋" w:eastAsia="华文仿宋" w:cs="华文仿宋"/>
          <w:b w:val="0"/>
          <w:color w:val="333333"/>
          <w:kern w:val="2"/>
          <w:sz w:val="30"/>
          <w:szCs w:val="30"/>
          <w:shd w:val="clear" w:color="auto" w:fill="FFFFFF"/>
          <w:lang w:val="en-US" w:eastAsia="zh-CN" w:bidi="ar-SA"/>
        </w:rPr>
        <w:fldChar w:fldCharType="begin"/>
      </w:r>
      <w:r>
        <w:rPr>
          <w:rFonts w:hint="default" w:ascii="华文仿宋" w:hAnsi="华文仿宋" w:eastAsia="华文仿宋" w:cs="华文仿宋"/>
          <w:b w:val="0"/>
          <w:color w:val="333333"/>
          <w:kern w:val="2"/>
          <w:sz w:val="30"/>
          <w:szCs w:val="30"/>
          <w:shd w:val="clear" w:color="auto" w:fill="FFFFFF"/>
          <w:lang w:val="en-US" w:eastAsia="zh-CN" w:bidi="ar-SA"/>
        </w:rPr>
        <w:instrText xml:space="preserve"> HYPERLINK "http://si.12333.gov.cn/index.jhtml?ret_url=http%3A%2F%2Fsi.12333.gov.cn%3A80%2F" </w:instrText>
      </w:r>
      <w:r>
        <w:rPr>
          <w:rFonts w:hint="default" w:ascii="华文仿宋" w:hAnsi="华文仿宋" w:eastAsia="华文仿宋" w:cs="华文仿宋"/>
          <w:b w:val="0"/>
          <w:color w:val="333333"/>
          <w:kern w:val="2"/>
          <w:sz w:val="30"/>
          <w:szCs w:val="30"/>
          <w:shd w:val="clear" w:color="auto" w:fill="FFFFFF"/>
          <w:lang w:val="en-US" w:eastAsia="zh-CN" w:bidi="ar-SA"/>
        </w:rPr>
        <w:fldChar w:fldCharType="separate"/>
      </w:r>
      <w:r>
        <w:rPr>
          <w:rFonts w:hint="default" w:ascii="华文仿宋" w:hAnsi="华文仿宋" w:eastAsia="华文仿宋" w:cs="华文仿宋"/>
          <w:b w:val="0"/>
          <w:color w:val="333333"/>
          <w:kern w:val="2"/>
          <w:sz w:val="30"/>
          <w:szCs w:val="30"/>
          <w:shd w:val="clear" w:color="auto" w:fill="FFFFFF"/>
          <w:lang w:val="en-US" w:eastAsia="zh-CN" w:bidi="ar-SA"/>
        </w:rPr>
        <w:t>http://si.12333.gov.cn/index.jhtml?ret_url=http%3A%2F%2Fsi.12333.gov.cn%3A80%2F</w:t>
      </w:r>
      <w:r>
        <w:rPr>
          <w:rFonts w:hint="default" w:ascii="华文仿宋" w:hAnsi="华文仿宋" w:eastAsia="华文仿宋" w:cs="华文仿宋"/>
          <w:b w:val="0"/>
          <w:color w:val="333333"/>
          <w:kern w:val="2"/>
          <w:sz w:val="30"/>
          <w:szCs w:val="30"/>
          <w:shd w:val="clear" w:color="auto" w:fill="FFFFFF"/>
          <w:lang w:val="en-US" w:eastAsia="zh-CN" w:bidi="ar-SA"/>
        </w:rPr>
        <w:fldChar w:fldCharType="end"/>
      </w:r>
      <w:r>
        <w:rPr>
          <w:rFonts w:hint="eastAsia" w:ascii="华文仿宋" w:hAnsi="华文仿宋" w:eastAsia="华文仿宋" w:cs="华文仿宋"/>
          <w:b w:val="0"/>
          <w:color w:val="333333"/>
          <w:kern w:val="2"/>
          <w:sz w:val="30"/>
          <w:szCs w:val="30"/>
          <w:shd w:val="clear" w:color="auto" w:fill="FFFFFF"/>
          <w:lang w:val="en-US" w:eastAsia="zh-CN" w:bidi="ar-SA"/>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15" w:lineRule="atLeast"/>
        <w:ind w:left="0" w:right="0" w:firstLine="0"/>
        <w:jc w:val="left"/>
        <w:rPr>
          <w:rFonts w:hint="eastAsia" w:ascii="华文仿宋" w:hAnsi="华文仿宋" w:eastAsia="华文仿宋" w:cs="华文仿宋"/>
          <w:b w:val="0"/>
          <w:color w:val="333333"/>
          <w:kern w:val="2"/>
          <w:sz w:val="30"/>
          <w:szCs w:val="30"/>
          <w:shd w:val="clear" w:color="auto" w:fill="FFFFFF"/>
          <w:lang w:val="en-US" w:eastAsia="zh-CN" w:bidi="ar-SA"/>
        </w:rPr>
      </w:pPr>
      <w:r>
        <w:rPr>
          <w:rFonts w:hint="eastAsia"/>
          <w:lang w:val="en-US" w:eastAsia="zh-CN"/>
        </w:rPr>
        <w:t xml:space="preserve">                          </w:t>
      </w:r>
      <w:r>
        <w:drawing>
          <wp:inline distT="0" distB="0" distL="114300" distR="114300">
            <wp:extent cx="1619885" cy="1619885"/>
            <wp:effectExtent l="0" t="0" r="18415" b="1841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53"/>
                    <a:stretch>
                      <a:fillRect/>
                    </a:stretch>
                  </pic:blipFill>
                  <pic:spPr>
                    <a:xfrm>
                      <a:off x="0" y="0"/>
                      <a:ext cx="1619885" cy="161988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15" w:lineRule="atLeast"/>
        <w:ind w:left="0" w:right="0" w:firstLine="0"/>
        <w:jc w:val="left"/>
        <w:rPr>
          <w:rFonts w:hint="default" w:ascii="华文仿宋" w:hAnsi="华文仿宋" w:eastAsia="华文仿宋" w:cs="华文仿宋"/>
          <w:b w:val="0"/>
          <w:color w:val="333333"/>
          <w:kern w:val="2"/>
          <w:sz w:val="30"/>
          <w:szCs w:val="30"/>
          <w:shd w:val="clear" w:color="auto" w:fill="FFFFFF"/>
          <w:lang w:val="en-US" w:eastAsia="zh-CN" w:bidi="ar-SA"/>
        </w:rPr>
      </w:pPr>
      <w:r>
        <w:rPr>
          <w:rFonts w:hint="eastAsia" w:ascii="华文仿宋" w:hAnsi="华文仿宋" w:eastAsia="华文仿宋" w:cs="华文仿宋"/>
          <w:b w:val="0"/>
          <w:color w:val="333333"/>
          <w:kern w:val="2"/>
          <w:sz w:val="30"/>
          <w:szCs w:val="30"/>
          <w:shd w:val="clear" w:color="auto" w:fill="FFFFFF"/>
          <w:lang w:val="en-US" w:eastAsia="zh-CN" w:bidi="ar-SA"/>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15" w:lineRule="atLeast"/>
        <w:ind w:left="0" w:right="0" w:firstLine="0"/>
        <w:jc w:val="left"/>
        <w:rPr>
          <w:rFonts w:hint="default" w:ascii="华文仿宋" w:hAnsi="华文仿宋" w:eastAsia="华文仿宋" w:cs="华文仿宋"/>
          <w:b w:val="0"/>
          <w:color w:val="333333"/>
          <w:kern w:val="2"/>
          <w:sz w:val="30"/>
          <w:szCs w:val="30"/>
          <w:shd w:val="clear" w:color="auto" w:fill="FFFFFF"/>
          <w:lang w:val="en-US" w:eastAsia="zh-CN" w:bidi="ar-SA"/>
        </w:rPr>
      </w:pPr>
      <w:r>
        <w:rPr>
          <w:rFonts w:hint="default" w:ascii="华文仿宋" w:hAnsi="华文仿宋" w:eastAsia="华文仿宋" w:cs="华文仿宋"/>
          <w:b w:val="0"/>
          <w:color w:val="333333"/>
          <w:kern w:val="2"/>
          <w:sz w:val="30"/>
          <w:szCs w:val="30"/>
          <w:shd w:val="clear" w:color="auto" w:fill="FFFFFF"/>
          <w:lang w:val="en-US" w:eastAsia="zh-CN" w:bidi="ar-SA"/>
        </w:rPr>
        <w:t>③掌上办：掌上12333APP、电子社保卡APP等跨省通办渠道</w:t>
      </w:r>
    </w:p>
    <w:p>
      <w:pPr>
        <w:pStyle w:val="2"/>
        <w:rPr>
          <w:rFonts w:hint="default" w:ascii="华文仿宋" w:hAnsi="华文仿宋" w:eastAsia="华文仿宋" w:cs="华文仿宋"/>
          <w:b w:val="0"/>
          <w:color w:val="333333"/>
          <w:kern w:val="2"/>
          <w:sz w:val="30"/>
          <w:szCs w:val="30"/>
          <w:shd w:val="clear" w:color="auto" w:fill="FFFFFF"/>
          <w:lang w:val="en-US" w:eastAsia="zh-CN" w:bidi="ar-SA"/>
        </w:rPr>
      </w:pPr>
    </w:p>
    <w:p>
      <w:pPr>
        <w:pStyle w:val="2"/>
        <w:rPr>
          <w:rFonts w:hint="default" w:ascii="华文仿宋" w:hAnsi="华文仿宋" w:eastAsia="华文仿宋" w:cs="华文仿宋"/>
          <w:b w:val="0"/>
          <w:color w:val="333333"/>
          <w:kern w:val="2"/>
          <w:sz w:val="30"/>
          <w:szCs w:val="30"/>
          <w:shd w:val="clear" w:color="auto" w:fill="FFFFFF"/>
          <w:lang w:val="en-US" w:eastAsia="zh-CN" w:bidi="ar-SA"/>
        </w:rPr>
      </w:pPr>
    </w:p>
    <w:p>
      <w:pPr>
        <w:pStyle w:val="2"/>
        <w:rPr>
          <w:rFonts w:hint="eastAsia" w:ascii="华文仿宋" w:hAnsi="华文仿宋" w:eastAsia="华文仿宋" w:cs="华文仿宋"/>
          <w:b w:val="0"/>
          <w:color w:val="333333"/>
          <w:kern w:val="2"/>
          <w:sz w:val="30"/>
          <w:szCs w:val="30"/>
          <w:shd w:val="clear" w:color="auto" w:fill="FFFFFF"/>
          <w:lang w:val="en-US" w:eastAsia="zh-CN" w:bidi="ar-SA"/>
        </w:rPr>
      </w:pPr>
      <w:r>
        <w:rPr>
          <w:rFonts w:hint="eastAsia" w:ascii="华文仿宋" w:hAnsi="华文仿宋" w:eastAsia="华文仿宋" w:cs="华文仿宋"/>
          <w:b w:val="0"/>
          <w:color w:val="333333"/>
          <w:kern w:val="2"/>
          <w:sz w:val="30"/>
          <w:szCs w:val="30"/>
          <w:shd w:val="clear" w:color="auto" w:fill="FFFFFF"/>
          <w:lang w:val="en-US" w:eastAsia="zh-CN" w:bidi="ar-SA"/>
        </w:rPr>
        <w:t xml:space="preserve">         </w:t>
      </w:r>
    </w:p>
    <w:p>
      <w:pPr>
        <w:pStyle w:val="2"/>
        <w:rPr>
          <w:rFonts w:hint="default" w:ascii="华文仿宋" w:hAnsi="华文仿宋" w:eastAsia="华文仿宋" w:cs="华文仿宋"/>
          <w:b w:val="0"/>
          <w:color w:val="333333"/>
          <w:kern w:val="2"/>
          <w:sz w:val="30"/>
          <w:szCs w:val="30"/>
          <w:shd w:val="clear" w:color="auto" w:fill="FFFFFF"/>
          <w:lang w:val="en-US" w:eastAsia="zh-CN" w:bidi="ar-SA"/>
        </w:rPr>
      </w:pPr>
      <w:r>
        <w:rPr>
          <w:rFonts w:hint="eastAsia" w:ascii="华文仿宋" w:hAnsi="华文仿宋" w:eastAsia="华文仿宋" w:cs="华文仿宋"/>
          <w:b w:val="0"/>
          <w:color w:val="333333"/>
          <w:kern w:val="2"/>
          <w:sz w:val="30"/>
          <w:szCs w:val="30"/>
          <w:shd w:val="clear" w:color="auto" w:fill="FFFFFF"/>
          <w:lang w:val="en-US" w:eastAsia="zh-CN" w:bidi="ar-SA"/>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15" w:lineRule="atLeast"/>
        <w:ind w:left="0" w:right="0" w:firstLine="0"/>
        <w:jc w:val="left"/>
        <w:rPr>
          <w:rFonts w:hint="default" w:ascii="华文仿宋" w:hAnsi="华文仿宋" w:eastAsia="华文仿宋" w:cs="华文仿宋"/>
          <w:b w:val="0"/>
          <w:color w:val="333333"/>
          <w:kern w:val="2"/>
          <w:sz w:val="30"/>
          <w:szCs w:val="30"/>
          <w:shd w:val="clear" w:color="auto" w:fill="FFFFFF"/>
          <w:lang w:val="en-US" w:eastAsia="zh-CN" w:bidi="ar-SA"/>
        </w:rPr>
      </w:pPr>
      <w:r>
        <w:rPr>
          <w:rFonts w:hint="eastAsia"/>
          <w:lang w:val="en-US" w:eastAsia="zh-CN"/>
        </w:rPr>
        <w:t xml:space="preserve">                           </w:t>
      </w:r>
      <w:r>
        <w:drawing>
          <wp:inline distT="0" distB="0" distL="114300" distR="114300">
            <wp:extent cx="1619885" cy="1619885"/>
            <wp:effectExtent l="0" t="0" r="18415" b="1841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4"/>
                    <a:stretch>
                      <a:fillRect/>
                    </a:stretch>
                  </pic:blipFill>
                  <pic:spPr>
                    <a:xfrm>
                      <a:off x="0" y="0"/>
                      <a:ext cx="1619885" cy="1619885"/>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华文仿宋" w:hAnsi="华文仿宋" w:eastAsia="华文仿宋" w:cs="华文仿宋"/>
          <w:b w:val="0"/>
          <w:color w:val="333333"/>
          <w:kern w:val="2"/>
          <w:sz w:val="30"/>
          <w:szCs w:val="30"/>
          <w:shd w:val="clear" w:color="auto" w:fill="FFFFFF"/>
          <w:lang w:val="en-US" w:eastAsia="zh-CN" w:bidi="ar-SA"/>
        </w:rPr>
      </w:pPr>
      <w:r>
        <w:rPr>
          <w:rFonts w:hint="default" w:ascii="华文仿宋" w:hAnsi="华文仿宋" w:eastAsia="华文仿宋" w:cs="华文仿宋"/>
          <w:b w:val="0"/>
          <w:color w:val="333333"/>
          <w:kern w:val="2"/>
          <w:sz w:val="30"/>
          <w:szCs w:val="30"/>
          <w:shd w:val="clear" w:color="auto" w:fill="FFFFFF"/>
          <w:lang w:val="en-US" w:eastAsia="zh-CN" w:bidi="ar-SA"/>
        </w:rPr>
        <w:t>④自助办：合作银行网点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eastAsia" w:ascii="楷体_GB2312" w:hAnsi="楷体_GB2312" w:eastAsia="楷体_GB2312" w:cs="楷体_GB2312"/>
          <w:b/>
          <w:bCs/>
          <w:color w:val="333333"/>
          <w:kern w:val="2"/>
          <w:sz w:val="30"/>
          <w:szCs w:val="30"/>
          <w:shd w:val="clear" w:color="auto" w:fill="FFFFFF"/>
          <w:lang w:val="en-US" w:eastAsia="zh-CN" w:bidi="ar-SA"/>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26.3  </w:t>
      </w:r>
      <w:r>
        <w:rPr>
          <w:rFonts w:hint="default" w:ascii="楷体_GB2312" w:hAnsi="楷体_GB2312" w:eastAsia="楷体_GB2312" w:cs="楷体_GB2312"/>
          <w:b/>
          <w:bCs/>
          <w:color w:val="333333"/>
          <w:kern w:val="2"/>
          <w:sz w:val="30"/>
          <w:szCs w:val="30"/>
          <w:shd w:val="clear" w:color="auto" w:fill="FFFFFF"/>
          <w:lang w:val="en-US" w:eastAsia="zh-CN" w:bidi="ar-SA"/>
        </w:rPr>
        <w:t>办理路径</w:t>
      </w:r>
      <w:r>
        <w:rPr>
          <w:rFonts w:hint="eastAsia" w:ascii="楷体_GB2312" w:hAnsi="楷体_GB2312" w:eastAsia="楷体_GB2312" w:cs="楷体_GB2312"/>
          <w:b/>
          <w:bCs/>
          <w:color w:val="333333"/>
          <w:kern w:val="2"/>
          <w:sz w:val="30"/>
          <w:szCs w:val="30"/>
          <w:shd w:val="clear" w:color="auto" w:fill="FFFFFF"/>
          <w:lang w:val="en-US" w:eastAsia="zh-CN" w:bidi="ar-SA"/>
        </w:rPr>
        <w:t xml:space="preserve">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华文仿宋" w:hAnsi="华文仿宋" w:eastAsia="华文仿宋" w:cs="华文仿宋"/>
          <w:b w:val="0"/>
          <w:color w:val="333333"/>
          <w:kern w:val="2"/>
          <w:sz w:val="30"/>
          <w:szCs w:val="30"/>
          <w:shd w:val="clear" w:color="auto" w:fill="FFFFFF"/>
          <w:lang w:val="en-US" w:eastAsia="zh-CN" w:bidi="ar-SA"/>
        </w:rPr>
      </w:pPr>
      <w:r>
        <w:rPr>
          <w:rFonts w:hint="default" w:ascii="华文仿宋" w:hAnsi="华文仿宋" w:eastAsia="华文仿宋" w:cs="华文仿宋"/>
          <w:b w:val="0"/>
          <w:color w:val="333333"/>
          <w:kern w:val="2"/>
          <w:sz w:val="30"/>
          <w:szCs w:val="30"/>
          <w:shd w:val="clear" w:color="auto" w:fill="FFFFFF"/>
          <w:lang w:val="en-US" w:eastAsia="zh-CN" w:bidi="ar-SA"/>
        </w:rPr>
        <w:t>①窗口办</w:t>
      </w:r>
      <w:r>
        <w:rPr>
          <w:rFonts w:hint="default" w:ascii="sans-serif" w:hAnsi="sans-serif" w:eastAsia="sans-serif" w:cs="sans-serif"/>
          <w:i w:val="0"/>
          <w:iCs w:val="0"/>
          <w:caps w:val="0"/>
          <w:color w:val="000000"/>
          <w:spacing w:val="0"/>
          <w:kern w:val="0"/>
          <w:sz w:val="37"/>
          <w:szCs w:val="37"/>
          <w:shd w:val="clear" w:fill="FFFFFF"/>
          <w:lang w:val="en-US" w:eastAsia="zh-CN" w:bidi="ar"/>
        </w:rPr>
        <w:t>：</w:t>
      </w:r>
      <w:r>
        <w:rPr>
          <w:rFonts w:hint="default" w:ascii="华文仿宋" w:hAnsi="华文仿宋" w:eastAsia="华文仿宋" w:cs="华文仿宋"/>
          <w:b w:val="0"/>
          <w:color w:val="333333"/>
          <w:kern w:val="2"/>
          <w:sz w:val="30"/>
          <w:szCs w:val="30"/>
          <w:shd w:val="clear" w:color="auto" w:fill="FFFFFF"/>
          <w:lang w:val="en-US" w:eastAsia="zh-CN" w:bidi="ar-SA"/>
        </w:rPr>
        <w:t>即时办结</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ascii="Arial" w:hAnsi="Arial" w:cs="Arial"/>
          <w:i w:val="0"/>
          <w:iCs w:val="0"/>
          <w:caps w:val="0"/>
          <w:color w:val="000000"/>
          <w:spacing w:val="0"/>
          <w:sz w:val="24"/>
          <w:szCs w:val="24"/>
        </w:rPr>
      </w:pPr>
      <w:r>
        <w:rPr>
          <w:rFonts w:hint="default" w:ascii="华文仿宋" w:hAnsi="华文仿宋" w:eastAsia="华文仿宋" w:cs="华文仿宋"/>
          <w:b w:val="0"/>
          <w:color w:val="333333"/>
          <w:kern w:val="2"/>
          <w:sz w:val="30"/>
          <w:szCs w:val="30"/>
          <w:shd w:val="clear" w:color="auto" w:fill="FFFFFF"/>
          <w:lang w:val="en-US" w:eastAsia="zh-CN" w:bidi="ar-SA"/>
        </w:rPr>
        <w:t>②网上办：30个工作日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华文仿宋" w:hAnsi="华文仿宋" w:eastAsia="华文仿宋" w:cs="华文仿宋"/>
          <w:b w:val="0"/>
          <w:color w:val="333333"/>
          <w:kern w:val="2"/>
          <w:sz w:val="30"/>
          <w:szCs w:val="30"/>
          <w:shd w:val="clear" w:color="auto" w:fill="FFFFFF"/>
          <w:lang w:val="en-US" w:eastAsia="zh-CN" w:bidi="ar-SA"/>
        </w:rPr>
      </w:pPr>
      <w:r>
        <w:rPr>
          <w:rFonts w:hint="default" w:ascii="Arial" w:hAnsi="Arial" w:eastAsia="宋体" w:cs="Arial"/>
          <w:i w:val="0"/>
          <w:iCs w:val="0"/>
          <w:caps w:val="0"/>
          <w:spacing w:val="0"/>
          <w:kern w:val="0"/>
          <w:sz w:val="21"/>
          <w:szCs w:val="21"/>
          <w:shd w:val="clear" w:fill="FFFFFF"/>
          <w:lang w:val="en-US" w:eastAsia="zh-CN" w:bidi="ar"/>
        </w:rPr>
        <w:fldChar w:fldCharType="begin"/>
      </w:r>
      <w:r>
        <w:rPr>
          <w:rFonts w:hint="default" w:ascii="Arial" w:hAnsi="Arial" w:eastAsia="宋体" w:cs="Arial"/>
          <w:i w:val="0"/>
          <w:iCs w:val="0"/>
          <w:caps w:val="0"/>
          <w:spacing w:val="0"/>
          <w:kern w:val="0"/>
          <w:sz w:val="21"/>
          <w:szCs w:val="21"/>
          <w:shd w:val="clear" w:fill="FFFFFF"/>
          <w:lang w:val="en-US" w:eastAsia="zh-CN" w:bidi="ar"/>
        </w:rPr>
        <w:instrText xml:space="preserve"> HYPERLINK "http://si.12333.gov.cn/index.jhtml?ret_url=http://si.12333.gov.cn:80/" \o "http://si.12333.gov.cn/index.jhtml?ret_url=http%3A%2F%2Fsi.12333.gov.cn%3A80%2F" \t "http://spj.anshan.gov.cn/aszwdt/aszwdt/pages/pdfjs/web/viewer.html?file=http://spj.anshan.gov.cn/aszwdt/rest/auditattach/" </w:instrText>
      </w:r>
      <w:r>
        <w:rPr>
          <w:rFonts w:hint="default" w:ascii="Arial" w:hAnsi="Arial" w:eastAsia="宋体" w:cs="Arial"/>
          <w:i w:val="0"/>
          <w:iCs w:val="0"/>
          <w:caps w:val="0"/>
          <w:spacing w:val="0"/>
          <w:kern w:val="0"/>
          <w:sz w:val="21"/>
          <w:szCs w:val="21"/>
          <w:shd w:val="clear" w:fill="FFFFFF"/>
          <w:lang w:val="en-US" w:eastAsia="zh-CN" w:bidi="ar"/>
        </w:rPr>
        <w:fldChar w:fldCharType="separate"/>
      </w:r>
      <w:r>
        <w:rPr>
          <w:rFonts w:hint="default" w:ascii="Arial" w:hAnsi="Arial" w:eastAsia="宋体" w:cs="Arial"/>
          <w:i w:val="0"/>
          <w:iCs w:val="0"/>
          <w:caps w:val="0"/>
          <w:spacing w:val="0"/>
          <w:kern w:val="0"/>
          <w:sz w:val="21"/>
          <w:szCs w:val="21"/>
          <w:shd w:val="clear" w:fill="FFFFFF"/>
          <w:lang w:val="en-US" w:eastAsia="zh-CN" w:bidi="ar"/>
        </w:rPr>
        <w:fldChar w:fldCharType="end"/>
      </w:r>
      <w:r>
        <w:rPr>
          <w:rFonts w:hint="default" w:ascii="Arial" w:hAnsi="Arial" w:eastAsia="宋体" w:cs="Arial"/>
          <w:i w:val="0"/>
          <w:iCs w:val="0"/>
          <w:caps w:val="0"/>
          <w:spacing w:val="0"/>
          <w:kern w:val="0"/>
          <w:sz w:val="21"/>
          <w:szCs w:val="21"/>
          <w:shd w:val="clear" w:fill="FFFFFF"/>
          <w:lang w:val="en-US" w:eastAsia="zh-CN" w:bidi="ar"/>
        </w:rPr>
        <w:fldChar w:fldCharType="begin"/>
      </w:r>
      <w:r>
        <w:rPr>
          <w:rFonts w:hint="default" w:ascii="Arial" w:hAnsi="Arial" w:eastAsia="宋体" w:cs="Arial"/>
          <w:i w:val="0"/>
          <w:iCs w:val="0"/>
          <w:caps w:val="0"/>
          <w:spacing w:val="0"/>
          <w:kern w:val="0"/>
          <w:sz w:val="21"/>
          <w:szCs w:val="21"/>
          <w:shd w:val="clear" w:fill="FFFFFF"/>
          <w:lang w:val="en-US" w:eastAsia="zh-CN" w:bidi="ar"/>
        </w:rPr>
        <w:instrText xml:space="preserve"> HYPERLINK "http://si.12333.gov.cn/index.jhtml?ret_url=http://si.12333.gov.cn:80/" \o "http://si.12333.gov.cn/index.jhtml?ret_url=http%3A%2F%2Fsi.12333.gov.cn%3A80%2F" \t "http://spj.anshan.gov.cn/aszwdt/aszwdt/pages/pdfjs/web/viewer.html?file=http://spj.anshan.gov.cn/aszwdt/rest/auditattach/" </w:instrText>
      </w:r>
      <w:r>
        <w:rPr>
          <w:rFonts w:hint="default" w:ascii="Arial" w:hAnsi="Arial" w:eastAsia="宋体" w:cs="Arial"/>
          <w:i w:val="0"/>
          <w:iCs w:val="0"/>
          <w:caps w:val="0"/>
          <w:spacing w:val="0"/>
          <w:kern w:val="0"/>
          <w:sz w:val="21"/>
          <w:szCs w:val="21"/>
          <w:shd w:val="clear" w:fill="FFFFFF"/>
          <w:lang w:val="en-US" w:eastAsia="zh-CN" w:bidi="ar"/>
        </w:rPr>
        <w:fldChar w:fldCharType="separate"/>
      </w:r>
      <w:r>
        <w:rPr>
          <w:rFonts w:hint="default" w:ascii="Arial" w:hAnsi="Arial" w:eastAsia="宋体" w:cs="Arial"/>
          <w:i w:val="0"/>
          <w:iCs w:val="0"/>
          <w:caps w:val="0"/>
          <w:spacing w:val="0"/>
          <w:kern w:val="0"/>
          <w:sz w:val="21"/>
          <w:szCs w:val="21"/>
          <w:shd w:val="clear" w:fill="FFFFFF"/>
          <w:lang w:val="en-US" w:eastAsia="zh-CN" w:bidi="ar"/>
        </w:rPr>
        <w:fldChar w:fldCharType="end"/>
      </w:r>
      <w:r>
        <w:rPr>
          <w:rFonts w:hint="default" w:ascii="华文仿宋" w:hAnsi="华文仿宋" w:eastAsia="华文仿宋" w:cs="华文仿宋"/>
          <w:b w:val="0"/>
          <w:color w:val="333333"/>
          <w:kern w:val="2"/>
          <w:sz w:val="30"/>
          <w:szCs w:val="30"/>
          <w:shd w:val="clear" w:color="auto" w:fill="FFFFFF"/>
          <w:lang w:val="en-US" w:eastAsia="zh-CN" w:bidi="ar-SA"/>
        </w:rPr>
        <w:t>③掌上办：30个工作日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华文仿宋" w:hAnsi="华文仿宋" w:eastAsia="华文仿宋" w:cs="华文仿宋"/>
          <w:b w:val="0"/>
          <w:color w:val="333333"/>
          <w:kern w:val="2"/>
          <w:sz w:val="30"/>
          <w:szCs w:val="30"/>
          <w:shd w:val="clear" w:color="auto" w:fill="FFFFFF"/>
          <w:lang w:val="en-US" w:eastAsia="zh-CN" w:bidi="ar-SA"/>
        </w:rPr>
      </w:pPr>
      <w:r>
        <w:rPr>
          <w:rFonts w:hint="default" w:ascii="华文仿宋" w:hAnsi="华文仿宋" w:eastAsia="华文仿宋" w:cs="华文仿宋"/>
          <w:b w:val="0"/>
          <w:color w:val="333333"/>
          <w:kern w:val="2"/>
          <w:sz w:val="30"/>
          <w:szCs w:val="30"/>
          <w:shd w:val="clear" w:color="auto" w:fill="FFFFFF"/>
          <w:lang w:val="en-US" w:eastAsia="zh-CN" w:bidi="ar-SA"/>
        </w:rPr>
        <w:t>④自助办：即时办结</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eastAsia"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26.4  </w:t>
      </w:r>
      <w:r>
        <w:rPr>
          <w:rFonts w:hint="eastAsia" w:ascii="楷体_GB2312" w:hAnsi="楷体_GB2312" w:eastAsia="楷体_GB2312" w:cs="楷体_GB2312"/>
          <w:b/>
          <w:bCs/>
          <w:color w:val="333333"/>
          <w:kern w:val="2"/>
          <w:sz w:val="30"/>
          <w:szCs w:val="30"/>
          <w:shd w:val="clear" w:color="auto" w:fill="FFFFFF"/>
          <w:lang w:val="en-US" w:eastAsia="zh-CN" w:bidi="ar-SA"/>
        </w:rPr>
        <w:t>办理查询</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可通过电话、服务中心窗口等方式查询事项的办理进程。</w:t>
      </w:r>
    </w:p>
    <w:p>
      <w:pPr>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26.5  </w:t>
      </w:r>
      <w:r>
        <w:rPr>
          <w:rFonts w:hint="eastAsia" w:ascii="楷体_GB2312" w:hAnsi="楷体_GB2312" w:eastAsia="楷体_GB2312" w:cs="楷体_GB2312"/>
          <w:b/>
          <w:bCs/>
          <w:color w:val="333333"/>
          <w:kern w:val="2"/>
          <w:sz w:val="30"/>
          <w:szCs w:val="30"/>
          <w:shd w:val="clear" w:color="auto" w:fill="FFFFFF"/>
          <w:lang w:val="en-US" w:eastAsia="zh-CN" w:bidi="ar-SA"/>
        </w:rPr>
        <w:t>温馨提示</w:t>
      </w:r>
      <w:r>
        <w:rPr>
          <w:rFonts w:hint="eastAsia" w:ascii="仿宋" w:hAnsi="仿宋" w:eastAsia="仿宋" w:cs="仿宋"/>
          <w:color w:val="333333"/>
          <w:sz w:val="30"/>
          <w:szCs w:val="30"/>
          <w:shd w:val="clear" w:color="auto" w:fill="FFFFFF"/>
        </w:rPr>
        <w:t>：</w:t>
      </w:r>
      <w:r>
        <w:rPr>
          <w:rFonts w:hint="eastAsia" w:ascii="华文仿宋" w:hAnsi="华文仿宋" w:eastAsia="华文仿宋" w:cs="华文仿宋"/>
          <w:color w:val="333333"/>
          <w:sz w:val="30"/>
          <w:szCs w:val="30"/>
          <w:shd w:val="clear" w:color="auto" w:fill="FFFFFF"/>
        </w:rPr>
        <w:t>为保障您便捷快速办理业务，建议您优先选择网上办</w:t>
      </w:r>
      <w:r>
        <w:rPr>
          <w:rFonts w:hint="eastAsia" w:ascii="华文仿宋" w:hAnsi="华文仿宋" w:eastAsia="华文仿宋" w:cs="华文仿宋"/>
          <w:color w:val="333333"/>
          <w:sz w:val="30"/>
          <w:szCs w:val="30"/>
          <w:shd w:val="clear" w:color="auto" w:fill="FFFFFF"/>
          <w:lang w:eastAsia="zh-CN"/>
        </w:rPr>
        <w:t>、</w:t>
      </w:r>
      <w:r>
        <w:rPr>
          <w:rFonts w:hint="eastAsia" w:ascii="华文仿宋" w:hAnsi="华文仿宋" w:eastAsia="华文仿宋" w:cs="华文仿宋"/>
          <w:color w:val="333333"/>
          <w:sz w:val="30"/>
          <w:szCs w:val="30"/>
          <w:shd w:val="clear" w:color="auto" w:fill="FFFFFF"/>
          <w:lang w:val="en-US" w:eastAsia="zh-CN"/>
        </w:rPr>
        <w:t>掌上办等</w:t>
      </w:r>
      <w:r>
        <w:rPr>
          <w:rFonts w:hint="eastAsia" w:ascii="华文仿宋" w:hAnsi="华文仿宋" w:eastAsia="华文仿宋" w:cs="华文仿宋"/>
          <w:color w:val="333333"/>
          <w:sz w:val="30"/>
          <w:szCs w:val="30"/>
          <w:shd w:val="clear" w:color="auto" w:fill="FFFFFF"/>
        </w:rPr>
        <w:t>方式。确需到窗口办理，您可先拨打咨询电话0412-</w:t>
      </w:r>
      <w:r>
        <w:rPr>
          <w:rFonts w:hint="eastAsia" w:ascii="华文仿宋" w:hAnsi="华文仿宋" w:eastAsia="华文仿宋" w:cs="华文仿宋"/>
          <w:color w:val="333333"/>
          <w:sz w:val="30"/>
          <w:szCs w:val="30"/>
          <w:shd w:val="clear" w:color="auto" w:fill="FFFFFF"/>
          <w:lang w:val="en-US" w:eastAsia="zh-CN"/>
        </w:rPr>
        <w:t>5550533，</w:t>
      </w:r>
      <w:r>
        <w:rPr>
          <w:rFonts w:hint="eastAsia" w:ascii="华文仿宋" w:hAnsi="华文仿宋" w:eastAsia="华文仿宋" w:cs="华文仿宋"/>
          <w:color w:val="333333"/>
          <w:sz w:val="30"/>
          <w:szCs w:val="30"/>
          <w:shd w:val="clear" w:color="auto" w:fill="FFFFFF"/>
        </w:rPr>
        <w:t>避免业务高峰期等候，我们可为您提供预约服务和延时服务。</w:t>
      </w:r>
    </w:p>
    <w:p>
      <w:pPr>
        <w:pStyle w:val="6"/>
        <w:pageBreakBefore w:val="0"/>
        <w:widowControl w:val="0"/>
        <w:kinsoku/>
        <w:wordWrap/>
        <w:overflowPunct/>
        <w:topLinePunct w:val="0"/>
        <w:autoSpaceDE/>
        <w:autoSpaceDN/>
        <w:bidi w:val="0"/>
        <w:adjustRightInd/>
        <w:snapToGrid/>
        <w:spacing w:line="560" w:lineRule="exact"/>
        <w:textAlignment w:val="auto"/>
        <w:rPr>
          <w:rFonts w:hint="eastAsia" w:ascii="方正小标宋_GBK" w:hAnsi="方正小标宋_GBK" w:eastAsia="方正小标宋_GBK" w:cs="方正小标宋_GBK"/>
          <w:b w:val="0"/>
          <w:bCs w:val="0"/>
          <w:sz w:val="40"/>
          <w:szCs w:val="40"/>
        </w:rPr>
      </w:pPr>
      <w:bookmarkStart w:id="74" w:name="_27.社会保障卡挂失与解挂"/>
      <w:bookmarkStart w:id="75" w:name="_27.社会保障卡应用状态查询"/>
      <w:r>
        <w:rPr>
          <w:rFonts w:hint="eastAsia" w:ascii="Times New Roman" w:hAnsi="Times New Roman" w:eastAsia="黑体" w:cs="Times New Roman"/>
          <w:b w:val="0"/>
          <w:bCs/>
          <w:kern w:val="2"/>
          <w:sz w:val="30"/>
          <w:szCs w:val="30"/>
          <w:lang w:val="en-US" w:eastAsia="zh-CN" w:bidi="ar-SA"/>
        </w:rPr>
        <w:t>2</w:t>
      </w:r>
      <w:r>
        <w:rPr>
          <w:rFonts w:hint="eastAsia" w:ascii="Times New Roman" w:hAnsi="Times New Roman" w:cs="Times New Roman"/>
          <w:b w:val="0"/>
          <w:bCs/>
          <w:kern w:val="2"/>
          <w:sz w:val="30"/>
          <w:szCs w:val="30"/>
          <w:lang w:val="en-US" w:eastAsia="zh-CN" w:bidi="ar-SA"/>
        </w:rPr>
        <w:t>7</w:t>
      </w:r>
      <w:r>
        <w:rPr>
          <w:rFonts w:hint="eastAsia" w:ascii="Times New Roman" w:hAnsi="Times New Roman" w:eastAsia="黑体" w:cs="Times New Roman"/>
          <w:b w:val="0"/>
          <w:bCs/>
          <w:kern w:val="2"/>
          <w:sz w:val="30"/>
          <w:szCs w:val="30"/>
          <w:lang w:val="en-US" w:eastAsia="zh-CN" w:bidi="ar-SA"/>
        </w:rPr>
        <w:t>.社</w:t>
      </w:r>
      <w:r>
        <w:rPr>
          <w:rFonts w:hint="default" w:ascii="Times New Roman" w:hAnsi="Times New Roman" w:eastAsia="黑体" w:cs="Times New Roman"/>
          <w:b w:val="0"/>
          <w:bCs/>
          <w:kern w:val="2"/>
          <w:sz w:val="30"/>
          <w:szCs w:val="30"/>
          <w:lang w:val="en-US" w:eastAsia="zh-CN" w:bidi="ar-SA"/>
        </w:rPr>
        <w:t>会保障卡</w:t>
      </w:r>
      <w:r>
        <w:rPr>
          <w:rFonts w:hint="eastAsia" w:ascii="Times New Roman" w:hAnsi="Times New Roman" w:cs="Times New Roman"/>
          <w:b w:val="0"/>
          <w:bCs/>
          <w:kern w:val="2"/>
          <w:sz w:val="30"/>
          <w:szCs w:val="30"/>
          <w:lang w:val="en-US" w:eastAsia="zh-CN" w:bidi="ar-SA"/>
        </w:rPr>
        <w:t>挂失与解挂</w:t>
      </w:r>
    </w:p>
    <w:bookmarkEnd w:id="74"/>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华文仿宋" w:hAnsi="华文仿宋" w:eastAsia="华文仿宋" w:cs="华文仿宋"/>
          <w:b w:val="0"/>
          <w:color w:val="333333"/>
          <w:kern w:val="2"/>
          <w:sz w:val="30"/>
          <w:szCs w:val="30"/>
          <w:shd w:val="clear" w:color="auto" w:fill="FFFFFF"/>
          <w:lang w:val="en-US" w:eastAsia="zh-CN" w:bidi="ar-SA"/>
        </w:rPr>
      </w:pPr>
      <w:r>
        <w:rPr>
          <w:rFonts w:hint="default" w:ascii="华文仿宋" w:hAnsi="华文仿宋" w:eastAsia="华文仿宋" w:cs="华文仿宋"/>
          <w:b w:val="0"/>
          <w:color w:val="333333"/>
          <w:kern w:val="2"/>
          <w:sz w:val="30"/>
          <w:szCs w:val="30"/>
          <w:shd w:val="clear" w:color="auto" w:fill="FFFFFF"/>
          <w:lang w:val="en-US" w:eastAsia="zh-CN" w:bidi="ar-SA"/>
        </w:rPr>
        <w:t>辽宁省省直正常状态的社保卡丢失后，持卡人应当及时办理挂失手续，避免个人权益和账户资金受到侵害。</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sans-serif" w:hAnsi="sans-serif" w:eastAsia="sans-serif" w:cs="sans-serif"/>
          <w:i w:val="0"/>
          <w:iCs w:val="0"/>
          <w:caps w:val="0"/>
          <w:color w:val="000000"/>
          <w:spacing w:val="0"/>
          <w:kern w:val="0"/>
          <w:sz w:val="37"/>
          <w:szCs w:val="37"/>
          <w:lang w:val="en-US" w:eastAsia="zh-CN" w:bidi="ar"/>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27.1  </w:t>
      </w:r>
      <w:r>
        <w:rPr>
          <w:rFonts w:hint="default" w:ascii="楷体_GB2312" w:hAnsi="楷体_GB2312" w:eastAsia="楷体_GB2312" w:cs="楷体_GB2312"/>
          <w:b/>
          <w:bCs/>
          <w:color w:val="333333"/>
          <w:kern w:val="2"/>
          <w:sz w:val="30"/>
          <w:szCs w:val="30"/>
          <w:shd w:val="clear" w:color="auto" w:fill="FFFFFF"/>
          <w:lang w:val="en-US" w:eastAsia="zh-CN" w:bidi="ar-SA"/>
        </w:rPr>
        <w:t>需提供要件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华文仿宋" w:hAnsi="华文仿宋" w:eastAsia="华文仿宋" w:cs="华文仿宋"/>
          <w:b w:val="0"/>
          <w:color w:val="333333"/>
          <w:kern w:val="2"/>
          <w:sz w:val="30"/>
          <w:szCs w:val="30"/>
          <w:shd w:val="clear" w:color="auto" w:fill="FFFFFF"/>
          <w:lang w:val="en-US" w:eastAsia="zh-CN" w:bidi="ar-SA"/>
        </w:rPr>
      </w:pPr>
      <w:r>
        <w:rPr>
          <w:rFonts w:hint="default" w:ascii="华文仿宋" w:hAnsi="华文仿宋" w:eastAsia="华文仿宋" w:cs="华文仿宋"/>
          <w:b w:val="0"/>
          <w:color w:val="333333"/>
          <w:kern w:val="2"/>
          <w:sz w:val="30"/>
          <w:szCs w:val="30"/>
          <w:shd w:val="clear" w:color="auto" w:fill="FFFFFF"/>
          <w:lang w:val="en-US" w:eastAsia="zh-CN" w:bidi="ar-SA"/>
        </w:rPr>
        <w:t>①持卡人应当持有效身份证件；</w:t>
      </w:r>
      <w:r>
        <w:rPr>
          <w:rFonts w:hint="eastAsia" w:ascii="华文仿宋" w:hAnsi="华文仿宋" w:eastAsia="华文仿宋" w:cs="华文仿宋"/>
          <w:b w:val="0"/>
          <w:color w:val="333333"/>
          <w:kern w:val="2"/>
          <w:sz w:val="30"/>
          <w:szCs w:val="30"/>
          <w:shd w:val="clear" w:color="auto" w:fill="FFFFFF"/>
          <w:lang w:val="en-US" w:eastAsia="zh-CN" w:bidi="ar-SA"/>
        </w:rPr>
        <w:t>[资料来源：申请人自备]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华文仿宋" w:hAnsi="华文仿宋" w:eastAsia="华文仿宋" w:cs="华文仿宋"/>
          <w:b w:val="0"/>
          <w:color w:val="333333"/>
          <w:kern w:val="2"/>
          <w:sz w:val="30"/>
          <w:szCs w:val="30"/>
          <w:shd w:val="clear" w:color="auto" w:fill="FFFFFF"/>
          <w:lang w:val="en-US" w:eastAsia="zh-CN" w:bidi="ar-SA"/>
        </w:rPr>
      </w:pPr>
      <w:r>
        <w:rPr>
          <w:rFonts w:hint="default" w:ascii="华文仿宋" w:hAnsi="华文仿宋" w:eastAsia="华文仿宋" w:cs="华文仿宋"/>
          <w:b w:val="0"/>
          <w:color w:val="333333"/>
          <w:kern w:val="2"/>
          <w:sz w:val="30"/>
          <w:szCs w:val="30"/>
          <w:shd w:val="clear" w:color="auto" w:fill="FFFFFF"/>
          <w:lang w:val="en-US" w:eastAsia="zh-CN" w:bidi="ar-SA"/>
        </w:rPr>
        <w:t>②如代办需要携带代办人及申请人有效身份证原件</w:t>
      </w:r>
      <w:r>
        <w:rPr>
          <w:rFonts w:hint="eastAsia" w:ascii="华文仿宋" w:hAnsi="华文仿宋" w:eastAsia="华文仿宋" w:cs="华文仿宋"/>
          <w:b w:val="0"/>
          <w:color w:val="333333"/>
          <w:kern w:val="2"/>
          <w:sz w:val="30"/>
          <w:szCs w:val="30"/>
          <w:shd w:val="clear" w:color="auto" w:fill="FFFFFF"/>
          <w:lang w:val="en-US" w:eastAsia="zh-CN" w:bidi="ar-SA"/>
        </w:rPr>
        <w:t>[资料来源：申请人自备]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楷体_GB2312" w:hAnsi="楷体_GB2312" w:eastAsia="楷体_GB2312" w:cs="楷体_GB2312"/>
          <w:b/>
          <w:bCs/>
          <w:color w:val="333333"/>
          <w:kern w:val="2"/>
          <w:sz w:val="30"/>
          <w:szCs w:val="30"/>
          <w:shd w:val="clear" w:color="auto" w:fill="FFFFFF"/>
          <w:lang w:val="en-US" w:eastAsia="zh-CN" w:bidi="ar-SA"/>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27.2 </w:t>
      </w:r>
      <w:r>
        <w:rPr>
          <w:rFonts w:hint="default" w:ascii="楷体_GB2312" w:hAnsi="楷体_GB2312" w:eastAsia="楷体_GB2312" w:cs="楷体_GB2312"/>
          <w:b/>
          <w:bCs/>
          <w:color w:val="333333"/>
          <w:kern w:val="2"/>
          <w:sz w:val="30"/>
          <w:szCs w:val="30"/>
          <w:shd w:val="clear" w:color="auto" w:fill="FFFFFF"/>
          <w:lang w:val="en-US" w:eastAsia="zh-CN" w:bidi="ar-SA"/>
        </w:rPr>
        <w:t>办理路径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sans-serif" w:hAnsi="sans-serif" w:eastAsia="sans-serif" w:cs="sans-serif"/>
          <w:i w:val="0"/>
          <w:iCs w:val="0"/>
          <w:caps w:val="0"/>
          <w:color w:val="000000"/>
          <w:spacing w:val="0"/>
          <w:kern w:val="0"/>
          <w:sz w:val="37"/>
          <w:szCs w:val="37"/>
          <w:lang w:val="en-US" w:eastAsia="zh-CN" w:bidi="ar"/>
        </w:rPr>
      </w:pPr>
      <w:r>
        <w:rPr>
          <w:rFonts w:hint="default" w:ascii="华文仿宋" w:hAnsi="华文仿宋" w:eastAsia="华文仿宋" w:cs="华文仿宋"/>
          <w:b w:val="0"/>
          <w:color w:val="333333"/>
          <w:kern w:val="2"/>
          <w:sz w:val="30"/>
          <w:szCs w:val="30"/>
          <w:shd w:val="clear" w:color="auto" w:fill="FFFFFF"/>
          <w:lang w:val="en-US" w:eastAsia="zh-CN" w:bidi="ar-SA"/>
        </w:rPr>
        <w:t>①窗口办：鞍山市合作银行网点</w:t>
      </w:r>
      <w:r>
        <w:rPr>
          <w:rFonts w:hint="eastAsia" w:ascii="华文仿宋" w:hAnsi="华文仿宋" w:eastAsia="华文仿宋" w:cs="华文仿宋"/>
          <w:b w:val="0"/>
          <w:color w:val="333333"/>
          <w:kern w:val="2"/>
          <w:sz w:val="30"/>
          <w:szCs w:val="30"/>
          <w:shd w:val="clear" w:color="auto" w:fill="FFFFFF"/>
          <w:lang w:val="en-US" w:eastAsia="zh-CN" w:bidi="ar-SA"/>
        </w:rPr>
        <w:t>或铁东区人力资源和社会保障服务中心103科室</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300" w:right="0" w:hanging="300" w:hangingChars="100"/>
        <w:jc w:val="left"/>
        <w:rPr>
          <w:rFonts w:hint="default" w:ascii="sans-serif" w:hAnsi="sans-serif" w:eastAsia="sans-serif" w:cs="sans-serif"/>
          <w:i w:val="0"/>
          <w:iCs w:val="0"/>
          <w:caps w:val="0"/>
          <w:color w:val="000000"/>
          <w:spacing w:val="0"/>
          <w:kern w:val="0"/>
          <w:sz w:val="37"/>
          <w:szCs w:val="37"/>
          <w:lang w:val="en-US" w:eastAsia="zh-CN" w:bidi="ar"/>
        </w:rPr>
      </w:pPr>
      <w:r>
        <w:rPr>
          <w:rFonts w:hint="default" w:ascii="华文仿宋" w:hAnsi="华文仿宋" w:eastAsia="华文仿宋" w:cs="华文仿宋"/>
          <w:b w:val="0"/>
          <w:color w:val="333333"/>
          <w:kern w:val="2"/>
          <w:sz w:val="30"/>
          <w:szCs w:val="30"/>
          <w:shd w:val="clear" w:color="auto" w:fill="FFFFFF"/>
          <w:lang w:val="en-US" w:eastAsia="zh-CN" w:bidi="ar-SA"/>
        </w:rPr>
        <w:t>②网上办：辽宁省人社公共服务平台</w:t>
      </w:r>
      <w:r>
        <w:rPr>
          <w:rFonts w:hint="default" w:ascii="华文仿宋" w:hAnsi="华文仿宋" w:eastAsia="华文仿宋" w:cs="华文仿宋"/>
          <w:b w:val="0"/>
          <w:color w:val="333333"/>
          <w:kern w:val="2"/>
          <w:sz w:val="30"/>
          <w:szCs w:val="30"/>
          <w:shd w:val="clear" w:color="auto" w:fill="FFFFFF"/>
          <w:lang w:val="en-US" w:eastAsia="zh-CN" w:bidi="ar-SA"/>
        </w:rPr>
        <w:fldChar w:fldCharType="begin"/>
      </w:r>
      <w:r>
        <w:rPr>
          <w:rFonts w:hint="default" w:ascii="华文仿宋" w:hAnsi="华文仿宋" w:eastAsia="华文仿宋" w:cs="华文仿宋"/>
          <w:b w:val="0"/>
          <w:color w:val="333333"/>
          <w:kern w:val="2"/>
          <w:sz w:val="30"/>
          <w:szCs w:val="30"/>
          <w:shd w:val="clear" w:color="auto" w:fill="FFFFFF"/>
          <w:lang w:val="en-US" w:eastAsia="zh-CN" w:bidi="ar-SA"/>
        </w:rPr>
        <w:instrText xml:space="preserve"> HYPERLINK "https://ggfw.lnrc.com.cn/ehrss/login/" </w:instrText>
      </w:r>
      <w:r>
        <w:rPr>
          <w:rFonts w:hint="default" w:ascii="华文仿宋" w:hAnsi="华文仿宋" w:eastAsia="华文仿宋" w:cs="华文仿宋"/>
          <w:b w:val="0"/>
          <w:color w:val="333333"/>
          <w:kern w:val="2"/>
          <w:sz w:val="30"/>
          <w:szCs w:val="30"/>
          <w:shd w:val="clear" w:color="auto" w:fill="FFFFFF"/>
          <w:lang w:val="en-US" w:eastAsia="zh-CN" w:bidi="ar-SA"/>
        </w:rPr>
        <w:fldChar w:fldCharType="separate"/>
      </w:r>
      <w:r>
        <w:rPr>
          <w:rFonts w:hint="default" w:ascii="华文仿宋" w:hAnsi="华文仿宋" w:eastAsia="华文仿宋" w:cs="华文仿宋"/>
          <w:b w:val="0"/>
          <w:color w:val="333333"/>
          <w:kern w:val="2"/>
          <w:sz w:val="30"/>
          <w:szCs w:val="30"/>
          <w:shd w:val="clear" w:color="auto" w:fill="FFFFFF"/>
          <w:lang w:val="en-US" w:eastAsia="zh-CN" w:bidi="ar-SA"/>
        </w:rPr>
        <w:t>https://ggfw.lnrc.com.cn/ehrss/login/</w:t>
      </w:r>
      <w:r>
        <w:rPr>
          <w:rFonts w:hint="default" w:ascii="华文仿宋" w:hAnsi="华文仿宋" w:eastAsia="华文仿宋" w:cs="华文仿宋"/>
          <w:b w:val="0"/>
          <w:color w:val="333333"/>
          <w:kern w:val="2"/>
          <w:sz w:val="30"/>
          <w:szCs w:val="30"/>
          <w:shd w:val="clear" w:color="auto" w:fill="FFFFFF"/>
          <w:lang w:val="en-US" w:eastAsia="zh-CN" w:bidi="ar-SA"/>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0" w:right="0" w:firstLine="0"/>
        <w:jc w:val="left"/>
        <w:rPr>
          <w:rFonts w:hint="default" w:ascii="sans-serif" w:hAnsi="sans-serif" w:eastAsia="sans-serif" w:cs="sans-serif"/>
          <w:i w:val="0"/>
          <w:iCs w:val="0"/>
          <w:caps w:val="0"/>
          <w:color w:val="000000"/>
          <w:spacing w:val="0"/>
          <w:kern w:val="0"/>
          <w:sz w:val="37"/>
          <w:szCs w:val="37"/>
          <w:lang w:val="en-US" w:eastAsia="zh-CN" w:bidi="ar"/>
        </w:rPr>
      </w:pPr>
      <w:r>
        <w:rPr>
          <w:rFonts w:hint="eastAsia"/>
          <w:lang w:val="en-US" w:eastAsia="zh-CN"/>
        </w:rPr>
        <w:t xml:space="preserve">                         </w:t>
      </w:r>
      <w:r>
        <w:drawing>
          <wp:inline distT="0" distB="0" distL="114300" distR="114300">
            <wp:extent cx="1619885" cy="1619885"/>
            <wp:effectExtent l="0" t="0" r="18415" b="1841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55"/>
                    <a:stretch>
                      <a:fillRect/>
                    </a:stretch>
                  </pic:blipFill>
                  <pic:spPr>
                    <a:xfrm>
                      <a:off x="0" y="0"/>
                      <a:ext cx="1619885" cy="161988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0" w:right="0" w:firstLine="0"/>
        <w:jc w:val="left"/>
        <w:rPr>
          <w:rFonts w:hint="default" w:ascii="华文仿宋" w:hAnsi="华文仿宋" w:eastAsia="华文仿宋" w:cs="华文仿宋"/>
          <w:b w:val="0"/>
          <w:color w:val="333333"/>
          <w:kern w:val="2"/>
          <w:sz w:val="30"/>
          <w:szCs w:val="30"/>
          <w:shd w:val="clear" w:color="auto" w:fill="FFFFFF"/>
          <w:lang w:val="en-US" w:eastAsia="zh-CN" w:bidi="ar-SA"/>
        </w:rPr>
      </w:pPr>
      <w:r>
        <w:rPr>
          <w:rFonts w:hint="default" w:ascii="华文仿宋" w:hAnsi="华文仿宋" w:eastAsia="华文仿宋" w:cs="华文仿宋"/>
          <w:b w:val="0"/>
          <w:color w:val="333333"/>
          <w:kern w:val="2"/>
          <w:sz w:val="30"/>
          <w:szCs w:val="30"/>
          <w:shd w:val="clear" w:color="auto" w:fill="FFFFFF"/>
          <w:lang w:val="en-US" w:eastAsia="zh-CN" w:bidi="ar-SA"/>
        </w:rPr>
        <w:t>③掌上办：掌上12333APP、电子社保卡APP、微信辽宁社保小程序、支付宝辽宁社会保障卡生活号、辽事通APP等</w:t>
      </w:r>
    </w:p>
    <w:p>
      <w:pPr>
        <w:pStyle w:val="2"/>
        <w:rPr>
          <w:rFonts w:hint="default"/>
          <w:lang w:val="en-US" w:eastAsia="zh-CN"/>
        </w:rPr>
      </w:pPr>
      <w:r>
        <w:rPr>
          <w:rFonts w:hint="eastAsia" w:ascii="华文仿宋" w:hAnsi="华文仿宋" w:eastAsia="华文仿宋" w:cs="华文仿宋"/>
          <w:b w:val="0"/>
          <w:color w:val="333333"/>
          <w:kern w:val="2"/>
          <w:sz w:val="30"/>
          <w:szCs w:val="30"/>
          <w:shd w:val="clear" w:color="auto" w:fill="FFFFFF"/>
          <w:lang w:val="en-US" w:eastAsia="zh-CN" w:bidi="ar-SA"/>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0" w:right="0" w:firstLine="0"/>
        <w:jc w:val="left"/>
        <w:rPr>
          <w:rFonts w:hint="default" w:ascii="华文仿宋" w:hAnsi="华文仿宋" w:eastAsia="华文仿宋" w:cs="华文仿宋"/>
          <w:b w:val="0"/>
          <w:color w:val="333333"/>
          <w:kern w:val="2"/>
          <w:sz w:val="30"/>
          <w:szCs w:val="30"/>
          <w:shd w:val="clear" w:color="auto" w:fill="FFFFFF"/>
          <w:lang w:val="en-US" w:eastAsia="zh-CN" w:bidi="ar-SA"/>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0" w:right="0" w:firstLine="0"/>
        <w:jc w:val="left"/>
        <w:rPr>
          <w:rFonts w:hint="default" w:ascii="华文仿宋" w:hAnsi="华文仿宋" w:eastAsia="华文仿宋" w:cs="华文仿宋"/>
          <w:b w:val="0"/>
          <w:color w:val="333333"/>
          <w:kern w:val="2"/>
          <w:sz w:val="30"/>
          <w:szCs w:val="30"/>
          <w:shd w:val="clear" w:color="auto" w:fill="FFFFFF"/>
          <w:lang w:val="en-US" w:eastAsia="zh-CN" w:bidi="ar-SA"/>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0" w:right="0" w:firstLine="0"/>
        <w:jc w:val="left"/>
        <w:rPr>
          <w:rFonts w:hint="default" w:ascii="华文仿宋" w:hAnsi="华文仿宋" w:eastAsia="华文仿宋" w:cs="华文仿宋"/>
          <w:b w:val="0"/>
          <w:color w:val="333333"/>
          <w:kern w:val="2"/>
          <w:sz w:val="30"/>
          <w:szCs w:val="30"/>
          <w:shd w:val="clear" w:color="auto" w:fill="FFFFFF"/>
          <w:lang w:val="en-US" w:eastAsia="zh-CN" w:bidi="ar-SA"/>
        </w:rPr>
      </w:pPr>
      <w:r>
        <w:rPr>
          <w:rFonts w:hint="eastAsia"/>
          <w:lang w:val="en-US" w:eastAsia="zh-CN"/>
        </w:rPr>
        <w:t xml:space="preserve">                        </w:t>
      </w:r>
      <w:r>
        <w:drawing>
          <wp:inline distT="0" distB="0" distL="114300" distR="114300">
            <wp:extent cx="1619885" cy="1619885"/>
            <wp:effectExtent l="0" t="0" r="18415" b="1841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56"/>
                    <a:stretch>
                      <a:fillRect/>
                    </a:stretch>
                  </pic:blipFill>
                  <pic:spPr>
                    <a:xfrm>
                      <a:off x="0" y="0"/>
                      <a:ext cx="1619885" cy="161988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0" w:right="0" w:firstLine="0"/>
        <w:jc w:val="left"/>
        <w:rPr>
          <w:rFonts w:hint="default" w:ascii="华文仿宋" w:hAnsi="华文仿宋" w:eastAsia="华文仿宋" w:cs="华文仿宋"/>
          <w:b w:val="0"/>
          <w:color w:val="333333"/>
          <w:kern w:val="2"/>
          <w:sz w:val="30"/>
          <w:szCs w:val="30"/>
          <w:shd w:val="clear" w:color="auto" w:fill="FFFFFF"/>
          <w:lang w:val="en-US" w:eastAsia="zh-CN" w:bidi="ar-SA"/>
        </w:rPr>
      </w:pPr>
      <w:r>
        <w:rPr>
          <w:rFonts w:hint="default" w:ascii="华文仿宋" w:hAnsi="华文仿宋" w:eastAsia="华文仿宋" w:cs="华文仿宋"/>
          <w:b w:val="0"/>
          <w:color w:val="333333"/>
          <w:kern w:val="2"/>
          <w:sz w:val="30"/>
          <w:szCs w:val="30"/>
          <w:shd w:val="clear" w:color="auto" w:fill="FFFFFF"/>
          <w:lang w:val="en-US" w:eastAsia="zh-CN" w:bidi="ar-SA"/>
        </w:rPr>
        <w:t>④自助办：合作银行网点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0" w:right="0" w:firstLine="0"/>
        <w:jc w:val="left"/>
        <w:rPr>
          <w:rFonts w:hint="default" w:ascii="华文仿宋" w:hAnsi="华文仿宋" w:eastAsia="华文仿宋" w:cs="华文仿宋"/>
          <w:b w:val="0"/>
          <w:color w:val="333333"/>
          <w:kern w:val="2"/>
          <w:sz w:val="30"/>
          <w:szCs w:val="30"/>
          <w:shd w:val="clear" w:color="auto" w:fill="FFFFFF"/>
          <w:lang w:val="en-US" w:eastAsia="zh-CN" w:bidi="ar-SA"/>
        </w:rPr>
      </w:pP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27.3  </w:t>
      </w:r>
      <w:r>
        <w:rPr>
          <w:rFonts w:hint="default" w:ascii="楷体_GB2312" w:hAnsi="楷体_GB2312" w:eastAsia="楷体_GB2312" w:cs="楷体_GB2312"/>
          <w:b/>
          <w:bCs/>
          <w:color w:val="333333"/>
          <w:kern w:val="2"/>
          <w:sz w:val="30"/>
          <w:szCs w:val="30"/>
          <w:shd w:val="clear" w:color="auto" w:fill="FFFFFF"/>
          <w:lang w:val="en-US" w:eastAsia="zh-CN" w:bidi="ar-SA"/>
        </w:rPr>
        <w:t>办理时限：</w:t>
      </w:r>
      <w:r>
        <w:rPr>
          <w:rFonts w:hint="default" w:ascii="华文仿宋" w:hAnsi="华文仿宋" w:eastAsia="华文仿宋" w:cs="华文仿宋"/>
          <w:b w:val="0"/>
          <w:color w:val="333333"/>
          <w:kern w:val="2"/>
          <w:sz w:val="30"/>
          <w:szCs w:val="30"/>
          <w:shd w:val="clear" w:color="auto" w:fill="FFFFFF"/>
          <w:lang w:val="en-US" w:eastAsia="zh-CN" w:bidi="ar-SA"/>
        </w:rPr>
        <w:t>即时办结</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27</w:t>
      </w:r>
      <w:r>
        <w:rPr>
          <w:rFonts w:hint="default" w:ascii="Times New Roman" w:hAnsi="Times New Roman" w:eastAsia="华文仿宋" w:cs="Times New Roman"/>
          <w:b/>
          <w:bCs/>
          <w:color w:val="333333"/>
          <w:kern w:val="2"/>
          <w:sz w:val="30"/>
          <w:szCs w:val="30"/>
          <w:shd w:val="clear" w:color="auto" w:fill="FFFFFF"/>
          <w:lang w:val="en-US" w:eastAsia="zh-CN" w:bidi="ar-SA"/>
        </w:rPr>
        <w:t>.4</w:t>
      </w: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  </w:t>
      </w:r>
      <w:r>
        <w:rPr>
          <w:rFonts w:hint="default" w:ascii="楷体_GB2312" w:hAnsi="楷体_GB2312" w:eastAsia="楷体_GB2312" w:cs="楷体_GB2312"/>
          <w:b/>
          <w:bCs/>
          <w:color w:val="333333"/>
          <w:kern w:val="2"/>
          <w:sz w:val="30"/>
          <w:szCs w:val="30"/>
          <w:shd w:val="clear" w:color="auto" w:fill="FFFFFF"/>
          <w:lang w:val="en-US" w:eastAsia="zh-CN" w:bidi="ar-SA"/>
        </w:rPr>
        <w:t>温馨提示</w:t>
      </w:r>
      <w:r>
        <w:rPr>
          <w:rFonts w:hint="eastAsia" w:ascii="楷体_GB2312" w:hAnsi="楷体_GB2312" w:eastAsia="楷体_GB2312" w:cs="楷体_GB2312"/>
          <w:b/>
          <w:bCs/>
          <w:color w:val="333333"/>
          <w:kern w:val="2"/>
          <w:sz w:val="30"/>
          <w:szCs w:val="30"/>
          <w:shd w:val="clear" w:color="auto" w:fill="FFFFFF"/>
          <w:lang w:val="en-US" w:eastAsia="zh-CN" w:bidi="ar-SA"/>
        </w:rPr>
        <w:t>：</w:t>
      </w:r>
      <w:r>
        <w:rPr>
          <w:rFonts w:hint="default" w:ascii="华文仿宋" w:hAnsi="华文仿宋" w:eastAsia="华文仿宋" w:cs="华文仿宋"/>
          <w:b w:val="0"/>
          <w:color w:val="333333"/>
          <w:kern w:val="2"/>
          <w:sz w:val="30"/>
          <w:szCs w:val="30"/>
          <w:shd w:val="clear" w:color="auto" w:fill="FFFFFF"/>
          <w:lang w:val="en-US" w:eastAsia="zh-CN" w:bidi="ar-SA"/>
        </w:rPr>
        <w:t>为保障您便捷快速社保卡挂失业务，建议您优先选择“网上办”、“掌上办”方式。</w:t>
      </w:r>
      <w:r>
        <w:rPr>
          <w:rFonts w:hint="eastAsia" w:ascii="华文仿宋" w:hAnsi="华文仿宋" w:eastAsia="华文仿宋" w:cs="华文仿宋"/>
          <w:color w:val="333333"/>
          <w:sz w:val="30"/>
          <w:szCs w:val="30"/>
          <w:shd w:val="clear" w:color="auto" w:fill="FFFFFF"/>
        </w:rPr>
        <w:t>确需到窗口办理，您可先拨打咨询电话0412-</w:t>
      </w:r>
      <w:r>
        <w:rPr>
          <w:rFonts w:hint="eastAsia" w:ascii="华文仿宋" w:hAnsi="华文仿宋" w:eastAsia="华文仿宋" w:cs="华文仿宋"/>
          <w:color w:val="333333"/>
          <w:sz w:val="30"/>
          <w:szCs w:val="30"/>
          <w:shd w:val="clear" w:color="auto" w:fill="FFFFFF"/>
          <w:lang w:val="en-US" w:eastAsia="zh-CN"/>
        </w:rPr>
        <w:t>5550533，</w:t>
      </w:r>
      <w:r>
        <w:rPr>
          <w:rFonts w:hint="eastAsia" w:ascii="华文仿宋" w:hAnsi="华文仿宋" w:eastAsia="华文仿宋" w:cs="华文仿宋"/>
          <w:color w:val="333333"/>
          <w:sz w:val="30"/>
          <w:szCs w:val="30"/>
          <w:shd w:val="clear" w:color="auto" w:fill="FFFFFF"/>
        </w:rPr>
        <w:t>避免业务高峰期等候，我们可为您提供预约服务和延时服务。</w:t>
      </w:r>
    </w:p>
    <w:bookmarkEnd w:id="75"/>
    <w:p>
      <w:pPr>
        <w:pStyle w:val="6"/>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Times New Roman" w:hAnsi="Times New Roman" w:cs="Times New Roman"/>
          <w:b w:val="0"/>
          <w:bCs/>
          <w:kern w:val="2"/>
          <w:sz w:val="30"/>
          <w:szCs w:val="30"/>
          <w:lang w:val="en-US" w:eastAsia="zh-CN" w:bidi="ar-SA"/>
        </w:rPr>
      </w:pPr>
      <w:bookmarkStart w:id="76" w:name="_28.社会保障卡启用"/>
      <w:r>
        <w:rPr>
          <w:rFonts w:hint="eastAsia" w:ascii="Times New Roman" w:hAnsi="Times New Roman" w:cs="Times New Roman"/>
          <w:b w:val="0"/>
          <w:bCs/>
          <w:kern w:val="2"/>
          <w:sz w:val="30"/>
          <w:szCs w:val="30"/>
          <w:lang w:val="en-US" w:eastAsia="zh-CN" w:bidi="ar-SA"/>
        </w:rPr>
        <w:t>28.</w:t>
      </w:r>
      <w:r>
        <w:rPr>
          <w:rFonts w:hint="eastAsia" w:ascii="Times New Roman" w:hAnsi="Times New Roman" w:eastAsia="黑体" w:cs="Times New Roman"/>
          <w:b w:val="0"/>
          <w:bCs/>
          <w:kern w:val="2"/>
          <w:sz w:val="30"/>
          <w:szCs w:val="30"/>
          <w:lang w:val="en-US" w:eastAsia="zh-CN" w:bidi="ar-SA"/>
        </w:rPr>
        <w:t>社</w:t>
      </w:r>
      <w:r>
        <w:rPr>
          <w:rFonts w:hint="default" w:ascii="Times New Roman" w:hAnsi="Times New Roman" w:eastAsia="黑体" w:cs="Times New Roman"/>
          <w:b w:val="0"/>
          <w:bCs/>
          <w:kern w:val="2"/>
          <w:sz w:val="30"/>
          <w:szCs w:val="30"/>
          <w:lang w:val="en-US" w:eastAsia="zh-CN" w:bidi="ar-SA"/>
        </w:rPr>
        <w:t>会保障卡</w:t>
      </w:r>
      <w:r>
        <w:rPr>
          <w:rFonts w:hint="eastAsia" w:ascii="Times New Roman" w:hAnsi="Times New Roman" w:cs="Times New Roman"/>
          <w:b w:val="0"/>
          <w:bCs/>
          <w:kern w:val="2"/>
          <w:sz w:val="30"/>
          <w:szCs w:val="30"/>
          <w:lang w:val="en-US" w:eastAsia="zh-CN" w:bidi="ar-SA"/>
        </w:rPr>
        <w:t>启用</w:t>
      </w:r>
    </w:p>
    <w:bookmarkEnd w:id="76"/>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华文仿宋" w:hAnsi="华文仿宋" w:eastAsia="华文仿宋" w:cs="华文仿宋"/>
          <w:b w:val="0"/>
          <w:color w:val="333333"/>
          <w:kern w:val="2"/>
          <w:sz w:val="30"/>
          <w:szCs w:val="30"/>
          <w:shd w:val="clear" w:color="auto" w:fill="FFFFFF"/>
          <w:lang w:val="en-US" w:eastAsia="zh-CN" w:bidi="ar-SA"/>
        </w:rPr>
      </w:pPr>
      <w:r>
        <w:rPr>
          <w:rFonts w:hint="default" w:ascii="华文仿宋" w:hAnsi="华文仿宋" w:eastAsia="华文仿宋" w:cs="华文仿宋"/>
          <w:b w:val="0"/>
          <w:color w:val="333333"/>
          <w:kern w:val="2"/>
          <w:sz w:val="30"/>
          <w:szCs w:val="30"/>
          <w:shd w:val="clear" w:color="auto" w:fill="FFFFFF"/>
          <w:lang w:val="en-US" w:eastAsia="zh-CN" w:bidi="ar-SA"/>
        </w:rPr>
        <w:t>申请人领卡后，应当向社会保障卡服务机构申请社会保障功能启用。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楷体_GB2312" w:hAnsi="楷体_GB2312" w:eastAsia="楷体_GB2312" w:cs="楷体_GB2312"/>
          <w:b/>
          <w:bCs/>
          <w:color w:val="333333"/>
          <w:kern w:val="2"/>
          <w:sz w:val="30"/>
          <w:szCs w:val="30"/>
          <w:shd w:val="clear" w:color="auto" w:fill="FFFFFF"/>
          <w:lang w:val="en-US" w:eastAsia="zh-CN" w:bidi="ar-SA"/>
        </w:rPr>
      </w:pPr>
      <w:r>
        <w:rPr>
          <w:rFonts w:hint="eastAsia" w:ascii="Times New Roman" w:hAnsi="Times New Roman" w:eastAsia="华文仿宋" w:cs="Times New Roman"/>
          <w:b/>
          <w:bCs/>
          <w:color w:val="333333"/>
          <w:kern w:val="2"/>
          <w:sz w:val="30"/>
          <w:szCs w:val="30"/>
          <w:shd w:val="clear" w:color="auto" w:fill="FFFFFF"/>
          <w:lang w:val="en-US" w:eastAsia="zh-CN" w:bidi="ar-SA"/>
        </w:rPr>
        <w:t>28</w:t>
      </w:r>
      <w:r>
        <w:rPr>
          <w:rFonts w:hint="default" w:ascii="Times New Roman" w:hAnsi="Times New Roman" w:eastAsia="华文仿宋" w:cs="Times New Roman"/>
          <w:b/>
          <w:bCs/>
          <w:color w:val="333333"/>
          <w:kern w:val="2"/>
          <w:sz w:val="30"/>
          <w:szCs w:val="30"/>
          <w:shd w:val="clear" w:color="auto" w:fill="FFFFFF"/>
          <w:lang w:val="en-US" w:eastAsia="zh-CN" w:bidi="ar-SA"/>
        </w:rPr>
        <w:t>.</w:t>
      </w: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  </w:t>
      </w:r>
      <w:r>
        <w:rPr>
          <w:rFonts w:hint="default" w:ascii="楷体_GB2312" w:hAnsi="楷体_GB2312" w:eastAsia="楷体_GB2312" w:cs="楷体_GB2312"/>
          <w:b/>
          <w:bCs/>
          <w:color w:val="333333"/>
          <w:kern w:val="2"/>
          <w:sz w:val="30"/>
          <w:szCs w:val="30"/>
          <w:shd w:val="clear" w:color="auto" w:fill="FFFFFF"/>
          <w:lang w:val="en-US" w:eastAsia="zh-CN" w:bidi="ar-SA"/>
        </w:rPr>
        <w:t>需提供要件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华文仿宋" w:hAnsi="华文仿宋" w:eastAsia="华文仿宋" w:cs="华文仿宋"/>
          <w:b w:val="0"/>
          <w:color w:val="333333"/>
          <w:kern w:val="2"/>
          <w:sz w:val="30"/>
          <w:szCs w:val="30"/>
          <w:shd w:val="clear" w:color="auto" w:fill="FFFFFF"/>
          <w:lang w:val="en-US" w:eastAsia="zh-CN" w:bidi="ar-SA"/>
        </w:rPr>
      </w:pPr>
      <w:r>
        <w:rPr>
          <w:rFonts w:hint="default" w:ascii="华文仿宋" w:hAnsi="华文仿宋" w:eastAsia="华文仿宋" w:cs="华文仿宋"/>
          <w:b w:val="0"/>
          <w:color w:val="333333"/>
          <w:kern w:val="2"/>
          <w:sz w:val="30"/>
          <w:szCs w:val="30"/>
          <w:shd w:val="clear" w:color="auto" w:fill="FFFFFF"/>
          <w:lang w:val="en-US" w:eastAsia="zh-CN" w:bidi="ar-SA"/>
        </w:rPr>
        <w:t>①持卡人应当持有效身份证件</w:t>
      </w:r>
      <w:r>
        <w:rPr>
          <w:rFonts w:hint="eastAsia" w:ascii="华文仿宋" w:hAnsi="华文仿宋" w:eastAsia="华文仿宋" w:cs="华文仿宋"/>
          <w:b w:val="0"/>
          <w:color w:val="333333"/>
          <w:kern w:val="2"/>
          <w:sz w:val="30"/>
          <w:szCs w:val="30"/>
          <w:shd w:val="clear" w:color="auto" w:fill="FFFFFF"/>
          <w:lang w:val="en-US" w:eastAsia="zh-CN" w:bidi="ar-SA"/>
        </w:rPr>
        <w:t xml:space="preserve"> [资料来源：申请人自备]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华文仿宋" w:hAnsi="华文仿宋" w:eastAsia="华文仿宋" w:cs="华文仿宋"/>
          <w:b w:val="0"/>
          <w:color w:val="333333"/>
          <w:kern w:val="2"/>
          <w:sz w:val="30"/>
          <w:szCs w:val="30"/>
          <w:shd w:val="clear" w:color="auto" w:fill="FFFFFF"/>
          <w:lang w:val="en-US" w:eastAsia="zh-CN" w:bidi="ar-SA"/>
        </w:rPr>
      </w:pPr>
      <w:r>
        <w:rPr>
          <w:rFonts w:hint="default" w:ascii="华文仿宋" w:hAnsi="华文仿宋" w:eastAsia="华文仿宋" w:cs="华文仿宋"/>
          <w:b w:val="0"/>
          <w:color w:val="333333"/>
          <w:kern w:val="2"/>
          <w:sz w:val="30"/>
          <w:szCs w:val="30"/>
          <w:shd w:val="clear" w:color="auto" w:fill="FFFFFF"/>
          <w:lang w:val="en-US" w:eastAsia="zh-CN" w:bidi="ar-SA"/>
        </w:rPr>
        <w:t>②社会保障卡</w:t>
      </w:r>
      <w:r>
        <w:rPr>
          <w:rFonts w:hint="eastAsia" w:ascii="华文仿宋" w:hAnsi="华文仿宋" w:eastAsia="华文仿宋" w:cs="华文仿宋"/>
          <w:b w:val="0"/>
          <w:color w:val="333333"/>
          <w:kern w:val="2"/>
          <w:sz w:val="30"/>
          <w:szCs w:val="30"/>
          <w:shd w:val="clear" w:color="auto" w:fill="FFFFFF"/>
          <w:lang w:val="en-US" w:eastAsia="zh-CN" w:bidi="ar-SA"/>
        </w:rPr>
        <w:t xml:space="preserve"> [资料来源：申请人自备]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华文仿宋" w:hAnsi="华文仿宋" w:eastAsia="华文仿宋" w:cs="华文仿宋"/>
          <w:b w:val="0"/>
          <w:color w:val="333333"/>
          <w:kern w:val="2"/>
          <w:sz w:val="30"/>
          <w:szCs w:val="30"/>
          <w:shd w:val="clear" w:color="auto" w:fill="FFFFFF"/>
          <w:lang w:val="en-US" w:eastAsia="zh-CN" w:bidi="ar-SA"/>
        </w:rPr>
      </w:pPr>
      <w:r>
        <w:rPr>
          <w:rFonts w:hint="default" w:ascii="华文仿宋" w:hAnsi="华文仿宋" w:eastAsia="华文仿宋" w:cs="华文仿宋"/>
          <w:b w:val="0"/>
          <w:color w:val="333333"/>
          <w:kern w:val="2"/>
          <w:sz w:val="30"/>
          <w:szCs w:val="30"/>
          <w:shd w:val="clear" w:color="auto" w:fill="FFFFFF"/>
          <w:lang w:val="en-US" w:eastAsia="zh-CN" w:bidi="ar-SA"/>
        </w:rPr>
        <w:t>③如代办需要携带代办人及申请人有效身份证原件</w:t>
      </w:r>
      <w:r>
        <w:rPr>
          <w:rFonts w:hint="eastAsia" w:ascii="华文仿宋" w:hAnsi="华文仿宋" w:eastAsia="华文仿宋" w:cs="华文仿宋"/>
          <w:b w:val="0"/>
          <w:color w:val="333333"/>
          <w:kern w:val="2"/>
          <w:sz w:val="30"/>
          <w:szCs w:val="30"/>
          <w:shd w:val="clear" w:color="auto" w:fill="FFFFFF"/>
          <w:lang w:val="en-US" w:eastAsia="zh-CN" w:bidi="ar-SA"/>
        </w:rPr>
        <w:t xml:space="preserve"> [资料来源：申请人自备]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楷体_GB2312" w:hAnsi="楷体_GB2312" w:eastAsia="楷体_GB2312" w:cs="楷体_GB2312"/>
          <w:b/>
          <w:bCs/>
          <w:color w:val="333333"/>
          <w:kern w:val="2"/>
          <w:sz w:val="30"/>
          <w:szCs w:val="30"/>
          <w:shd w:val="clear" w:color="auto" w:fill="FFFFFF"/>
          <w:lang w:val="en-US" w:eastAsia="zh-CN" w:bidi="ar-SA"/>
        </w:rPr>
      </w:pPr>
      <w:r>
        <w:rPr>
          <w:rFonts w:hint="eastAsia" w:ascii="Times New Roman" w:hAnsi="Times New Roman" w:eastAsia="华文仿宋" w:cs="Times New Roman"/>
          <w:b/>
          <w:bCs/>
          <w:color w:val="333333"/>
          <w:kern w:val="2"/>
          <w:sz w:val="30"/>
          <w:szCs w:val="30"/>
          <w:shd w:val="clear" w:color="auto" w:fill="FFFFFF"/>
          <w:lang w:val="en-US" w:eastAsia="zh-CN" w:bidi="ar-SA"/>
        </w:rPr>
        <w:t>28</w:t>
      </w:r>
      <w:r>
        <w:rPr>
          <w:rFonts w:hint="default" w:ascii="Times New Roman" w:hAnsi="Times New Roman" w:eastAsia="华文仿宋" w:cs="Times New Roman"/>
          <w:b/>
          <w:bCs/>
          <w:color w:val="333333"/>
          <w:kern w:val="2"/>
          <w:sz w:val="30"/>
          <w:szCs w:val="30"/>
          <w:shd w:val="clear" w:color="auto" w:fill="FFFFFF"/>
          <w:lang w:val="en-US" w:eastAsia="zh-CN" w:bidi="ar-SA"/>
        </w:rPr>
        <w:t>.</w:t>
      </w: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  </w:t>
      </w:r>
      <w:r>
        <w:rPr>
          <w:rFonts w:hint="default" w:ascii="楷体_GB2312" w:hAnsi="楷体_GB2312" w:eastAsia="楷体_GB2312" w:cs="楷体_GB2312"/>
          <w:b/>
          <w:bCs/>
          <w:color w:val="333333"/>
          <w:kern w:val="2"/>
          <w:sz w:val="30"/>
          <w:szCs w:val="30"/>
          <w:shd w:val="clear" w:color="auto" w:fill="FFFFFF"/>
          <w:lang w:val="en-US" w:eastAsia="zh-CN" w:bidi="ar-SA"/>
        </w:rPr>
        <w:t>办理路径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华文仿宋" w:hAnsi="华文仿宋" w:eastAsia="华文仿宋" w:cs="华文仿宋"/>
          <w:b w:val="0"/>
          <w:color w:val="333333"/>
          <w:kern w:val="2"/>
          <w:sz w:val="30"/>
          <w:szCs w:val="30"/>
          <w:shd w:val="clear" w:color="auto" w:fill="FFFFFF"/>
          <w:lang w:val="en-US" w:eastAsia="zh-CN" w:bidi="ar-SA"/>
        </w:rPr>
      </w:pPr>
      <w:r>
        <w:rPr>
          <w:rFonts w:hint="default" w:ascii="华文仿宋" w:hAnsi="华文仿宋" w:eastAsia="华文仿宋" w:cs="华文仿宋"/>
          <w:b w:val="0"/>
          <w:color w:val="333333"/>
          <w:kern w:val="2"/>
          <w:sz w:val="30"/>
          <w:szCs w:val="30"/>
          <w:shd w:val="clear" w:color="auto" w:fill="FFFFFF"/>
          <w:lang w:val="en-US" w:eastAsia="zh-CN" w:bidi="ar-SA"/>
        </w:rPr>
        <w:t>①窗口办：鞍山市合作银行网点</w:t>
      </w:r>
      <w:r>
        <w:rPr>
          <w:rFonts w:hint="eastAsia" w:ascii="华文仿宋" w:hAnsi="华文仿宋" w:eastAsia="华文仿宋" w:cs="华文仿宋"/>
          <w:b w:val="0"/>
          <w:color w:val="333333"/>
          <w:kern w:val="2"/>
          <w:sz w:val="30"/>
          <w:szCs w:val="30"/>
          <w:shd w:val="clear" w:color="auto" w:fill="FFFFFF"/>
          <w:lang w:val="en-US" w:eastAsia="zh-CN" w:bidi="ar-SA"/>
        </w:rPr>
        <w:t>或铁东区人力资源和社会保障服务中心103科室</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300" w:right="0" w:hanging="300" w:hangingChars="100"/>
        <w:jc w:val="left"/>
        <w:textAlignment w:val="auto"/>
        <w:rPr>
          <w:rFonts w:hint="default" w:ascii="华文仿宋" w:hAnsi="华文仿宋" w:eastAsia="华文仿宋" w:cs="华文仿宋"/>
          <w:b w:val="0"/>
          <w:color w:val="333333"/>
          <w:kern w:val="2"/>
          <w:sz w:val="30"/>
          <w:szCs w:val="30"/>
          <w:shd w:val="clear" w:color="auto" w:fill="FFFFFF"/>
          <w:lang w:val="en-US" w:eastAsia="zh-CN" w:bidi="ar-SA"/>
        </w:rPr>
      </w:pPr>
      <w:r>
        <w:rPr>
          <w:rFonts w:hint="default" w:ascii="华文仿宋" w:hAnsi="华文仿宋" w:eastAsia="华文仿宋" w:cs="华文仿宋"/>
          <w:b w:val="0"/>
          <w:color w:val="333333"/>
          <w:kern w:val="2"/>
          <w:sz w:val="30"/>
          <w:szCs w:val="30"/>
          <w:shd w:val="clear" w:color="auto" w:fill="FFFFFF"/>
          <w:lang w:val="en-US" w:eastAsia="zh-CN" w:bidi="ar-SA"/>
        </w:rPr>
        <w:t>②网上办：辽宁省人社公共服务平台</w:t>
      </w:r>
      <w:r>
        <w:rPr>
          <w:rFonts w:hint="default" w:ascii="华文仿宋" w:hAnsi="华文仿宋" w:eastAsia="华文仿宋" w:cs="华文仿宋"/>
          <w:b w:val="0"/>
          <w:color w:val="333333"/>
          <w:kern w:val="2"/>
          <w:sz w:val="30"/>
          <w:szCs w:val="30"/>
          <w:shd w:val="clear" w:color="auto" w:fill="FFFFFF"/>
          <w:lang w:val="en-US" w:eastAsia="zh-CN" w:bidi="ar-SA"/>
        </w:rPr>
        <w:fldChar w:fldCharType="begin"/>
      </w:r>
      <w:r>
        <w:rPr>
          <w:rFonts w:hint="default" w:ascii="华文仿宋" w:hAnsi="华文仿宋" w:eastAsia="华文仿宋" w:cs="华文仿宋"/>
          <w:b w:val="0"/>
          <w:color w:val="333333"/>
          <w:kern w:val="2"/>
          <w:sz w:val="30"/>
          <w:szCs w:val="30"/>
          <w:shd w:val="clear" w:color="auto" w:fill="FFFFFF"/>
          <w:lang w:val="en-US" w:eastAsia="zh-CN" w:bidi="ar-SA"/>
        </w:rPr>
        <w:instrText xml:space="preserve"> HYPERLINK "https://ggfw.lnrc.com.cn/ehrss/login/" </w:instrText>
      </w:r>
      <w:r>
        <w:rPr>
          <w:rFonts w:hint="default" w:ascii="华文仿宋" w:hAnsi="华文仿宋" w:eastAsia="华文仿宋" w:cs="华文仿宋"/>
          <w:b w:val="0"/>
          <w:color w:val="333333"/>
          <w:kern w:val="2"/>
          <w:sz w:val="30"/>
          <w:szCs w:val="30"/>
          <w:shd w:val="clear" w:color="auto" w:fill="FFFFFF"/>
          <w:lang w:val="en-US" w:eastAsia="zh-CN" w:bidi="ar-SA"/>
        </w:rPr>
        <w:fldChar w:fldCharType="separate"/>
      </w:r>
      <w:r>
        <w:rPr>
          <w:rFonts w:hint="default" w:ascii="华文仿宋" w:hAnsi="华文仿宋" w:eastAsia="华文仿宋" w:cs="华文仿宋"/>
          <w:b w:val="0"/>
          <w:color w:val="333333"/>
          <w:kern w:val="2"/>
          <w:sz w:val="30"/>
          <w:szCs w:val="30"/>
          <w:shd w:val="clear" w:color="auto" w:fill="FFFFFF"/>
          <w:lang w:val="en-US" w:eastAsia="zh-CN" w:bidi="ar-SA"/>
        </w:rPr>
        <w:t>https://ggfw.lnrc.com.cn/ehrss/login/</w:t>
      </w:r>
      <w:r>
        <w:rPr>
          <w:rFonts w:hint="default" w:ascii="华文仿宋" w:hAnsi="华文仿宋" w:eastAsia="华文仿宋" w:cs="华文仿宋"/>
          <w:b w:val="0"/>
          <w:color w:val="333333"/>
          <w:kern w:val="2"/>
          <w:sz w:val="30"/>
          <w:szCs w:val="30"/>
          <w:shd w:val="clear" w:color="auto" w:fill="FFFFFF"/>
          <w:lang w:val="en-US" w:eastAsia="zh-CN" w:bidi="ar-SA"/>
        </w:rPr>
        <w:fldChar w:fldCharType="end"/>
      </w:r>
    </w:p>
    <w:p>
      <w:pPr>
        <w:pStyle w:val="2"/>
        <w:keepNext w:val="0"/>
        <w:keepLines w:val="0"/>
        <w:pageBreakBefore w:val="0"/>
        <w:kinsoku/>
        <w:wordWrap/>
        <w:overflowPunct/>
        <w:topLinePunct w:val="0"/>
        <w:autoSpaceDE/>
        <w:autoSpaceDN/>
        <w:bidi w:val="0"/>
        <w:adjustRightInd/>
        <w:snapToGrid/>
        <w:spacing w:line="560" w:lineRule="exact"/>
        <w:textAlignment w:val="auto"/>
        <w:rPr>
          <w:rFonts w:hint="default" w:ascii="华文仿宋" w:hAnsi="华文仿宋" w:eastAsia="华文仿宋" w:cs="华文仿宋"/>
          <w:b w:val="0"/>
          <w:color w:val="333333"/>
          <w:kern w:val="2"/>
          <w:sz w:val="30"/>
          <w:szCs w:val="30"/>
          <w:shd w:val="clear" w:color="auto" w:fill="FFFFFF"/>
          <w:lang w:val="en-US" w:eastAsia="zh-CN" w:bidi="ar-SA"/>
        </w:rPr>
      </w:pPr>
    </w:p>
    <w:p>
      <w:pPr>
        <w:pStyle w:val="2"/>
        <w:rPr>
          <w:rFonts w:hint="default" w:ascii="华文仿宋" w:hAnsi="华文仿宋" w:eastAsia="华文仿宋" w:cs="华文仿宋"/>
          <w:b w:val="0"/>
          <w:color w:val="333333"/>
          <w:kern w:val="2"/>
          <w:sz w:val="30"/>
          <w:szCs w:val="30"/>
          <w:shd w:val="clear" w:color="auto" w:fill="FFFFFF"/>
          <w:lang w:val="en-US" w:eastAsia="zh-CN" w:bidi="ar-SA"/>
        </w:rPr>
      </w:pPr>
      <w:r>
        <w:drawing>
          <wp:anchor distT="0" distB="0" distL="114300" distR="114300" simplePos="0" relativeHeight="251696128" behindDoc="0" locked="0" layoutInCell="1" allowOverlap="1">
            <wp:simplePos x="0" y="0"/>
            <wp:positionH relativeFrom="column">
              <wp:posOffset>1960245</wp:posOffset>
            </wp:positionH>
            <wp:positionV relativeFrom="paragraph">
              <wp:posOffset>34925</wp:posOffset>
            </wp:positionV>
            <wp:extent cx="1619885" cy="1567815"/>
            <wp:effectExtent l="0" t="0" r="18415" b="13335"/>
            <wp:wrapSquare wrapText="bothSides"/>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7"/>
                    <a:stretch>
                      <a:fillRect/>
                    </a:stretch>
                  </pic:blipFill>
                  <pic:spPr>
                    <a:xfrm>
                      <a:off x="0" y="0"/>
                      <a:ext cx="1619885" cy="1567815"/>
                    </a:xfrm>
                    <a:prstGeom prst="rect">
                      <a:avLst/>
                    </a:prstGeom>
                    <a:noFill/>
                    <a:ln>
                      <a:noFill/>
                    </a:ln>
                  </pic:spPr>
                </pic:pic>
              </a:graphicData>
            </a:graphic>
          </wp:anchor>
        </w:drawing>
      </w:r>
    </w:p>
    <w:p>
      <w:pPr>
        <w:pStyle w:val="2"/>
        <w:rPr>
          <w:rFonts w:hint="default" w:ascii="华文仿宋" w:hAnsi="华文仿宋" w:eastAsia="华文仿宋" w:cs="华文仿宋"/>
          <w:b w:val="0"/>
          <w:color w:val="333333"/>
          <w:kern w:val="2"/>
          <w:sz w:val="30"/>
          <w:szCs w:val="30"/>
          <w:shd w:val="clear" w:color="auto" w:fill="FFFFFF"/>
          <w:lang w:val="en-US" w:eastAsia="zh-CN" w:bidi="ar-SA"/>
        </w:rPr>
      </w:pPr>
    </w:p>
    <w:p>
      <w:pPr>
        <w:pStyle w:val="2"/>
        <w:rPr>
          <w:rFonts w:hint="default" w:ascii="华文仿宋" w:hAnsi="华文仿宋" w:eastAsia="华文仿宋" w:cs="华文仿宋"/>
          <w:b w:val="0"/>
          <w:color w:val="333333"/>
          <w:kern w:val="2"/>
          <w:sz w:val="30"/>
          <w:szCs w:val="30"/>
          <w:shd w:val="clear" w:color="auto" w:fill="FFFFFF"/>
          <w:lang w:val="en-US" w:eastAsia="zh-CN" w:bidi="ar-SA"/>
        </w:rPr>
      </w:pPr>
    </w:p>
    <w:p>
      <w:pPr>
        <w:pStyle w:val="2"/>
        <w:rPr>
          <w:rFonts w:hint="default" w:ascii="华文仿宋" w:hAnsi="华文仿宋" w:eastAsia="华文仿宋" w:cs="华文仿宋"/>
          <w:b w:val="0"/>
          <w:color w:val="333333"/>
          <w:kern w:val="2"/>
          <w:sz w:val="30"/>
          <w:szCs w:val="30"/>
          <w:shd w:val="clear" w:color="auto" w:fill="FFFFFF"/>
          <w:lang w:val="en-US" w:eastAsia="zh-CN" w:bidi="ar-SA"/>
        </w:rPr>
      </w:pPr>
    </w:p>
    <w:p>
      <w:pPr>
        <w:pStyle w:val="2"/>
        <w:rPr>
          <w:rFonts w:hint="default" w:ascii="华文仿宋" w:hAnsi="华文仿宋" w:eastAsia="华文仿宋" w:cs="华文仿宋"/>
          <w:b w:val="0"/>
          <w:color w:val="333333"/>
          <w:kern w:val="2"/>
          <w:sz w:val="30"/>
          <w:szCs w:val="30"/>
          <w:shd w:val="clear" w:color="auto" w:fill="FFFFFF"/>
          <w:lang w:val="en-US" w:eastAsia="zh-CN" w:bidi="ar-SA"/>
        </w:rPr>
      </w:pPr>
    </w:p>
    <w:p>
      <w:pPr>
        <w:pStyle w:val="2"/>
        <w:ind w:left="0" w:leftChars="0" w:firstLine="0" w:firstLineChars="0"/>
        <w:rPr>
          <w:rFonts w:hint="default" w:ascii="华文仿宋" w:hAnsi="华文仿宋" w:eastAsia="华文仿宋" w:cs="华文仿宋"/>
          <w:b w:val="0"/>
          <w:color w:val="333333"/>
          <w:kern w:val="2"/>
          <w:sz w:val="30"/>
          <w:szCs w:val="30"/>
          <w:shd w:val="clear" w:color="auto" w:fill="FFFFFF"/>
          <w:lang w:val="en-US" w:eastAsia="zh-CN" w:bidi="ar-SA"/>
        </w:rPr>
      </w:pPr>
    </w:p>
    <w:p>
      <w:pPr>
        <w:pStyle w:val="2"/>
        <w:rPr>
          <w:rFonts w:hint="default" w:ascii="华文仿宋" w:hAnsi="华文仿宋" w:eastAsia="华文仿宋" w:cs="华文仿宋"/>
          <w:b w:val="0"/>
          <w:color w:val="333333"/>
          <w:kern w:val="2"/>
          <w:sz w:val="30"/>
          <w:szCs w:val="30"/>
          <w:shd w:val="clear" w:color="auto" w:fill="FFFFFF"/>
          <w:lang w:val="en-US" w:eastAsia="zh-CN" w:bidi="ar-SA"/>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0" w:right="0" w:firstLine="0"/>
        <w:jc w:val="left"/>
        <w:rPr>
          <w:rFonts w:hint="default" w:ascii="华文仿宋" w:hAnsi="华文仿宋" w:eastAsia="华文仿宋" w:cs="华文仿宋"/>
          <w:b w:val="0"/>
          <w:color w:val="333333"/>
          <w:kern w:val="2"/>
          <w:sz w:val="30"/>
          <w:szCs w:val="30"/>
          <w:shd w:val="clear" w:color="auto" w:fill="FFFFFF"/>
          <w:lang w:val="en-US" w:eastAsia="zh-CN" w:bidi="ar-SA"/>
        </w:rPr>
      </w:pPr>
      <w:r>
        <w:drawing>
          <wp:anchor distT="0" distB="0" distL="114300" distR="114300" simplePos="0" relativeHeight="251697152" behindDoc="0" locked="0" layoutInCell="1" allowOverlap="1">
            <wp:simplePos x="0" y="0"/>
            <wp:positionH relativeFrom="column">
              <wp:posOffset>1896745</wp:posOffset>
            </wp:positionH>
            <wp:positionV relativeFrom="paragraph">
              <wp:posOffset>551815</wp:posOffset>
            </wp:positionV>
            <wp:extent cx="1619885" cy="1619885"/>
            <wp:effectExtent l="0" t="0" r="18415" b="18415"/>
            <wp:wrapSquare wrapText="bothSides"/>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58"/>
                    <a:stretch>
                      <a:fillRect/>
                    </a:stretch>
                  </pic:blipFill>
                  <pic:spPr>
                    <a:xfrm>
                      <a:off x="0" y="0"/>
                      <a:ext cx="1619885" cy="1619885"/>
                    </a:xfrm>
                    <a:prstGeom prst="rect">
                      <a:avLst/>
                    </a:prstGeom>
                    <a:noFill/>
                    <a:ln>
                      <a:noFill/>
                    </a:ln>
                  </pic:spPr>
                </pic:pic>
              </a:graphicData>
            </a:graphic>
          </wp:anchor>
        </w:drawing>
      </w:r>
      <w:r>
        <w:rPr>
          <w:rFonts w:hint="default" w:ascii="华文仿宋" w:hAnsi="华文仿宋" w:eastAsia="华文仿宋" w:cs="华文仿宋"/>
          <w:b w:val="0"/>
          <w:color w:val="333333"/>
          <w:kern w:val="2"/>
          <w:sz w:val="30"/>
          <w:szCs w:val="30"/>
          <w:shd w:val="clear" w:color="auto" w:fill="FFFFFF"/>
          <w:lang w:val="en-US" w:eastAsia="zh-CN" w:bidi="ar-SA"/>
        </w:rPr>
        <w:t>③掌上办：微信辽宁社保小程序、支付宝辽宁社会保障卡生活号、辽事通APP等。</w:t>
      </w:r>
    </w:p>
    <w:p>
      <w:pPr>
        <w:pStyle w:val="2"/>
        <w:rPr>
          <w:rFonts w:hint="default" w:ascii="华文仿宋" w:hAnsi="华文仿宋" w:eastAsia="华文仿宋" w:cs="华文仿宋"/>
          <w:b w:val="0"/>
          <w:color w:val="333333"/>
          <w:kern w:val="2"/>
          <w:sz w:val="30"/>
          <w:szCs w:val="30"/>
          <w:shd w:val="clear" w:color="auto" w:fill="FFFFFF"/>
          <w:lang w:val="en-US" w:eastAsia="zh-CN" w:bidi="ar-SA"/>
        </w:rPr>
      </w:pPr>
    </w:p>
    <w:p>
      <w:pPr>
        <w:pStyle w:val="2"/>
        <w:rPr>
          <w:rFonts w:hint="default" w:ascii="华文仿宋" w:hAnsi="华文仿宋" w:eastAsia="华文仿宋" w:cs="华文仿宋"/>
          <w:b w:val="0"/>
          <w:color w:val="333333"/>
          <w:kern w:val="2"/>
          <w:sz w:val="30"/>
          <w:szCs w:val="30"/>
          <w:shd w:val="clear" w:color="auto" w:fill="FFFFFF"/>
          <w:lang w:val="en-US" w:eastAsia="zh-CN" w:bidi="ar-SA"/>
        </w:rPr>
      </w:pPr>
    </w:p>
    <w:p>
      <w:pPr>
        <w:pStyle w:val="2"/>
        <w:rPr>
          <w:rFonts w:hint="default" w:ascii="华文仿宋" w:hAnsi="华文仿宋" w:eastAsia="华文仿宋" w:cs="华文仿宋"/>
          <w:b w:val="0"/>
          <w:color w:val="333333"/>
          <w:kern w:val="2"/>
          <w:sz w:val="30"/>
          <w:szCs w:val="30"/>
          <w:shd w:val="clear" w:color="auto" w:fill="FFFFFF"/>
          <w:lang w:val="en-US" w:eastAsia="zh-CN" w:bidi="ar-SA"/>
        </w:rPr>
      </w:pPr>
    </w:p>
    <w:p>
      <w:pPr>
        <w:pStyle w:val="2"/>
        <w:rPr>
          <w:rFonts w:hint="default" w:ascii="华文仿宋" w:hAnsi="华文仿宋" w:eastAsia="华文仿宋" w:cs="华文仿宋"/>
          <w:b w:val="0"/>
          <w:color w:val="333333"/>
          <w:kern w:val="2"/>
          <w:sz w:val="30"/>
          <w:szCs w:val="30"/>
          <w:shd w:val="clear" w:color="auto" w:fill="FFFFFF"/>
          <w:lang w:val="en-US" w:eastAsia="zh-CN" w:bidi="ar-SA"/>
        </w:rPr>
      </w:pPr>
    </w:p>
    <w:p>
      <w:pPr>
        <w:pStyle w:val="2"/>
        <w:rPr>
          <w:rFonts w:hint="default" w:ascii="华文仿宋" w:hAnsi="华文仿宋" w:eastAsia="华文仿宋" w:cs="华文仿宋"/>
          <w:b w:val="0"/>
          <w:color w:val="333333"/>
          <w:kern w:val="2"/>
          <w:sz w:val="30"/>
          <w:szCs w:val="30"/>
          <w:shd w:val="clear" w:color="auto" w:fill="FFFFFF"/>
          <w:lang w:val="en-US" w:eastAsia="zh-CN" w:bidi="ar-SA"/>
        </w:rPr>
      </w:pPr>
    </w:p>
    <w:p>
      <w:pPr>
        <w:pStyle w:val="2"/>
        <w:rPr>
          <w:rFonts w:hint="default" w:ascii="华文仿宋" w:hAnsi="华文仿宋" w:eastAsia="华文仿宋" w:cs="华文仿宋"/>
          <w:b w:val="0"/>
          <w:color w:val="333333"/>
          <w:kern w:val="2"/>
          <w:sz w:val="30"/>
          <w:szCs w:val="30"/>
          <w:shd w:val="clear" w:color="auto" w:fill="FFFFFF"/>
          <w:lang w:val="en-US" w:eastAsia="zh-CN" w:bidi="ar-SA"/>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0" w:right="0" w:firstLine="0"/>
        <w:jc w:val="left"/>
        <w:rPr>
          <w:rFonts w:hint="default" w:ascii="华文仿宋" w:hAnsi="华文仿宋" w:eastAsia="华文仿宋" w:cs="华文仿宋"/>
          <w:b w:val="0"/>
          <w:color w:val="333333"/>
          <w:kern w:val="2"/>
          <w:sz w:val="30"/>
          <w:szCs w:val="30"/>
          <w:shd w:val="clear" w:color="auto" w:fill="FFFFFF"/>
          <w:lang w:val="en-US" w:eastAsia="zh-CN" w:bidi="ar-SA"/>
        </w:rPr>
      </w:pPr>
      <w:r>
        <w:rPr>
          <w:rFonts w:hint="default" w:ascii="华文仿宋" w:hAnsi="华文仿宋" w:eastAsia="华文仿宋" w:cs="华文仿宋"/>
          <w:b w:val="0"/>
          <w:color w:val="333333"/>
          <w:kern w:val="2"/>
          <w:sz w:val="30"/>
          <w:szCs w:val="30"/>
          <w:shd w:val="clear" w:color="auto" w:fill="FFFFFF"/>
          <w:lang w:val="en-US" w:eastAsia="zh-CN" w:bidi="ar-SA"/>
        </w:rPr>
        <w:t>④自助办：合作银行网点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0" w:right="0" w:firstLine="0"/>
        <w:jc w:val="left"/>
        <w:rPr>
          <w:rFonts w:hint="default" w:ascii="sans-serif" w:hAnsi="sans-serif" w:eastAsia="sans-serif" w:cs="sans-serif"/>
          <w:i w:val="0"/>
          <w:iCs w:val="0"/>
          <w:caps w:val="0"/>
          <w:color w:val="000000"/>
          <w:spacing w:val="0"/>
          <w:kern w:val="0"/>
          <w:sz w:val="37"/>
          <w:szCs w:val="37"/>
          <w:lang w:val="en-US" w:eastAsia="zh-CN" w:bidi="ar"/>
        </w:rPr>
      </w:pPr>
      <w:r>
        <w:rPr>
          <w:rFonts w:hint="eastAsia" w:ascii="Times New Roman" w:hAnsi="Times New Roman" w:eastAsia="华文仿宋" w:cs="Times New Roman"/>
          <w:b/>
          <w:bCs/>
          <w:color w:val="333333"/>
          <w:kern w:val="2"/>
          <w:sz w:val="30"/>
          <w:szCs w:val="30"/>
          <w:shd w:val="clear" w:color="auto" w:fill="FFFFFF"/>
          <w:lang w:val="en-US" w:eastAsia="zh-CN" w:bidi="ar-SA"/>
        </w:rPr>
        <w:t>28</w:t>
      </w:r>
      <w:r>
        <w:rPr>
          <w:rFonts w:hint="default" w:ascii="Times New Roman" w:hAnsi="Times New Roman" w:eastAsia="华文仿宋" w:cs="Times New Roman"/>
          <w:b/>
          <w:bCs/>
          <w:color w:val="333333"/>
          <w:kern w:val="2"/>
          <w:sz w:val="30"/>
          <w:szCs w:val="30"/>
          <w:shd w:val="clear" w:color="auto" w:fill="FFFFFF"/>
          <w:lang w:val="en-US" w:eastAsia="zh-CN" w:bidi="ar-SA"/>
        </w:rPr>
        <w:t>.</w:t>
      </w: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3  </w:t>
      </w:r>
      <w:r>
        <w:rPr>
          <w:rFonts w:hint="default" w:ascii="楷体_GB2312" w:hAnsi="楷体_GB2312" w:eastAsia="楷体_GB2312" w:cs="楷体_GB2312"/>
          <w:b/>
          <w:bCs/>
          <w:color w:val="333333"/>
          <w:kern w:val="2"/>
          <w:sz w:val="30"/>
          <w:szCs w:val="30"/>
          <w:shd w:val="clear" w:color="auto" w:fill="FFFFFF"/>
          <w:lang w:val="en-US" w:eastAsia="zh-CN" w:bidi="ar-SA"/>
        </w:rPr>
        <w:t>办理时限：</w:t>
      </w:r>
      <w:r>
        <w:rPr>
          <w:rFonts w:hint="default" w:ascii="华文仿宋" w:hAnsi="华文仿宋" w:eastAsia="华文仿宋" w:cs="华文仿宋"/>
          <w:b w:val="0"/>
          <w:color w:val="333333"/>
          <w:kern w:val="2"/>
          <w:sz w:val="30"/>
          <w:szCs w:val="30"/>
          <w:shd w:val="clear" w:color="auto" w:fill="FFFFFF"/>
          <w:lang w:val="en-US" w:eastAsia="zh-CN" w:bidi="ar-SA"/>
        </w:rPr>
        <w:t>即时办结</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28</w:t>
      </w:r>
      <w:r>
        <w:rPr>
          <w:rFonts w:hint="default" w:ascii="Times New Roman" w:hAnsi="Times New Roman" w:eastAsia="华文仿宋" w:cs="Times New Roman"/>
          <w:b/>
          <w:bCs/>
          <w:color w:val="333333"/>
          <w:kern w:val="2"/>
          <w:sz w:val="30"/>
          <w:szCs w:val="30"/>
          <w:shd w:val="clear" w:color="auto" w:fill="FFFFFF"/>
          <w:lang w:val="en-US" w:eastAsia="zh-CN" w:bidi="ar-SA"/>
        </w:rPr>
        <w:t>.4</w:t>
      </w: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   </w:t>
      </w:r>
      <w:r>
        <w:rPr>
          <w:rFonts w:hint="default" w:ascii="楷体_GB2312" w:hAnsi="楷体_GB2312" w:eastAsia="楷体_GB2312" w:cs="楷体_GB2312"/>
          <w:b/>
          <w:bCs/>
          <w:color w:val="333333"/>
          <w:kern w:val="2"/>
          <w:sz w:val="30"/>
          <w:szCs w:val="30"/>
          <w:shd w:val="clear" w:color="auto" w:fill="FFFFFF"/>
          <w:lang w:val="en-US" w:eastAsia="zh-CN" w:bidi="ar-SA"/>
        </w:rPr>
        <w:t>温馨提示</w:t>
      </w:r>
      <w:r>
        <w:rPr>
          <w:rFonts w:hint="eastAsia" w:ascii="楷体_GB2312" w:hAnsi="楷体_GB2312" w:eastAsia="楷体_GB2312" w:cs="楷体_GB2312"/>
          <w:b/>
          <w:bCs/>
          <w:color w:val="333333"/>
          <w:kern w:val="2"/>
          <w:sz w:val="30"/>
          <w:szCs w:val="30"/>
          <w:shd w:val="clear" w:color="auto" w:fill="FFFFFF"/>
          <w:lang w:val="en-US" w:eastAsia="zh-CN" w:bidi="ar-SA"/>
        </w:rPr>
        <w:t>：</w:t>
      </w:r>
      <w:r>
        <w:rPr>
          <w:rFonts w:hint="default" w:ascii="华文仿宋" w:hAnsi="华文仿宋" w:eastAsia="华文仿宋" w:cs="华文仿宋"/>
          <w:b w:val="0"/>
          <w:color w:val="333333"/>
          <w:kern w:val="2"/>
          <w:sz w:val="30"/>
          <w:szCs w:val="30"/>
          <w:shd w:val="clear" w:color="auto" w:fill="FFFFFF"/>
          <w:lang w:val="en-US" w:eastAsia="zh-CN" w:bidi="ar-SA"/>
        </w:rPr>
        <w:t>为保障您便捷快速社保卡</w:t>
      </w:r>
      <w:r>
        <w:rPr>
          <w:rFonts w:hint="eastAsia" w:ascii="华文仿宋" w:hAnsi="华文仿宋" w:eastAsia="华文仿宋" w:cs="华文仿宋"/>
          <w:b w:val="0"/>
          <w:color w:val="333333"/>
          <w:kern w:val="2"/>
          <w:sz w:val="30"/>
          <w:szCs w:val="30"/>
          <w:shd w:val="clear" w:color="auto" w:fill="FFFFFF"/>
          <w:lang w:val="en-US" w:eastAsia="zh-CN" w:bidi="ar-SA"/>
        </w:rPr>
        <w:t>启用业务</w:t>
      </w:r>
      <w:r>
        <w:rPr>
          <w:rFonts w:hint="default" w:ascii="华文仿宋" w:hAnsi="华文仿宋" w:eastAsia="华文仿宋" w:cs="华文仿宋"/>
          <w:b w:val="0"/>
          <w:color w:val="333333"/>
          <w:kern w:val="2"/>
          <w:sz w:val="30"/>
          <w:szCs w:val="30"/>
          <w:shd w:val="clear" w:color="auto" w:fill="FFFFFF"/>
          <w:lang w:val="en-US" w:eastAsia="zh-CN" w:bidi="ar-SA"/>
        </w:rPr>
        <w:t>，建议您优先选择“网上办”、“掌上办”方式。</w:t>
      </w:r>
      <w:r>
        <w:rPr>
          <w:rFonts w:hint="eastAsia" w:ascii="华文仿宋" w:hAnsi="华文仿宋" w:eastAsia="华文仿宋" w:cs="华文仿宋"/>
          <w:color w:val="333333"/>
          <w:sz w:val="30"/>
          <w:szCs w:val="30"/>
          <w:shd w:val="clear" w:color="auto" w:fill="FFFFFF"/>
        </w:rPr>
        <w:t>确需到窗口办理，您可先拨打咨询电话0412-</w:t>
      </w:r>
      <w:r>
        <w:rPr>
          <w:rFonts w:hint="eastAsia" w:ascii="华文仿宋" w:hAnsi="华文仿宋" w:eastAsia="华文仿宋" w:cs="华文仿宋"/>
          <w:color w:val="333333"/>
          <w:sz w:val="30"/>
          <w:szCs w:val="30"/>
          <w:shd w:val="clear" w:color="auto" w:fill="FFFFFF"/>
          <w:lang w:val="en-US" w:eastAsia="zh-CN"/>
        </w:rPr>
        <w:t>5550533，</w:t>
      </w:r>
      <w:r>
        <w:rPr>
          <w:rFonts w:hint="eastAsia" w:ascii="华文仿宋" w:hAnsi="华文仿宋" w:eastAsia="华文仿宋" w:cs="华文仿宋"/>
          <w:color w:val="333333"/>
          <w:sz w:val="30"/>
          <w:szCs w:val="30"/>
          <w:shd w:val="clear" w:color="auto" w:fill="FFFFFF"/>
        </w:rPr>
        <w:t>避免业务高峰期等候，我们可为您提供预约服务和延时服务。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ascii="Arial" w:hAnsi="Arial" w:cs="Arial"/>
          <w:i w:val="0"/>
          <w:iCs w:val="0"/>
          <w:caps w:val="0"/>
          <w:color w:val="000000"/>
          <w:spacing w:val="0"/>
          <w:sz w:val="24"/>
          <w:szCs w:val="24"/>
        </w:rPr>
      </w:pPr>
    </w:p>
    <w:p>
      <w:pPr>
        <w:pStyle w:val="6"/>
        <w:pageBreakBefore w:val="0"/>
        <w:widowControl w:val="0"/>
        <w:kinsoku/>
        <w:wordWrap/>
        <w:overflowPunct/>
        <w:topLinePunct w:val="0"/>
        <w:autoSpaceDE/>
        <w:autoSpaceDN/>
        <w:bidi w:val="0"/>
        <w:adjustRightInd/>
        <w:snapToGrid/>
        <w:spacing w:line="560" w:lineRule="exact"/>
        <w:textAlignment w:val="auto"/>
        <w:rPr>
          <w:rFonts w:hint="default" w:ascii="方正小标宋_GBK" w:hAnsi="方正小标宋_GBK" w:eastAsia="方正小标宋_GBK" w:cs="方正小标宋_GBK"/>
          <w:b w:val="0"/>
          <w:bCs w:val="0"/>
          <w:sz w:val="40"/>
          <w:szCs w:val="40"/>
          <w:lang w:val="en-US"/>
        </w:rPr>
      </w:pPr>
      <w:bookmarkStart w:id="77" w:name="_29.社会保障卡应用状态查询"/>
      <w:r>
        <w:rPr>
          <w:rFonts w:hint="eastAsia" w:ascii="Times New Roman" w:hAnsi="Times New Roman" w:eastAsia="黑体" w:cs="Times New Roman"/>
          <w:b w:val="0"/>
          <w:bCs/>
          <w:kern w:val="2"/>
          <w:sz w:val="30"/>
          <w:szCs w:val="30"/>
          <w:lang w:val="en-US" w:eastAsia="zh-CN" w:bidi="ar-SA"/>
        </w:rPr>
        <w:t>2</w:t>
      </w:r>
      <w:r>
        <w:rPr>
          <w:rFonts w:hint="eastAsia" w:ascii="Times New Roman" w:hAnsi="Times New Roman" w:cs="Times New Roman"/>
          <w:b w:val="0"/>
          <w:bCs/>
          <w:kern w:val="2"/>
          <w:sz w:val="30"/>
          <w:szCs w:val="30"/>
          <w:lang w:val="en-US" w:eastAsia="zh-CN" w:bidi="ar-SA"/>
        </w:rPr>
        <w:t>9</w:t>
      </w:r>
      <w:r>
        <w:rPr>
          <w:rFonts w:hint="eastAsia" w:ascii="Times New Roman" w:hAnsi="Times New Roman" w:eastAsia="黑体" w:cs="Times New Roman"/>
          <w:b w:val="0"/>
          <w:bCs/>
          <w:kern w:val="2"/>
          <w:sz w:val="30"/>
          <w:szCs w:val="30"/>
          <w:lang w:val="en-US" w:eastAsia="zh-CN" w:bidi="ar-SA"/>
        </w:rPr>
        <w:t>.社</w:t>
      </w:r>
      <w:r>
        <w:rPr>
          <w:rFonts w:hint="default" w:ascii="Times New Roman" w:hAnsi="Times New Roman" w:eastAsia="黑体" w:cs="Times New Roman"/>
          <w:b w:val="0"/>
          <w:bCs/>
          <w:kern w:val="2"/>
          <w:sz w:val="30"/>
          <w:szCs w:val="30"/>
          <w:lang w:val="en-US" w:eastAsia="zh-CN" w:bidi="ar-SA"/>
        </w:rPr>
        <w:t>会保障卡</w:t>
      </w:r>
      <w:r>
        <w:rPr>
          <w:rFonts w:hint="eastAsia" w:ascii="Times New Roman" w:hAnsi="Times New Roman" w:cs="Times New Roman"/>
          <w:b w:val="0"/>
          <w:bCs/>
          <w:kern w:val="2"/>
          <w:sz w:val="30"/>
          <w:szCs w:val="30"/>
          <w:lang w:val="en-US" w:eastAsia="zh-CN" w:bidi="ar-SA"/>
        </w:rPr>
        <w:t>应用状态查询</w:t>
      </w:r>
    </w:p>
    <w:bookmarkEnd w:id="77"/>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华文仿宋" w:hAnsi="华文仿宋" w:eastAsia="华文仿宋" w:cs="华文仿宋"/>
          <w:b w:val="0"/>
          <w:color w:val="333333"/>
          <w:kern w:val="2"/>
          <w:sz w:val="30"/>
          <w:szCs w:val="30"/>
          <w:shd w:val="clear" w:color="auto" w:fill="FFFFFF"/>
          <w:lang w:val="en-US" w:eastAsia="zh-CN" w:bidi="ar-SA"/>
        </w:rPr>
      </w:pPr>
      <w:r>
        <w:rPr>
          <w:rFonts w:hint="default" w:ascii="华文仿宋" w:hAnsi="华文仿宋" w:eastAsia="华文仿宋" w:cs="华文仿宋"/>
          <w:b w:val="0"/>
          <w:color w:val="333333"/>
          <w:kern w:val="2"/>
          <w:sz w:val="30"/>
          <w:szCs w:val="30"/>
          <w:shd w:val="clear" w:color="auto" w:fill="FFFFFF"/>
          <w:lang w:val="en-US" w:eastAsia="zh-CN" w:bidi="ar-SA"/>
        </w:rPr>
        <w:t>申请人了解社会保障卡使用状态。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sans-serif" w:hAnsi="sans-serif" w:eastAsia="sans-serif" w:cs="sans-serif"/>
          <w:i w:val="0"/>
          <w:iCs w:val="0"/>
          <w:caps w:val="0"/>
          <w:color w:val="000000"/>
          <w:spacing w:val="0"/>
          <w:kern w:val="0"/>
          <w:sz w:val="37"/>
          <w:szCs w:val="37"/>
          <w:lang w:val="en-US" w:eastAsia="zh-CN" w:bidi="ar"/>
        </w:rPr>
      </w:pPr>
      <w:r>
        <w:rPr>
          <w:rFonts w:hint="eastAsia" w:ascii="Times New Roman" w:hAnsi="Times New Roman" w:eastAsia="华文仿宋" w:cs="Times New Roman"/>
          <w:b/>
          <w:bCs/>
          <w:color w:val="333333"/>
          <w:kern w:val="2"/>
          <w:sz w:val="30"/>
          <w:szCs w:val="30"/>
          <w:shd w:val="clear" w:color="auto" w:fill="FFFFFF"/>
          <w:lang w:val="en-US" w:eastAsia="zh-CN" w:bidi="ar-SA"/>
        </w:rPr>
        <w:t>29</w:t>
      </w:r>
      <w:r>
        <w:rPr>
          <w:rFonts w:hint="default" w:ascii="Times New Roman" w:hAnsi="Times New Roman" w:eastAsia="华文仿宋" w:cs="Times New Roman"/>
          <w:b/>
          <w:bCs/>
          <w:color w:val="333333"/>
          <w:kern w:val="2"/>
          <w:sz w:val="30"/>
          <w:szCs w:val="30"/>
          <w:shd w:val="clear" w:color="auto" w:fill="FFFFFF"/>
          <w:lang w:val="en-US" w:eastAsia="zh-CN" w:bidi="ar-SA"/>
        </w:rPr>
        <w:t>.</w:t>
      </w: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1  </w:t>
      </w:r>
      <w:r>
        <w:rPr>
          <w:rFonts w:hint="default" w:ascii="楷体_GB2312" w:hAnsi="楷体_GB2312" w:eastAsia="楷体_GB2312" w:cs="楷体_GB2312"/>
          <w:b/>
          <w:bCs/>
          <w:color w:val="333333"/>
          <w:kern w:val="2"/>
          <w:sz w:val="30"/>
          <w:szCs w:val="30"/>
          <w:shd w:val="clear" w:color="auto" w:fill="FFFFFF"/>
          <w:lang w:val="en-US" w:eastAsia="zh-CN" w:bidi="ar-SA"/>
        </w:rPr>
        <w:t>需提供要件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sans-serif" w:hAnsi="sans-serif" w:eastAsia="sans-serif" w:cs="sans-serif"/>
          <w:i w:val="0"/>
          <w:iCs w:val="0"/>
          <w:caps w:val="0"/>
          <w:color w:val="000000"/>
          <w:spacing w:val="0"/>
          <w:kern w:val="0"/>
          <w:sz w:val="37"/>
          <w:szCs w:val="37"/>
          <w:lang w:val="en-US" w:eastAsia="zh-CN" w:bidi="ar"/>
        </w:rPr>
      </w:pPr>
      <w:r>
        <w:rPr>
          <w:rFonts w:hint="default" w:ascii="华文仿宋" w:hAnsi="华文仿宋" w:eastAsia="华文仿宋" w:cs="华文仿宋"/>
          <w:b w:val="0"/>
          <w:color w:val="333333"/>
          <w:kern w:val="2"/>
          <w:sz w:val="30"/>
          <w:szCs w:val="30"/>
          <w:shd w:val="clear" w:color="auto" w:fill="FFFFFF"/>
          <w:lang w:val="en-US" w:eastAsia="zh-CN" w:bidi="ar-SA"/>
        </w:rPr>
        <w:t>①持卡人应当持有效身份证件</w:t>
      </w:r>
      <w:r>
        <w:rPr>
          <w:rFonts w:hint="eastAsia" w:ascii="华文仿宋" w:hAnsi="华文仿宋" w:eastAsia="华文仿宋" w:cs="华文仿宋"/>
          <w:b w:val="0"/>
          <w:color w:val="333333"/>
          <w:kern w:val="2"/>
          <w:sz w:val="30"/>
          <w:szCs w:val="30"/>
          <w:shd w:val="clear" w:color="auto" w:fill="FFFFFF"/>
          <w:lang w:val="en-US" w:eastAsia="zh-CN" w:bidi="ar-SA"/>
        </w:rPr>
        <w:t xml:space="preserve"> [资料来源：申请人自备]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sans-serif" w:hAnsi="sans-serif" w:eastAsia="sans-serif" w:cs="sans-serif"/>
          <w:i w:val="0"/>
          <w:iCs w:val="0"/>
          <w:caps w:val="0"/>
          <w:color w:val="000000"/>
          <w:spacing w:val="0"/>
          <w:kern w:val="0"/>
          <w:sz w:val="37"/>
          <w:szCs w:val="37"/>
          <w:lang w:val="en-US" w:eastAsia="zh-CN" w:bidi="ar"/>
        </w:rPr>
      </w:pPr>
      <w:r>
        <w:rPr>
          <w:rFonts w:hint="default" w:ascii="华文仿宋" w:hAnsi="华文仿宋" w:eastAsia="华文仿宋" w:cs="华文仿宋"/>
          <w:b w:val="0"/>
          <w:color w:val="333333"/>
          <w:kern w:val="2"/>
          <w:sz w:val="30"/>
          <w:szCs w:val="30"/>
          <w:shd w:val="clear" w:color="auto" w:fill="FFFFFF"/>
          <w:lang w:val="en-US" w:eastAsia="zh-CN" w:bidi="ar-SA"/>
        </w:rPr>
        <w:t>②社会保障卡</w:t>
      </w:r>
      <w:r>
        <w:rPr>
          <w:rFonts w:hint="eastAsia" w:ascii="华文仿宋" w:hAnsi="华文仿宋" w:eastAsia="华文仿宋" w:cs="华文仿宋"/>
          <w:b w:val="0"/>
          <w:color w:val="333333"/>
          <w:kern w:val="2"/>
          <w:sz w:val="30"/>
          <w:szCs w:val="30"/>
          <w:shd w:val="clear" w:color="auto" w:fill="FFFFFF"/>
          <w:lang w:val="en-US" w:eastAsia="zh-CN" w:bidi="ar-SA"/>
        </w:rPr>
        <w:t xml:space="preserve">  [资料来源：申请人自备]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eastAsia" w:ascii="华文仿宋" w:hAnsi="华文仿宋" w:eastAsia="华文仿宋" w:cs="华文仿宋"/>
          <w:b w:val="0"/>
          <w:color w:val="333333"/>
          <w:kern w:val="2"/>
          <w:sz w:val="30"/>
          <w:szCs w:val="30"/>
          <w:shd w:val="clear" w:color="auto" w:fill="FFFFFF"/>
          <w:lang w:val="en-US" w:eastAsia="zh-CN" w:bidi="ar-SA"/>
        </w:rPr>
      </w:pPr>
      <w:r>
        <w:rPr>
          <w:rFonts w:hint="default" w:ascii="华文仿宋" w:hAnsi="华文仿宋" w:eastAsia="华文仿宋" w:cs="华文仿宋"/>
          <w:b w:val="0"/>
          <w:color w:val="333333"/>
          <w:kern w:val="2"/>
          <w:sz w:val="30"/>
          <w:szCs w:val="30"/>
          <w:shd w:val="clear" w:color="auto" w:fill="FFFFFF"/>
          <w:lang w:val="en-US" w:eastAsia="zh-CN" w:bidi="ar-SA"/>
        </w:rPr>
        <w:t>③如代办需要携带代办人及申请人有效身份证原件。</w:t>
      </w:r>
      <w:r>
        <w:rPr>
          <w:rFonts w:hint="eastAsia" w:ascii="华文仿宋" w:hAnsi="华文仿宋" w:eastAsia="华文仿宋" w:cs="华文仿宋"/>
          <w:b w:val="0"/>
          <w:color w:val="333333"/>
          <w:kern w:val="2"/>
          <w:sz w:val="30"/>
          <w:szCs w:val="30"/>
          <w:shd w:val="clear" w:color="auto" w:fill="FFFFFF"/>
          <w:lang w:val="en-US" w:eastAsia="zh-CN" w:bidi="ar-SA"/>
        </w:rPr>
        <w:t xml:space="preserve"> [资料来源：申请人自备]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eastAsia" w:ascii="楷体_GB2312" w:hAnsi="楷体_GB2312" w:eastAsia="楷体_GB2312" w:cs="楷体_GB2312"/>
          <w:b/>
          <w:bCs/>
          <w:color w:val="333333"/>
          <w:kern w:val="2"/>
          <w:sz w:val="30"/>
          <w:szCs w:val="30"/>
          <w:shd w:val="clear" w:color="auto" w:fill="FFFFFF"/>
          <w:lang w:val="en-US" w:eastAsia="zh-CN" w:bidi="ar-SA"/>
        </w:rPr>
      </w:pPr>
      <w:r>
        <w:rPr>
          <w:rFonts w:hint="eastAsia" w:ascii="Times New Roman" w:hAnsi="Times New Roman" w:eastAsia="华文仿宋" w:cs="Times New Roman"/>
          <w:b/>
          <w:bCs/>
          <w:color w:val="333333"/>
          <w:kern w:val="2"/>
          <w:sz w:val="30"/>
          <w:szCs w:val="30"/>
          <w:shd w:val="clear" w:color="auto" w:fill="FFFFFF"/>
          <w:lang w:val="en-US" w:eastAsia="zh-CN" w:bidi="ar-SA"/>
        </w:rPr>
        <w:t>29</w:t>
      </w:r>
      <w:r>
        <w:rPr>
          <w:rFonts w:hint="default" w:ascii="Times New Roman" w:hAnsi="Times New Roman" w:eastAsia="华文仿宋" w:cs="Times New Roman"/>
          <w:b/>
          <w:bCs/>
          <w:color w:val="333333"/>
          <w:kern w:val="2"/>
          <w:sz w:val="30"/>
          <w:szCs w:val="30"/>
          <w:shd w:val="clear" w:color="auto" w:fill="FFFFFF"/>
          <w:lang w:val="en-US" w:eastAsia="zh-CN" w:bidi="ar-SA"/>
        </w:rPr>
        <w:t>.</w:t>
      </w: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2  </w:t>
      </w:r>
      <w:r>
        <w:rPr>
          <w:rFonts w:hint="default" w:ascii="楷体_GB2312" w:hAnsi="楷体_GB2312" w:eastAsia="楷体_GB2312" w:cs="楷体_GB2312"/>
          <w:b/>
          <w:bCs/>
          <w:color w:val="333333"/>
          <w:kern w:val="2"/>
          <w:sz w:val="30"/>
          <w:szCs w:val="30"/>
          <w:shd w:val="clear" w:color="auto" w:fill="FFFFFF"/>
          <w:lang w:val="en-US" w:eastAsia="zh-CN" w:bidi="ar-SA"/>
        </w:rPr>
        <w:t>办理路径</w:t>
      </w:r>
      <w:r>
        <w:rPr>
          <w:rFonts w:hint="eastAsia" w:ascii="楷体_GB2312" w:hAnsi="楷体_GB2312" w:eastAsia="楷体_GB2312" w:cs="楷体_GB2312"/>
          <w:b/>
          <w:bCs/>
          <w:color w:val="333333"/>
          <w:kern w:val="2"/>
          <w:sz w:val="30"/>
          <w:szCs w:val="30"/>
          <w:shd w:val="clear" w:color="auto" w:fill="FFFFFF"/>
          <w:lang w:val="en-US" w:eastAsia="zh-CN" w:bidi="ar-SA"/>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sans-serif" w:hAnsi="sans-serif" w:eastAsia="sans-serif" w:cs="sans-serif"/>
          <w:i w:val="0"/>
          <w:iCs w:val="0"/>
          <w:caps w:val="0"/>
          <w:color w:val="000000"/>
          <w:spacing w:val="0"/>
          <w:kern w:val="0"/>
          <w:sz w:val="37"/>
          <w:szCs w:val="37"/>
          <w:lang w:val="en-US" w:eastAsia="zh-CN" w:bidi="ar"/>
        </w:rPr>
      </w:pPr>
      <w:r>
        <w:rPr>
          <w:rFonts w:hint="default" w:ascii="华文仿宋" w:hAnsi="华文仿宋" w:eastAsia="华文仿宋" w:cs="华文仿宋"/>
          <w:b w:val="0"/>
          <w:color w:val="333333"/>
          <w:kern w:val="2"/>
          <w:sz w:val="30"/>
          <w:szCs w:val="30"/>
          <w:shd w:val="clear" w:color="auto" w:fill="FFFFFF"/>
          <w:lang w:val="en-US" w:eastAsia="zh-CN" w:bidi="ar-SA"/>
        </w:rPr>
        <w:t>①窗口办：鞍山市合作银行网点</w:t>
      </w:r>
      <w:r>
        <w:rPr>
          <w:rFonts w:hint="eastAsia" w:ascii="华文仿宋" w:hAnsi="华文仿宋" w:eastAsia="华文仿宋" w:cs="华文仿宋"/>
          <w:b w:val="0"/>
          <w:color w:val="333333"/>
          <w:kern w:val="2"/>
          <w:sz w:val="30"/>
          <w:szCs w:val="30"/>
          <w:shd w:val="clear" w:color="auto" w:fill="FFFFFF"/>
          <w:lang w:val="en-US" w:eastAsia="zh-CN" w:bidi="ar-SA"/>
        </w:rPr>
        <w:t>或铁东区人力资源和社会保障服务中心103科室</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华文仿宋" w:hAnsi="华文仿宋" w:eastAsia="华文仿宋" w:cs="华文仿宋"/>
          <w:b w:val="0"/>
          <w:color w:val="333333"/>
          <w:kern w:val="2"/>
          <w:sz w:val="30"/>
          <w:szCs w:val="30"/>
          <w:shd w:val="clear" w:color="auto" w:fill="FFFFFF"/>
          <w:lang w:val="en-US" w:eastAsia="zh-CN" w:bidi="ar-SA"/>
        </w:rPr>
      </w:pPr>
      <w:r>
        <w:rPr>
          <w:rFonts w:hint="default" w:ascii="华文仿宋" w:hAnsi="华文仿宋" w:eastAsia="华文仿宋" w:cs="华文仿宋"/>
          <w:b w:val="0"/>
          <w:color w:val="333333"/>
          <w:kern w:val="2"/>
          <w:sz w:val="30"/>
          <w:szCs w:val="30"/>
          <w:shd w:val="clear" w:color="auto" w:fill="FFFFFF"/>
          <w:lang w:val="en-US" w:eastAsia="zh-CN" w:bidi="ar-SA"/>
        </w:rPr>
        <w:t>②网上办：</w:t>
      </w:r>
      <w:r>
        <w:rPr>
          <w:rFonts w:ascii="仿宋" w:hAnsi="仿宋" w:eastAsia="仿宋" w:cs="仿宋"/>
          <w:color w:val="000000"/>
          <w:kern w:val="0"/>
          <w:sz w:val="30"/>
          <w:szCs w:val="30"/>
          <w:lang w:val="en-US" w:eastAsia="zh-CN" w:bidi="ar"/>
        </w:rPr>
        <w:t>国家社会保险公共服务平台：</w:t>
      </w:r>
      <w:r>
        <w:rPr>
          <w:rFonts w:hint="default" w:ascii="华文仿宋" w:hAnsi="华文仿宋" w:eastAsia="华文仿宋" w:cs="华文仿宋"/>
          <w:b w:val="0"/>
          <w:color w:val="333333"/>
          <w:kern w:val="2"/>
          <w:sz w:val="30"/>
          <w:szCs w:val="30"/>
          <w:shd w:val="clear" w:color="auto" w:fill="FFFFFF"/>
          <w:lang w:val="en-US" w:eastAsia="zh-CN" w:bidi="ar-SA"/>
        </w:rPr>
        <w:fldChar w:fldCharType="begin"/>
      </w:r>
      <w:r>
        <w:rPr>
          <w:rFonts w:hint="default" w:ascii="华文仿宋" w:hAnsi="华文仿宋" w:eastAsia="华文仿宋" w:cs="华文仿宋"/>
          <w:b w:val="0"/>
          <w:color w:val="333333"/>
          <w:kern w:val="2"/>
          <w:sz w:val="30"/>
          <w:szCs w:val="30"/>
          <w:shd w:val="clear" w:color="auto" w:fill="FFFFFF"/>
          <w:lang w:val="en-US" w:eastAsia="zh-CN" w:bidi="ar-SA"/>
        </w:rPr>
        <w:instrText xml:space="preserve"> HYPERLINK "http://si.12333.gov.cn/ind 
ex.jhtml?ret_url=http%3A%2F%2Fsi.12333.gov.cn%3A80%2F" </w:instrText>
      </w:r>
      <w:r>
        <w:rPr>
          <w:rFonts w:hint="default" w:ascii="华文仿宋" w:hAnsi="华文仿宋" w:eastAsia="华文仿宋" w:cs="华文仿宋"/>
          <w:b w:val="0"/>
          <w:color w:val="333333"/>
          <w:kern w:val="2"/>
          <w:sz w:val="30"/>
          <w:szCs w:val="30"/>
          <w:shd w:val="clear" w:color="auto" w:fill="FFFFFF"/>
          <w:lang w:val="en-US" w:eastAsia="zh-CN" w:bidi="ar-SA"/>
        </w:rPr>
        <w:fldChar w:fldCharType="separate"/>
      </w:r>
      <w:r>
        <w:rPr>
          <w:rFonts w:hint="default" w:ascii="华文仿宋" w:hAnsi="华文仿宋" w:eastAsia="华文仿宋" w:cs="华文仿宋"/>
          <w:b w:val="0"/>
          <w:color w:val="333333"/>
          <w:kern w:val="2"/>
          <w:sz w:val="30"/>
          <w:szCs w:val="30"/>
          <w:shd w:val="clear" w:color="auto" w:fill="FFFFFF"/>
          <w:lang w:val="en-US" w:eastAsia="zh-CN" w:bidi="ar-SA"/>
        </w:rPr>
        <w:t xml:space="preserve">http://si.12333.gov.cn/ind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华文仿宋" w:hAnsi="华文仿宋" w:eastAsia="华文仿宋" w:cs="华文仿宋"/>
          <w:b w:val="0"/>
          <w:color w:val="333333"/>
          <w:kern w:val="2"/>
          <w:sz w:val="30"/>
          <w:szCs w:val="30"/>
          <w:shd w:val="clear" w:color="auto" w:fill="FFFFFF"/>
          <w:lang w:val="en-US" w:eastAsia="zh-CN" w:bidi="ar-SA"/>
        </w:rPr>
      </w:pPr>
      <w:r>
        <w:rPr>
          <w:rFonts w:hint="default" w:ascii="华文仿宋" w:hAnsi="华文仿宋" w:eastAsia="华文仿宋" w:cs="华文仿宋"/>
          <w:b w:val="0"/>
          <w:color w:val="333333"/>
          <w:kern w:val="2"/>
          <w:sz w:val="30"/>
          <w:szCs w:val="30"/>
          <w:shd w:val="clear" w:color="auto" w:fill="FFFFFF"/>
          <w:lang w:val="en-US" w:eastAsia="zh-CN" w:bidi="ar-SA"/>
        </w:rPr>
        <w:t>ex.jhtml?ret_url=http%3A%2F%2Fsi.12333.gov.cn%3A80%2F</w:t>
      </w:r>
      <w:r>
        <w:rPr>
          <w:rFonts w:hint="default" w:ascii="华文仿宋" w:hAnsi="华文仿宋" w:eastAsia="华文仿宋" w:cs="华文仿宋"/>
          <w:b w:val="0"/>
          <w:color w:val="333333"/>
          <w:kern w:val="2"/>
          <w:sz w:val="30"/>
          <w:szCs w:val="30"/>
          <w:shd w:val="clear" w:color="auto" w:fill="FFFFFF"/>
          <w:lang w:val="en-US" w:eastAsia="zh-CN" w:bidi="ar-SA"/>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0" w:right="0" w:firstLine="0"/>
        <w:jc w:val="left"/>
        <w:rPr>
          <w:rFonts w:hint="default" w:ascii="华文仿宋" w:hAnsi="华文仿宋" w:eastAsia="华文仿宋" w:cs="华文仿宋"/>
          <w:b w:val="0"/>
          <w:color w:val="333333"/>
          <w:kern w:val="2"/>
          <w:sz w:val="30"/>
          <w:szCs w:val="30"/>
          <w:shd w:val="clear" w:color="auto" w:fill="FFFFFF"/>
          <w:lang w:val="en-US" w:eastAsia="zh-CN" w:bidi="ar-SA"/>
        </w:rPr>
      </w:pPr>
      <w:r>
        <w:drawing>
          <wp:anchor distT="0" distB="0" distL="114300" distR="114300" simplePos="0" relativeHeight="251698176" behindDoc="0" locked="0" layoutInCell="1" allowOverlap="1">
            <wp:simplePos x="0" y="0"/>
            <wp:positionH relativeFrom="column">
              <wp:posOffset>1729105</wp:posOffset>
            </wp:positionH>
            <wp:positionV relativeFrom="paragraph">
              <wp:posOffset>1905</wp:posOffset>
            </wp:positionV>
            <wp:extent cx="1619885" cy="1619885"/>
            <wp:effectExtent l="0" t="0" r="18415" b="18415"/>
            <wp:wrapSquare wrapText="bothSides"/>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59"/>
                    <a:stretch>
                      <a:fillRect/>
                    </a:stretch>
                  </pic:blipFill>
                  <pic:spPr>
                    <a:xfrm>
                      <a:off x="0" y="0"/>
                      <a:ext cx="1619885" cy="1619885"/>
                    </a:xfrm>
                    <a:prstGeom prst="rect">
                      <a:avLst/>
                    </a:prstGeom>
                    <a:noFill/>
                    <a:ln>
                      <a:noFill/>
                    </a:ln>
                  </pic:spPr>
                </pic:pic>
              </a:graphicData>
            </a:graphic>
          </wp:anchor>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ind w:left="0" w:leftChars="0" w:firstLine="0" w:firstLineChars="0"/>
        <w:rPr>
          <w:rFonts w:hint="default" w:ascii="华文仿宋" w:hAnsi="华文仿宋" w:eastAsia="华文仿宋" w:cs="华文仿宋"/>
          <w:b w:val="0"/>
          <w:color w:val="333333"/>
          <w:kern w:val="2"/>
          <w:sz w:val="30"/>
          <w:szCs w:val="30"/>
          <w:shd w:val="clear" w:color="auto" w:fill="FFFFFF"/>
          <w:lang w:val="en-US" w:eastAsia="zh-CN" w:bidi="ar-SA"/>
        </w:rPr>
      </w:pPr>
    </w:p>
    <w:p>
      <w:pPr>
        <w:pStyle w:val="2"/>
        <w:ind w:left="0" w:leftChars="0" w:firstLine="0" w:firstLineChars="0"/>
        <w:rPr>
          <w:rFonts w:hint="default" w:ascii="华文仿宋" w:hAnsi="华文仿宋" w:eastAsia="华文仿宋" w:cs="华文仿宋"/>
          <w:b w:val="0"/>
          <w:color w:val="333333"/>
          <w:kern w:val="2"/>
          <w:sz w:val="30"/>
          <w:szCs w:val="30"/>
          <w:shd w:val="clear" w:color="auto" w:fill="FFFFFF"/>
          <w:lang w:val="en-US" w:eastAsia="zh-CN" w:bidi="ar-SA"/>
        </w:rPr>
      </w:pPr>
    </w:p>
    <w:p>
      <w:pPr>
        <w:keepNext w:val="0"/>
        <w:keepLines w:val="0"/>
        <w:widowControl/>
        <w:suppressLineNumbers w:val="0"/>
        <w:jc w:val="left"/>
        <w:rPr>
          <w:rFonts w:hint="default" w:ascii="华文仿宋" w:hAnsi="华文仿宋" w:eastAsia="华文仿宋" w:cs="华文仿宋"/>
          <w:b w:val="0"/>
          <w:color w:val="333333"/>
          <w:kern w:val="2"/>
          <w:sz w:val="30"/>
          <w:szCs w:val="30"/>
          <w:shd w:val="clear" w:color="auto" w:fill="FFFFFF"/>
          <w:lang w:val="en-US" w:eastAsia="zh-CN" w:bidi="ar-SA"/>
        </w:rPr>
      </w:pPr>
      <w:r>
        <w:rPr>
          <w:rFonts w:hint="default" w:ascii="华文仿宋" w:hAnsi="华文仿宋" w:eastAsia="华文仿宋" w:cs="华文仿宋"/>
          <w:b w:val="0"/>
          <w:color w:val="333333"/>
          <w:kern w:val="2"/>
          <w:sz w:val="30"/>
          <w:szCs w:val="30"/>
          <w:shd w:val="clear" w:color="auto" w:fill="FFFFFF"/>
          <w:lang w:val="en-US" w:eastAsia="zh-CN" w:bidi="ar-SA"/>
        </w:rPr>
        <w:t>③掌上办：</w:t>
      </w:r>
      <w:r>
        <w:rPr>
          <w:rFonts w:ascii="仿宋" w:hAnsi="仿宋" w:eastAsia="仿宋" w:cs="仿宋"/>
          <w:color w:val="000000"/>
          <w:kern w:val="0"/>
          <w:sz w:val="30"/>
          <w:szCs w:val="30"/>
          <w:lang w:val="en-US" w:eastAsia="zh-CN" w:bidi="ar"/>
        </w:rPr>
        <w:t xml:space="preserve">电子社保卡 </w:t>
      </w:r>
      <w:r>
        <w:rPr>
          <w:rFonts w:hint="default" w:ascii="Times New Roman" w:hAnsi="Times New Roman" w:eastAsia="宋体" w:cs="Times New Roman"/>
          <w:color w:val="000000"/>
          <w:kern w:val="0"/>
          <w:sz w:val="30"/>
          <w:szCs w:val="30"/>
          <w:lang w:val="en-US" w:eastAsia="zh-CN" w:bidi="ar"/>
        </w:rPr>
        <w:t>APP</w:t>
      </w:r>
      <w:r>
        <w:rPr>
          <w:rFonts w:hint="eastAsia" w:ascii="仿宋" w:hAnsi="仿宋" w:eastAsia="仿宋" w:cs="仿宋"/>
          <w:color w:val="000000"/>
          <w:kern w:val="0"/>
          <w:sz w:val="30"/>
          <w:szCs w:val="30"/>
          <w:lang w:val="en-US" w:eastAsia="zh-CN" w:bidi="ar"/>
        </w:rPr>
        <w:t>、支付宝</w:t>
      </w:r>
      <w:r>
        <w:rPr>
          <w:rFonts w:hint="default" w:ascii="Times New Roman" w:hAnsi="Times New Roman" w:eastAsia="宋体" w:cs="Times New Roman"/>
          <w:color w:val="000000"/>
          <w:kern w:val="0"/>
          <w:sz w:val="30"/>
          <w:szCs w:val="30"/>
          <w:lang w:val="en-US" w:eastAsia="zh-CN" w:bidi="ar"/>
        </w:rPr>
        <w:t>“</w:t>
      </w:r>
      <w:r>
        <w:rPr>
          <w:rFonts w:hint="eastAsia" w:ascii="仿宋" w:hAnsi="仿宋" w:eastAsia="仿宋" w:cs="仿宋"/>
          <w:color w:val="000000"/>
          <w:kern w:val="0"/>
          <w:sz w:val="30"/>
          <w:szCs w:val="30"/>
          <w:lang w:val="en-US" w:eastAsia="zh-CN" w:bidi="ar"/>
        </w:rPr>
        <w:t>辽宁社会保障卡</w:t>
      </w:r>
      <w:r>
        <w:rPr>
          <w:rFonts w:hint="default" w:ascii="Times New Roman" w:hAnsi="Times New Roman" w:eastAsia="宋体" w:cs="Times New Roman"/>
          <w:color w:val="000000"/>
          <w:kern w:val="0"/>
          <w:sz w:val="30"/>
          <w:szCs w:val="30"/>
          <w:lang w:val="en-US" w:eastAsia="zh-CN" w:bidi="ar"/>
        </w:rPr>
        <w:t>”</w:t>
      </w:r>
      <w:r>
        <w:rPr>
          <w:rFonts w:hint="eastAsia" w:ascii="仿宋" w:hAnsi="仿宋" w:eastAsia="仿宋" w:cs="仿宋"/>
          <w:color w:val="000000"/>
          <w:kern w:val="0"/>
          <w:sz w:val="30"/>
          <w:szCs w:val="30"/>
          <w:lang w:val="en-US" w:eastAsia="zh-CN" w:bidi="ar"/>
        </w:rPr>
        <w:t>小程序</w:t>
      </w:r>
    </w:p>
    <w:p>
      <w:pPr>
        <w:pStyle w:val="2"/>
        <w:rPr>
          <w:rFonts w:hint="default" w:ascii="华文仿宋" w:hAnsi="华文仿宋" w:eastAsia="华文仿宋" w:cs="华文仿宋"/>
          <w:b w:val="0"/>
          <w:color w:val="333333"/>
          <w:kern w:val="2"/>
          <w:sz w:val="30"/>
          <w:szCs w:val="30"/>
          <w:shd w:val="clear" w:color="auto" w:fill="FFFFFF"/>
          <w:lang w:val="en-US" w:eastAsia="zh-CN" w:bidi="ar-SA"/>
        </w:rPr>
      </w:pPr>
      <w:r>
        <w:drawing>
          <wp:anchor distT="0" distB="0" distL="114300" distR="114300" simplePos="0" relativeHeight="251699200" behindDoc="0" locked="0" layoutInCell="1" allowOverlap="1">
            <wp:simplePos x="0" y="0"/>
            <wp:positionH relativeFrom="column">
              <wp:posOffset>1991360</wp:posOffset>
            </wp:positionH>
            <wp:positionV relativeFrom="paragraph">
              <wp:posOffset>15240</wp:posOffset>
            </wp:positionV>
            <wp:extent cx="1619885" cy="1619885"/>
            <wp:effectExtent l="0" t="0" r="18415" b="18415"/>
            <wp:wrapSquare wrapText="bothSides"/>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60"/>
                    <a:stretch>
                      <a:fillRect/>
                    </a:stretch>
                  </pic:blipFill>
                  <pic:spPr>
                    <a:xfrm>
                      <a:off x="0" y="0"/>
                      <a:ext cx="1619885" cy="1619885"/>
                    </a:xfrm>
                    <a:prstGeom prst="rect">
                      <a:avLst/>
                    </a:prstGeom>
                    <a:noFill/>
                    <a:ln>
                      <a:noFill/>
                    </a:ln>
                  </pic:spPr>
                </pic:pic>
              </a:graphicData>
            </a:graphic>
          </wp:anchor>
        </w:drawing>
      </w:r>
    </w:p>
    <w:p>
      <w:pPr>
        <w:pStyle w:val="2"/>
        <w:rPr>
          <w:rFonts w:hint="default" w:ascii="华文仿宋" w:hAnsi="华文仿宋" w:eastAsia="华文仿宋" w:cs="华文仿宋"/>
          <w:b w:val="0"/>
          <w:color w:val="333333"/>
          <w:kern w:val="2"/>
          <w:sz w:val="30"/>
          <w:szCs w:val="30"/>
          <w:shd w:val="clear" w:color="auto" w:fill="FFFFFF"/>
          <w:lang w:val="en-US" w:eastAsia="zh-CN" w:bidi="ar-SA"/>
        </w:rPr>
      </w:pPr>
    </w:p>
    <w:p>
      <w:pPr>
        <w:pStyle w:val="2"/>
        <w:rPr>
          <w:rFonts w:hint="default" w:ascii="华文仿宋" w:hAnsi="华文仿宋" w:eastAsia="华文仿宋" w:cs="华文仿宋"/>
          <w:b w:val="0"/>
          <w:color w:val="333333"/>
          <w:kern w:val="2"/>
          <w:sz w:val="30"/>
          <w:szCs w:val="30"/>
          <w:shd w:val="clear" w:color="auto" w:fill="FFFFFF"/>
          <w:lang w:val="en-US" w:eastAsia="zh-CN" w:bidi="ar-SA"/>
        </w:rPr>
      </w:pPr>
    </w:p>
    <w:p>
      <w:pPr>
        <w:pStyle w:val="2"/>
        <w:rPr>
          <w:rFonts w:hint="default" w:ascii="华文仿宋" w:hAnsi="华文仿宋" w:eastAsia="华文仿宋" w:cs="华文仿宋"/>
          <w:b w:val="0"/>
          <w:color w:val="333333"/>
          <w:kern w:val="2"/>
          <w:sz w:val="30"/>
          <w:szCs w:val="30"/>
          <w:shd w:val="clear" w:color="auto" w:fill="FFFFFF"/>
          <w:lang w:val="en-US" w:eastAsia="zh-CN" w:bidi="ar-SA"/>
        </w:rPr>
      </w:pPr>
    </w:p>
    <w:p>
      <w:pPr>
        <w:pStyle w:val="2"/>
        <w:ind w:left="0" w:leftChars="0" w:firstLine="0" w:firstLineChars="0"/>
        <w:rPr>
          <w:rFonts w:hint="default" w:ascii="华文仿宋" w:hAnsi="华文仿宋" w:eastAsia="华文仿宋" w:cs="华文仿宋"/>
          <w:b w:val="0"/>
          <w:color w:val="333333"/>
          <w:kern w:val="2"/>
          <w:sz w:val="30"/>
          <w:szCs w:val="30"/>
          <w:shd w:val="clear" w:color="auto" w:fill="FFFFFF"/>
          <w:lang w:val="en-US" w:eastAsia="zh-CN" w:bidi="ar-SA"/>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0" w:right="0" w:firstLine="0"/>
        <w:jc w:val="left"/>
        <w:rPr>
          <w:rFonts w:hint="default" w:ascii="华文仿宋" w:hAnsi="华文仿宋" w:eastAsia="华文仿宋" w:cs="华文仿宋"/>
          <w:b w:val="0"/>
          <w:color w:val="333333"/>
          <w:kern w:val="2"/>
          <w:sz w:val="30"/>
          <w:szCs w:val="30"/>
          <w:shd w:val="clear" w:color="auto" w:fill="FFFFFF"/>
          <w:lang w:val="en-US" w:eastAsia="zh-CN" w:bidi="ar-SA"/>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0" w:right="0" w:firstLine="0"/>
        <w:jc w:val="left"/>
        <w:rPr>
          <w:rFonts w:hint="default" w:ascii="华文仿宋" w:hAnsi="华文仿宋" w:eastAsia="华文仿宋" w:cs="华文仿宋"/>
          <w:b w:val="0"/>
          <w:color w:val="333333"/>
          <w:kern w:val="2"/>
          <w:sz w:val="30"/>
          <w:szCs w:val="30"/>
          <w:shd w:val="clear" w:color="auto" w:fill="FFFFFF"/>
          <w:lang w:val="en-US" w:eastAsia="zh-CN" w:bidi="ar-SA"/>
        </w:rPr>
      </w:pPr>
      <w:r>
        <w:rPr>
          <w:rFonts w:hint="default" w:ascii="华文仿宋" w:hAnsi="华文仿宋" w:eastAsia="华文仿宋" w:cs="华文仿宋"/>
          <w:b w:val="0"/>
          <w:color w:val="333333"/>
          <w:kern w:val="2"/>
          <w:sz w:val="30"/>
          <w:szCs w:val="30"/>
          <w:shd w:val="clear" w:color="auto" w:fill="FFFFFF"/>
          <w:lang w:val="en-US" w:eastAsia="zh-CN" w:bidi="ar-SA"/>
        </w:rPr>
        <w:t>④自助办：合作银行网点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0" w:right="0" w:firstLine="0"/>
        <w:jc w:val="left"/>
        <w:rPr>
          <w:rFonts w:hint="default" w:ascii="华文仿宋" w:hAnsi="华文仿宋" w:eastAsia="华文仿宋" w:cs="华文仿宋"/>
          <w:b w:val="0"/>
          <w:color w:val="333333"/>
          <w:kern w:val="2"/>
          <w:sz w:val="30"/>
          <w:szCs w:val="30"/>
          <w:shd w:val="clear" w:color="auto" w:fill="FFFFFF"/>
          <w:lang w:val="en-US" w:eastAsia="zh-CN" w:bidi="ar-SA"/>
        </w:rPr>
      </w:pPr>
      <w:r>
        <w:rPr>
          <w:rFonts w:hint="eastAsia" w:ascii="Times New Roman" w:hAnsi="Times New Roman" w:eastAsia="华文仿宋" w:cs="Times New Roman"/>
          <w:b/>
          <w:bCs/>
          <w:color w:val="333333"/>
          <w:kern w:val="2"/>
          <w:sz w:val="30"/>
          <w:szCs w:val="30"/>
          <w:shd w:val="clear" w:color="auto" w:fill="FFFFFF"/>
          <w:lang w:val="en-US" w:eastAsia="zh-CN" w:bidi="ar-SA"/>
        </w:rPr>
        <w:t>29</w:t>
      </w:r>
      <w:r>
        <w:rPr>
          <w:rFonts w:hint="default" w:ascii="Times New Roman" w:hAnsi="Times New Roman" w:eastAsia="华文仿宋" w:cs="Times New Roman"/>
          <w:b/>
          <w:bCs/>
          <w:color w:val="333333"/>
          <w:kern w:val="2"/>
          <w:sz w:val="30"/>
          <w:szCs w:val="30"/>
          <w:shd w:val="clear" w:color="auto" w:fill="FFFFFF"/>
          <w:lang w:val="en-US" w:eastAsia="zh-CN" w:bidi="ar-SA"/>
        </w:rPr>
        <w:t>.</w:t>
      </w: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3  </w:t>
      </w:r>
      <w:r>
        <w:rPr>
          <w:rFonts w:hint="default" w:ascii="楷体_GB2312" w:hAnsi="楷体_GB2312" w:eastAsia="楷体_GB2312" w:cs="楷体_GB2312"/>
          <w:b/>
          <w:bCs/>
          <w:color w:val="333333"/>
          <w:kern w:val="2"/>
          <w:sz w:val="30"/>
          <w:szCs w:val="30"/>
          <w:shd w:val="clear" w:color="auto" w:fill="FFFFFF"/>
          <w:lang w:val="en-US" w:eastAsia="zh-CN" w:bidi="ar-SA"/>
        </w:rPr>
        <w:t>办理时限：</w:t>
      </w:r>
      <w:r>
        <w:rPr>
          <w:rFonts w:hint="default" w:ascii="华文仿宋" w:hAnsi="华文仿宋" w:eastAsia="华文仿宋" w:cs="华文仿宋"/>
          <w:b w:val="0"/>
          <w:color w:val="333333"/>
          <w:kern w:val="2"/>
          <w:sz w:val="30"/>
          <w:szCs w:val="30"/>
          <w:shd w:val="clear" w:color="auto" w:fill="FFFFFF"/>
          <w:lang w:val="en-US" w:eastAsia="zh-CN" w:bidi="ar-SA"/>
        </w:rPr>
        <w:t>即时办结</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color w:val="333333"/>
          <w:sz w:val="30"/>
          <w:szCs w:val="30"/>
          <w:shd w:val="clear" w:color="auto" w:fill="FFFFFF"/>
        </w:rPr>
      </w:pPr>
      <w:r>
        <w:rPr>
          <w:rFonts w:hint="eastAsia" w:ascii="Times New Roman" w:hAnsi="Times New Roman" w:eastAsia="华文仿宋" w:cs="Times New Roman"/>
          <w:b/>
          <w:bCs/>
          <w:color w:val="333333"/>
          <w:kern w:val="2"/>
          <w:sz w:val="30"/>
          <w:szCs w:val="30"/>
          <w:shd w:val="clear" w:color="auto" w:fill="FFFFFF"/>
          <w:lang w:val="en-US" w:eastAsia="zh-CN" w:bidi="ar-SA"/>
        </w:rPr>
        <w:t>29</w:t>
      </w:r>
      <w:r>
        <w:rPr>
          <w:rFonts w:hint="default" w:ascii="Times New Roman" w:hAnsi="Times New Roman" w:eastAsia="华文仿宋" w:cs="Times New Roman"/>
          <w:b/>
          <w:bCs/>
          <w:color w:val="333333"/>
          <w:kern w:val="2"/>
          <w:sz w:val="30"/>
          <w:szCs w:val="30"/>
          <w:shd w:val="clear" w:color="auto" w:fill="FFFFFF"/>
          <w:lang w:val="en-US" w:eastAsia="zh-CN" w:bidi="ar-SA"/>
        </w:rPr>
        <w:t>.</w:t>
      </w:r>
      <w:r>
        <w:rPr>
          <w:rFonts w:hint="eastAsia" w:ascii="Times New Roman" w:hAnsi="Times New Roman" w:eastAsia="华文仿宋" w:cs="Times New Roman"/>
          <w:b/>
          <w:bCs/>
          <w:color w:val="333333"/>
          <w:kern w:val="2"/>
          <w:sz w:val="30"/>
          <w:szCs w:val="30"/>
          <w:shd w:val="clear" w:color="auto" w:fill="FFFFFF"/>
          <w:lang w:val="en-US" w:eastAsia="zh-CN" w:bidi="ar-SA"/>
        </w:rPr>
        <w:t xml:space="preserve">4 </w:t>
      </w:r>
      <w:r>
        <w:rPr>
          <w:rFonts w:hint="default" w:ascii="楷体_GB2312" w:hAnsi="楷体_GB2312" w:eastAsia="楷体_GB2312" w:cs="楷体_GB2312"/>
          <w:b/>
          <w:bCs/>
          <w:color w:val="333333"/>
          <w:kern w:val="2"/>
          <w:sz w:val="30"/>
          <w:szCs w:val="30"/>
          <w:shd w:val="clear" w:color="auto" w:fill="FFFFFF"/>
          <w:lang w:val="en-US" w:eastAsia="zh-CN" w:bidi="ar-SA"/>
        </w:rPr>
        <w:t>温馨提示</w:t>
      </w:r>
      <w:r>
        <w:rPr>
          <w:rFonts w:hint="eastAsia" w:ascii="楷体_GB2312" w:hAnsi="楷体_GB2312" w:eastAsia="楷体_GB2312" w:cs="楷体_GB2312"/>
          <w:b/>
          <w:bCs/>
          <w:color w:val="333333"/>
          <w:kern w:val="2"/>
          <w:sz w:val="30"/>
          <w:szCs w:val="30"/>
          <w:shd w:val="clear" w:color="auto" w:fill="FFFFFF"/>
          <w:lang w:val="en-US" w:eastAsia="zh-CN" w:bidi="ar-SA"/>
        </w:rPr>
        <w:t>：</w:t>
      </w:r>
      <w:r>
        <w:rPr>
          <w:rFonts w:hint="default" w:ascii="华文仿宋" w:hAnsi="华文仿宋" w:eastAsia="华文仿宋" w:cs="华文仿宋"/>
          <w:b w:val="0"/>
          <w:color w:val="333333"/>
          <w:kern w:val="2"/>
          <w:sz w:val="30"/>
          <w:szCs w:val="30"/>
          <w:shd w:val="clear" w:color="auto" w:fill="FFFFFF"/>
          <w:lang w:val="en-US" w:eastAsia="zh-CN" w:bidi="ar-SA"/>
        </w:rPr>
        <w:t>为保障您便捷了解社会保障卡应用状态，建议您优先选择“网上办”、“掌上办”方式。</w:t>
      </w:r>
      <w:r>
        <w:rPr>
          <w:rFonts w:hint="eastAsia" w:ascii="华文仿宋" w:hAnsi="华文仿宋" w:eastAsia="华文仿宋" w:cs="华文仿宋"/>
          <w:color w:val="333333"/>
          <w:sz w:val="30"/>
          <w:szCs w:val="30"/>
          <w:shd w:val="clear" w:color="auto" w:fill="FFFFFF"/>
        </w:rPr>
        <w:t>确需到窗口办理，您可先拨打咨询电话0412-</w:t>
      </w:r>
      <w:r>
        <w:rPr>
          <w:rFonts w:hint="eastAsia" w:ascii="华文仿宋" w:hAnsi="华文仿宋" w:eastAsia="华文仿宋" w:cs="华文仿宋"/>
          <w:color w:val="333333"/>
          <w:sz w:val="30"/>
          <w:szCs w:val="30"/>
          <w:shd w:val="clear" w:color="auto" w:fill="FFFFFF"/>
          <w:lang w:val="en-US" w:eastAsia="zh-CN"/>
        </w:rPr>
        <w:t>5550533，</w:t>
      </w:r>
      <w:r>
        <w:rPr>
          <w:rFonts w:hint="eastAsia" w:ascii="华文仿宋" w:hAnsi="华文仿宋" w:eastAsia="华文仿宋" w:cs="华文仿宋"/>
          <w:color w:val="333333"/>
          <w:sz w:val="30"/>
          <w:szCs w:val="30"/>
          <w:shd w:val="clear" w:color="auto" w:fill="FFFFFF"/>
        </w:rPr>
        <w:t>避免业务高峰期等候，我们可为您提供预约服务和延时服务。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0" w:right="0" w:firstLine="0"/>
        <w:jc w:val="left"/>
        <w:rPr>
          <w:rFonts w:hint="default" w:ascii="华文仿宋" w:hAnsi="华文仿宋" w:eastAsia="华文仿宋" w:cs="华文仿宋"/>
          <w:color w:val="333333"/>
          <w:sz w:val="30"/>
          <w:szCs w:val="30"/>
          <w:shd w:val="clear" w:color="auto" w:fill="FFFFFF"/>
          <w:lang w:val="en-US" w:eastAsia="zh-CN"/>
        </w:rPr>
      </w:pPr>
    </w:p>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Arial" w:hAnsi="Arial" w:cs="Arial"/>
          <w:i w:val="0"/>
          <w:iCs w:val="0"/>
          <w:caps w:val="0"/>
          <w:color w:val="000000"/>
          <w:spacing w:val="0"/>
          <w:sz w:val="24"/>
          <w:szCs w:val="24"/>
        </w:rPr>
      </w:pPr>
    </w:p>
    <w:p>
      <w:pPr>
        <w:pStyle w:val="2"/>
      </w:pPr>
    </w:p>
    <w:p>
      <w:pPr>
        <w:pStyle w:val="2"/>
        <w:ind w:left="0" w:leftChars="0" w:firstLine="0" w:firstLineChars="0"/>
        <w:rPr>
          <w:rFonts w:hint="eastAsia" w:ascii="方正小标宋_GBK" w:hAnsi="方正小标宋_GBK" w:eastAsia="方正小标宋_GBK" w:cs="方正小标宋_GBK"/>
          <w:b w:val="0"/>
          <w:bCs w:val="0"/>
          <w:sz w:val="40"/>
          <w:szCs w:val="40"/>
        </w:rPr>
      </w:pPr>
    </w:p>
    <w:p>
      <w:pPr>
        <w:ind w:firstLine="2400" w:firstLineChars="600"/>
        <w:jc w:val="both"/>
        <w:rPr>
          <w:rFonts w:hint="eastAsia" w:ascii="方正小标宋_GBK" w:hAnsi="方正小标宋_GBK" w:eastAsia="方正小标宋_GBK" w:cs="方正小标宋_GBK"/>
          <w:b w:val="0"/>
          <w:bCs w:val="0"/>
          <w:sz w:val="40"/>
          <w:szCs w:val="40"/>
        </w:rPr>
      </w:pPr>
      <w:bookmarkStart w:id="78" w:name="违规禁办事项清单"/>
    </w:p>
    <w:p>
      <w:pPr>
        <w:pStyle w:val="2"/>
        <w:rPr>
          <w:rFonts w:hint="eastAsia" w:ascii="方正小标宋_GBK" w:hAnsi="方正小标宋_GBK" w:eastAsia="方正小标宋_GBK" w:cs="方正小标宋_GBK"/>
          <w:b w:val="0"/>
          <w:bCs w:val="0"/>
          <w:sz w:val="40"/>
          <w:szCs w:val="40"/>
        </w:rPr>
      </w:pPr>
    </w:p>
    <w:p>
      <w:pPr>
        <w:pStyle w:val="2"/>
        <w:rPr>
          <w:rFonts w:hint="eastAsia" w:ascii="方正小标宋_GBK" w:hAnsi="方正小标宋_GBK" w:eastAsia="方正小标宋_GBK" w:cs="方正小标宋_GBK"/>
          <w:b w:val="0"/>
          <w:bCs w:val="0"/>
          <w:sz w:val="40"/>
          <w:szCs w:val="40"/>
        </w:rPr>
      </w:pPr>
    </w:p>
    <w:p>
      <w:pPr>
        <w:pStyle w:val="2"/>
        <w:rPr>
          <w:rFonts w:hint="eastAsia" w:ascii="方正小标宋_GBK" w:hAnsi="方正小标宋_GBK" w:eastAsia="方正小标宋_GBK" w:cs="方正小标宋_GBK"/>
          <w:b w:val="0"/>
          <w:bCs w:val="0"/>
          <w:sz w:val="40"/>
          <w:szCs w:val="40"/>
        </w:rPr>
      </w:pPr>
    </w:p>
    <w:p>
      <w:pPr>
        <w:ind w:firstLine="2400" w:firstLineChars="600"/>
        <w:jc w:val="both"/>
        <w:rPr>
          <w:rFonts w:hint="eastAsia" w:ascii="方正小标宋_GBK" w:hAnsi="方正小标宋_GBK" w:eastAsia="方正小标宋_GBK" w:cs="方正小标宋_GBK"/>
          <w:b w:val="0"/>
          <w:bCs w:val="0"/>
          <w:sz w:val="40"/>
          <w:szCs w:val="40"/>
        </w:rPr>
      </w:pPr>
    </w:p>
    <w:p>
      <w:pPr>
        <w:ind w:firstLine="2400" w:firstLineChars="600"/>
        <w:jc w:val="both"/>
        <w:rPr>
          <w:rFonts w:hint="eastAsia" w:ascii="方正小标宋_GBK" w:hAnsi="方正小标宋_GBK" w:eastAsia="方正小标宋_GBK" w:cs="方正小标宋_GBK"/>
          <w:b w:val="0"/>
          <w:bCs w:val="0"/>
          <w:sz w:val="40"/>
          <w:szCs w:val="40"/>
          <w:lang w:eastAsia="zh-CN"/>
        </w:rPr>
      </w:pPr>
    </w:p>
    <w:p>
      <w:pPr>
        <w:ind w:firstLine="2400" w:firstLineChars="600"/>
        <w:jc w:val="both"/>
        <w:rPr>
          <w:rFonts w:hint="eastAsia" w:ascii="方正小标宋_GBK" w:hAnsi="方正小标宋_GBK" w:eastAsia="方正小标宋_GBK" w:cs="方正小标宋_GBK"/>
          <w:b w:val="0"/>
          <w:bCs w:val="0"/>
          <w:sz w:val="40"/>
          <w:szCs w:val="40"/>
          <w:lang w:eastAsia="zh-CN"/>
        </w:rPr>
      </w:pPr>
    </w:p>
    <w:p>
      <w:pPr>
        <w:ind w:firstLine="2400" w:firstLineChars="600"/>
        <w:jc w:val="both"/>
        <w:rPr>
          <w:rFonts w:hint="eastAsia" w:ascii="方正小标宋_GBK" w:hAnsi="方正小标宋_GBK" w:eastAsia="方正小标宋_GBK" w:cs="方正小标宋_GBK"/>
          <w:b w:val="0"/>
          <w:bCs w:val="0"/>
          <w:sz w:val="40"/>
          <w:szCs w:val="40"/>
          <w:lang w:eastAsia="zh-CN"/>
        </w:rPr>
      </w:pPr>
    </w:p>
    <w:p>
      <w:pPr>
        <w:ind w:firstLine="2400" w:firstLineChars="600"/>
        <w:jc w:val="both"/>
        <w:rPr>
          <w:rFonts w:hint="eastAsia" w:ascii="方正小标宋_GBK" w:hAnsi="方正小标宋_GBK" w:eastAsia="方正小标宋_GBK" w:cs="方正小标宋_GBK"/>
          <w:b w:val="0"/>
          <w:bCs w:val="0"/>
          <w:sz w:val="40"/>
          <w:szCs w:val="40"/>
        </w:rPr>
      </w:pPr>
    </w:p>
    <w:p>
      <w:pPr>
        <w:ind w:firstLine="2400" w:firstLineChars="600"/>
        <w:jc w:val="both"/>
        <w:rPr>
          <w:rFonts w:hint="eastAsia" w:ascii="方正小标宋_GBK" w:hAnsi="方正小标宋_GBK" w:eastAsia="方正小标宋_GBK" w:cs="方正小标宋_GBK"/>
          <w:b w:val="0"/>
          <w:bCs w:val="0"/>
          <w:sz w:val="40"/>
          <w:szCs w:val="40"/>
          <w:lang w:val="en-US" w:eastAsia="zh-CN"/>
        </w:rPr>
      </w:pPr>
      <w:r>
        <w:rPr>
          <w:rFonts w:hint="eastAsia" w:ascii="方正小标宋_GBK" w:hAnsi="方正小标宋_GBK" w:eastAsia="方正小标宋_GBK" w:cs="方正小标宋_GBK"/>
          <w:b w:val="0"/>
          <w:bCs w:val="0"/>
          <w:sz w:val="40"/>
          <w:szCs w:val="40"/>
          <w:lang w:eastAsia="zh-CN"/>
        </w:rPr>
        <w:drawing>
          <wp:anchor distT="0" distB="0" distL="114300" distR="114300" simplePos="0" relativeHeight="251700224" behindDoc="0" locked="0" layoutInCell="1" allowOverlap="1">
            <wp:simplePos x="0" y="0"/>
            <wp:positionH relativeFrom="column">
              <wp:posOffset>4228465</wp:posOffset>
            </wp:positionH>
            <wp:positionV relativeFrom="paragraph">
              <wp:posOffset>-702310</wp:posOffset>
            </wp:positionV>
            <wp:extent cx="1619885" cy="1619885"/>
            <wp:effectExtent l="0" t="0" r="18415" b="18415"/>
            <wp:wrapSquare wrapText="bothSides"/>
            <wp:docPr id="69" name="图片 69" descr="违规禁办事项清单.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违规禁办事项清单.docx"/>
                    <pic:cNvPicPr>
                      <a:picLocks noChangeAspect="1"/>
                    </pic:cNvPicPr>
                  </pic:nvPicPr>
                  <pic:blipFill>
                    <a:blip r:embed="rId61"/>
                    <a:stretch>
                      <a:fillRect/>
                    </a:stretch>
                  </pic:blipFill>
                  <pic:spPr>
                    <a:xfrm>
                      <a:off x="0" y="0"/>
                      <a:ext cx="1619885" cy="1619885"/>
                    </a:xfrm>
                    <a:prstGeom prst="rect">
                      <a:avLst/>
                    </a:prstGeom>
                  </pic:spPr>
                </pic:pic>
              </a:graphicData>
            </a:graphic>
          </wp:anchor>
        </w:drawing>
      </w:r>
      <w:r>
        <w:rPr>
          <w:rFonts w:hint="eastAsia" w:ascii="方正小标宋_GBK" w:hAnsi="方正小标宋_GBK" w:eastAsia="方正小标宋_GBK" w:cs="方正小标宋_GBK"/>
          <w:b w:val="0"/>
          <w:bCs w:val="0"/>
          <w:sz w:val="40"/>
          <w:szCs w:val="40"/>
        </w:rPr>
        <w:t>违规禁办事项清单</w:t>
      </w:r>
      <w:r>
        <w:rPr>
          <w:rFonts w:hint="eastAsia" w:ascii="方正小标宋_GBK" w:hAnsi="方正小标宋_GBK" w:eastAsia="方正小标宋_GBK" w:cs="方正小标宋_GBK"/>
          <w:b w:val="0"/>
          <w:bCs w:val="0"/>
          <w:sz w:val="40"/>
          <w:szCs w:val="40"/>
          <w:lang w:val="en-US" w:eastAsia="zh-CN"/>
        </w:rPr>
        <w:t xml:space="preserve">  </w:t>
      </w:r>
    </w:p>
    <w:bookmarkEnd w:id="78"/>
    <w:p>
      <w:pPr>
        <w:ind w:firstLine="2400" w:firstLineChars="600"/>
        <w:jc w:val="both"/>
        <w:rPr>
          <w:rFonts w:hint="eastAsia" w:ascii="方正小标宋_GBK" w:hAnsi="方正小标宋_GBK" w:eastAsia="方正小标宋_GBK" w:cs="方正小标宋_GBK"/>
          <w:b w:val="0"/>
          <w:bCs w:val="0"/>
          <w:sz w:val="40"/>
          <w:szCs w:val="40"/>
          <w:lang w:val="en-US" w:eastAsia="zh-CN"/>
        </w:rPr>
      </w:pPr>
    </w:p>
    <w:p>
      <w:pPr>
        <w:ind w:firstLine="2640" w:firstLineChars="600"/>
        <w:jc w:val="both"/>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b w:val="0"/>
          <w:bCs w:val="0"/>
          <w:sz w:val="44"/>
          <w:szCs w:val="44"/>
          <w:lang w:val="en-US" w:eastAsia="zh-CN"/>
        </w:rPr>
        <w:t xml:space="preserve"> </w:t>
      </w:r>
      <w:r>
        <w:rPr>
          <w:rFonts w:hint="eastAsia" w:ascii="方正小标宋_GBK" w:hAnsi="方正小标宋_GBK" w:eastAsia="方正小标宋_GBK" w:cs="方正小标宋_GBK"/>
          <w:sz w:val="44"/>
          <w:szCs w:val="44"/>
          <w:lang w:val="en-US" w:eastAsia="zh-CN"/>
        </w:rPr>
        <w:t xml:space="preserve">       </w:t>
      </w:r>
    </w:p>
    <w:tbl>
      <w:tblPr>
        <w:tblStyle w:val="15"/>
        <w:tblW w:w="8522" w:type="dxa"/>
        <w:tblInd w:w="0" w:type="dxa"/>
        <w:tblLayout w:type="fixed"/>
        <w:tblCellMar>
          <w:top w:w="0" w:type="dxa"/>
          <w:left w:w="108" w:type="dxa"/>
          <w:bottom w:w="0" w:type="dxa"/>
          <w:right w:w="108" w:type="dxa"/>
        </w:tblCellMar>
      </w:tblPr>
      <w:tblGrid>
        <w:gridCol w:w="1878"/>
        <w:gridCol w:w="6644"/>
      </w:tblGrid>
      <w:tr>
        <w:tblPrEx>
          <w:tblCellMar>
            <w:top w:w="0" w:type="dxa"/>
            <w:left w:w="108" w:type="dxa"/>
            <w:bottom w:w="0" w:type="dxa"/>
            <w:right w:w="108" w:type="dxa"/>
          </w:tblCellMar>
        </w:tblPrEx>
        <w:trPr>
          <w:trHeight w:val="375" w:hRule="atLeast"/>
          <w:tblHeader/>
        </w:trPr>
        <w:tc>
          <w:tcPr>
            <w:tcW w:w="18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b/>
                <w:bCs/>
                <w:kern w:val="0"/>
                <w:sz w:val="28"/>
                <w:szCs w:val="28"/>
              </w:rPr>
            </w:pPr>
            <w:r>
              <w:rPr>
                <w:rFonts w:hint="eastAsia" w:ascii="黑体" w:hAnsi="黑体" w:eastAsia="黑体" w:cs="黑体"/>
                <w:b/>
                <w:bCs/>
                <w:kern w:val="0"/>
                <w:sz w:val="24"/>
                <w:szCs w:val="24"/>
              </w:rPr>
              <w:t>禁办事项</w:t>
            </w:r>
          </w:p>
        </w:tc>
        <w:tc>
          <w:tcPr>
            <w:tcW w:w="6644"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b/>
                <w:bCs/>
                <w:kern w:val="0"/>
                <w:sz w:val="28"/>
                <w:szCs w:val="28"/>
              </w:rPr>
            </w:pPr>
            <w:r>
              <w:rPr>
                <w:rFonts w:hint="eastAsia" w:ascii="黑体" w:hAnsi="黑体" w:eastAsia="黑体" w:cs="黑体"/>
                <w:b/>
                <w:bCs/>
                <w:kern w:val="0"/>
                <w:sz w:val="24"/>
                <w:szCs w:val="24"/>
              </w:rPr>
              <w:t>禁办情形</w:t>
            </w:r>
          </w:p>
        </w:tc>
      </w:tr>
      <w:tr>
        <w:tblPrEx>
          <w:tblCellMar>
            <w:top w:w="0" w:type="dxa"/>
            <w:left w:w="108" w:type="dxa"/>
            <w:bottom w:w="0" w:type="dxa"/>
            <w:right w:w="108" w:type="dxa"/>
          </w:tblCellMar>
        </w:tblPrEx>
        <w:trPr>
          <w:trHeight w:val="462" w:hRule="atLeast"/>
        </w:trPr>
        <w:tc>
          <w:tcPr>
            <w:tcW w:w="1878" w:type="dxa"/>
            <w:vMerge w:val="restart"/>
            <w:tcBorders>
              <w:top w:val="nil"/>
              <w:left w:val="single" w:color="auto" w:sz="4" w:space="0"/>
              <w:right w:val="single" w:color="auto" w:sz="4" w:space="0"/>
            </w:tcBorders>
            <w:vAlign w:val="center"/>
          </w:tcPr>
          <w:p>
            <w:pPr>
              <w:widowControl/>
              <w:rPr>
                <w:rFonts w:hint="eastAsia" w:ascii="华文仿宋" w:hAnsi="华文仿宋" w:eastAsia="华文仿宋" w:cs="华文仿宋"/>
                <w:kern w:val="0"/>
                <w:sz w:val="26"/>
                <w:szCs w:val="26"/>
              </w:rPr>
            </w:pPr>
            <w:r>
              <w:rPr>
                <w:rFonts w:hint="eastAsia" w:ascii="华文仿宋" w:hAnsi="华文仿宋" w:eastAsia="华文仿宋" w:cs="华文仿宋"/>
                <w:kern w:val="0"/>
                <w:sz w:val="26"/>
                <w:szCs w:val="26"/>
                <w:lang w:val="en-US" w:eastAsia="zh-CN"/>
              </w:rPr>
              <w:t xml:space="preserve">一、违规失业 </w:t>
            </w:r>
          </w:p>
          <w:p>
            <w:pPr>
              <w:widowControl/>
              <w:rPr>
                <w:rFonts w:hint="eastAsia" w:ascii="华文仿宋" w:hAnsi="华文仿宋" w:eastAsia="华文仿宋" w:cs="华文仿宋"/>
                <w:kern w:val="0"/>
                <w:sz w:val="26"/>
                <w:szCs w:val="26"/>
              </w:rPr>
            </w:pPr>
            <w:r>
              <w:rPr>
                <w:rFonts w:hint="eastAsia" w:ascii="华文仿宋" w:hAnsi="华文仿宋" w:eastAsia="华文仿宋" w:cs="华文仿宋"/>
                <w:kern w:val="0"/>
                <w:sz w:val="26"/>
                <w:szCs w:val="26"/>
                <w:lang w:val="en-US" w:eastAsia="zh-CN"/>
              </w:rPr>
              <w:t>保险金申领</w:t>
            </w:r>
          </w:p>
          <w:p>
            <w:pPr>
              <w:widowControl/>
              <w:rPr>
                <w:rFonts w:hint="eastAsia" w:ascii="华文仿宋" w:hAnsi="华文仿宋" w:eastAsia="华文仿宋" w:cs="华文仿宋"/>
                <w:kern w:val="0"/>
                <w:sz w:val="26"/>
                <w:szCs w:val="26"/>
              </w:rPr>
            </w:pPr>
          </w:p>
        </w:tc>
        <w:tc>
          <w:tcPr>
            <w:tcW w:w="6644" w:type="dxa"/>
            <w:tcBorders>
              <w:top w:val="nil"/>
              <w:left w:val="nil"/>
              <w:bottom w:val="single" w:color="auto" w:sz="4" w:space="0"/>
              <w:right w:val="single" w:color="auto" w:sz="4" w:space="0"/>
            </w:tcBorders>
            <w:vAlign w:val="center"/>
          </w:tcPr>
          <w:p>
            <w:pPr>
              <w:widowControl/>
              <w:rPr>
                <w:rFonts w:hint="eastAsia" w:ascii="华文仿宋" w:hAnsi="华文仿宋" w:eastAsia="华文仿宋" w:cs="华文仿宋"/>
                <w:kern w:val="0"/>
                <w:sz w:val="26"/>
                <w:szCs w:val="26"/>
              </w:rPr>
            </w:pPr>
            <w:r>
              <w:rPr>
                <w:rFonts w:hint="eastAsia" w:ascii="华文仿宋" w:hAnsi="华文仿宋" w:eastAsia="华文仿宋" w:cs="华文仿宋"/>
                <w:kern w:val="0"/>
                <w:sz w:val="26"/>
                <w:szCs w:val="26"/>
              </w:rPr>
              <w:t>1.</w:t>
            </w:r>
            <w:r>
              <w:rPr>
                <w:rFonts w:hint="eastAsia" w:ascii="华文仿宋" w:hAnsi="华文仿宋" w:eastAsia="华文仿宋" w:cs="华文仿宋"/>
                <w:kern w:val="0"/>
                <w:sz w:val="26"/>
                <w:szCs w:val="26"/>
                <w:lang w:val="en-US" w:eastAsia="zh-CN"/>
              </w:rPr>
              <w:t>自动离职、个人原因离职</w:t>
            </w:r>
          </w:p>
        </w:tc>
      </w:tr>
      <w:tr>
        <w:tblPrEx>
          <w:tblCellMar>
            <w:top w:w="0" w:type="dxa"/>
            <w:left w:w="108" w:type="dxa"/>
            <w:bottom w:w="0" w:type="dxa"/>
            <w:right w:w="108" w:type="dxa"/>
          </w:tblCellMar>
        </w:tblPrEx>
        <w:trPr>
          <w:trHeight w:val="462" w:hRule="atLeast"/>
        </w:trPr>
        <w:tc>
          <w:tcPr>
            <w:tcW w:w="1878" w:type="dxa"/>
            <w:vMerge w:val="continue"/>
            <w:tcBorders>
              <w:left w:val="single" w:color="auto" w:sz="4" w:space="0"/>
              <w:right w:val="single" w:color="auto" w:sz="4" w:space="0"/>
            </w:tcBorders>
            <w:vAlign w:val="center"/>
          </w:tcPr>
          <w:p>
            <w:pPr>
              <w:widowControl/>
              <w:rPr>
                <w:rFonts w:hint="eastAsia" w:ascii="华文仿宋" w:hAnsi="华文仿宋" w:eastAsia="华文仿宋" w:cs="华文仿宋"/>
                <w:kern w:val="0"/>
                <w:sz w:val="26"/>
                <w:szCs w:val="26"/>
              </w:rPr>
            </w:pPr>
          </w:p>
        </w:tc>
        <w:tc>
          <w:tcPr>
            <w:tcW w:w="6644" w:type="dxa"/>
            <w:tcBorders>
              <w:top w:val="nil"/>
              <w:left w:val="nil"/>
              <w:bottom w:val="single" w:color="auto" w:sz="4" w:space="0"/>
              <w:right w:val="single" w:color="auto" w:sz="4" w:space="0"/>
            </w:tcBorders>
            <w:vAlign w:val="center"/>
          </w:tcPr>
          <w:p>
            <w:pPr>
              <w:keepNext w:val="0"/>
              <w:keepLines w:val="0"/>
              <w:widowControl/>
              <w:suppressLineNumbers w:val="0"/>
              <w:jc w:val="left"/>
              <w:rPr>
                <w:rFonts w:hint="eastAsia" w:ascii="华文仿宋" w:hAnsi="华文仿宋" w:eastAsia="华文仿宋" w:cs="华文仿宋"/>
                <w:kern w:val="0"/>
                <w:sz w:val="26"/>
                <w:szCs w:val="26"/>
              </w:rPr>
            </w:pPr>
            <w:r>
              <w:rPr>
                <w:rFonts w:ascii="华文仿宋" w:hAnsi="华文仿宋" w:eastAsia="华文仿宋" w:cs="华文仿宋"/>
                <w:color w:val="000000"/>
                <w:kern w:val="0"/>
                <w:sz w:val="25"/>
                <w:szCs w:val="25"/>
                <w:lang w:val="en-US" w:eastAsia="zh-CN" w:bidi="ar"/>
              </w:rPr>
              <w:t>2.失业保险未缴满 1 年以上</w:t>
            </w:r>
          </w:p>
        </w:tc>
      </w:tr>
      <w:tr>
        <w:tblPrEx>
          <w:tblCellMar>
            <w:top w:w="0" w:type="dxa"/>
            <w:left w:w="108" w:type="dxa"/>
            <w:bottom w:w="0" w:type="dxa"/>
            <w:right w:w="108" w:type="dxa"/>
          </w:tblCellMar>
        </w:tblPrEx>
        <w:trPr>
          <w:trHeight w:val="544" w:hRule="atLeast"/>
        </w:trPr>
        <w:tc>
          <w:tcPr>
            <w:tcW w:w="1878" w:type="dxa"/>
            <w:vMerge w:val="restart"/>
            <w:tcBorders>
              <w:top w:val="single" w:color="auto" w:sz="4" w:space="0"/>
              <w:left w:val="single" w:color="auto" w:sz="4" w:space="0"/>
              <w:right w:val="single" w:color="auto" w:sz="4" w:space="0"/>
            </w:tcBorders>
            <w:vAlign w:val="center"/>
          </w:tcPr>
          <w:p>
            <w:pPr>
              <w:widowControl/>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 xml:space="preserve">二、违规职业 </w:t>
            </w:r>
          </w:p>
          <w:p>
            <w:pPr>
              <w:widowControl/>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 xml:space="preserve">技能提升补贴 </w:t>
            </w:r>
          </w:p>
          <w:p>
            <w:pPr>
              <w:widowControl/>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申领</w:t>
            </w:r>
          </w:p>
          <w:p>
            <w:pPr>
              <w:widowControl/>
              <w:rPr>
                <w:rFonts w:hint="eastAsia" w:ascii="华文仿宋" w:hAnsi="华文仿宋" w:eastAsia="华文仿宋" w:cs="华文仿宋"/>
                <w:kern w:val="0"/>
                <w:sz w:val="26"/>
                <w:szCs w:val="26"/>
              </w:rPr>
            </w:pPr>
          </w:p>
        </w:tc>
        <w:tc>
          <w:tcPr>
            <w:tcW w:w="664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rPr>
                <w:rFonts w:hint="eastAsia" w:ascii="华文仿宋" w:hAnsi="华文仿宋" w:eastAsia="华文仿宋" w:cs="华文仿宋"/>
                <w:kern w:val="0"/>
                <w:sz w:val="26"/>
                <w:szCs w:val="26"/>
              </w:rPr>
            </w:pPr>
            <w:r>
              <w:rPr>
                <w:rFonts w:ascii="华文仿宋" w:hAnsi="华文仿宋" w:eastAsia="华文仿宋" w:cs="华文仿宋"/>
                <w:color w:val="000000"/>
                <w:kern w:val="0"/>
                <w:sz w:val="25"/>
                <w:szCs w:val="25"/>
                <w:lang w:val="en-US" w:eastAsia="zh-CN" w:bidi="ar"/>
              </w:rPr>
              <w:t>1.失业保险未缴满 12 个月</w:t>
            </w:r>
          </w:p>
        </w:tc>
      </w:tr>
      <w:tr>
        <w:tblPrEx>
          <w:tblCellMar>
            <w:top w:w="0" w:type="dxa"/>
            <w:left w:w="108" w:type="dxa"/>
            <w:bottom w:w="0" w:type="dxa"/>
            <w:right w:w="108" w:type="dxa"/>
          </w:tblCellMar>
        </w:tblPrEx>
        <w:trPr>
          <w:trHeight w:val="664" w:hRule="atLeast"/>
        </w:trPr>
        <w:tc>
          <w:tcPr>
            <w:tcW w:w="1878" w:type="dxa"/>
            <w:vMerge w:val="continue"/>
            <w:tcBorders>
              <w:left w:val="single" w:color="auto" w:sz="4" w:space="0"/>
              <w:right w:val="single" w:color="auto" w:sz="4" w:space="0"/>
            </w:tcBorders>
            <w:vAlign w:val="center"/>
          </w:tcPr>
          <w:p>
            <w:pPr>
              <w:widowControl/>
              <w:rPr>
                <w:rFonts w:hint="eastAsia" w:ascii="华文仿宋" w:hAnsi="华文仿宋" w:eastAsia="华文仿宋" w:cs="华文仿宋"/>
                <w:kern w:val="0"/>
                <w:sz w:val="26"/>
                <w:szCs w:val="26"/>
              </w:rPr>
            </w:pPr>
          </w:p>
        </w:tc>
        <w:tc>
          <w:tcPr>
            <w:tcW w:w="6644" w:type="dxa"/>
            <w:tcBorders>
              <w:top w:val="nil"/>
              <w:left w:val="nil"/>
              <w:bottom w:val="single" w:color="auto" w:sz="4" w:space="0"/>
              <w:right w:val="single" w:color="auto" w:sz="4" w:space="0"/>
            </w:tcBorders>
            <w:vAlign w:val="center"/>
          </w:tcPr>
          <w:p>
            <w:pPr>
              <w:keepNext w:val="0"/>
              <w:keepLines w:val="0"/>
              <w:widowControl/>
              <w:suppressLineNumbers w:val="0"/>
              <w:jc w:val="left"/>
            </w:pPr>
            <w:r>
              <w:rPr>
                <w:rFonts w:ascii="华文仿宋" w:hAnsi="华文仿宋" w:eastAsia="华文仿宋" w:cs="华文仿宋"/>
                <w:color w:val="000000"/>
                <w:kern w:val="0"/>
                <w:sz w:val="25"/>
                <w:szCs w:val="25"/>
                <w:lang w:val="en-US" w:eastAsia="zh-CN" w:bidi="ar"/>
              </w:rPr>
              <w:t xml:space="preserve">2.取得证书时间处于失业未领金状态，申报时间处于领金 </w:t>
            </w:r>
          </w:p>
          <w:p>
            <w:pPr>
              <w:keepNext w:val="0"/>
              <w:keepLines w:val="0"/>
              <w:widowControl/>
              <w:suppressLineNumbers w:val="0"/>
              <w:jc w:val="left"/>
              <w:rPr>
                <w:rFonts w:hint="eastAsia" w:ascii="华文仿宋" w:hAnsi="华文仿宋" w:eastAsia="华文仿宋" w:cs="华文仿宋"/>
                <w:kern w:val="0"/>
                <w:sz w:val="26"/>
                <w:szCs w:val="26"/>
              </w:rPr>
            </w:pPr>
            <w:r>
              <w:rPr>
                <w:rFonts w:hint="eastAsia" w:ascii="华文仿宋" w:hAnsi="华文仿宋" w:eastAsia="华文仿宋" w:cs="华文仿宋"/>
                <w:color w:val="000000"/>
                <w:kern w:val="0"/>
                <w:sz w:val="25"/>
                <w:szCs w:val="25"/>
                <w:lang w:val="en-US" w:eastAsia="zh-CN" w:bidi="ar"/>
              </w:rPr>
              <w:t>状态</w:t>
            </w:r>
          </w:p>
        </w:tc>
      </w:tr>
      <w:tr>
        <w:tblPrEx>
          <w:tblCellMar>
            <w:top w:w="0" w:type="dxa"/>
            <w:left w:w="108" w:type="dxa"/>
            <w:bottom w:w="0" w:type="dxa"/>
            <w:right w:w="108" w:type="dxa"/>
          </w:tblCellMar>
        </w:tblPrEx>
        <w:trPr>
          <w:trHeight w:val="750" w:hRule="atLeast"/>
        </w:trPr>
        <w:tc>
          <w:tcPr>
            <w:tcW w:w="1878" w:type="dxa"/>
            <w:vMerge w:val="continue"/>
            <w:tcBorders>
              <w:left w:val="single" w:color="auto" w:sz="4" w:space="0"/>
              <w:right w:val="single" w:color="auto" w:sz="4" w:space="0"/>
            </w:tcBorders>
            <w:vAlign w:val="center"/>
          </w:tcPr>
          <w:p>
            <w:pPr>
              <w:widowControl/>
              <w:rPr>
                <w:rFonts w:hint="eastAsia" w:ascii="华文仿宋" w:hAnsi="华文仿宋" w:eastAsia="华文仿宋" w:cs="华文仿宋"/>
                <w:kern w:val="0"/>
                <w:sz w:val="26"/>
                <w:szCs w:val="26"/>
              </w:rPr>
            </w:pPr>
          </w:p>
        </w:tc>
        <w:tc>
          <w:tcPr>
            <w:tcW w:w="6644" w:type="dxa"/>
            <w:tcBorders>
              <w:top w:val="nil"/>
              <w:left w:val="nil"/>
              <w:bottom w:val="single" w:color="auto" w:sz="4" w:space="0"/>
              <w:right w:val="single" w:color="auto" w:sz="4" w:space="0"/>
            </w:tcBorders>
            <w:vAlign w:val="center"/>
          </w:tcPr>
          <w:p>
            <w:pPr>
              <w:keepNext w:val="0"/>
              <w:keepLines w:val="0"/>
              <w:widowControl/>
              <w:suppressLineNumbers w:val="0"/>
              <w:jc w:val="left"/>
            </w:pPr>
            <w:r>
              <w:rPr>
                <w:rFonts w:ascii="华文仿宋" w:hAnsi="华文仿宋" w:eastAsia="华文仿宋" w:cs="华文仿宋"/>
                <w:color w:val="000000"/>
                <w:kern w:val="0"/>
                <w:sz w:val="25"/>
                <w:szCs w:val="25"/>
                <w:lang w:val="en-US" w:eastAsia="zh-CN" w:bidi="ar"/>
              </w:rPr>
              <w:t xml:space="preserve">3.取得证书时间处于失业未领金状态，申报时间处于失业 </w:t>
            </w:r>
          </w:p>
          <w:p>
            <w:pPr>
              <w:keepNext w:val="0"/>
              <w:keepLines w:val="0"/>
              <w:widowControl/>
              <w:suppressLineNumbers w:val="0"/>
              <w:jc w:val="left"/>
              <w:rPr>
                <w:rFonts w:hint="eastAsia" w:ascii="华文仿宋" w:hAnsi="华文仿宋" w:eastAsia="华文仿宋" w:cs="华文仿宋"/>
                <w:kern w:val="0"/>
                <w:sz w:val="26"/>
                <w:szCs w:val="26"/>
              </w:rPr>
            </w:pPr>
            <w:r>
              <w:rPr>
                <w:rFonts w:hint="eastAsia" w:ascii="华文仿宋" w:hAnsi="华文仿宋" w:eastAsia="华文仿宋" w:cs="华文仿宋"/>
                <w:color w:val="000000"/>
                <w:kern w:val="0"/>
                <w:sz w:val="25"/>
                <w:szCs w:val="25"/>
                <w:lang w:val="en-US" w:eastAsia="zh-CN" w:bidi="ar"/>
              </w:rPr>
              <w:t>未领金状态</w:t>
            </w:r>
          </w:p>
        </w:tc>
      </w:tr>
      <w:tr>
        <w:tblPrEx>
          <w:tblCellMar>
            <w:top w:w="0" w:type="dxa"/>
            <w:left w:w="108" w:type="dxa"/>
            <w:bottom w:w="0" w:type="dxa"/>
            <w:right w:w="108" w:type="dxa"/>
          </w:tblCellMar>
        </w:tblPrEx>
        <w:trPr>
          <w:trHeight w:val="822" w:hRule="atLeast"/>
        </w:trPr>
        <w:tc>
          <w:tcPr>
            <w:tcW w:w="1878" w:type="dxa"/>
            <w:vMerge w:val="continue"/>
            <w:tcBorders>
              <w:left w:val="single" w:color="auto" w:sz="4" w:space="0"/>
              <w:bottom w:val="single" w:color="auto" w:sz="4" w:space="0"/>
              <w:right w:val="single" w:color="auto" w:sz="4" w:space="0"/>
            </w:tcBorders>
            <w:vAlign w:val="center"/>
          </w:tcPr>
          <w:p>
            <w:pPr>
              <w:widowControl/>
              <w:rPr>
                <w:rFonts w:hint="eastAsia" w:ascii="华文仿宋" w:hAnsi="华文仿宋" w:eastAsia="华文仿宋" w:cs="华文仿宋"/>
                <w:kern w:val="0"/>
                <w:sz w:val="26"/>
                <w:szCs w:val="26"/>
              </w:rPr>
            </w:pPr>
          </w:p>
        </w:tc>
        <w:tc>
          <w:tcPr>
            <w:tcW w:w="6644" w:type="dxa"/>
            <w:tcBorders>
              <w:top w:val="nil"/>
              <w:left w:val="nil"/>
              <w:bottom w:val="single" w:color="auto" w:sz="4" w:space="0"/>
              <w:right w:val="single" w:color="auto" w:sz="4" w:space="0"/>
            </w:tcBorders>
            <w:vAlign w:val="center"/>
          </w:tcPr>
          <w:p>
            <w:pPr>
              <w:keepNext w:val="0"/>
              <w:keepLines w:val="0"/>
              <w:widowControl/>
              <w:suppressLineNumbers w:val="0"/>
              <w:jc w:val="left"/>
              <w:rPr>
                <w:rFonts w:hint="eastAsia" w:ascii="华文仿宋" w:hAnsi="华文仿宋" w:eastAsia="华文仿宋" w:cs="华文仿宋"/>
                <w:kern w:val="0"/>
                <w:sz w:val="26"/>
                <w:szCs w:val="26"/>
              </w:rPr>
            </w:pPr>
            <w:r>
              <w:rPr>
                <w:rFonts w:ascii="华文仿宋" w:hAnsi="华文仿宋" w:eastAsia="华文仿宋" w:cs="华文仿宋"/>
                <w:color w:val="000000"/>
                <w:kern w:val="0"/>
                <w:sz w:val="25"/>
                <w:szCs w:val="25"/>
                <w:lang w:val="en-US" w:eastAsia="zh-CN" w:bidi="ar"/>
              </w:rPr>
              <w:t>4.证书在职业技能等级证书上未查询到信息</w:t>
            </w:r>
          </w:p>
        </w:tc>
      </w:tr>
      <w:tr>
        <w:tblPrEx>
          <w:tblCellMar>
            <w:top w:w="0" w:type="dxa"/>
            <w:left w:w="108" w:type="dxa"/>
            <w:bottom w:w="0" w:type="dxa"/>
            <w:right w:w="108" w:type="dxa"/>
          </w:tblCellMar>
        </w:tblPrEx>
        <w:trPr>
          <w:trHeight w:val="822" w:hRule="atLeast"/>
        </w:trPr>
        <w:tc>
          <w:tcPr>
            <w:tcW w:w="1878"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eastAsia" w:ascii="华文仿宋" w:hAnsi="华文仿宋" w:eastAsia="华文仿宋" w:cs="华文仿宋"/>
                <w:kern w:val="0"/>
                <w:sz w:val="26"/>
                <w:szCs w:val="26"/>
              </w:rPr>
            </w:pPr>
          </w:p>
        </w:tc>
        <w:tc>
          <w:tcPr>
            <w:tcW w:w="664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rPr>
                <w:rFonts w:hint="eastAsia" w:ascii="华文仿宋" w:hAnsi="华文仿宋" w:eastAsia="华文仿宋" w:cs="华文仿宋"/>
                <w:kern w:val="0"/>
                <w:sz w:val="26"/>
                <w:szCs w:val="26"/>
              </w:rPr>
            </w:pPr>
            <w:r>
              <w:rPr>
                <w:rFonts w:ascii="华文仿宋" w:hAnsi="华文仿宋" w:eastAsia="华文仿宋" w:cs="华文仿宋"/>
                <w:color w:val="000000"/>
                <w:kern w:val="0"/>
                <w:sz w:val="25"/>
                <w:szCs w:val="25"/>
                <w:lang w:val="en-US" w:eastAsia="zh-CN" w:bidi="ar"/>
              </w:rPr>
              <w:t>5.证书未下发</w:t>
            </w:r>
          </w:p>
        </w:tc>
      </w:tr>
      <w:tr>
        <w:tblPrEx>
          <w:tblCellMar>
            <w:top w:w="0" w:type="dxa"/>
            <w:left w:w="108" w:type="dxa"/>
            <w:bottom w:w="0" w:type="dxa"/>
            <w:right w:w="108" w:type="dxa"/>
          </w:tblCellMar>
        </w:tblPrEx>
        <w:trPr>
          <w:trHeight w:val="1178" w:hRule="atLeast"/>
        </w:trPr>
        <w:tc>
          <w:tcPr>
            <w:tcW w:w="1878" w:type="dxa"/>
            <w:tcBorders>
              <w:top w:val="single" w:color="auto" w:sz="4" w:space="0"/>
              <w:left w:val="single" w:color="auto" w:sz="4" w:space="0"/>
              <w:bottom w:val="single" w:color="auto" w:sz="4" w:space="0"/>
              <w:right w:val="single" w:color="auto" w:sz="4" w:space="0"/>
            </w:tcBorders>
            <w:vAlign w:val="center"/>
          </w:tcPr>
          <w:p>
            <w:pPr>
              <w:widowControl/>
              <w:rPr>
                <w:rFonts w:hint="eastAsia" w:ascii="华文仿宋" w:hAnsi="华文仿宋" w:eastAsia="华文仿宋" w:cs="华文仿宋"/>
                <w:kern w:val="0"/>
                <w:sz w:val="26"/>
                <w:szCs w:val="26"/>
              </w:rPr>
            </w:pPr>
            <w:r>
              <w:rPr>
                <w:rFonts w:hint="eastAsia" w:ascii="华文仿宋" w:hAnsi="华文仿宋" w:eastAsia="华文仿宋" w:cs="华文仿宋"/>
                <w:spacing w:val="-2"/>
                <w:sz w:val="26"/>
                <w:szCs w:val="26"/>
                <w:lang w:val="en-US" w:eastAsia="zh-CN"/>
              </w:rPr>
              <w:t>三</w:t>
            </w:r>
            <w:r>
              <w:rPr>
                <w:rFonts w:hint="eastAsia" w:ascii="华文仿宋" w:hAnsi="华文仿宋" w:eastAsia="华文仿宋" w:cs="华文仿宋"/>
                <w:spacing w:val="-2"/>
                <w:sz w:val="26"/>
                <w:szCs w:val="26"/>
              </w:rPr>
              <w:t>、免费职业技能培训报名</w:t>
            </w:r>
          </w:p>
        </w:tc>
        <w:tc>
          <w:tcPr>
            <w:tcW w:w="6644" w:type="dxa"/>
            <w:tcBorders>
              <w:top w:val="single" w:color="auto" w:sz="4" w:space="0"/>
              <w:left w:val="single" w:color="auto" w:sz="4" w:space="0"/>
              <w:bottom w:val="single" w:color="auto" w:sz="4" w:space="0"/>
              <w:right w:val="single" w:color="auto" w:sz="4" w:space="0"/>
            </w:tcBorders>
            <w:vAlign w:val="center"/>
          </w:tcPr>
          <w:p>
            <w:pPr>
              <w:widowControl/>
              <w:rPr>
                <w:rFonts w:hint="eastAsia" w:ascii="华文仿宋" w:hAnsi="华文仿宋" w:eastAsia="华文仿宋" w:cs="华文仿宋"/>
                <w:kern w:val="0"/>
                <w:sz w:val="26"/>
                <w:szCs w:val="26"/>
              </w:rPr>
            </w:pPr>
            <w:r>
              <w:rPr>
                <w:rFonts w:hint="eastAsia" w:ascii="华文仿宋" w:hAnsi="华文仿宋" w:eastAsia="华文仿宋" w:cs="华文仿宋"/>
                <w:spacing w:val="-2"/>
                <w:sz w:val="26"/>
                <w:szCs w:val="26"/>
              </w:rPr>
              <w:t>劳动者身份不符合政策文件中要求的十二类人员身份，不能参加免费职业技能培训。</w:t>
            </w:r>
          </w:p>
        </w:tc>
      </w:tr>
    </w:tbl>
    <w:p>
      <w:pPr>
        <w:rPr>
          <w:rFonts w:ascii="方正仿宋_GBK" w:hAnsi="方正仿宋_GBK" w:eastAsia="方正仿宋_GBK"/>
          <w:b/>
          <w:bCs/>
          <w:sz w:val="32"/>
          <w:szCs w:val="32"/>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widowControl/>
        <w:suppressLineNumbers w:val="0"/>
        <w:ind w:firstLine="2581" w:firstLineChars="600"/>
        <w:jc w:val="left"/>
      </w:pPr>
      <w:bookmarkStart w:id="79" w:name="容缺办理事项清单"/>
      <w:bookmarkStart w:id="80" w:name="_Toc128733568"/>
      <w:r>
        <w:rPr>
          <w:rFonts w:hint="eastAsia" w:ascii="微软雅黑" w:hAnsi="微软雅黑" w:eastAsia="微软雅黑" w:cs="微软雅黑"/>
          <w:b/>
          <w:bCs/>
          <w:color w:val="000000"/>
          <w:kern w:val="0"/>
          <w:sz w:val="43"/>
          <w:szCs w:val="43"/>
          <w:lang w:val="en-US" w:eastAsia="zh-CN" w:bidi="ar"/>
        </w:rPr>
        <w:drawing>
          <wp:anchor distT="0" distB="0" distL="114300" distR="114300" simplePos="0" relativeHeight="251701248" behindDoc="0" locked="0" layoutInCell="1" allowOverlap="1">
            <wp:simplePos x="0" y="0"/>
            <wp:positionH relativeFrom="column">
              <wp:posOffset>4550410</wp:posOffset>
            </wp:positionH>
            <wp:positionV relativeFrom="paragraph">
              <wp:posOffset>-677545</wp:posOffset>
            </wp:positionV>
            <wp:extent cx="1619885" cy="1619885"/>
            <wp:effectExtent l="0" t="0" r="18415" b="18415"/>
            <wp:wrapSquare wrapText="bothSides"/>
            <wp:docPr id="70" name="图片 70" descr="容缺事项办理清单.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容缺事项办理清单.docx"/>
                    <pic:cNvPicPr>
                      <a:picLocks noChangeAspect="1"/>
                    </pic:cNvPicPr>
                  </pic:nvPicPr>
                  <pic:blipFill>
                    <a:blip r:embed="rId62"/>
                    <a:stretch>
                      <a:fillRect/>
                    </a:stretch>
                  </pic:blipFill>
                  <pic:spPr>
                    <a:xfrm>
                      <a:off x="0" y="0"/>
                      <a:ext cx="1619885" cy="1619885"/>
                    </a:xfrm>
                    <a:prstGeom prst="rect">
                      <a:avLst/>
                    </a:prstGeom>
                  </pic:spPr>
                </pic:pic>
              </a:graphicData>
            </a:graphic>
          </wp:anchor>
        </w:drawing>
      </w:r>
      <w:r>
        <w:rPr>
          <w:rFonts w:hint="eastAsia" w:ascii="方正小标宋_GBK" w:hAnsi="方正小标宋_GBK" w:eastAsia="方正小标宋_GBK" w:cs="方正小标宋_GBK"/>
          <w:b w:val="0"/>
          <w:bCs w:val="0"/>
          <w:color w:val="000000"/>
          <w:kern w:val="0"/>
          <w:sz w:val="40"/>
          <w:szCs w:val="40"/>
          <w:lang w:val="en-US" w:eastAsia="zh-CN" w:bidi="ar"/>
        </w:rPr>
        <w:t xml:space="preserve">容缺办理事项清单  </w:t>
      </w:r>
      <w:bookmarkEnd w:id="79"/>
      <w:r>
        <w:rPr>
          <w:rFonts w:hint="eastAsia" w:ascii="微软雅黑" w:hAnsi="微软雅黑" w:eastAsia="微软雅黑" w:cs="微软雅黑"/>
          <w:b/>
          <w:bCs/>
          <w:color w:val="000000"/>
          <w:kern w:val="0"/>
          <w:sz w:val="43"/>
          <w:szCs w:val="43"/>
          <w:lang w:val="en-US" w:eastAsia="zh-CN" w:bidi="ar"/>
        </w:rPr>
        <w:t xml:space="preserve">                  </w:t>
      </w:r>
    </w:p>
    <w:p>
      <w:pPr>
        <w:pStyle w:val="2"/>
        <w:ind w:left="0" w:leftChars="0" w:firstLine="0" w:firstLineChars="0"/>
        <w:rPr>
          <w:rFonts w:hint="eastAsia" w:eastAsiaTheme="minorEastAsia"/>
          <w:lang w:eastAsia="zh-CN"/>
        </w:rPr>
      </w:pPr>
    </w:p>
    <w:tbl>
      <w:tblPr>
        <w:tblStyle w:val="16"/>
        <w:tblpPr w:leftFromText="180" w:rightFromText="180" w:vertAnchor="text" w:horzAnchor="page" w:tblpXSpec="center" w:tblpY="216"/>
        <w:tblOverlap w:val="never"/>
        <w:tblW w:w="9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2054"/>
        <w:gridCol w:w="2323"/>
        <w:gridCol w:w="2069"/>
        <w:gridCol w:w="2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1462" w:type="dxa"/>
          </w:tcPr>
          <w:p>
            <w:pPr>
              <w:keepNext w:val="0"/>
              <w:keepLines w:val="0"/>
              <w:widowControl/>
              <w:suppressLineNumbers w:val="0"/>
              <w:jc w:val="center"/>
              <w:rPr>
                <w:rFonts w:hint="eastAsia" w:ascii="黑体" w:hAnsi="黑体" w:eastAsia="黑体" w:cs="黑体"/>
                <w:b/>
                <w:bCs/>
                <w:color w:val="000000"/>
                <w:kern w:val="0"/>
                <w:sz w:val="24"/>
                <w:szCs w:val="24"/>
                <w:lang w:val="en-US" w:eastAsia="zh-CN" w:bidi="ar"/>
              </w:rPr>
            </w:pPr>
          </w:p>
          <w:p>
            <w:pPr>
              <w:keepNext w:val="0"/>
              <w:keepLines w:val="0"/>
              <w:widowControl/>
              <w:suppressLineNumbers w:val="0"/>
              <w:jc w:val="center"/>
              <w:rPr>
                <w:rFonts w:hint="eastAsia" w:ascii="黑体" w:hAnsi="黑体" w:eastAsia="黑体" w:cs="黑体"/>
                <w:b/>
                <w:bCs/>
                <w:color w:val="000000"/>
                <w:kern w:val="0"/>
                <w:sz w:val="24"/>
                <w:szCs w:val="24"/>
                <w:lang w:val="en-US" w:eastAsia="zh-CN" w:bidi="ar"/>
              </w:rPr>
            </w:pPr>
            <w:r>
              <w:rPr>
                <w:rFonts w:hint="eastAsia" w:ascii="黑体" w:hAnsi="黑体" w:eastAsia="黑体" w:cs="黑体"/>
                <w:b/>
                <w:bCs/>
                <w:color w:val="000000"/>
                <w:kern w:val="0"/>
                <w:sz w:val="24"/>
                <w:szCs w:val="24"/>
                <w:lang w:val="en-US" w:eastAsia="zh-CN" w:bidi="ar"/>
              </w:rPr>
              <w:t>序号</w:t>
            </w:r>
          </w:p>
          <w:p>
            <w:pPr>
              <w:keepNext w:val="0"/>
              <w:keepLines w:val="0"/>
              <w:widowControl/>
              <w:suppressLineNumbers w:val="0"/>
              <w:jc w:val="center"/>
              <w:rPr>
                <w:rFonts w:hint="eastAsia" w:ascii="黑体" w:hAnsi="黑体" w:eastAsia="黑体" w:cs="黑体"/>
                <w:b/>
                <w:bCs/>
                <w:color w:val="000000"/>
                <w:kern w:val="0"/>
                <w:sz w:val="24"/>
                <w:szCs w:val="24"/>
                <w:lang w:val="en-US" w:eastAsia="zh-CN" w:bidi="ar"/>
              </w:rPr>
            </w:pPr>
          </w:p>
          <w:p>
            <w:pPr>
              <w:keepNext w:val="0"/>
              <w:keepLines w:val="0"/>
              <w:widowControl/>
              <w:suppressLineNumbers w:val="0"/>
              <w:jc w:val="center"/>
              <w:rPr>
                <w:rFonts w:hint="eastAsia" w:ascii="黑体" w:hAnsi="黑体" w:eastAsia="黑体" w:cs="黑体"/>
                <w:b/>
                <w:bCs/>
                <w:color w:val="000000"/>
                <w:kern w:val="0"/>
                <w:sz w:val="24"/>
                <w:szCs w:val="24"/>
                <w:lang w:val="en-US" w:eastAsia="zh-CN" w:bidi="ar"/>
              </w:rPr>
            </w:pPr>
          </w:p>
        </w:tc>
        <w:tc>
          <w:tcPr>
            <w:tcW w:w="2054" w:type="dxa"/>
          </w:tcPr>
          <w:p>
            <w:pPr>
              <w:keepNext w:val="0"/>
              <w:keepLines w:val="0"/>
              <w:widowControl/>
              <w:suppressLineNumbers w:val="0"/>
              <w:jc w:val="center"/>
              <w:rPr>
                <w:rFonts w:hint="eastAsia" w:ascii="黑体" w:hAnsi="黑体" w:eastAsia="黑体" w:cs="黑体"/>
                <w:b/>
                <w:bCs/>
                <w:color w:val="000000"/>
                <w:kern w:val="0"/>
                <w:sz w:val="24"/>
                <w:szCs w:val="24"/>
                <w:lang w:val="en-US" w:eastAsia="zh-CN" w:bidi="ar"/>
              </w:rPr>
            </w:pPr>
          </w:p>
          <w:p>
            <w:pPr>
              <w:keepNext w:val="0"/>
              <w:keepLines w:val="0"/>
              <w:widowControl/>
              <w:suppressLineNumbers w:val="0"/>
              <w:jc w:val="center"/>
              <w:rPr>
                <w:rFonts w:hint="eastAsia" w:ascii="黑体" w:hAnsi="黑体" w:eastAsia="黑体" w:cs="黑体"/>
                <w:b/>
                <w:bCs/>
                <w:color w:val="000000"/>
                <w:kern w:val="0"/>
                <w:sz w:val="24"/>
                <w:szCs w:val="24"/>
                <w:lang w:val="en-US" w:eastAsia="zh-CN" w:bidi="ar"/>
              </w:rPr>
            </w:pPr>
            <w:r>
              <w:rPr>
                <w:rFonts w:hint="eastAsia" w:ascii="黑体" w:hAnsi="黑体" w:eastAsia="黑体" w:cs="黑体"/>
                <w:b/>
                <w:bCs/>
                <w:color w:val="000000"/>
                <w:kern w:val="0"/>
                <w:sz w:val="24"/>
                <w:szCs w:val="24"/>
                <w:lang w:val="en-US" w:eastAsia="zh-CN" w:bidi="ar"/>
              </w:rPr>
              <w:t>业务事项</w:t>
            </w:r>
          </w:p>
        </w:tc>
        <w:tc>
          <w:tcPr>
            <w:tcW w:w="2323" w:type="dxa"/>
          </w:tcPr>
          <w:p>
            <w:pPr>
              <w:keepNext w:val="0"/>
              <w:keepLines w:val="0"/>
              <w:widowControl/>
              <w:suppressLineNumbers w:val="0"/>
              <w:jc w:val="center"/>
              <w:rPr>
                <w:rFonts w:hint="eastAsia" w:ascii="黑体" w:hAnsi="黑体" w:eastAsia="黑体" w:cs="黑体"/>
                <w:b/>
                <w:bCs/>
                <w:color w:val="000000"/>
                <w:kern w:val="0"/>
                <w:sz w:val="24"/>
                <w:szCs w:val="24"/>
                <w:lang w:val="en-US" w:eastAsia="zh-CN" w:bidi="ar"/>
              </w:rPr>
            </w:pPr>
          </w:p>
          <w:p>
            <w:pPr>
              <w:keepNext w:val="0"/>
              <w:keepLines w:val="0"/>
              <w:widowControl/>
              <w:suppressLineNumbers w:val="0"/>
              <w:jc w:val="center"/>
              <w:rPr>
                <w:rFonts w:hint="eastAsia" w:ascii="黑体" w:hAnsi="黑体" w:eastAsia="黑体" w:cs="黑体"/>
                <w:b/>
                <w:bCs/>
                <w:color w:val="000000"/>
                <w:kern w:val="0"/>
                <w:sz w:val="24"/>
                <w:szCs w:val="24"/>
                <w:lang w:val="en-US" w:eastAsia="zh-CN" w:bidi="ar"/>
              </w:rPr>
            </w:pPr>
            <w:r>
              <w:rPr>
                <w:rFonts w:hint="eastAsia" w:ascii="黑体" w:hAnsi="黑体" w:eastAsia="黑体" w:cs="黑体"/>
                <w:b/>
                <w:bCs/>
                <w:color w:val="000000"/>
                <w:kern w:val="0"/>
                <w:sz w:val="24"/>
                <w:szCs w:val="24"/>
                <w:lang w:val="en-US" w:eastAsia="zh-CN" w:bidi="ar"/>
              </w:rPr>
              <w:t>可容缺资料</w:t>
            </w:r>
          </w:p>
          <w:p>
            <w:pPr>
              <w:keepNext w:val="0"/>
              <w:keepLines w:val="0"/>
              <w:widowControl/>
              <w:suppressLineNumbers w:val="0"/>
              <w:jc w:val="center"/>
              <w:rPr>
                <w:rFonts w:hint="eastAsia" w:ascii="黑体" w:hAnsi="黑体" w:eastAsia="黑体" w:cs="黑体"/>
                <w:b/>
                <w:bCs/>
                <w:color w:val="000000"/>
                <w:kern w:val="0"/>
                <w:sz w:val="24"/>
                <w:szCs w:val="24"/>
                <w:lang w:val="en-US" w:eastAsia="zh-CN" w:bidi="ar"/>
              </w:rPr>
            </w:pPr>
          </w:p>
        </w:tc>
        <w:tc>
          <w:tcPr>
            <w:tcW w:w="2069" w:type="dxa"/>
          </w:tcPr>
          <w:p>
            <w:pPr>
              <w:keepNext w:val="0"/>
              <w:keepLines w:val="0"/>
              <w:widowControl/>
              <w:suppressLineNumbers w:val="0"/>
              <w:jc w:val="center"/>
              <w:rPr>
                <w:rFonts w:hint="eastAsia" w:ascii="黑体" w:hAnsi="黑体" w:eastAsia="黑体" w:cs="黑体"/>
                <w:b/>
                <w:bCs/>
                <w:color w:val="000000"/>
                <w:kern w:val="0"/>
                <w:sz w:val="24"/>
                <w:szCs w:val="24"/>
                <w:lang w:val="en-US" w:eastAsia="zh-CN" w:bidi="ar"/>
              </w:rPr>
            </w:pPr>
          </w:p>
          <w:p>
            <w:pPr>
              <w:keepNext w:val="0"/>
              <w:keepLines w:val="0"/>
              <w:widowControl/>
              <w:suppressLineNumbers w:val="0"/>
              <w:jc w:val="center"/>
              <w:rPr>
                <w:rFonts w:hint="eastAsia" w:ascii="黑体" w:hAnsi="黑体" w:eastAsia="黑体" w:cs="黑体"/>
                <w:b/>
                <w:bCs/>
                <w:color w:val="000000"/>
                <w:kern w:val="0"/>
                <w:sz w:val="24"/>
                <w:szCs w:val="24"/>
                <w:lang w:val="en-US" w:eastAsia="zh-CN" w:bidi="ar"/>
              </w:rPr>
            </w:pPr>
            <w:r>
              <w:rPr>
                <w:rFonts w:hint="eastAsia" w:ascii="黑体" w:hAnsi="黑体" w:eastAsia="黑体" w:cs="黑体"/>
                <w:b/>
                <w:bCs/>
                <w:color w:val="000000"/>
                <w:kern w:val="0"/>
                <w:sz w:val="24"/>
                <w:szCs w:val="24"/>
                <w:lang w:val="en-US" w:eastAsia="zh-CN" w:bidi="ar"/>
              </w:rPr>
              <w:t>资料来源</w:t>
            </w:r>
          </w:p>
          <w:p>
            <w:pPr>
              <w:keepNext w:val="0"/>
              <w:keepLines w:val="0"/>
              <w:widowControl/>
              <w:suppressLineNumbers w:val="0"/>
              <w:jc w:val="center"/>
              <w:rPr>
                <w:rFonts w:hint="eastAsia" w:ascii="黑体" w:hAnsi="黑体" w:eastAsia="黑体" w:cs="黑体"/>
                <w:b/>
                <w:bCs/>
                <w:color w:val="000000"/>
                <w:kern w:val="0"/>
                <w:sz w:val="24"/>
                <w:szCs w:val="24"/>
                <w:lang w:val="en-US" w:eastAsia="zh-CN" w:bidi="ar"/>
              </w:rPr>
            </w:pPr>
          </w:p>
        </w:tc>
        <w:tc>
          <w:tcPr>
            <w:tcW w:w="2069" w:type="dxa"/>
          </w:tcPr>
          <w:p>
            <w:pPr>
              <w:keepNext w:val="0"/>
              <w:keepLines w:val="0"/>
              <w:widowControl/>
              <w:suppressLineNumbers w:val="0"/>
              <w:jc w:val="both"/>
              <w:rPr>
                <w:rFonts w:hint="eastAsia" w:ascii="黑体" w:hAnsi="黑体" w:eastAsia="黑体" w:cs="黑体"/>
                <w:b/>
                <w:bCs/>
                <w:color w:val="000000"/>
                <w:kern w:val="0"/>
                <w:sz w:val="24"/>
                <w:szCs w:val="24"/>
                <w:lang w:val="en-US" w:eastAsia="zh-CN" w:bidi="ar"/>
              </w:rPr>
            </w:pPr>
          </w:p>
          <w:p>
            <w:pPr>
              <w:keepNext w:val="0"/>
              <w:keepLines w:val="0"/>
              <w:widowControl/>
              <w:suppressLineNumbers w:val="0"/>
              <w:jc w:val="both"/>
              <w:rPr>
                <w:rFonts w:hint="eastAsia" w:ascii="黑体" w:hAnsi="黑体" w:eastAsia="黑体" w:cs="黑体"/>
                <w:b/>
                <w:bCs/>
                <w:color w:val="000000"/>
                <w:kern w:val="0"/>
                <w:sz w:val="24"/>
                <w:szCs w:val="24"/>
                <w:lang w:val="en-US" w:eastAsia="zh-CN" w:bidi="ar"/>
              </w:rPr>
            </w:pPr>
            <w:r>
              <w:rPr>
                <w:rFonts w:hint="eastAsia" w:ascii="黑体" w:hAnsi="黑体" w:eastAsia="黑体" w:cs="黑体"/>
                <w:b/>
                <w:bCs/>
                <w:color w:val="000000"/>
                <w:kern w:val="0"/>
                <w:sz w:val="24"/>
                <w:szCs w:val="24"/>
                <w:lang w:val="en-US" w:eastAsia="zh-CN" w:bidi="ar"/>
              </w:rPr>
              <w:t>补正期限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9" w:hRule="atLeast"/>
          <w:jc w:val="center"/>
        </w:trPr>
        <w:tc>
          <w:tcPr>
            <w:tcW w:w="1462" w:type="dxa"/>
          </w:tcPr>
          <w:p>
            <w:pPr>
              <w:pStyle w:val="11"/>
              <w:pBdr>
                <w:top w:val="none" w:color="auto" w:sz="0" w:space="0"/>
                <w:left w:val="none" w:color="auto" w:sz="0" w:space="0"/>
                <w:bottom w:val="none" w:color="auto" w:sz="0" w:space="0"/>
                <w:right w:val="none" w:color="auto" w:sz="0" w:space="0"/>
              </w:pBdr>
              <w:jc w:val="center"/>
              <w:rPr>
                <w:rFonts w:hint="default" w:ascii="Times New Roman" w:hAnsi="Times New Roman" w:eastAsia="方正仿宋_GBK" w:cs="Times New Roman"/>
                <w:color w:val="000000"/>
                <w:kern w:val="0"/>
                <w:sz w:val="26"/>
                <w:szCs w:val="26"/>
              </w:rPr>
            </w:pPr>
          </w:p>
          <w:p>
            <w:pPr>
              <w:pStyle w:val="11"/>
              <w:pBdr>
                <w:top w:val="none" w:color="auto" w:sz="0" w:space="0"/>
                <w:left w:val="none" w:color="auto" w:sz="0" w:space="0"/>
                <w:bottom w:val="none" w:color="auto" w:sz="0" w:space="0"/>
                <w:right w:val="none" w:color="auto" w:sz="0" w:space="0"/>
              </w:pBdr>
              <w:jc w:val="center"/>
              <w:rPr>
                <w:rFonts w:hint="default" w:ascii="Times New Roman" w:hAnsi="Times New Roman" w:eastAsia="方正仿宋_GBK" w:cs="Times New Roman"/>
                <w:color w:val="000000"/>
                <w:kern w:val="0"/>
                <w:sz w:val="26"/>
                <w:szCs w:val="26"/>
              </w:rPr>
            </w:pPr>
          </w:p>
          <w:p>
            <w:pPr>
              <w:pStyle w:val="11"/>
              <w:pBdr>
                <w:top w:val="none" w:color="auto" w:sz="0" w:space="0"/>
                <w:left w:val="none" w:color="auto" w:sz="0" w:space="0"/>
                <w:bottom w:val="none" w:color="auto" w:sz="0" w:space="0"/>
                <w:right w:val="none" w:color="auto" w:sz="0" w:space="0"/>
              </w:pBdr>
              <w:jc w:val="center"/>
              <w:rPr>
                <w:rFonts w:hint="eastAsia" w:ascii="仿宋" w:hAnsi="仿宋" w:eastAsia="仿宋" w:cs="仿宋"/>
                <w:sz w:val="24"/>
                <w:szCs w:val="36"/>
                <w:vertAlign w:val="baseline"/>
                <w:lang w:val="en-US" w:eastAsia="zh-CN"/>
              </w:rPr>
            </w:pPr>
            <w:r>
              <w:rPr>
                <w:rFonts w:hint="default" w:ascii="Times New Roman" w:hAnsi="Times New Roman" w:eastAsia="方正仿宋_GBK" w:cs="Times New Roman"/>
                <w:color w:val="000000"/>
                <w:kern w:val="0"/>
                <w:sz w:val="26"/>
                <w:szCs w:val="26"/>
              </w:rPr>
              <w:t>1</w:t>
            </w:r>
          </w:p>
        </w:tc>
        <w:tc>
          <w:tcPr>
            <w:tcW w:w="2054" w:type="dxa"/>
          </w:tcPr>
          <w:p>
            <w:pPr>
              <w:pStyle w:val="11"/>
              <w:pBdr>
                <w:top w:val="none" w:color="auto" w:sz="0" w:space="0"/>
                <w:left w:val="none" w:color="auto" w:sz="0" w:space="0"/>
                <w:bottom w:val="none" w:color="auto" w:sz="0" w:space="0"/>
                <w:right w:val="none" w:color="auto" w:sz="0" w:space="0"/>
              </w:pBdr>
              <w:jc w:val="center"/>
              <w:rPr>
                <w:rFonts w:hint="eastAsia" w:ascii="华文仿宋" w:hAnsi="华文仿宋" w:eastAsia="华文仿宋" w:cs="华文仿宋"/>
                <w:sz w:val="26"/>
                <w:szCs w:val="26"/>
                <w:vertAlign w:val="baseline"/>
                <w:lang w:val="en-US" w:eastAsia="zh-CN"/>
              </w:rPr>
            </w:pPr>
          </w:p>
          <w:p>
            <w:pPr>
              <w:pStyle w:val="11"/>
              <w:pBdr>
                <w:top w:val="none" w:color="auto" w:sz="0" w:space="0"/>
                <w:left w:val="none" w:color="auto" w:sz="0" w:space="0"/>
                <w:bottom w:val="none" w:color="auto" w:sz="0" w:space="0"/>
                <w:right w:val="none" w:color="auto" w:sz="0" w:space="0"/>
              </w:pBdr>
              <w:jc w:val="center"/>
              <w:rPr>
                <w:rFonts w:hint="eastAsia" w:ascii="华文仿宋" w:hAnsi="华文仿宋" w:eastAsia="华文仿宋" w:cs="华文仿宋"/>
                <w:sz w:val="26"/>
                <w:szCs w:val="26"/>
                <w:vertAlign w:val="baseline"/>
                <w:lang w:val="en-US" w:eastAsia="zh-CN"/>
              </w:rPr>
            </w:pPr>
            <w:r>
              <w:rPr>
                <w:rFonts w:hint="eastAsia" w:ascii="华文仿宋" w:hAnsi="华文仿宋" w:eastAsia="华文仿宋" w:cs="华文仿宋"/>
                <w:sz w:val="26"/>
                <w:szCs w:val="26"/>
                <w:vertAlign w:val="baseline"/>
                <w:lang w:val="en-US" w:eastAsia="zh-CN"/>
              </w:rPr>
              <w:t>失业保险关系转移接续</w:t>
            </w:r>
          </w:p>
        </w:tc>
        <w:tc>
          <w:tcPr>
            <w:tcW w:w="2323" w:type="dxa"/>
          </w:tcPr>
          <w:p>
            <w:pPr>
              <w:pStyle w:val="11"/>
              <w:pBdr>
                <w:top w:val="none" w:color="auto" w:sz="0" w:space="0"/>
                <w:left w:val="none" w:color="auto" w:sz="0" w:space="0"/>
                <w:bottom w:val="none" w:color="auto" w:sz="0" w:space="0"/>
                <w:right w:val="none" w:color="auto" w:sz="0" w:space="0"/>
              </w:pBdr>
              <w:jc w:val="center"/>
              <w:rPr>
                <w:rFonts w:hint="eastAsia" w:ascii="华文仿宋" w:hAnsi="华文仿宋" w:eastAsia="华文仿宋" w:cs="华文仿宋"/>
                <w:sz w:val="26"/>
                <w:szCs w:val="26"/>
                <w:vertAlign w:val="baseline"/>
                <w:lang w:val="en-US" w:eastAsia="zh-CN"/>
              </w:rPr>
            </w:pPr>
          </w:p>
          <w:p>
            <w:pPr>
              <w:pStyle w:val="11"/>
              <w:pBdr>
                <w:top w:val="none" w:color="auto" w:sz="0" w:space="0"/>
                <w:left w:val="none" w:color="auto" w:sz="0" w:space="0"/>
                <w:bottom w:val="none" w:color="auto" w:sz="0" w:space="0"/>
                <w:right w:val="none" w:color="auto" w:sz="0" w:space="0"/>
              </w:pBdr>
              <w:jc w:val="center"/>
              <w:rPr>
                <w:rFonts w:hint="eastAsia" w:ascii="华文仿宋" w:hAnsi="华文仿宋" w:eastAsia="华文仿宋" w:cs="华文仿宋"/>
                <w:sz w:val="26"/>
                <w:szCs w:val="26"/>
                <w:vertAlign w:val="baseline"/>
                <w:lang w:val="en-US" w:eastAsia="zh-CN"/>
              </w:rPr>
            </w:pPr>
            <w:r>
              <w:rPr>
                <w:rFonts w:hint="eastAsia" w:ascii="华文仿宋" w:hAnsi="华文仿宋" w:eastAsia="华文仿宋" w:cs="华文仿宋"/>
                <w:sz w:val="26"/>
                <w:szCs w:val="26"/>
                <w:vertAlign w:val="baseline"/>
                <w:lang w:val="en-US" w:eastAsia="zh-CN"/>
              </w:rPr>
              <w:t>失业保险参保人员跨地区转移就业有关登记表</w:t>
            </w:r>
          </w:p>
        </w:tc>
        <w:tc>
          <w:tcPr>
            <w:tcW w:w="2069" w:type="dxa"/>
          </w:tcPr>
          <w:p>
            <w:pPr>
              <w:pStyle w:val="11"/>
              <w:pBdr>
                <w:top w:val="none" w:color="auto" w:sz="0" w:space="0"/>
                <w:left w:val="none" w:color="auto" w:sz="0" w:space="0"/>
                <w:bottom w:val="none" w:color="auto" w:sz="0" w:space="0"/>
                <w:right w:val="none" w:color="auto" w:sz="0" w:space="0"/>
              </w:pBdr>
              <w:jc w:val="center"/>
              <w:rPr>
                <w:rFonts w:hint="eastAsia" w:ascii="华文仿宋" w:hAnsi="华文仿宋" w:eastAsia="华文仿宋" w:cs="华文仿宋"/>
                <w:sz w:val="26"/>
                <w:szCs w:val="26"/>
                <w:vertAlign w:val="baseline"/>
              </w:rPr>
            </w:pPr>
            <w:r>
              <w:rPr>
                <w:rFonts w:hint="eastAsia" w:ascii="华文仿宋" w:hAnsi="华文仿宋" w:eastAsia="华文仿宋" w:cs="华文仿宋"/>
                <w:color w:val="333333"/>
                <w:sz w:val="26"/>
                <w:szCs w:val="26"/>
                <w:shd w:val="clear" w:color="auto" w:fill="FFFFFF"/>
              </w:rPr>
              <w:t>鞍山政务服务网-失业保险关系转移接续-申请材料-空白表格下载</w:t>
            </w:r>
          </w:p>
        </w:tc>
        <w:tc>
          <w:tcPr>
            <w:tcW w:w="2069" w:type="dxa"/>
          </w:tcPr>
          <w:p>
            <w:pPr>
              <w:pStyle w:val="11"/>
              <w:pBdr>
                <w:top w:val="none" w:color="auto" w:sz="0" w:space="0"/>
                <w:left w:val="none" w:color="auto" w:sz="0" w:space="0"/>
                <w:bottom w:val="none" w:color="auto" w:sz="0" w:space="0"/>
                <w:right w:val="none" w:color="auto" w:sz="0" w:space="0"/>
              </w:pBdr>
              <w:jc w:val="center"/>
              <w:rPr>
                <w:rFonts w:hint="eastAsia" w:ascii="华文仿宋" w:hAnsi="华文仿宋" w:eastAsia="华文仿宋" w:cs="华文仿宋"/>
                <w:color w:val="333333"/>
                <w:sz w:val="26"/>
                <w:szCs w:val="26"/>
                <w:shd w:val="clear" w:color="auto" w:fill="FFFFFF"/>
              </w:rPr>
            </w:pPr>
            <w:r>
              <w:rPr>
                <w:rFonts w:hint="eastAsia" w:ascii="华文仿宋" w:hAnsi="华文仿宋" w:eastAsia="华文仿宋" w:cs="华文仿宋"/>
                <w:kern w:val="0"/>
                <w:sz w:val="26"/>
                <w:szCs w:val="26"/>
                <w:vertAlign w:val="baseline"/>
                <w:lang w:val="en-US" w:eastAsia="zh-CN" w:bidi="ar-SA"/>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jc w:val="center"/>
        </w:trPr>
        <w:tc>
          <w:tcPr>
            <w:tcW w:w="1462" w:type="dxa"/>
          </w:tcPr>
          <w:p>
            <w:pPr>
              <w:pStyle w:val="11"/>
              <w:pBdr>
                <w:top w:val="none" w:color="auto" w:sz="0" w:space="0"/>
                <w:left w:val="none" w:color="auto" w:sz="0" w:space="0"/>
                <w:bottom w:val="none" w:color="auto" w:sz="0" w:space="0"/>
                <w:right w:val="none" w:color="auto" w:sz="0" w:space="0"/>
              </w:pBdr>
              <w:jc w:val="center"/>
              <w:rPr>
                <w:rFonts w:hint="eastAsia" w:ascii="Times New Roman" w:hAnsi="Times New Roman" w:eastAsia="方正仿宋_GBK" w:cs="Times New Roman"/>
                <w:color w:val="000000"/>
                <w:kern w:val="0"/>
                <w:sz w:val="26"/>
                <w:szCs w:val="26"/>
                <w:lang w:val="en-US" w:eastAsia="zh-CN"/>
              </w:rPr>
            </w:pPr>
            <w:r>
              <w:rPr>
                <w:rFonts w:hint="eastAsia" w:ascii="Times New Roman" w:hAnsi="Times New Roman" w:eastAsia="方正仿宋_GBK" w:cs="Times New Roman"/>
                <w:color w:val="000000"/>
                <w:kern w:val="0"/>
                <w:sz w:val="26"/>
                <w:szCs w:val="26"/>
                <w:lang w:val="en-US" w:eastAsia="zh-CN"/>
              </w:rPr>
              <w:t>2</w:t>
            </w:r>
          </w:p>
        </w:tc>
        <w:tc>
          <w:tcPr>
            <w:tcW w:w="2054" w:type="dxa"/>
          </w:tcPr>
          <w:p>
            <w:pPr>
              <w:keepNext w:val="0"/>
              <w:keepLines w:val="0"/>
              <w:widowControl/>
              <w:suppressLineNumbers w:val="0"/>
              <w:jc w:val="left"/>
              <w:rPr>
                <w:rFonts w:hint="eastAsia" w:ascii="华文仿宋" w:hAnsi="华文仿宋" w:eastAsia="华文仿宋" w:cs="华文仿宋"/>
                <w:kern w:val="0"/>
                <w:sz w:val="26"/>
                <w:szCs w:val="26"/>
                <w:vertAlign w:val="baseline"/>
                <w:lang w:val="en-US" w:eastAsia="zh-CN" w:bidi="ar-SA"/>
              </w:rPr>
            </w:pPr>
            <w:r>
              <w:rPr>
                <w:rFonts w:hint="eastAsia" w:ascii="华文仿宋" w:hAnsi="华文仿宋" w:eastAsia="华文仿宋" w:cs="华文仿宋"/>
                <w:kern w:val="0"/>
                <w:sz w:val="26"/>
                <w:szCs w:val="26"/>
                <w:vertAlign w:val="baseline"/>
                <w:lang w:val="en-US" w:eastAsia="zh-CN" w:bidi="ar-SA"/>
              </w:rPr>
              <w:t xml:space="preserve">社会保障卡 </w:t>
            </w:r>
          </w:p>
          <w:p>
            <w:pPr>
              <w:keepNext w:val="0"/>
              <w:keepLines w:val="0"/>
              <w:widowControl/>
              <w:suppressLineNumbers w:val="0"/>
              <w:jc w:val="left"/>
              <w:rPr>
                <w:rFonts w:hint="eastAsia" w:ascii="华文仿宋" w:hAnsi="华文仿宋" w:eastAsia="华文仿宋" w:cs="华文仿宋"/>
                <w:kern w:val="0"/>
                <w:sz w:val="26"/>
                <w:szCs w:val="26"/>
                <w:vertAlign w:val="baseline"/>
                <w:lang w:val="en-US" w:eastAsia="zh-CN" w:bidi="ar-SA"/>
              </w:rPr>
            </w:pPr>
            <w:r>
              <w:rPr>
                <w:rFonts w:hint="eastAsia" w:ascii="华文仿宋" w:hAnsi="华文仿宋" w:eastAsia="华文仿宋" w:cs="华文仿宋"/>
                <w:kern w:val="0"/>
                <w:sz w:val="26"/>
                <w:szCs w:val="26"/>
                <w:vertAlign w:val="baseline"/>
                <w:lang w:val="en-US" w:eastAsia="zh-CN" w:bidi="ar-SA"/>
              </w:rPr>
              <w:t>申领</w:t>
            </w:r>
          </w:p>
          <w:p>
            <w:pPr>
              <w:pStyle w:val="11"/>
              <w:pBdr>
                <w:top w:val="none" w:color="auto" w:sz="0" w:space="0"/>
                <w:left w:val="none" w:color="auto" w:sz="0" w:space="0"/>
                <w:bottom w:val="none" w:color="auto" w:sz="0" w:space="0"/>
                <w:right w:val="none" w:color="auto" w:sz="0" w:space="0"/>
              </w:pBdr>
              <w:jc w:val="center"/>
              <w:rPr>
                <w:rFonts w:hint="eastAsia" w:ascii="华文仿宋" w:hAnsi="华文仿宋" w:eastAsia="华文仿宋" w:cs="华文仿宋"/>
                <w:sz w:val="26"/>
                <w:szCs w:val="26"/>
                <w:vertAlign w:val="baseline"/>
                <w:lang w:val="en-US" w:eastAsia="zh-CN"/>
              </w:rPr>
            </w:pPr>
          </w:p>
        </w:tc>
        <w:tc>
          <w:tcPr>
            <w:tcW w:w="2323" w:type="dxa"/>
          </w:tcPr>
          <w:p>
            <w:pPr>
              <w:keepNext w:val="0"/>
              <w:keepLines w:val="0"/>
              <w:widowControl/>
              <w:suppressLineNumbers w:val="0"/>
              <w:jc w:val="left"/>
              <w:rPr>
                <w:rFonts w:hint="eastAsia" w:ascii="华文仿宋" w:hAnsi="华文仿宋" w:eastAsia="华文仿宋" w:cs="华文仿宋"/>
                <w:kern w:val="0"/>
                <w:sz w:val="26"/>
                <w:szCs w:val="26"/>
                <w:vertAlign w:val="baseline"/>
                <w:lang w:val="en-US" w:eastAsia="zh-CN" w:bidi="ar-SA"/>
              </w:rPr>
            </w:pPr>
            <w:r>
              <w:rPr>
                <w:rFonts w:hint="eastAsia" w:ascii="华文仿宋" w:hAnsi="华文仿宋" w:eastAsia="华文仿宋" w:cs="华文仿宋"/>
                <w:kern w:val="0"/>
                <w:sz w:val="26"/>
                <w:szCs w:val="26"/>
                <w:vertAlign w:val="baseline"/>
                <w:lang w:val="en-US" w:eastAsia="zh-CN" w:bidi="ar-SA"/>
              </w:rPr>
              <w:t>二寸白底彩色免冠证件照片</w:t>
            </w:r>
          </w:p>
          <w:p>
            <w:pPr>
              <w:pStyle w:val="11"/>
              <w:pBdr>
                <w:top w:val="none" w:color="auto" w:sz="0" w:space="0"/>
                <w:left w:val="none" w:color="auto" w:sz="0" w:space="0"/>
                <w:bottom w:val="none" w:color="auto" w:sz="0" w:space="0"/>
                <w:right w:val="none" w:color="auto" w:sz="0" w:space="0"/>
              </w:pBdr>
              <w:jc w:val="center"/>
              <w:rPr>
                <w:rFonts w:hint="eastAsia" w:ascii="华文仿宋" w:hAnsi="华文仿宋" w:eastAsia="华文仿宋" w:cs="华文仿宋"/>
                <w:sz w:val="26"/>
                <w:szCs w:val="26"/>
                <w:vertAlign w:val="baseline"/>
                <w:lang w:val="en-US" w:eastAsia="zh-CN"/>
              </w:rPr>
            </w:pPr>
          </w:p>
        </w:tc>
        <w:tc>
          <w:tcPr>
            <w:tcW w:w="2069" w:type="dxa"/>
          </w:tcPr>
          <w:p>
            <w:pPr>
              <w:pStyle w:val="11"/>
              <w:pBdr>
                <w:top w:val="none" w:color="auto" w:sz="0" w:space="0"/>
                <w:left w:val="none" w:color="auto" w:sz="0" w:space="0"/>
                <w:bottom w:val="none" w:color="auto" w:sz="0" w:space="0"/>
                <w:right w:val="none" w:color="auto" w:sz="0" w:space="0"/>
              </w:pBdr>
              <w:jc w:val="center"/>
              <w:rPr>
                <w:rFonts w:hint="default" w:ascii="华文仿宋" w:hAnsi="华文仿宋" w:eastAsia="华文仿宋" w:cs="华文仿宋"/>
                <w:color w:val="333333"/>
                <w:sz w:val="26"/>
                <w:szCs w:val="26"/>
                <w:shd w:val="clear" w:color="auto" w:fill="FFFFFF"/>
                <w:lang w:val="en-US" w:eastAsia="zh-CN"/>
              </w:rPr>
            </w:pPr>
            <w:r>
              <w:rPr>
                <w:rFonts w:hint="eastAsia" w:ascii="华文仿宋" w:hAnsi="华文仿宋" w:eastAsia="华文仿宋" w:cs="华文仿宋"/>
                <w:kern w:val="0"/>
                <w:sz w:val="26"/>
                <w:szCs w:val="26"/>
                <w:vertAlign w:val="baseline"/>
                <w:lang w:val="en-US" w:eastAsia="zh-CN" w:bidi="ar-SA"/>
              </w:rPr>
              <w:t>申请人自备</w:t>
            </w:r>
          </w:p>
        </w:tc>
        <w:tc>
          <w:tcPr>
            <w:tcW w:w="2069" w:type="dxa"/>
          </w:tcPr>
          <w:p>
            <w:pPr>
              <w:pStyle w:val="11"/>
              <w:pBdr>
                <w:top w:val="none" w:color="auto" w:sz="0" w:space="0"/>
                <w:left w:val="none" w:color="auto" w:sz="0" w:space="0"/>
                <w:bottom w:val="none" w:color="auto" w:sz="0" w:space="0"/>
                <w:right w:val="none" w:color="auto" w:sz="0" w:space="0"/>
              </w:pBdr>
              <w:jc w:val="center"/>
              <w:rPr>
                <w:rFonts w:hint="eastAsia" w:ascii="华文仿宋" w:hAnsi="华文仿宋" w:eastAsia="华文仿宋" w:cs="华文仿宋"/>
                <w:kern w:val="0"/>
                <w:sz w:val="26"/>
                <w:szCs w:val="26"/>
                <w:vertAlign w:val="baseline"/>
                <w:lang w:val="en-US" w:eastAsia="zh-CN" w:bidi="ar-SA"/>
              </w:rPr>
            </w:pPr>
            <w:r>
              <w:rPr>
                <w:rFonts w:hint="eastAsia" w:ascii="华文仿宋" w:hAnsi="华文仿宋" w:eastAsia="华文仿宋" w:cs="华文仿宋"/>
                <w:kern w:val="0"/>
                <w:sz w:val="26"/>
                <w:szCs w:val="26"/>
                <w:vertAlign w:val="baseline"/>
                <w:lang w:val="en-US" w:eastAsia="zh-CN" w:bidi="ar-SA"/>
              </w:rPr>
              <w:t>1个工作日</w:t>
            </w:r>
          </w:p>
        </w:tc>
      </w:tr>
    </w:tbl>
    <w:p>
      <w:pPr>
        <w:pStyle w:val="2"/>
      </w:pPr>
    </w:p>
    <w:p>
      <w:pPr>
        <w:pStyle w:val="11"/>
        <w:pBdr>
          <w:top w:val="none" w:color="auto" w:sz="0" w:space="0"/>
          <w:left w:val="none" w:color="auto" w:sz="0" w:space="0"/>
          <w:bottom w:val="none" w:color="auto" w:sz="0" w:space="0"/>
          <w:right w:val="none" w:color="auto" w:sz="0" w:space="0"/>
        </w:pBdr>
        <w:rPr>
          <w:rFonts w:hint="eastAsia" w:ascii="华文仿宋" w:hAnsi="华文仿宋" w:eastAsia="华文仿宋" w:cs="华文仿宋"/>
          <w:sz w:val="26"/>
          <w:szCs w:val="26"/>
          <w:vertAlign w:val="baseline"/>
          <w:lang w:val="en-US" w:eastAsia="zh-CN"/>
        </w:rPr>
      </w:pPr>
    </w:p>
    <w:p>
      <w:pPr>
        <w:pStyle w:val="11"/>
        <w:pBdr>
          <w:top w:val="none" w:color="auto" w:sz="0" w:space="0"/>
          <w:left w:val="none" w:color="auto" w:sz="0" w:space="0"/>
          <w:bottom w:val="none" w:color="auto" w:sz="0" w:space="0"/>
          <w:right w:val="none" w:color="auto" w:sz="0" w:space="0"/>
        </w:pBdr>
        <w:ind w:firstLine="780" w:firstLineChars="300"/>
        <w:rPr>
          <w:rFonts w:hint="default" w:ascii="华文仿宋" w:hAnsi="华文仿宋" w:eastAsia="华文仿宋" w:cs="华文仿宋"/>
          <w:sz w:val="26"/>
          <w:szCs w:val="26"/>
          <w:vertAlign w:val="baseli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docGrid w:type="lines" w:linePitch="319" w:charSpace="0"/>
        </w:sectPr>
      </w:pPr>
      <w:r>
        <w:rPr>
          <w:rFonts w:hint="eastAsia" w:ascii="华文仿宋" w:hAnsi="华文仿宋" w:eastAsia="华文仿宋" w:cs="华文仿宋"/>
          <w:sz w:val="26"/>
          <w:szCs w:val="26"/>
          <w:vertAlign w:val="baseline"/>
          <w:lang w:val="en-US" w:eastAsia="zh-CN"/>
        </w:rPr>
        <w:t>注：一个业务事项涉及多种可容缺资料的，可同时容缺</w:t>
      </w:r>
    </w:p>
    <w:p>
      <w:pPr>
        <w:pStyle w:val="3"/>
        <w:rPr>
          <w:rFonts w:ascii="方正仿宋_GBK" w:hAnsi="方正仿宋_GBK" w:eastAsia="方正仿宋_GBK"/>
        </w:rPr>
      </w:pPr>
      <w:r>
        <w:rPr>
          <w:rFonts w:hint="eastAsia" w:eastAsiaTheme="minorEastAsia"/>
          <w:lang w:eastAsia="zh-CN"/>
        </w:rPr>
        <w:drawing>
          <wp:anchor distT="0" distB="0" distL="114300" distR="114300" simplePos="0" relativeHeight="251694080" behindDoc="0" locked="0" layoutInCell="1" allowOverlap="1">
            <wp:simplePos x="0" y="0"/>
            <wp:positionH relativeFrom="column">
              <wp:posOffset>-1144905</wp:posOffset>
            </wp:positionH>
            <wp:positionV relativeFrom="paragraph">
              <wp:posOffset>-892175</wp:posOffset>
            </wp:positionV>
            <wp:extent cx="7766685" cy="10706100"/>
            <wp:effectExtent l="0" t="0" r="5715" b="0"/>
            <wp:wrapSquare wrapText="bothSides"/>
            <wp:docPr id="16" name="图片 16" descr="6ca0b0bdcdb09c9d9b34094ab543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ca0b0bdcdb09c9d9b34094ab543c46"/>
                    <pic:cNvPicPr>
                      <a:picLocks noChangeAspect="1"/>
                    </pic:cNvPicPr>
                  </pic:nvPicPr>
                  <pic:blipFill>
                    <a:blip r:embed="rId63"/>
                    <a:stretch>
                      <a:fillRect/>
                    </a:stretch>
                  </pic:blipFill>
                  <pic:spPr>
                    <a:xfrm>
                      <a:off x="0" y="0"/>
                      <a:ext cx="7766685" cy="10706100"/>
                    </a:xfrm>
                    <a:prstGeom prst="rect">
                      <a:avLst/>
                    </a:prstGeom>
                  </pic:spPr>
                </pic:pic>
              </a:graphicData>
            </a:graphic>
          </wp:anchor>
        </w:drawing>
      </w:r>
    </w:p>
    <w:p>
      <w:pPr>
        <w:rPr>
          <w:rFonts w:hint="eastAsia" w:eastAsiaTheme="minorEastAsia"/>
          <w:lang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docGrid w:type="lines" w:linePitch="319" w:charSpace="0"/>
        </w:sectPr>
      </w:pPr>
    </w:p>
    <w:bookmarkEnd w:id="80"/>
    <w:p>
      <w:pPr>
        <w:rPr>
          <w:rFonts w:ascii="方正仿宋_GBK" w:hAnsi="方正仿宋_GBK" w:eastAsia="方正仿宋_GBK" w:cs="Times New Roman"/>
        </w:rPr>
      </w:pPr>
    </w:p>
    <w:p>
      <w:pPr>
        <w:rPr>
          <w:rFonts w:ascii="方正仿宋_GBK" w:hAnsi="方正仿宋_GBK" w:eastAsia="方正仿宋_GBK"/>
        </w:rPr>
      </w:pPr>
    </w:p>
    <w:p>
      <w:pPr>
        <w:rPr>
          <w:rFonts w:ascii="方正仿宋_GBK" w:hAnsi="方正仿宋_GBK" w:eastAsia="方正仿宋_GBK" w:cs="宋体"/>
          <w:bCs/>
          <w:color w:val="000000"/>
          <w:kern w:val="0"/>
          <w:szCs w:val="21"/>
        </w:rPr>
      </w:pPr>
      <w:r>
        <w:rPr>
          <w:rFonts w:ascii="方正仿宋_GBK" w:hAnsi="方正仿宋_GBK" w:eastAsia="方正仿宋_GBK"/>
        </w:rPr>
        <w:tab/>
      </w:r>
    </w:p>
    <w:p>
      <w:pPr>
        <w:rPr>
          <w:rFonts w:ascii="方正仿宋_GBK" w:hAnsi="方正仿宋_GBK" w:eastAsia="方正仿宋_GBK"/>
        </w:rPr>
      </w:pPr>
    </w:p>
    <w:p>
      <w:pPr>
        <w:rPr>
          <w:rFonts w:ascii="方正仿宋_GBK" w:hAnsi="方正仿宋_GBK" w:eastAsia="方正仿宋_GBK"/>
        </w:rPr>
        <w:sectPr>
          <w:footerReference r:id="rId5"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docGrid w:type="lines" w:linePitch="319" w:charSpace="0"/>
        </w:sectPr>
      </w:pPr>
    </w:p>
    <w:p>
      <w:pPr>
        <w:jc w:val="center"/>
        <w:rPr>
          <w:rFonts w:ascii="方正仿宋_GBK" w:hAnsi="方正仿宋_GBK" w:eastAsia="方正仿宋_GBK"/>
        </w:rPr>
      </w:pPr>
    </w:p>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DD24E9B7-94D1-4820-8AA4-2F00245204F5}"/>
  </w:font>
  <w:font w:name="黑体">
    <w:panose1 w:val="02010609060101010101"/>
    <w:charset w:val="86"/>
    <w:family w:val="auto"/>
    <w:pitch w:val="default"/>
    <w:sig w:usb0="800002BF" w:usb1="38CF7CFA" w:usb2="00000016" w:usb3="00000000" w:csb0="00040001" w:csb1="00000000"/>
    <w:embedRegular r:id="rId2" w:fontKey="{1AA06C28-F1B5-44E3-8A72-075AC5B35EB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3" w:fontKey="{53D706F1-877D-4C69-80F9-DD9F2E15099D}"/>
  </w:font>
  <w:font w:name="Cambria">
    <w:panose1 w:val="02040503050406030204"/>
    <w:charset w:val="00"/>
    <w:family w:val="roman"/>
    <w:pitch w:val="default"/>
    <w:sig w:usb0="E00002FF" w:usb1="400004FF" w:usb2="00000000" w:usb3="00000000" w:csb0="2000019F" w:csb1="00000000"/>
  </w:font>
  <w:font w:name="等线 Light">
    <w:panose1 w:val="02010600030101010101"/>
    <w:charset w:val="86"/>
    <w:family w:val="auto"/>
    <w:pitch w:val="default"/>
    <w:sig w:usb0="A00002BF" w:usb1="38CF7CFA" w:usb2="00000016" w:usb3="00000000" w:csb0="0004000F" w:csb1="00000000"/>
  </w:font>
  <w:font w:name="方正宋黑_GBK">
    <w:panose1 w:val="02000000000000000000"/>
    <w:charset w:val="86"/>
    <w:family w:val="auto"/>
    <w:pitch w:val="default"/>
    <w:sig w:usb0="A00002BF" w:usb1="38CF7CFA" w:usb2="00082016" w:usb3="00000000" w:csb0="00040001" w:csb1="00000000"/>
    <w:embedRegular r:id="rId4" w:fontKey="{D3C9D4A0-BE65-4191-8C16-80C629FAABC9}"/>
  </w:font>
  <w:font w:name="方正仿宋_GBK">
    <w:altName w:val="微软雅黑"/>
    <w:panose1 w:val="00000000000000000000"/>
    <w:charset w:val="86"/>
    <w:family w:val="script"/>
    <w:pitch w:val="default"/>
    <w:sig w:usb0="00000000" w:usb1="00000000" w:usb2="00000000" w:usb3="00000000" w:csb0="00040000" w:csb1="00000000"/>
    <w:embedRegular r:id="rId5" w:fontKey="{A1C64516-A68A-414D-A75F-98AFD88DC879}"/>
  </w:font>
  <w:font w:name="方正宋黑">
    <w:altName w:val="宋体"/>
    <w:panose1 w:val="00000000000000000000"/>
    <w:charset w:val="00"/>
    <w:family w:val="auto"/>
    <w:pitch w:val="default"/>
    <w:sig w:usb0="00000000" w:usb1="00000000" w:usb2="00000000" w:usb3="00000000" w:csb0="00000000" w:csb1="00000000"/>
    <w:embedRegular r:id="rId6" w:fontKey="{8DB5B96B-9736-490F-A30F-775CB481824E}"/>
  </w:font>
  <w:font w:name="华文仿宋">
    <w:panose1 w:val="02010600040101010101"/>
    <w:charset w:val="86"/>
    <w:family w:val="auto"/>
    <w:pitch w:val="default"/>
    <w:sig w:usb0="00000287" w:usb1="080F0000" w:usb2="00000000" w:usb3="00000000" w:csb0="0004009F" w:csb1="DFD70000"/>
    <w:embedRegular r:id="rId7" w:fontKey="{177DAEE3-1687-41D0-AC31-65A6742076CB}"/>
  </w:font>
  <w:font w:name="方正小标宋_GBK">
    <w:panose1 w:val="03000509000000000000"/>
    <w:charset w:val="86"/>
    <w:family w:val="auto"/>
    <w:pitch w:val="default"/>
    <w:sig w:usb0="00000001" w:usb1="080E0000" w:usb2="00000000" w:usb3="00000000" w:csb0="00040000" w:csb1="00000000"/>
    <w:embedRegular r:id="rId8" w:fontKey="{FB4F2859-23AF-44DC-9A3E-01E21E0FA009}"/>
  </w:font>
  <w:font w:name="batang">
    <w:altName w:val="Segoe Print"/>
    <w:panose1 w:val="00000000000000000000"/>
    <w:charset w:val="00"/>
    <w:family w:val="auto"/>
    <w:pitch w:val="default"/>
    <w:sig w:usb0="00000000" w:usb1="00000000" w:usb2="00000000" w:usb3="00000000" w:csb0="00000000" w:csb1="00000000"/>
    <w:embedRegular r:id="rId9" w:fontKey="{3D4B2847-A180-465C-AE9D-0F3E3F217DD7}"/>
  </w:font>
  <w:font w:name="楷体_GB2312">
    <w:panose1 w:val="02010609030101010101"/>
    <w:charset w:val="86"/>
    <w:family w:val="auto"/>
    <w:pitch w:val="default"/>
    <w:sig w:usb0="00000001" w:usb1="080E0000" w:usb2="00000000" w:usb3="00000000" w:csb0="00040000" w:csb1="00000000"/>
    <w:embedRegular r:id="rId10" w:fontKey="{89341619-F1F2-4C7E-8BDB-32CA1DBB1D9D}"/>
  </w:font>
  <w:font w:name="Batang">
    <w:altName w:val="Malgun Gothic"/>
    <w:panose1 w:val="02030600000101010101"/>
    <w:charset w:val="81"/>
    <w:family w:val="auto"/>
    <w:pitch w:val="default"/>
    <w:sig w:usb0="00000000" w:usb1="00000000" w:usb2="00000030" w:usb3="00000000" w:csb0="4008009F" w:csb1="DFD70000"/>
    <w:embedRegular r:id="rId11" w:fontKey="{E39809D2-92B0-42B5-8131-8BD26314127E}"/>
  </w:font>
  <w:font w:name="仿宋">
    <w:panose1 w:val="02010609060101010101"/>
    <w:charset w:val="86"/>
    <w:family w:val="modern"/>
    <w:pitch w:val="default"/>
    <w:sig w:usb0="800002BF" w:usb1="38CF7CFA" w:usb2="00000016" w:usb3="00000000" w:csb0="00040001" w:csb1="00000000"/>
    <w:embedRegular r:id="rId12" w:fontKey="{5673C212-C71F-4E51-AFE0-642CCAAEF349}"/>
  </w:font>
  <w:font w:name="仿宋_GB2312">
    <w:panose1 w:val="02010609030101010101"/>
    <w:charset w:val="86"/>
    <w:family w:val="auto"/>
    <w:pitch w:val="default"/>
    <w:sig w:usb0="00000001" w:usb1="080E0000" w:usb2="00000000" w:usb3="00000000" w:csb0="00040000" w:csb1="00000000"/>
    <w:embedRegular r:id="rId13" w:fontKey="{8C74BD49-6B2E-44E4-A68A-EF7920A420A1}"/>
  </w:font>
  <w:font w:name="微软雅黑">
    <w:panose1 w:val="020B0503020204020204"/>
    <w:charset w:val="86"/>
    <w:family w:val="swiss"/>
    <w:pitch w:val="default"/>
    <w:sig w:usb0="80000287" w:usb1="2ACF3C50" w:usb2="00000016" w:usb3="00000000" w:csb0="0004001F" w:csb1="00000000"/>
    <w:embedRegular r:id="rId14" w:fontKey="{6108139A-6459-4CAD-B7D9-1EED516448F7}"/>
  </w:font>
  <w:font w:name="sans-serif">
    <w:altName w:val="Segoe Print"/>
    <w:panose1 w:val="00000000000000000000"/>
    <w:charset w:val="00"/>
    <w:family w:val="auto"/>
    <w:pitch w:val="default"/>
    <w:sig w:usb0="00000000" w:usb1="00000000" w:usb2="00000000" w:usb3="00000000" w:csb0="00000000" w:csb1="00000000"/>
    <w:embedRegular r:id="rId15" w:fontKey="{0F6EA2F1-5D15-4F91-AD31-6C99E61084B2}"/>
  </w:font>
  <w:font w:name="Segoe Print">
    <w:panose1 w:val="02000600000000000000"/>
    <w:charset w:val="00"/>
    <w:family w:val="auto"/>
    <w:pitch w:val="default"/>
    <w:sig w:usb0="0000028F" w:usb1="00000000" w:usb2="00000000" w:usb3="00000000" w:csb0="2000009F" w:csb1="4701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611"/>
        <w:tab w:val="clear" w:pos="4153"/>
      </w:tabs>
      <w:jc w:val="both"/>
      <w:rPr>
        <w:rFonts w:hint="default"/>
        <w:lang w:val="en-US"/>
      </w:rPr>
    </w:pPr>
    <w:r>
      <w:rPr>
        <w:sz w:val="18"/>
      </w:rPr>
      <w:pict>
        <v:shape id="_x0000_s2076" o:spid="_x0000_s2076" o:spt="202" type="#_x0000_t202" style="position:absolute;left:0pt;margin-left:360.75pt;margin-top:-10pt;height:144pt;width:144pt;mso-position-horizontal-relative:margin;mso-wrap-style:none;z-index:251671552;mso-width-relative:page;mso-height-relative:page;" filled="f" stroked="f" coordsize="21600,21600">
          <v:path/>
          <v:fill on="f" focussize="0,0"/>
          <v:stroke on="f"/>
          <v:imagedata o:title=""/>
          <o:lock v:ext="edit" aspectratio="f"/>
          <v:textbox inset="0mm,0mm,0mm,0mm" style="mso-fit-shape-to-text:t;">
            <w:txbxContent>
              <w:p>
                <w:pPr>
                  <w:pStyle w:val="10"/>
                </w:pPr>
              </w:p>
            </w:txbxContent>
          </v:textbox>
        </v:shape>
      </w:pict>
    </w:r>
    <w:r>
      <w:rPr>
        <w:sz w:val="18"/>
      </w:rPr>
      <w:pict>
        <v:shape id="_x0000_s2073" o:spid="_x0000_s2073" o:spt="202" type="#_x0000_t202" style="position:absolute;left:0pt;margin-left:371.05pt;margin-top:-15.9pt;height:43.85pt;width:49.25pt;mso-position-horizontal-relative:margin;z-index:251670528;mso-width-relative:page;mso-height-relative:page;" filled="f" stroked="f" coordsize="21600,21600">
          <v:path/>
          <v:fill on="f" focussize="0,0"/>
          <v:stroke on="f"/>
          <v:imagedata o:title=""/>
          <o:lock v:ext="edit" aspectratio="f"/>
          <v:textbox inset="0mm,0mm,0mm,0mm">
            <w:txbxContent>
              <w:p>
                <w:pPr>
                  <w:pStyle w:val="10"/>
                  <w:rPr>
                    <w:rFonts w:hint="default" w:ascii="batang" w:hAnsi="batang" w:cs="batang"/>
                    <w:sz w:val="28"/>
                    <w:szCs w:val="28"/>
                  </w:rPr>
                </w:pPr>
              </w:p>
            </w:txbxContent>
          </v:textbox>
        </v:shape>
      </w:pict>
    </w:r>
    <w:r>
      <w:rPr>
        <w:sz w:val="18"/>
      </w:rPr>
      <w:pict>
        <v:shape id="_x0000_s2071" o:spid="_x0000_s2071" o:spt="202" type="#_x0000_t202" style="position:absolute;left:0pt;margin-left:350.85pt;margin-top:-5pt;height:16pt;width:62.4pt;mso-position-horizontal-relative:margin;z-index:251669504;mso-width-relative:page;mso-height-relative:page;" filled="f" stroked="f" coordsize="21600,21600">
          <v:path/>
          <v:fill on="f" focussize="0,0"/>
          <v:stroke on="f"/>
          <v:imagedata o:title=""/>
          <o:lock v:ext="edit" aspectratio="f"/>
          <v:textbox inset="0mm,0mm,0mm,0mm">
            <w:txbxContent>
              <w:p>
                <w:pPr>
                  <w:pStyle w:val="10"/>
                  <w:ind w:firstLine="540" w:firstLineChars="300"/>
                </w:pPr>
              </w:p>
            </w:txbxContent>
          </v:textbox>
        </v:shape>
      </w:pict>
    </w:r>
    <w:r>
      <w:rPr>
        <w:sz w:val="18"/>
      </w:rPr>
      <w:pict>
        <v:shape id="_x0000_s2061" o:spid="_x0000_s2061" o:spt="202" type="#_x0000_t202" style="position:absolute;left:0pt;margin-top:0pt;height:144pt;width:144pt;mso-position-horizontal:outside;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10"/>
                </w:pPr>
              </w:p>
            </w:txbxContent>
          </v:textbox>
        </v:shape>
      </w:pict>
    </w:r>
    <w:r>
      <w:rPr>
        <w:sz w:val="18"/>
      </w:rPr>
      <w:pict>
        <v:shape id="_x0000_s2056" o:spid="_x0000_s2056"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10"/>
                </w:pPr>
              </w:p>
            </w:txbxContent>
          </v:textbox>
        </v:shape>
      </w:pict>
    </w:r>
    <w:r>
      <w:rPr>
        <w:sz w:val="18"/>
      </w:rPr>
      <w:pict>
        <v:shape id="_x0000_s2053" o:spid="_x0000_s2053"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0"/>
                </w:pPr>
              </w:p>
            </w:txbxContent>
          </v:textbox>
        </v:shape>
      </w:pict>
    </w:r>
    <w:r>
      <w:rPr>
        <w:rFonts w:hint="eastAsia"/>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611"/>
        <w:tab w:val="clear" w:pos="4153"/>
      </w:tabs>
      <w:jc w:val="both"/>
      <w:rPr>
        <w:rFonts w:hint="default"/>
        <w:lang w:val="en-US"/>
      </w:rPr>
    </w:pPr>
    <w:r>
      <w:rPr>
        <w:sz w:val="18"/>
      </w:rPr>
      <w:pict>
        <v:shape id="_x0000_s2078" o:spid="_x0000_s2078" o:spt="202" type="#_x0000_t202" style="position:absolute;left:0pt;margin-top:-12.45pt;height:36.85pt;width:58.15pt;mso-position-horizontal:outside;mso-position-horizontal-relative:margin;z-index:251681792;mso-width-relative:page;mso-height-relative:page;" filled="f" stroked="f" coordsize="21600,21600">
          <v:path/>
          <v:fill on="f" focussize="0,0"/>
          <v:stroke on="f"/>
          <v:imagedata o:title=""/>
          <o:lock v:ext="edit" aspectratio="f"/>
          <v:textbox inset="0mm,0mm,0mm,0mm">
            <w:txbxContent>
              <w:p>
                <w:pPr>
                  <w:pStyle w:val="10"/>
                  <w:rPr>
                    <w:rFonts w:hint="eastAsia" w:ascii="Batang" w:hAnsi="Batang" w:eastAsia="Batang" w:cs="Batang"/>
                    <w:sz w:val="28"/>
                    <w:szCs w:val="28"/>
                  </w:rPr>
                </w:pPr>
                <w:r>
                  <w:rPr>
                    <w:rFonts w:hint="eastAsia" w:ascii="Batang" w:hAnsi="Batang" w:eastAsia="Batang" w:cs="Batang"/>
                    <w:sz w:val="28"/>
                    <w:szCs w:val="28"/>
                  </w:rPr>
                  <w:t xml:space="preserve">— </w:t>
                </w:r>
                <w:r>
                  <w:rPr>
                    <w:rFonts w:hint="eastAsia" w:ascii="Batang" w:hAnsi="Batang" w:eastAsia="Batang" w:cs="Batang"/>
                    <w:sz w:val="28"/>
                    <w:szCs w:val="28"/>
                  </w:rPr>
                  <w:fldChar w:fldCharType="begin"/>
                </w:r>
                <w:r>
                  <w:rPr>
                    <w:rFonts w:hint="eastAsia" w:ascii="Batang" w:hAnsi="Batang" w:eastAsia="Batang" w:cs="Batang"/>
                    <w:sz w:val="28"/>
                    <w:szCs w:val="28"/>
                  </w:rPr>
                  <w:instrText xml:space="preserve"> PAGE  \* MERGEFORMAT </w:instrText>
                </w:r>
                <w:r>
                  <w:rPr>
                    <w:rFonts w:hint="eastAsia" w:ascii="Batang" w:hAnsi="Batang" w:eastAsia="Batang" w:cs="Batang"/>
                    <w:sz w:val="28"/>
                    <w:szCs w:val="28"/>
                  </w:rPr>
                  <w:fldChar w:fldCharType="separate"/>
                </w:r>
                <w:r>
                  <w:rPr>
                    <w:rFonts w:hint="eastAsia" w:ascii="Batang" w:hAnsi="Batang" w:eastAsia="Batang" w:cs="Batang"/>
                    <w:sz w:val="28"/>
                    <w:szCs w:val="28"/>
                  </w:rPr>
                  <w:t>1</w:t>
                </w:r>
                <w:r>
                  <w:rPr>
                    <w:rFonts w:hint="eastAsia" w:ascii="Batang" w:hAnsi="Batang" w:eastAsia="Batang" w:cs="Batang"/>
                    <w:sz w:val="28"/>
                    <w:szCs w:val="28"/>
                  </w:rPr>
                  <w:fldChar w:fldCharType="end"/>
                </w:r>
                <w:r>
                  <w:rPr>
                    <w:rFonts w:hint="eastAsia" w:ascii="Batang" w:hAnsi="Batang" w:eastAsia="Batang" w:cs="Batang"/>
                    <w:sz w:val="28"/>
                    <w:szCs w:val="28"/>
                  </w:rPr>
                  <w:t xml:space="preserve"> —</w:t>
                </w:r>
              </w:p>
              <w:p>
                <w:pPr>
                  <w:pStyle w:val="10"/>
                  <w:rPr>
                    <w:rFonts w:hint="eastAsia" w:eastAsia="宋体"/>
                    <w:lang w:val="en-US" w:eastAsia="zh-CN"/>
                  </w:rPr>
                </w:pPr>
              </w:p>
            </w:txbxContent>
          </v:textbox>
        </v:shape>
      </w:pict>
    </w:r>
    <w:r>
      <w:rPr>
        <w:sz w:val="18"/>
      </w:rPr>
      <w:pict>
        <v:shape id="_x0000_s2080" o:spid="_x0000_s2080" o:spt="202" type="#_x0000_t202" style="position:absolute;left:0pt;margin-left:334.15pt;margin-top:-8.25pt;height:19.25pt;width:64.95pt;mso-position-horizontal-relative:margin;z-index:251679744;mso-width-relative:page;mso-height-relative:page;" filled="f" stroked="f" coordsize="21600,21600">
          <v:path/>
          <v:fill on="f" focussize="0,0"/>
          <v:stroke on="f"/>
          <v:imagedata o:title=""/>
          <o:lock v:ext="edit" aspectratio="f"/>
          <v:textbox inset="0mm,0mm,0mm,0mm">
            <w:txbxContent>
              <w:p>
                <w:pPr>
                  <w:pStyle w:val="10"/>
                  <w:ind w:firstLine="540" w:firstLineChars="300"/>
                </w:pPr>
              </w:p>
            </w:txbxContent>
          </v:textbox>
        </v:shape>
      </w:pict>
    </w:r>
    <w:r>
      <w:rPr>
        <w:sz w:val="18"/>
      </w:rPr>
      <w:pict>
        <v:shape id="_x0000_s2081" o:spid="_x0000_s2081" o:spt="202" type="#_x0000_t202" style="position:absolute;left:0pt;margin-top:0pt;height:144pt;width:144pt;mso-position-horizontal:outside;mso-position-horizontal-relative:margin;mso-wrap-style:none;z-index:251674624;mso-width-relative:page;mso-height-relative:page;" filled="f" stroked="f" coordsize="21600,21600">
          <v:path/>
          <v:fill on="f" focussize="0,0"/>
          <v:stroke on="f"/>
          <v:imagedata o:title=""/>
          <o:lock v:ext="edit" aspectratio="f"/>
          <v:textbox inset="0mm,0mm,0mm,0mm" style="mso-fit-shape-to-text:t;">
            <w:txbxContent>
              <w:p>
                <w:pPr>
                  <w:pStyle w:val="10"/>
                </w:pPr>
              </w:p>
            </w:txbxContent>
          </v:textbox>
        </v:shape>
      </w:pict>
    </w:r>
    <w:r>
      <w:rPr>
        <w:sz w:val="18"/>
      </w:rPr>
      <w:pict>
        <v:shape id="_x0000_s2082" o:spid="_x0000_s2082" o:spt="202" type="#_x0000_t202" style="position:absolute;left:0pt;margin-top:0pt;height:144pt;width:144pt;mso-position-horizontal:outside;mso-position-horizontal-relative:margin;mso-wrap-style:none;z-index:251673600;mso-width-relative:page;mso-height-relative:page;" filled="f" stroked="f" coordsize="21600,21600">
          <v:path/>
          <v:fill on="f" focussize="0,0"/>
          <v:stroke on="f"/>
          <v:imagedata o:title=""/>
          <o:lock v:ext="edit" aspectratio="f"/>
          <v:textbox inset="0mm,0mm,0mm,0mm" style="mso-fit-shape-to-text:t;">
            <w:txbxContent>
              <w:p>
                <w:pPr>
                  <w:pStyle w:val="10"/>
                </w:pPr>
              </w:p>
            </w:txbxContent>
          </v:textbox>
        </v:shape>
      </w:pict>
    </w:r>
    <w:r>
      <w:rPr>
        <w:sz w:val="18"/>
      </w:rPr>
      <w:pict>
        <v:shape id="_x0000_s2083" o:spid="_x0000_s2083" o:spt="202" type="#_x0000_t202" style="position:absolute;left:0pt;margin-top:0pt;height:144pt;width:144pt;mso-position-horizontal:outside;mso-position-horizontal-relative:margin;mso-wrap-style:none;z-index:251672576;mso-width-relative:page;mso-height-relative:page;" filled="f" stroked="f" coordsize="21600,21600">
          <v:path/>
          <v:fill on="f" focussize="0,0"/>
          <v:stroke on="f"/>
          <v:imagedata o:title=""/>
          <o:lock v:ext="edit" aspectratio="f"/>
          <v:textbox inset="0mm,0mm,0mm,0mm" style="mso-fit-shape-to-text:t;">
            <w:txbxContent>
              <w:p>
                <w:pPr>
                  <w:pStyle w:val="10"/>
                </w:pPr>
              </w:p>
            </w:txbxContent>
          </v:textbox>
        </v:shape>
      </w:pict>
    </w:r>
    <w:r>
      <w:rPr>
        <w:rFonts w:hint="eastAsia"/>
        <w:lang w:val="en-US"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C85B68"/>
    <w:multiLevelType w:val="singleLevel"/>
    <w:tmpl w:val="9FC85B68"/>
    <w:lvl w:ilvl="0" w:tentative="0">
      <w:start w:val="10"/>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TFiN2ZlODE5MWRhYTY3ZjU4Y2Y3ODJmNGVjYzVkZGUifQ=="/>
  </w:docVars>
  <w:rsids>
    <w:rsidRoot w:val="00D565D9"/>
    <w:rsid w:val="00010793"/>
    <w:rsid w:val="00031DCA"/>
    <w:rsid w:val="00035F78"/>
    <w:rsid w:val="000442D0"/>
    <w:rsid w:val="00064355"/>
    <w:rsid w:val="00065464"/>
    <w:rsid w:val="00074089"/>
    <w:rsid w:val="00092512"/>
    <w:rsid w:val="000A3A45"/>
    <w:rsid w:val="000B55F0"/>
    <w:rsid w:val="000D0FC7"/>
    <w:rsid w:val="000F0DF5"/>
    <w:rsid w:val="000F5B9B"/>
    <w:rsid w:val="00117045"/>
    <w:rsid w:val="00117369"/>
    <w:rsid w:val="00132265"/>
    <w:rsid w:val="00140FE5"/>
    <w:rsid w:val="00142185"/>
    <w:rsid w:val="00156FA8"/>
    <w:rsid w:val="001623BC"/>
    <w:rsid w:val="00163F80"/>
    <w:rsid w:val="00165780"/>
    <w:rsid w:val="00170C42"/>
    <w:rsid w:val="001746EB"/>
    <w:rsid w:val="001926C5"/>
    <w:rsid w:val="001A0F65"/>
    <w:rsid w:val="001A4E49"/>
    <w:rsid w:val="001A6293"/>
    <w:rsid w:val="001A7DA0"/>
    <w:rsid w:val="001B3EF1"/>
    <w:rsid w:val="001E2962"/>
    <w:rsid w:val="001F37CF"/>
    <w:rsid w:val="00207F1E"/>
    <w:rsid w:val="002208DD"/>
    <w:rsid w:val="002208F6"/>
    <w:rsid w:val="00227502"/>
    <w:rsid w:val="00230045"/>
    <w:rsid w:val="002324A2"/>
    <w:rsid w:val="00232E8C"/>
    <w:rsid w:val="00241911"/>
    <w:rsid w:val="00247529"/>
    <w:rsid w:val="00253885"/>
    <w:rsid w:val="00275A79"/>
    <w:rsid w:val="00280016"/>
    <w:rsid w:val="00285DF2"/>
    <w:rsid w:val="00290767"/>
    <w:rsid w:val="00290DF8"/>
    <w:rsid w:val="002A1662"/>
    <w:rsid w:val="002A1AC8"/>
    <w:rsid w:val="002C193F"/>
    <w:rsid w:val="002C32F2"/>
    <w:rsid w:val="002D56C4"/>
    <w:rsid w:val="002E2945"/>
    <w:rsid w:val="002E3A17"/>
    <w:rsid w:val="00302AC7"/>
    <w:rsid w:val="0031015A"/>
    <w:rsid w:val="0032647D"/>
    <w:rsid w:val="00331C65"/>
    <w:rsid w:val="00332D49"/>
    <w:rsid w:val="00334FF4"/>
    <w:rsid w:val="00364C8E"/>
    <w:rsid w:val="00384CEC"/>
    <w:rsid w:val="0039536A"/>
    <w:rsid w:val="003968E9"/>
    <w:rsid w:val="003A42A7"/>
    <w:rsid w:val="003A63A3"/>
    <w:rsid w:val="003B4165"/>
    <w:rsid w:val="003D0E91"/>
    <w:rsid w:val="003D2263"/>
    <w:rsid w:val="003D76FD"/>
    <w:rsid w:val="003E21F5"/>
    <w:rsid w:val="003F66FA"/>
    <w:rsid w:val="00400E95"/>
    <w:rsid w:val="0040162C"/>
    <w:rsid w:val="00407DC5"/>
    <w:rsid w:val="00412BA4"/>
    <w:rsid w:val="00440C9E"/>
    <w:rsid w:val="00444B7E"/>
    <w:rsid w:val="004652AF"/>
    <w:rsid w:val="004856A1"/>
    <w:rsid w:val="004860CE"/>
    <w:rsid w:val="0049056C"/>
    <w:rsid w:val="004A082F"/>
    <w:rsid w:val="004B04F8"/>
    <w:rsid w:val="004B5FD6"/>
    <w:rsid w:val="004C25C8"/>
    <w:rsid w:val="004E4880"/>
    <w:rsid w:val="004E5F15"/>
    <w:rsid w:val="004F1C00"/>
    <w:rsid w:val="004F1E13"/>
    <w:rsid w:val="00500854"/>
    <w:rsid w:val="00503D6F"/>
    <w:rsid w:val="00511341"/>
    <w:rsid w:val="005206D4"/>
    <w:rsid w:val="00521AE8"/>
    <w:rsid w:val="005327AF"/>
    <w:rsid w:val="00532E27"/>
    <w:rsid w:val="0054730A"/>
    <w:rsid w:val="00547928"/>
    <w:rsid w:val="00553C47"/>
    <w:rsid w:val="00554C98"/>
    <w:rsid w:val="00562DE1"/>
    <w:rsid w:val="00564459"/>
    <w:rsid w:val="00573DA5"/>
    <w:rsid w:val="0057651A"/>
    <w:rsid w:val="00586B57"/>
    <w:rsid w:val="0059292B"/>
    <w:rsid w:val="00597CAB"/>
    <w:rsid w:val="005A4B8C"/>
    <w:rsid w:val="005C3FEC"/>
    <w:rsid w:val="005C7ED0"/>
    <w:rsid w:val="005D7815"/>
    <w:rsid w:val="005F3135"/>
    <w:rsid w:val="00611CDD"/>
    <w:rsid w:val="00614342"/>
    <w:rsid w:val="006204B0"/>
    <w:rsid w:val="00627ECA"/>
    <w:rsid w:val="00653646"/>
    <w:rsid w:val="00664BB8"/>
    <w:rsid w:val="00670061"/>
    <w:rsid w:val="00670193"/>
    <w:rsid w:val="00671A45"/>
    <w:rsid w:val="00686979"/>
    <w:rsid w:val="00686A56"/>
    <w:rsid w:val="00696473"/>
    <w:rsid w:val="00697FB4"/>
    <w:rsid w:val="006B4A20"/>
    <w:rsid w:val="006B6542"/>
    <w:rsid w:val="006C32D6"/>
    <w:rsid w:val="006D051E"/>
    <w:rsid w:val="006D0E41"/>
    <w:rsid w:val="006D224F"/>
    <w:rsid w:val="006E077E"/>
    <w:rsid w:val="006E4CC6"/>
    <w:rsid w:val="00703D2B"/>
    <w:rsid w:val="00707757"/>
    <w:rsid w:val="0071056C"/>
    <w:rsid w:val="00710EA0"/>
    <w:rsid w:val="007230A8"/>
    <w:rsid w:val="00723EFC"/>
    <w:rsid w:val="0073054F"/>
    <w:rsid w:val="00734D97"/>
    <w:rsid w:val="00741CA4"/>
    <w:rsid w:val="007504BA"/>
    <w:rsid w:val="00751D48"/>
    <w:rsid w:val="00774727"/>
    <w:rsid w:val="00790D0E"/>
    <w:rsid w:val="007A3E90"/>
    <w:rsid w:val="007B76A3"/>
    <w:rsid w:val="007C116A"/>
    <w:rsid w:val="007E5D95"/>
    <w:rsid w:val="007F288F"/>
    <w:rsid w:val="00816C61"/>
    <w:rsid w:val="00825E7B"/>
    <w:rsid w:val="00827E61"/>
    <w:rsid w:val="0083059D"/>
    <w:rsid w:val="008606C3"/>
    <w:rsid w:val="00860B17"/>
    <w:rsid w:val="00862DD7"/>
    <w:rsid w:val="00881C8F"/>
    <w:rsid w:val="00890DE7"/>
    <w:rsid w:val="00892018"/>
    <w:rsid w:val="0089306A"/>
    <w:rsid w:val="008949E0"/>
    <w:rsid w:val="008A54E8"/>
    <w:rsid w:val="008B4750"/>
    <w:rsid w:val="008C1C61"/>
    <w:rsid w:val="008D3571"/>
    <w:rsid w:val="008F37C0"/>
    <w:rsid w:val="008F478D"/>
    <w:rsid w:val="00907348"/>
    <w:rsid w:val="00907C56"/>
    <w:rsid w:val="00935FBA"/>
    <w:rsid w:val="00947884"/>
    <w:rsid w:val="00964E15"/>
    <w:rsid w:val="009650AB"/>
    <w:rsid w:val="00972952"/>
    <w:rsid w:val="00990DCC"/>
    <w:rsid w:val="00994319"/>
    <w:rsid w:val="00997CBA"/>
    <w:rsid w:val="009A06B6"/>
    <w:rsid w:val="009A0C34"/>
    <w:rsid w:val="009E4305"/>
    <w:rsid w:val="009F42F0"/>
    <w:rsid w:val="00A00478"/>
    <w:rsid w:val="00A107E6"/>
    <w:rsid w:val="00A11954"/>
    <w:rsid w:val="00A35E9E"/>
    <w:rsid w:val="00A425D8"/>
    <w:rsid w:val="00A62AD0"/>
    <w:rsid w:val="00A65BE4"/>
    <w:rsid w:val="00A67ADA"/>
    <w:rsid w:val="00A7397E"/>
    <w:rsid w:val="00A80709"/>
    <w:rsid w:val="00A82E3F"/>
    <w:rsid w:val="00A84E30"/>
    <w:rsid w:val="00A94E8B"/>
    <w:rsid w:val="00AA0784"/>
    <w:rsid w:val="00AC451E"/>
    <w:rsid w:val="00AD118E"/>
    <w:rsid w:val="00AD23A1"/>
    <w:rsid w:val="00AE02BF"/>
    <w:rsid w:val="00AF0321"/>
    <w:rsid w:val="00AF5A1C"/>
    <w:rsid w:val="00B03AF9"/>
    <w:rsid w:val="00B25AF0"/>
    <w:rsid w:val="00B25B54"/>
    <w:rsid w:val="00B2788A"/>
    <w:rsid w:val="00B322BD"/>
    <w:rsid w:val="00B347B7"/>
    <w:rsid w:val="00B43CD8"/>
    <w:rsid w:val="00B70997"/>
    <w:rsid w:val="00B85C26"/>
    <w:rsid w:val="00B9021A"/>
    <w:rsid w:val="00B91E33"/>
    <w:rsid w:val="00BA5C59"/>
    <w:rsid w:val="00BB333C"/>
    <w:rsid w:val="00BB4E64"/>
    <w:rsid w:val="00BC09B4"/>
    <w:rsid w:val="00BC47F6"/>
    <w:rsid w:val="00BC5D8E"/>
    <w:rsid w:val="00BD073A"/>
    <w:rsid w:val="00BD518D"/>
    <w:rsid w:val="00BD7DEA"/>
    <w:rsid w:val="00BE4D55"/>
    <w:rsid w:val="00BE578A"/>
    <w:rsid w:val="00C04517"/>
    <w:rsid w:val="00C045FC"/>
    <w:rsid w:val="00C207F4"/>
    <w:rsid w:val="00C232AF"/>
    <w:rsid w:val="00C23E40"/>
    <w:rsid w:val="00C33597"/>
    <w:rsid w:val="00C3626F"/>
    <w:rsid w:val="00C36ED0"/>
    <w:rsid w:val="00C41D75"/>
    <w:rsid w:val="00C43C56"/>
    <w:rsid w:val="00C72623"/>
    <w:rsid w:val="00C853A8"/>
    <w:rsid w:val="00C92A43"/>
    <w:rsid w:val="00CA7ADE"/>
    <w:rsid w:val="00CB55DD"/>
    <w:rsid w:val="00CD251F"/>
    <w:rsid w:val="00CE079D"/>
    <w:rsid w:val="00CF0AC3"/>
    <w:rsid w:val="00D550A1"/>
    <w:rsid w:val="00D565D9"/>
    <w:rsid w:val="00D603EF"/>
    <w:rsid w:val="00D80CD9"/>
    <w:rsid w:val="00D86801"/>
    <w:rsid w:val="00DA2A99"/>
    <w:rsid w:val="00DB758E"/>
    <w:rsid w:val="00DB7EF8"/>
    <w:rsid w:val="00DC15CC"/>
    <w:rsid w:val="00DC6C93"/>
    <w:rsid w:val="00DE237C"/>
    <w:rsid w:val="00DF1801"/>
    <w:rsid w:val="00E03780"/>
    <w:rsid w:val="00E03AC1"/>
    <w:rsid w:val="00E350D1"/>
    <w:rsid w:val="00E43569"/>
    <w:rsid w:val="00E46121"/>
    <w:rsid w:val="00E515F9"/>
    <w:rsid w:val="00E91281"/>
    <w:rsid w:val="00E97CD9"/>
    <w:rsid w:val="00EB05AA"/>
    <w:rsid w:val="00EB20FA"/>
    <w:rsid w:val="00EB54B7"/>
    <w:rsid w:val="00EC1ECB"/>
    <w:rsid w:val="00EC559D"/>
    <w:rsid w:val="00EE10B4"/>
    <w:rsid w:val="00EE6B70"/>
    <w:rsid w:val="00EF780F"/>
    <w:rsid w:val="00F134A3"/>
    <w:rsid w:val="00F26F3A"/>
    <w:rsid w:val="00F31C96"/>
    <w:rsid w:val="00F32F39"/>
    <w:rsid w:val="00F369A4"/>
    <w:rsid w:val="00F41188"/>
    <w:rsid w:val="00F439C3"/>
    <w:rsid w:val="00F560CA"/>
    <w:rsid w:val="00F64C0F"/>
    <w:rsid w:val="00F7187A"/>
    <w:rsid w:val="00F82DD5"/>
    <w:rsid w:val="00F83FBC"/>
    <w:rsid w:val="00F8628E"/>
    <w:rsid w:val="00F97207"/>
    <w:rsid w:val="00FA0DF7"/>
    <w:rsid w:val="00FA47AC"/>
    <w:rsid w:val="00FA551A"/>
    <w:rsid w:val="00FA5620"/>
    <w:rsid w:val="00FA6955"/>
    <w:rsid w:val="00FB26B1"/>
    <w:rsid w:val="00FC1A03"/>
    <w:rsid w:val="00FC1D79"/>
    <w:rsid w:val="00FD38BF"/>
    <w:rsid w:val="00FD41F1"/>
    <w:rsid w:val="00FD4EC9"/>
    <w:rsid w:val="00FD79C1"/>
    <w:rsid w:val="00FE0A61"/>
    <w:rsid w:val="00FF25AD"/>
    <w:rsid w:val="024A7C0C"/>
    <w:rsid w:val="02667452"/>
    <w:rsid w:val="026B1259"/>
    <w:rsid w:val="03433958"/>
    <w:rsid w:val="03806F86"/>
    <w:rsid w:val="03D867A6"/>
    <w:rsid w:val="04667B5D"/>
    <w:rsid w:val="04713D26"/>
    <w:rsid w:val="049D1041"/>
    <w:rsid w:val="054954E2"/>
    <w:rsid w:val="054D1176"/>
    <w:rsid w:val="06693D01"/>
    <w:rsid w:val="066F3161"/>
    <w:rsid w:val="084E7652"/>
    <w:rsid w:val="08CE7F20"/>
    <w:rsid w:val="09CE5840"/>
    <w:rsid w:val="0A0525A8"/>
    <w:rsid w:val="0A7F3C39"/>
    <w:rsid w:val="0AA562BB"/>
    <w:rsid w:val="0DDF6B7B"/>
    <w:rsid w:val="0F3B68E5"/>
    <w:rsid w:val="10AF42E0"/>
    <w:rsid w:val="10C0073C"/>
    <w:rsid w:val="127F48AC"/>
    <w:rsid w:val="13906D71"/>
    <w:rsid w:val="13DA1BC6"/>
    <w:rsid w:val="15896095"/>
    <w:rsid w:val="187B66ED"/>
    <w:rsid w:val="18C64FE3"/>
    <w:rsid w:val="1A6C5716"/>
    <w:rsid w:val="1A8478FC"/>
    <w:rsid w:val="1B2D5467"/>
    <w:rsid w:val="1CD13B74"/>
    <w:rsid w:val="1CDE3934"/>
    <w:rsid w:val="1CF46B79"/>
    <w:rsid w:val="1D00118E"/>
    <w:rsid w:val="1D3D4A28"/>
    <w:rsid w:val="1D457AF1"/>
    <w:rsid w:val="1E1819B8"/>
    <w:rsid w:val="1EF15D79"/>
    <w:rsid w:val="1EFE0823"/>
    <w:rsid w:val="1FFC03A2"/>
    <w:rsid w:val="20AD3D95"/>
    <w:rsid w:val="20B4745B"/>
    <w:rsid w:val="21CB3A0E"/>
    <w:rsid w:val="24587BF5"/>
    <w:rsid w:val="24734C2D"/>
    <w:rsid w:val="248F1247"/>
    <w:rsid w:val="24D4698F"/>
    <w:rsid w:val="268F4C66"/>
    <w:rsid w:val="26B807B0"/>
    <w:rsid w:val="26D724F8"/>
    <w:rsid w:val="274F515C"/>
    <w:rsid w:val="277C022D"/>
    <w:rsid w:val="27C41C1D"/>
    <w:rsid w:val="282F4953"/>
    <w:rsid w:val="28A7694D"/>
    <w:rsid w:val="2A794B1B"/>
    <w:rsid w:val="2A851793"/>
    <w:rsid w:val="2B351A9B"/>
    <w:rsid w:val="2B70695C"/>
    <w:rsid w:val="2D6A2BD4"/>
    <w:rsid w:val="2EEB534C"/>
    <w:rsid w:val="2F33511D"/>
    <w:rsid w:val="2F5C0B97"/>
    <w:rsid w:val="326A3BAE"/>
    <w:rsid w:val="32972802"/>
    <w:rsid w:val="33BA709B"/>
    <w:rsid w:val="341B13D7"/>
    <w:rsid w:val="35964985"/>
    <w:rsid w:val="35AE5EFE"/>
    <w:rsid w:val="361E3563"/>
    <w:rsid w:val="36BB338A"/>
    <w:rsid w:val="37996A6A"/>
    <w:rsid w:val="37A30F57"/>
    <w:rsid w:val="3914677B"/>
    <w:rsid w:val="39A55DD7"/>
    <w:rsid w:val="39B36A66"/>
    <w:rsid w:val="39FC1D6A"/>
    <w:rsid w:val="3AC76CAE"/>
    <w:rsid w:val="3C76607B"/>
    <w:rsid w:val="3C993D20"/>
    <w:rsid w:val="3E532018"/>
    <w:rsid w:val="3FA94B93"/>
    <w:rsid w:val="40AB0497"/>
    <w:rsid w:val="41002A12"/>
    <w:rsid w:val="42731488"/>
    <w:rsid w:val="42F14D08"/>
    <w:rsid w:val="43A86D01"/>
    <w:rsid w:val="449C3228"/>
    <w:rsid w:val="46DA0645"/>
    <w:rsid w:val="475F41DF"/>
    <w:rsid w:val="476139D5"/>
    <w:rsid w:val="48AD5BDD"/>
    <w:rsid w:val="49780190"/>
    <w:rsid w:val="4E6B1F2B"/>
    <w:rsid w:val="51A94D3F"/>
    <w:rsid w:val="536D4F1D"/>
    <w:rsid w:val="53910704"/>
    <w:rsid w:val="539A206C"/>
    <w:rsid w:val="54B70A92"/>
    <w:rsid w:val="554A5053"/>
    <w:rsid w:val="566005EA"/>
    <w:rsid w:val="57553D43"/>
    <w:rsid w:val="59E051FD"/>
    <w:rsid w:val="5A003AC0"/>
    <w:rsid w:val="5A8D7133"/>
    <w:rsid w:val="5B0C1A43"/>
    <w:rsid w:val="5BE704BC"/>
    <w:rsid w:val="5E3A027E"/>
    <w:rsid w:val="606714C2"/>
    <w:rsid w:val="60CA3B5B"/>
    <w:rsid w:val="626F5F7C"/>
    <w:rsid w:val="62D36D72"/>
    <w:rsid w:val="633F78C0"/>
    <w:rsid w:val="650053E3"/>
    <w:rsid w:val="65D17F06"/>
    <w:rsid w:val="669206F0"/>
    <w:rsid w:val="66CA3607"/>
    <w:rsid w:val="67290EF7"/>
    <w:rsid w:val="67DD4B2A"/>
    <w:rsid w:val="68662D72"/>
    <w:rsid w:val="68BD1FFF"/>
    <w:rsid w:val="6A154662"/>
    <w:rsid w:val="6C2C42D2"/>
    <w:rsid w:val="6CA200F0"/>
    <w:rsid w:val="6D7777CF"/>
    <w:rsid w:val="6E35654C"/>
    <w:rsid w:val="6E95615F"/>
    <w:rsid w:val="6FB96B0D"/>
    <w:rsid w:val="727A5D97"/>
    <w:rsid w:val="72DD09D2"/>
    <w:rsid w:val="73385580"/>
    <w:rsid w:val="73C65026"/>
    <w:rsid w:val="745F49AD"/>
    <w:rsid w:val="75C5736F"/>
    <w:rsid w:val="75C66AF1"/>
    <w:rsid w:val="775C0778"/>
    <w:rsid w:val="775E71FE"/>
    <w:rsid w:val="77851496"/>
    <w:rsid w:val="78C7785D"/>
    <w:rsid w:val="795F1C36"/>
    <w:rsid w:val="79F75F20"/>
    <w:rsid w:val="7A69729B"/>
    <w:rsid w:val="7C574768"/>
    <w:rsid w:val="7D2D1E48"/>
    <w:rsid w:val="7DDD0307"/>
    <w:rsid w:val="7E0C73E6"/>
    <w:rsid w:val="7FFA68E4"/>
    <w:rsid w:val="F66E76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2"/>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23"/>
    <w:autoRedefine/>
    <w:qFormat/>
    <w:uiPriority w:val="0"/>
    <w:pPr>
      <w:keepNext/>
      <w:keepLines/>
      <w:spacing w:before="260" w:after="260" w:line="416" w:lineRule="auto"/>
      <w:outlineLvl w:val="1"/>
    </w:pPr>
    <w:rPr>
      <w:rFonts w:ascii="Cambria" w:hAnsi="Cambria" w:eastAsia="宋体" w:cs="Times New Roman"/>
      <w:b/>
      <w:bCs/>
      <w:kern w:val="0"/>
      <w:sz w:val="32"/>
      <w:szCs w:val="32"/>
    </w:rPr>
  </w:style>
  <w:style w:type="paragraph" w:styleId="5">
    <w:name w:val="heading 3"/>
    <w:basedOn w:val="1"/>
    <w:next w:val="1"/>
    <w:link w:val="27"/>
    <w:autoRedefine/>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46"/>
    <w:autoRedefine/>
    <w:unhideWhenUsed/>
    <w:qFormat/>
    <w:uiPriority w:val="9"/>
    <w:pPr>
      <w:keepNext/>
      <w:keepLines/>
      <w:spacing w:line="372" w:lineRule="auto"/>
      <w:outlineLvl w:val="3"/>
    </w:pPr>
    <w:rPr>
      <w:rFonts w:ascii="Arial" w:hAnsi="Arial" w:eastAsia="黑体"/>
      <w:b/>
      <w:sz w:val="28"/>
    </w:rPr>
  </w:style>
  <w:style w:type="character" w:default="1" w:styleId="17">
    <w:name w:val="Default Paragraph Font"/>
    <w:autoRedefine/>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spacing w:line="440" w:lineRule="exact"/>
      <w:ind w:firstLine="480" w:firstLineChars="200"/>
    </w:pPr>
  </w:style>
  <w:style w:type="paragraph" w:styleId="7">
    <w:name w:val="Body Text"/>
    <w:basedOn w:val="1"/>
    <w:link w:val="24"/>
    <w:autoRedefine/>
    <w:qFormat/>
    <w:uiPriority w:val="1"/>
    <w:pPr>
      <w:spacing w:after="120"/>
    </w:pPr>
    <w:rPr>
      <w:rFonts w:ascii="Calibri" w:hAnsi="Calibri" w:eastAsia="宋体" w:cs="Times New Roman"/>
      <w:kern w:val="0"/>
    </w:rPr>
  </w:style>
  <w:style w:type="paragraph" w:styleId="8">
    <w:name w:val="toc 3"/>
    <w:basedOn w:val="1"/>
    <w:next w:val="1"/>
    <w:autoRedefine/>
    <w:unhideWhenUsed/>
    <w:qFormat/>
    <w:uiPriority w:val="39"/>
    <w:pPr>
      <w:ind w:left="840" w:leftChars="400"/>
    </w:pPr>
  </w:style>
  <w:style w:type="paragraph" w:styleId="9">
    <w:name w:val="Balloon Text"/>
    <w:basedOn w:val="1"/>
    <w:link w:val="45"/>
    <w:autoRedefine/>
    <w:semiHidden/>
    <w:unhideWhenUsed/>
    <w:qFormat/>
    <w:uiPriority w:val="99"/>
    <w:rPr>
      <w:sz w:val="18"/>
      <w:szCs w:val="18"/>
    </w:rPr>
  </w:style>
  <w:style w:type="paragraph" w:styleId="10">
    <w:name w:val="footer"/>
    <w:basedOn w:val="1"/>
    <w:link w:val="25"/>
    <w:autoRedefine/>
    <w:qFormat/>
    <w:uiPriority w:val="0"/>
    <w:pPr>
      <w:tabs>
        <w:tab w:val="center" w:pos="4153"/>
        <w:tab w:val="right" w:pos="8306"/>
      </w:tabs>
      <w:snapToGrid w:val="0"/>
      <w:jc w:val="left"/>
    </w:pPr>
    <w:rPr>
      <w:rFonts w:ascii="Calibri" w:hAnsi="Calibri" w:eastAsia="宋体" w:cs="Times New Roman"/>
      <w:kern w:val="0"/>
      <w:sz w:val="18"/>
    </w:rPr>
  </w:style>
  <w:style w:type="paragraph" w:styleId="11">
    <w:name w:val="header"/>
    <w:basedOn w:val="1"/>
    <w:next w:val="7"/>
    <w:link w:val="26"/>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Calibri" w:hAnsi="Calibri" w:eastAsia="宋体" w:cs="Times New Roman"/>
      <w:kern w:val="0"/>
      <w:sz w:val="18"/>
    </w:rPr>
  </w:style>
  <w:style w:type="paragraph" w:styleId="12">
    <w:name w:val="toc 1"/>
    <w:basedOn w:val="1"/>
    <w:next w:val="1"/>
    <w:autoRedefine/>
    <w:qFormat/>
    <w:uiPriority w:val="39"/>
    <w:rPr>
      <w:rFonts w:ascii="Calibri" w:hAnsi="Calibri" w:eastAsia="宋体" w:cs="Times New Roman"/>
      <w:kern w:val="0"/>
    </w:rPr>
  </w:style>
  <w:style w:type="paragraph" w:styleId="13">
    <w:name w:val="toc 2"/>
    <w:basedOn w:val="1"/>
    <w:next w:val="1"/>
    <w:autoRedefine/>
    <w:qFormat/>
    <w:uiPriority w:val="39"/>
    <w:pPr>
      <w:ind w:left="420" w:leftChars="200"/>
    </w:pPr>
    <w:rPr>
      <w:rFonts w:ascii="Calibri" w:hAnsi="Calibri" w:eastAsia="宋体" w:cs="Times New Roman"/>
      <w:kern w:val="0"/>
    </w:rPr>
  </w:style>
  <w:style w:type="paragraph" w:styleId="14">
    <w:name w:val="HTML Preformatted"/>
    <w:basedOn w:val="1"/>
    <w:link w:val="44"/>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table" w:styleId="16">
    <w:name w:val="Table Grid"/>
    <w:basedOn w:val="1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FollowedHyperlink"/>
    <w:basedOn w:val="17"/>
    <w:autoRedefine/>
    <w:semiHidden/>
    <w:unhideWhenUsed/>
    <w:qFormat/>
    <w:uiPriority w:val="99"/>
    <w:rPr>
      <w:color w:val="954F72"/>
      <w:u w:val="single"/>
    </w:rPr>
  </w:style>
  <w:style w:type="character" w:styleId="19">
    <w:name w:val="Hyperlink"/>
    <w:basedOn w:val="17"/>
    <w:autoRedefine/>
    <w:qFormat/>
    <w:uiPriority w:val="0"/>
    <w:rPr>
      <w:color w:val="0000FF"/>
      <w:u w:val="single"/>
    </w:rPr>
  </w:style>
  <w:style w:type="paragraph" w:customStyle="1" w:styleId="20">
    <w:name w:val="税务论文 摘要标题"/>
    <w:basedOn w:val="1"/>
    <w:link w:val="21"/>
    <w:autoRedefine/>
    <w:qFormat/>
    <w:uiPriority w:val="0"/>
    <w:pPr>
      <w:spacing w:line="360" w:lineRule="auto"/>
      <w:ind w:firstLine="562" w:firstLineChars="200"/>
    </w:pPr>
    <w:rPr>
      <w:rFonts w:cs="Times New Roman" w:asciiTheme="minorEastAsia" w:hAnsiTheme="minorEastAsia"/>
      <w:b/>
      <w:bCs/>
      <w:sz w:val="28"/>
      <w:szCs w:val="28"/>
    </w:rPr>
  </w:style>
  <w:style w:type="character" w:customStyle="1" w:styleId="21">
    <w:name w:val="税务论文 摘要标题 字符"/>
    <w:basedOn w:val="17"/>
    <w:link w:val="20"/>
    <w:autoRedefine/>
    <w:qFormat/>
    <w:uiPriority w:val="0"/>
    <w:rPr>
      <w:rFonts w:cs="Times New Roman" w:asciiTheme="minorEastAsia" w:hAnsiTheme="minorEastAsia"/>
      <w:b/>
      <w:bCs/>
      <w:sz w:val="28"/>
      <w:szCs w:val="28"/>
    </w:rPr>
  </w:style>
  <w:style w:type="character" w:customStyle="1" w:styleId="22">
    <w:name w:val="标题 1 Char"/>
    <w:basedOn w:val="17"/>
    <w:link w:val="3"/>
    <w:autoRedefine/>
    <w:qFormat/>
    <w:uiPriority w:val="9"/>
    <w:rPr>
      <w:b/>
      <w:bCs/>
      <w:kern w:val="44"/>
      <w:sz w:val="44"/>
      <w:szCs w:val="44"/>
    </w:rPr>
  </w:style>
  <w:style w:type="character" w:customStyle="1" w:styleId="23">
    <w:name w:val="标题 2 Char"/>
    <w:basedOn w:val="17"/>
    <w:link w:val="4"/>
    <w:autoRedefine/>
    <w:qFormat/>
    <w:uiPriority w:val="0"/>
    <w:rPr>
      <w:rFonts w:ascii="Cambria" w:hAnsi="Cambria" w:eastAsia="宋体" w:cs="Times New Roman"/>
      <w:b/>
      <w:bCs/>
      <w:kern w:val="0"/>
      <w:sz w:val="32"/>
      <w:szCs w:val="32"/>
    </w:rPr>
  </w:style>
  <w:style w:type="character" w:customStyle="1" w:styleId="24">
    <w:name w:val="正文文本 Char"/>
    <w:basedOn w:val="17"/>
    <w:link w:val="7"/>
    <w:autoRedefine/>
    <w:qFormat/>
    <w:uiPriority w:val="1"/>
    <w:rPr>
      <w:rFonts w:ascii="Calibri" w:hAnsi="Calibri" w:eastAsia="宋体" w:cs="Times New Roman"/>
      <w:kern w:val="0"/>
    </w:rPr>
  </w:style>
  <w:style w:type="character" w:customStyle="1" w:styleId="25">
    <w:name w:val="页脚 Char"/>
    <w:basedOn w:val="17"/>
    <w:link w:val="10"/>
    <w:autoRedefine/>
    <w:qFormat/>
    <w:uiPriority w:val="0"/>
    <w:rPr>
      <w:rFonts w:ascii="Calibri" w:hAnsi="Calibri" w:eastAsia="宋体" w:cs="Times New Roman"/>
      <w:kern w:val="0"/>
      <w:sz w:val="18"/>
    </w:rPr>
  </w:style>
  <w:style w:type="character" w:customStyle="1" w:styleId="26">
    <w:name w:val="页眉 Char"/>
    <w:basedOn w:val="17"/>
    <w:link w:val="11"/>
    <w:autoRedefine/>
    <w:qFormat/>
    <w:uiPriority w:val="0"/>
    <w:rPr>
      <w:rFonts w:ascii="Calibri" w:hAnsi="Calibri" w:eastAsia="宋体" w:cs="Times New Roman"/>
      <w:kern w:val="0"/>
      <w:sz w:val="18"/>
    </w:rPr>
  </w:style>
  <w:style w:type="character" w:customStyle="1" w:styleId="27">
    <w:name w:val="标题 3 Char"/>
    <w:basedOn w:val="17"/>
    <w:link w:val="5"/>
    <w:autoRedefine/>
    <w:qFormat/>
    <w:uiPriority w:val="9"/>
    <w:rPr>
      <w:b/>
      <w:bCs/>
      <w:sz w:val="32"/>
      <w:szCs w:val="32"/>
    </w:rPr>
  </w:style>
  <w:style w:type="paragraph" w:customStyle="1" w:styleId="28">
    <w:name w:val="TOC 标题1"/>
    <w:basedOn w:val="3"/>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496" w:themeColor="accent1" w:themeShade="BF"/>
      <w:kern w:val="0"/>
      <w:sz w:val="32"/>
      <w:szCs w:val="32"/>
    </w:rPr>
  </w:style>
  <w:style w:type="paragraph" w:customStyle="1" w:styleId="29">
    <w:name w:val="msonormal"/>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0">
    <w:name w:val="xl63"/>
    <w:basedOn w:val="1"/>
    <w:autoRedefine/>
    <w:qFormat/>
    <w:uiPriority w:val="0"/>
    <w:pPr>
      <w:widowControl/>
      <w:pBdr>
        <w:top w:val="single" w:color="000000" w:sz="8" w:space="0"/>
        <w:left w:val="single" w:color="000000" w:sz="8" w:space="0"/>
        <w:right w:val="single" w:color="000000" w:sz="8" w:space="0"/>
      </w:pBdr>
      <w:spacing w:before="100" w:beforeAutospacing="1" w:after="100" w:afterAutospacing="1"/>
      <w:textAlignment w:val="center"/>
    </w:pPr>
    <w:rPr>
      <w:rFonts w:ascii="宋体" w:hAnsi="宋体" w:eastAsia="宋体" w:cs="宋体"/>
      <w:kern w:val="0"/>
      <w:sz w:val="24"/>
      <w:szCs w:val="24"/>
    </w:rPr>
  </w:style>
  <w:style w:type="paragraph" w:customStyle="1" w:styleId="31">
    <w:name w:val="xl64"/>
    <w:basedOn w:val="1"/>
    <w:autoRedefine/>
    <w:qFormat/>
    <w:uiPriority w:val="0"/>
    <w:pPr>
      <w:widowControl/>
      <w:pBdr>
        <w:left w:val="single" w:color="000000" w:sz="8" w:space="0"/>
        <w:bottom w:val="single" w:color="000000" w:sz="8" w:space="0"/>
        <w:right w:val="single" w:color="000000" w:sz="8" w:space="0"/>
      </w:pBdr>
      <w:spacing w:before="100" w:beforeAutospacing="1" w:after="100" w:afterAutospacing="1"/>
      <w:textAlignment w:val="center"/>
    </w:pPr>
    <w:rPr>
      <w:rFonts w:ascii="宋体" w:hAnsi="宋体" w:eastAsia="宋体" w:cs="宋体"/>
      <w:kern w:val="0"/>
      <w:sz w:val="24"/>
      <w:szCs w:val="24"/>
    </w:rPr>
  </w:style>
  <w:style w:type="paragraph" w:customStyle="1" w:styleId="32">
    <w:name w:val="xl65"/>
    <w:basedOn w:val="1"/>
    <w:autoRedefine/>
    <w:qFormat/>
    <w:uiPriority w:val="0"/>
    <w:pPr>
      <w:widowControl/>
      <w:pBdr>
        <w:right w:val="single" w:color="000000" w:sz="8" w:space="0"/>
      </w:pBdr>
      <w:spacing w:before="100" w:beforeAutospacing="1" w:after="100" w:afterAutospacing="1"/>
      <w:textAlignment w:val="center"/>
    </w:pPr>
    <w:rPr>
      <w:rFonts w:ascii="宋体" w:hAnsi="宋体" w:eastAsia="宋体" w:cs="宋体"/>
      <w:kern w:val="0"/>
      <w:sz w:val="24"/>
      <w:szCs w:val="24"/>
    </w:rPr>
  </w:style>
  <w:style w:type="paragraph" w:customStyle="1" w:styleId="33">
    <w:name w:val="xl66"/>
    <w:basedOn w:val="1"/>
    <w:autoRedefine/>
    <w:qFormat/>
    <w:uiPriority w:val="0"/>
    <w:pPr>
      <w:widowControl/>
      <w:pBdr>
        <w:bottom w:val="single" w:color="000000" w:sz="8" w:space="0"/>
        <w:right w:val="single" w:color="000000" w:sz="8"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34">
    <w:name w:val="xl67"/>
    <w:basedOn w:val="1"/>
    <w:autoRedefine/>
    <w:qFormat/>
    <w:uiPriority w:val="0"/>
    <w:pPr>
      <w:widowControl/>
      <w:pBdr>
        <w:bottom w:val="single" w:color="000000" w:sz="8" w:space="0"/>
        <w:right w:val="single" w:color="000000" w:sz="8" w:space="0"/>
      </w:pBdr>
      <w:spacing w:before="100" w:beforeAutospacing="1" w:after="100" w:afterAutospacing="1"/>
      <w:textAlignment w:val="center"/>
    </w:pPr>
    <w:rPr>
      <w:rFonts w:ascii="宋体" w:hAnsi="宋体" w:eastAsia="宋体" w:cs="宋体"/>
      <w:kern w:val="0"/>
      <w:sz w:val="24"/>
      <w:szCs w:val="24"/>
    </w:rPr>
  </w:style>
  <w:style w:type="paragraph" w:customStyle="1" w:styleId="35">
    <w:name w:val="xl68"/>
    <w:basedOn w:val="1"/>
    <w:autoRedefine/>
    <w:qFormat/>
    <w:uiPriority w:val="0"/>
    <w:pPr>
      <w:widowControl/>
      <w:pBdr>
        <w:right w:val="single" w:color="000000" w:sz="8"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36">
    <w:name w:val="xl69"/>
    <w:basedOn w:val="1"/>
    <w:autoRedefine/>
    <w:qFormat/>
    <w:uiPriority w:val="0"/>
    <w:pPr>
      <w:widowControl/>
      <w:pBdr>
        <w:top w:val="single" w:color="000000" w:sz="8" w:space="0"/>
        <w:right w:val="single" w:color="000000" w:sz="8" w:space="0"/>
      </w:pBdr>
      <w:spacing w:before="100" w:beforeAutospacing="1" w:after="100" w:afterAutospacing="1"/>
      <w:textAlignment w:val="center"/>
    </w:pPr>
    <w:rPr>
      <w:rFonts w:ascii="宋体" w:hAnsi="宋体" w:eastAsia="宋体" w:cs="宋体"/>
      <w:kern w:val="0"/>
      <w:sz w:val="24"/>
      <w:szCs w:val="24"/>
    </w:rPr>
  </w:style>
  <w:style w:type="paragraph" w:customStyle="1" w:styleId="37">
    <w:name w:val="xl70"/>
    <w:basedOn w:val="1"/>
    <w:autoRedefine/>
    <w:qFormat/>
    <w:uiPriority w:val="0"/>
    <w:pPr>
      <w:widowControl/>
      <w:pBdr>
        <w:left w:val="single" w:color="000000" w:sz="8" w:space="0"/>
        <w:right w:val="single" w:color="000000" w:sz="8" w:space="0"/>
      </w:pBdr>
      <w:spacing w:before="100" w:beforeAutospacing="1" w:after="100" w:afterAutospacing="1"/>
      <w:textAlignment w:val="center"/>
    </w:pPr>
    <w:rPr>
      <w:rFonts w:ascii="宋体" w:hAnsi="宋体" w:eastAsia="宋体" w:cs="宋体"/>
      <w:kern w:val="0"/>
      <w:sz w:val="24"/>
      <w:szCs w:val="24"/>
    </w:rPr>
  </w:style>
  <w:style w:type="paragraph" w:customStyle="1" w:styleId="38">
    <w:name w:val="xl71"/>
    <w:basedOn w:val="1"/>
    <w:autoRedefine/>
    <w:qFormat/>
    <w:uiPriority w:val="0"/>
    <w:pPr>
      <w:widowControl/>
      <w:pBdr>
        <w:left w:val="single" w:color="000000" w:sz="8" w:space="0"/>
      </w:pBdr>
      <w:spacing w:before="100" w:beforeAutospacing="1" w:after="100" w:afterAutospacing="1"/>
      <w:textAlignment w:val="center"/>
    </w:pPr>
    <w:rPr>
      <w:rFonts w:ascii="宋体" w:hAnsi="宋体" w:eastAsia="宋体" w:cs="宋体"/>
      <w:kern w:val="0"/>
      <w:sz w:val="24"/>
      <w:szCs w:val="24"/>
    </w:rPr>
  </w:style>
  <w:style w:type="paragraph" w:customStyle="1" w:styleId="39">
    <w:name w:val="xl72"/>
    <w:basedOn w:val="1"/>
    <w:autoRedefine/>
    <w:qFormat/>
    <w:uiPriority w:val="0"/>
    <w:pPr>
      <w:widowControl/>
      <w:pBdr>
        <w:top w:val="single" w:color="000000" w:sz="8" w:space="0"/>
        <w:left w:val="single" w:color="000000" w:sz="8" w:space="0"/>
      </w:pBdr>
      <w:spacing w:before="100" w:beforeAutospacing="1" w:after="100" w:afterAutospacing="1"/>
      <w:textAlignment w:val="center"/>
    </w:pPr>
    <w:rPr>
      <w:rFonts w:ascii="宋体" w:hAnsi="宋体" w:eastAsia="宋体" w:cs="宋体"/>
      <w:kern w:val="0"/>
      <w:sz w:val="24"/>
      <w:szCs w:val="24"/>
    </w:rPr>
  </w:style>
  <w:style w:type="paragraph" w:customStyle="1" w:styleId="40">
    <w:name w:val="xl73"/>
    <w:basedOn w:val="1"/>
    <w:autoRedefine/>
    <w:qFormat/>
    <w:uiPriority w:val="0"/>
    <w:pPr>
      <w:widowControl/>
      <w:pBdr>
        <w:top w:val="single" w:color="000000" w:sz="8" w:space="0"/>
      </w:pBdr>
      <w:spacing w:before="100" w:beforeAutospacing="1" w:after="100" w:afterAutospacing="1"/>
      <w:textAlignment w:val="center"/>
    </w:pPr>
    <w:rPr>
      <w:rFonts w:ascii="宋体" w:hAnsi="宋体" w:eastAsia="宋体" w:cs="宋体"/>
      <w:kern w:val="0"/>
      <w:sz w:val="24"/>
      <w:szCs w:val="24"/>
    </w:rPr>
  </w:style>
  <w:style w:type="paragraph" w:customStyle="1" w:styleId="41">
    <w:name w:val="xl74"/>
    <w:basedOn w:val="1"/>
    <w:autoRedefine/>
    <w:qFormat/>
    <w:uiPriority w:val="0"/>
    <w:pPr>
      <w:widowControl/>
      <w:spacing w:before="100" w:beforeAutospacing="1" w:after="100" w:afterAutospacing="1"/>
      <w:textAlignment w:val="center"/>
    </w:pPr>
    <w:rPr>
      <w:rFonts w:ascii="宋体" w:hAnsi="宋体" w:eastAsia="宋体" w:cs="宋体"/>
      <w:kern w:val="0"/>
      <w:sz w:val="24"/>
      <w:szCs w:val="24"/>
    </w:rPr>
  </w:style>
  <w:style w:type="paragraph" w:customStyle="1" w:styleId="42">
    <w:name w:val="xl75"/>
    <w:basedOn w:val="1"/>
    <w:autoRedefine/>
    <w:qFormat/>
    <w:uiPriority w:val="0"/>
    <w:pPr>
      <w:widowControl/>
      <w:pBdr>
        <w:left w:val="single" w:color="000000" w:sz="8" w:space="0"/>
        <w:bottom w:val="single" w:color="000000" w:sz="8" w:space="0"/>
      </w:pBdr>
      <w:spacing w:before="100" w:beforeAutospacing="1" w:after="100" w:afterAutospacing="1"/>
      <w:textAlignment w:val="center"/>
    </w:pPr>
    <w:rPr>
      <w:rFonts w:ascii="宋体" w:hAnsi="宋体" w:eastAsia="宋体" w:cs="宋体"/>
      <w:kern w:val="0"/>
      <w:sz w:val="24"/>
      <w:szCs w:val="24"/>
    </w:rPr>
  </w:style>
  <w:style w:type="paragraph" w:customStyle="1" w:styleId="43">
    <w:name w:val="xl76"/>
    <w:basedOn w:val="1"/>
    <w:autoRedefine/>
    <w:qFormat/>
    <w:uiPriority w:val="0"/>
    <w:pPr>
      <w:widowControl/>
      <w:pBdr>
        <w:bottom w:val="single" w:color="000000" w:sz="8" w:space="0"/>
      </w:pBdr>
      <w:spacing w:before="100" w:beforeAutospacing="1" w:after="100" w:afterAutospacing="1"/>
      <w:textAlignment w:val="center"/>
    </w:pPr>
    <w:rPr>
      <w:rFonts w:ascii="宋体" w:hAnsi="宋体" w:eastAsia="宋体" w:cs="宋体"/>
      <w:kern w:val="0"/>
      <w:sz w:val="24"/>
      <w:szCs w:val="24"/>
    </w:rPr>
  </w:style>
  <w:style w:type="character" w:customStyle="1" w:styleId="44">
    <w:name w:val="HTML 预设格式 Char"/>
    <w:basedOn w:val="17"/>
    <w:link w:val="14"/>
    <w:autoRedefine/>
    <w:qFormat/>
    <w:uiPriority w:val="0"/>
    <w:rPr>
      <w:rFonts w:ascii="宋体" w:hAnsi="宋体" w:eastAsia="宋体" w:cs="Times New Roman"/>
      <w:kern w:val="0"/>
      <w:sz w:val="24"/>
      <w:szCs w:val="24"/>
    </w:rPr>
  </w:style>
  <w:style w:type="character" w:customStyle="1" w:styleId="45">
    <w:name w:val="批注框文本 Char"/>
    <w:basedOn w:val="17"/>
    <w:link w:val="9"/>
    <w:autoRedefine/>
    <w:semiHidden/>
    <w:qFormat/>
    <w:uiPriority w:val="99"/>
    <w:rPr>
      <w:kern w:val="2"/>
      <w:sz w:val="18"/>
      <w:szCs w:val="18"/>
    </w:rPr>
  </w:style>
  <w:style w:type="character" w:customStyle="1" w:styleId="46">
    <w:name w:val="标题 4 Char"/>
    <w:link w:val="6"/>
    <w:autoRedefine/>
    <w:qFormat/>
    <w:uiPriority w:val="0"/>
    <w:rPr>
      <w:rFonts w:ascii="Arial" w:hAnsi="Arial" w:eastAsia="黑体"/>
      <w:b/>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3.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76" textRotate="1"/>
    <customShpInfo spid="_x0000_s2073" textRotate="1"/>
    <customShpInfo spid="_x0000_s2071" textRotate="1"/>
    <customShpInfo spid="_x0000_s2061" textRotate="1"/>
    <customShpInfo spid="_x0000_s2056" textRotate="1"/>
    <customShpInfo spid="_x0000_s2053" textRotate="1"/>
    <customShpInfo spid="_x0000_s2078" textRotate="1"/>
    <customShpInfo spid="_x0000_s2080" textRotate="1"/>
    <customShpInfo spid="_x0000_s2081" textRotate="1"/>
    <customShpInfo spid="_x0000_s2082" textRotate="1"/>
    <customShpInfo spid="_x0000_s2083" textRotate="1"/>
    <customShpInfo spid="_x0000_s1113"/>
    <customShpInfo spid="_x0000_s1111"/>
    <customShpInfo spid="_x0000_s1071"/>
    <customShpInfo spid="_x0000_s1077"/>
    <customShpInfo spid="_x0000_s1116"/>
    <customShpInfo spid="_x0000_s1072"/>
    <customShpInfo spid="_x0000_s1114"/>
    <customShpInfo spid="_x0000_s1112"/>
    <customShpInfo spid="_x0000_s1065"/>
    <customShpInfo spid="_x0000_s1078"/>
    <customShpInfo spid="_x0000_s1073"/>
    <customShpInfo spid="_x0000_s1115"/>
    <customShpInfo spid="_x0000_s1074"/>
    <customShpInfo spid="_x0000_s1118"/>
    <customShpInfo spid="_x0000_s1119"/>
    <customShpInfo spid="_x0000_s1067"/>
    <customShpInfo spid="_x0000_s1117"/>
    <customShpInfo spid="_x0000_s1121"/>
    <customShpInfo spid="_x0000_s1123"/>
    <customShpInfo spid="_x0000_s1120"/>
    <customShpInfo spid="_x0000_s1122"/>
    <customShpInfo spid="_x0000_s1127"/>
    <customShpInfo spid="_x0000_s1125"/>
    <customShpInfo spid="_x0000_s1051"/>
    <customShpInfo spid="_x0000_s1052"/>
    <customShpInfo spid="_x0000_s1126"/>
    <customShpInfo spid="_x0000_s1124"/>
    <customShpInfo spid="_x0000_s1137"/>
    <customShpInfo spid="_x0000_s1134"/>
    <customShpInfo spid="_x0000_s1133"/>
    <customShpInfo spid="_x0000_s1142"/>
    <customShpInfo spid="_x0000_s1135"/>
    <customShpInfo spid="_x0000_s1138"/>
    <customShpInfo spid="_x0000_s1097"/>
    <customShpInfo spid="_x0000_s1091"/>
    <customShpInfo spid="_x0000_s1089"/>
    <customShpInfo spid="_x0000_s1094"/>
    <customShpInfo spid="_x0000_s1058"/>
    <customShpInfo spid="_x0000_s1090"/>
    <customShpInfo spid="_x0000_s1140"/>
    <customShpInfo spid="_x0000_s1057"/>
    <customShpInfo spid="_x0000_s1105"/>
    <customShpInfo spid="_x0000_s1139"/>
    <customShpInfo spid="_x0000_s1099"/>
    <customShpInfo spid="_x0000_s1103"/>
    <customShpInfo spid="_x0000_s1088"/>
    <customShpInfo spid="_x0000_s1053"/>
    <customShpInfo spid="_x0000_s1132"/>
    <customShpInfo spid="_x0000_s1100"/>
    <customShpInfo spid="_x0000_s1098"/>
    <customShpInfo spid="_x0000_s1028"/>
    <customShpInfo spid="_x0000_s1027"/>
    <customShpInfo spid="_x0000_s1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55</Pages>
  <Words>12074</Words>
  <Characters>14678</Characters>
  <Lines>109</Lines>
  <Paragraphs>30</Paragraphs>
  <TotalTime>347</TotalTime>
  <ScaleCrop>false</ScaleCrop>
  <LinksUpToDate>false</LinksUpToDate>
  <CharactersWithSpaces>16048</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2023-03-16T16:28:00Z</dcterms:created>
  <dc:creator>王 子义</dc:creator>
  <cp:lastModifiedBy>卉小主～</cp:lastModifiedBy>
  <cp:lastPrinted>2023-03-07T18:51:00Z</cp:lastPrinted>
  <dcterms:modified xsi:type="dcterms:W3CDTF">2024-07-17T00:17:28Z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C95C6A494344430887551A083513C612</vt:lpwstr>
  </property>
</Properties>
</file>