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jc w:val="center"/>
        <w:rPr>
          <w:rFonts w:hint="eastAsia" w:ascii="宋体" w:hAnsi="宋体" w:eastAsia="宋体" w:cs="宋体"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sz w:val="52"/>
          <w:szCs w:val="52"/>
          <w:lang w:val="en-US" w:eastAsia="zh-CN"/>
        </w:rPr>
        <w:t>“一件事”操作指南</w:t>
      </w:r>
    </w:p>
    <w:p>
      <w:pPr>
        <w:numPr>
          <w:ilvl w:val="0"/>
          <w:numId w:val="1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居住证一件事</w:t>
      </w: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①登入辽宁政务服务网，点击一件事办理</w:t>
      </w:r>
    </w:p>
    <w:p>
      <w:pPr>
        <w:numPr>
          <w:ilvl w:val="0"/>
          <w:numId w:val="0"/>
        </w:numPr>
        <w:jc w:val="both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229985" cy="2207260"/>
            <wp:effectExtent l="0" t="0" r="18415" b="2540"/>
            <wp:wrapSquare wrapText="bothSides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2998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②点击居住证一件事立即办理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6271260" cy="2241550"/>
            <wp:effectExtent l="0" t="0" r="15240" b="635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③点击立即办理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6127750" cy="2173605"/>
            <wp:effectExtent l="0" t="0" r="6350" b="1714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④点击鞍山市，鞍山市本级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250305" cy="2241550"/>
            <wp:effectExtent l="0" t="0" r="17145" b="635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⑤选择相对应的情形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264910" cy="2234565"/>
            <wp:effectExtent l="0" t="0" r="2540" b="1333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⑥点击办理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6264910" cy="2262505"/>
            <wp:effectExtent l="0" t="0" r="2540" b="444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⑦选择对应的办事窗口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6304915" cy="1819275"/>
            <wp:effectExtent l="0" t="0" r="635" b="952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⑧填写相应信息，上传相应材料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6203315" cy="2146935"/>
            <wp:effectExtent l="0" t="0" r="6985" b="571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76200</wp:posOffset>
            </wp:positionV>
            <wp:extent cx="6150610" cy="1804670"/>
            <wp:effectExtent l="0" t="0" r="2540" b="508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2.养犬证一件事</w:t>
      </w: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①登入辽宁政务服务网，点击一件事办理</w:t>
      </w: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6299835" cy="2187575"/>
            <wp:effectExtent l="0" t="0" r="5715" b="317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val="en-US" w:eastAsia="zh-CN"/>
        </w:rPr>
        <w:t>②点击居住证一件事立即办理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304915" cy="2127250"/>
            <wp:effectExtent l="0" t="0" r="635" b="6350"/>
            <wp:docPr id="13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val="en-US" w:eastAsia="zh-CN"/>
        </w:rPr>
        <w:t>③点击立即办理</w:t>
      </w:r>
    </w:p>
    <w:p>
      <w:pPr>
        <w:numPr>
          <w:ilvl w:val="0"/>
          <w:numId w:val="0"/>
        </w:numPr>
        <w:ind w:firstLine="8160" w:firstLineChars="3400"/>
        <w:jc w:val="both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6083935" cy="2592070"/>
            <wp:effectExtent l="0" t="0" r="12065" b="17780"/>
            <wp:wrapSquare wrapText="bothSides"/>
            <wp:docPr id="14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val="en-US" w:eastAsia="zh-CN"/>
        </w:rPr>
        <w:t xml:space="preserve">   </w:t>
      </w:r>
    </w:p>
    <w:p>
      <w:pPr>
        <w:numPr>
          <w:ilvl w:val="0"/>
          <w:numId w:val="0"/>
        </w:numPr>
        <w:ind w:firstLine="8160" w:firstLineChars="340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8160" w:firstLineChars="340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④点击鞍山市，鞍山市本级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039995" cy="2160270"/>
            <wp:effectExtent l="0" t="0" r="8255" b="11430"/>
            <wp:docPr id="15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⑤选择对应的情形，点击下一步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6223000" cy="2200275"/>
            <wp:effectExtent l="0" t="0" r="6350" b="9525"/>
            <wp:docPr id="16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⑥点击办理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6264910" cy="2254885"/>
            <wp:effectExtent l="0" t="0" r="2540" b="12065"/>
            <wp:docPr id="17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⑦选择对应的窗口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039995" cy="2160270"/>
            <wp:effectExtent l="0" t="0" r="8255" b="11430"/>
            <wp:docPr id="18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⑧填写相应的信息，上传相应的材料，点击提交</w:t>
      </w:r>
    </w:p>
    <w:p>
      <w:pPr>
        <w:numPr>
          <w:ilvl w:val="0"/>
          <w:numId w:val="0"/>
        </w:numPr>
        <w:jc w:val="both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203315" cy="2011045"/>
            <wp:effectExtent l="0" t="0" r="6985" b="8255"/>
            <wp:wrapSquare wrapText="bothSides"/>
            <wp:docPr id="19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3.我要开饭馆一件事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①登入鞍山市政务服务网，点击一件事办理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304915" cy="2233930"/>
            <wp:effectExtent l="0" t="0" r="635" b="13970"/>
            <wp:docPr id="20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②选择法人主题，点击“我要开饭馆”，点击立即办理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298565" cy="2282825"/>
            <wp:effectExtent l="0" t="0" r="6985" b="3175"/>
            <wp:docPr id="21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③选择铁东区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352540" cy="2227580"/>
            <wp:effectExtent l="0" t="0" r="10160" b="1270"/>
            <wp:docPr id="22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5254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④选择对应的企业类型，点击下一步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352540" cy="2072640"/>
            <wp:effectExtent l="0" t="0" r="10160" b="3810"/>
            <wp:docPr id="23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525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eastAsia"/>
          <w:sz w:val="21"/>
          <w:szCs w:val="21"/>
          <w:lang w:val="en-US" w:eastAsia="zh-CN"/>
        </w:rPr>
        <w:t>⑤选择相对性的业务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6189980" cy="2165985"/>
            <wp:effectExtent l="0" t="0" r="1270" b="5715"/>
            <wp:docPr id="24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⑥填写相应的信息，上传相应的材料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6278245" cy="2140585"/>
            <wp:effectExtent l="0" t="0" r="8255" b="12065"/>
            <wp:docPr id="25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7824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4.新生儿一件事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①登入鞍山市政务服务网，点击一件事办理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298565" cy="2221865"/>
            <wp:effectExtent l="0" t="0" r="6985" b="6985"/>
            <wp:docPr id="26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②选择个人主题，点击新生儿一件事，点击立即办理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250305" cy="2201545"/>
            <wp:effectExtent l="0" t="0" r="17145" b="8255"/>
            <wp:docPr id="27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③选择铁东区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332220" cy="2207260"/>
            <wp:effectExtent l="0" t="0" r="11430" b="2540"/>
            <wp:docPr id="28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④选择相对应的开办条件</w:t>
      </w:r>
    </w:p>
    <w:p>
      <w:pPr>
        <w:numPr>
          <w:ilvl w:val="0"/>
          <w:numId w:val="0"/>
        </w:numPr>
        <w:ind w:leftChars="0"/>
        <w:jc w:val="both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339840" cy="2120265"/>
            <wp:effectExtent l="0" t="0" r="3810" b="13335"/>
            <wp:wrapSquare wrapText="bothSides"/>
            <wp:docPr id="29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⑤选择所需要的业务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250305" cy="2099945"/>
            <wp:effectExtent l="0" t="0" r="17145" b="14605"/>
            <wp:docPr id="30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⑥填写相应的信息，上传相应的材料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386830" cy="2085975"/>
            <wp:effectExtent l="0" t="0" r="13970" b="9525"/>
            <wp:docPr id="31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11900" cy="2173605"/>
            <wp:effectExtent l="0" t="0" r="12700" b="17145"/>
            <wp:docPr id="32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5.身后一件事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①登入鞍山市政务服务网，点击一件事办理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325870" cy="2132965"/>
            <wp:effectExtent l="0" t="0" r="17780" b="635"/>
            <wp:docPr id="33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②选择个人服务主题，点击身后一件事，点击立即办理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346190" cy="2162175"/>
            <wp:effectExtent l="0" t="0" r="16510" b="9525"/>
            <wp:docPr id="34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③选择铁东区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394450" cy="2160270"/>
            <wp:effectExtent l="0" t="0" r="6350" b="11430"/>
            <wp:docPr id="35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④选择开办条件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278245" cy="2220595"/>
            <wp:effectExtent l="0" t="0" r="8255" b="8255"/>
            <wp:docPr id="36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7824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⑤选择相应的业务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203315" cy="2140585"/>
            <wp:effectExtent l="0" t="0" r="6985" b="12065"/>
            <wp:docPr id="37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⑥填写相应的信息，上传相应的材料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304915" cy="2200275"/>
            <wp:effectExtent l="0" t="0" r="635" b="9525"/>
            <wp:docPr id="38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6.普通高校（职业学院）毕业生落户一件事</w:t>
      </w: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①登入辽宁政务服务网，点击一件事办理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6325870" cy="2371090"/>
            <wp:effectExtent l="0" t="0" r="17780" b="10160"/>
            <wp:docPr id="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②点击个人办事，选择普通高校（职业院校）毕业生落户一件事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6318885" cy="2187575"/>
            <wp:effectExtent l="0" t="0" r="5715" b="3175"/>
            <wp:docPr id="10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1888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③点击立即办理，选择对应区划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6325870" cy="2200275"/>
            <wp:effectExtent l="0" t="0" r="17780" b="9525"/>
            <wp:docPr id="3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④选择需要办理的事项</w:t>
      </w: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6318885" cy="2200275"/>
            <wp:effectExtent l="0" t="0" r="5715" b="9525"/>
            <wp:docPr id="40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1888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val="en-US" w:eastAsia="zh-CN"/>
        </w:rPr>
        <w:t>⑤点击办理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6291580" cy="2107565"/>
            <wp:effectExtent l="0" t="0" r="13970" b="6985"/>
            <wp:docPr id="41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⑥选择对应的办事窗口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6325870" cy="2207260"/>
            <wp:effectExtent l="0" t="0" r="17780" b="2540"/>
            <wp:docPr id="42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⑦完善相应信息，上传相应材料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6311900" cy="2193290"/>
            <wp:effectExtent l="0" t="0" r="12700" b="16510"/>
            <wp:docPr id="43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我要办人力资源服务许可审批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①登入鞍山市政务服务网，选择铁东区，点击一件事办理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257290" cy="2207260"/>
            <wp:effectExtent l="0" t="0" r="10160" b="2540"/>
            <wp:docPr id="44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5729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②选择个人服务主题，选择我要办人力资源服务许可审批，点击立即办理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366510" cy="2289810"/>
            <wp:effectExtent l="0" t="0" r="15240" b="15240"/>
            <wp:docPr id="45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665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③选择对应的开办条件，点击下一步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407150" cy="2187575"/>
            <wp:effectExtent l="0" t="0" r="12700" b="3175"/>
            <wp:docPr id="47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1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④完善相应信息，上传相应材料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379210" cy="2161540"/>
            <wp:effectExtent l="0" t="0" r="2540" b="10160"/>
            <wp:docPr id="48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7921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入学一件事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①登入鞍山市政务服务网，选择铁东区，点击一件事办理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311900" cy="2160270"/>
            <wp:effectExtent l="0" t="0" r="12700" b="11430"/>
            <wp:docPr id="49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②选择个人服务主题，选择入学一件事，点击立即办理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332220" cy="1805940"/>
            <wp:effectExtent l="0" t="0" r="11430" b="3810"/>
            <wp:docPr id="50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3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③选择对应的开办条件</w:t>
      </w:r>
    </w:p>
    <w:p>
      <w:pPr>
        <w:numPr>
          <w:ilvl w:val="0"/>
          <w:numId w:val="0"/>
        </w:numPr>
        <w:ind w:leftChars="0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6386830" cy="2113280"/>
            <wp:effectExtent l="0" t="0" r="13970" b="1270"/>
            <wp:docPr id="51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④完善相应信息，上传相应材料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311900" cy="2153920"/>
            <wp:effectExtent l="0" t="0" r="12700" b="17780"/>
            <wp:docPr id="52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339840" cy="1807210"/>
            <wp:effectExtent l="0" t="0" r="3810" b="2540"/>
            <wp:docPr id="53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9.扶残助残一件事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①登入鞍山市政务服务网，选择铁东区，点击一件事办理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360160" cy="2165985"/>
            <wp:effectExtent l="0" t="0" r="2540" b="5715"/>
            <wp:docPr id="54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6016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②选择个人服务主题，选择扶残助残一件事，点击立即办理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325870" cy="2213610"/>
            <wp:effectExtent l="0" t="0" r="17780" b="15240"/>
            <wp:docPr id="55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7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③选择对应的开办条件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244590" cy="2111375"/>
            <wp:effectExtent l="0" t="0" r="3810" b="3175"/>
            <wp:docPr id="5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4459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④选择需要办理的业务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366510" cy="2179955"/>
            <wp:effectExtent l="0" t="0" r="15240" b="10795"/>
            <wp:docPr id="60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6651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⑤完善相应的信息，上传相应的材料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428105" cy="2105660"/>
            <wp:effectExtent l="0" t="0" r="10795" b="8890"/>
            <wp:docPr id="61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3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2810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10.非挖掘类临时占用道路审批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①登入鞍山市政务服务网，选择铁东区，点击一件事办理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372860" cy="2160270"/>
            <wp:effectExtent l="0" t="0" r="8890" b="11430"/>
            <wp:docPr id="62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②选择个人服务主题，选择非挖掘类临时占用道路审批，点击立即办理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318885" cy="2186940"/>
            <wp:effectExtent l="0" t="0" r="5715" b="3810"/>
            <wp:docPr id="63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31888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③选择办理区域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372860" cy="2173605"/>
            <wp:effectExtent l="0" t="0" r="8890" b="17145"/>
            <wp:docPr id="64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5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④选择所需业务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376035" cy="2323465"/>
            <wp:effectExtent l="0" t="0" r="5715" b="635"/>
            <wp:docPr id="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37603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⑤完善相应信息，上传相应材料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468745" cy="2160270"/>
            <wp:effectExtent l="0" t="0" r="8255" b="11430"/>
            <wp:docPr id="66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7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11.我要开书店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①登入鞍山市政务服务网，选择铁东区，点击一件事办理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379210" cy="2160270"/>
            <wp:effectExtent l="0" t="0" r="2540" b="11430"/>
            <wp:docPr id="67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792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②选择法人服务主题，选择我要开书店，点击立即办理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318885" cy="2160270"/>
            <wp:effectExtent l="0" t="0" r="5715" b="11430"/>
            <wp:docPr id="6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9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3188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③选择相应的开办条件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6489065" cy="2160270"/>
            <wp:effectExtent l="0" t="0" r="6985" b="11430"/>
            <wp:docPr id="70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4890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④选择需要办理的业务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414135" cy="2160270"/>
            <wp:effectExtent l="0" t="0" r="5715" b="11430"/>
            <wp:docPr id="72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141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⑤完善相应的信息，上传相应的材料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6414135" cy="2160270"/>
            <wp:effectExtent l="0" t="0" r="5715" b="11430"/>
            <wp:docPr id="74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4141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12.我要开网吧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①登入鞍山市政务服务网，选择铁东区，点击一件事办理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039995" cy="2160270"/>
            <wp:effectExtent l="0" t="0" r="8255" b="11430"/>
            <wp:docPr id="75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②选择法人服务主题，选择我要开网吧，点击立即办理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481445" cy="2160270"/>
            <wp:effectExtent l="0" t="0" r="14605" b="11430"/>
            <wp:docPr id="76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5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③选择相应的开办条件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522720" cy="2160270"/>
            <wp:effectExtent l="0" t="0" r="11430" b="11430"/>
            <wp:docPr id="77" name="图片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④选择所需要办理的业务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6434455" cy="2160270"/>
            <wp:effectExtent l="0" t="0" r="4445" b="11430"/>
            <wp:docPr id="78" name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7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4344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⑤完善相应的信息，上传相应的材料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464300" cy="2459990"/>
            <wp:effectExtent l="0" t="0" r="12700" b="16510"/>
            <wp:docPr id="7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423660" cy="2589530"/>
            <wp:effectExtent l="0" t="0" r="15240" b="1270"/>
            <wp:docPr id="8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13.我要开便利店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①登入鞍山市政务服务网，站点选择铁东区，在搜索栏搜索“便利店”，点击搜索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360160" cy="2160270"/>
            <wp:effectExtent l="0" t="0" r="2540" b="11430"/>
            <wp:docPr id="82" name="图片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1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3601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②点击我要开便利店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292215" cy="2160270"/>
            <wp:effectExtent l="0" t="0" r="13335" b="11430"/>
            <wp:docPr id="83" name="图片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2922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③选择所需要办理的业务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6413500" cy="2160270"/>
            <wp:effectExtent l="0" t="0" r="6350" b="11430"/>
            <wp:docPr id="84" name="图片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3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14.军人退役一件事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①登入鞍山市政务服务网，选择铁东区，点击一件事办理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399530" cy="2160270"/>
            <wp:effectExtent l="0" t="0" r="1270" b="11430"/>
            <wp:docPr id="85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995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②选择个人服务主题，选择军人退役一件事，点击立即办理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6372860" cy="2160270"/>
            <wp:effectExtent l="0" t="0" r="8890" b="11430"/>
            <wp:docPr id="86" name="图片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4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③选择相应的开办条件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6400800" cy="2160270"/>
            <wp:effectExtent l="0" t="0" r="0" b="11430"/>
            <wp:docPr id="87" name="图片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5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④选择所需要办理的业务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6400800" cy="2160270"/>
            <wp:effectExtent l="0" t="0" r="0" b="11430"/>
            <wp:docPr id="88" name="图片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4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⑤完善相应的信息，上传相应的材料</w:t>
      </w:r>
    </w:p>
    <w:p>
      <w:pPr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6352540" cy="2160270"/>
            <wp:effectExtent l="0" t="0" r="10160" b="11430"/>
            <wp:docPr id="89" name="图片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47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525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407150" cy="2160270"/>
            <wp:effectExtent l="0" t="0" r="12700" b="11430"/>
            <wp:docPr id="90" name="图片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4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15.宠物诊所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①登入鞍山市政务服务网，选择铁东区，点击一件事办理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393180" cy="2160270"/>
            <wp:effectExtent l="0" t="0" r="7620" b="11430"/>
            <wp:docPr id="91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②选择法人服务主题，选择宠物诊所，点击立即办理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332220" cy="2160270"/>
            <wp:effectExtent l="0" t="0" r="11430" b="11430"/>
            <wp:docPr id="92" name="图片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49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③选择相应的开办条件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386830" cy="2160270"/>
            <wp:effectExtent l="0" t="0" r="13970" b="11430"/>
            <wp:docPr id="93" name="图片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5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④选择所需要办理的业务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386830" cy="1908810"/>
            <wp:effectExtent l="0" t="0" r="13970" b="15240"/>
            <wp:docPr id="94" name="图片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51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⑤完善相应的信息，上传相应的材料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400800" cy="2160270"/>
            <wp:effectExtent l="0" t="0" r="0" b="11430"/>
            <wp:docPr id="95" name="图片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5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16.企业开办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①登入鞍山市政务服务网，点击“企业开办一网通办”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325870" cy="2160270"/>
            <wp:effectExtent l="0" t="0" r="17780" b="11430"/>
            <wp:docPr id="96" name="图片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53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②点击设立登记（一网通办）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522085" cy="2160270"/>
            <wp:effectExtent l="0" t="0" r="12065" b="11430"/>
            <wp:docPr id="97" name="图片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5220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③点击我要企业开办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399530" cy="1327150"/>
            <wp:effectExtent l="0" t="0" r="1270" b="6350"/>
            <wp:docPr id="9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55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39953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17.企业简易注销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①登入鞍山市政务服务网，点击“企业开办一网通办”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339840" cy="2160270"/>
            <wp:effectExtent l="0" t="0" r="3810" b="11430"/>
            <wp:docPr id="99" name="图片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53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②点击“注销登记（一网注销）”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372860" cy="2160270"/>
            <wp:effectExtent l="0" t="0" r="8890" b="11430"/>
            <wp:docPr id="100" name="图片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56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③点击“全程电子化业务受理”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557010" cy="2160270"/>
            <wp:effectExtent l="0" t="0" r="15240" b="11430"/>
            <wp:docPr id="101" name="图片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57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5570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④点击“企业登记业务”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318885" cy="2160270"/>
            <wp:effectExtent l="0" t="0" r="5715" b="11430"/>
            <wp:docPr id="102" name="图片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5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3188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⑤点击“简易注销登记”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366510" cy="2160270"/>
            <wp:effectExtent l="0" t="0" r="15240" b="11430"/>
            <wp:docPr id="103" name="图片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59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3665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5655A0"/>
    <w:multiLevelType w:val="singleLevel"/>
    <w:tmpl w:val="DA5655A0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0CF50F3"/>
    <w:multiLevelType w:val="singleLevel"/>
    <w:tmpl w:val="40CF50F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5ZjAzYWY4MTRlOGVjMGVmM2ZiYjkxNGRiMDNmZDYifQ=="/>
  </w:docVars>
  <w:rsids>
    <w:rsidRoot w:val="322E3290"/>
    <w:rsid w:val="0A475469"/>
    <w:rsid w:val="322E3290"/>
    <w:rsid w:val="34D56752"/>
    <w:rsid w:val="3BF96EF9"/>
    <w:rsid w:val="487216E8"/>
    <w:rsid w:val="5DEF3829"/>
    <w:rsid w:val="69286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9" Type="http://schemas.openxmlformats.org/officeDocument/2006/relationships/fontTable" Target="fontTable.xml"/><Relationship Id="rId88" Type="http://schemas.openxmlformats.org/officeDocument/2006/relationships/numbering" Target="numbering.xml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48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2024-02-28T06:08:00Z</dcterms:created>
  <dc:creator>Mr.Ji</dc:creator>
  <cp:lastModifiedBy>Mr.Ji</cp:lastModifiedBy>
  <dcterms:modified xsi:type="dcterms:W3CDTF">2024-05-21T08:50:43Z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9504B40E42F04A3DA1F59A2F3D265DEC_13</vt:lpwstr>
  </property>
</Properties>
</file>