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20" w:lineRule="exact"/>
        <w:jc w:val="center"/>
        <w:rPr>
          <w:rFonts w:ascii="方正小标宋_GBK" w:eastAsia="方正小标宋_GBK"/>
          <w:sz w:val="40"/>
          <w:szCs w:val="40"/>
        </w:rPr>
      </w:pPr>
      <w:r>
        <w:rPr>
          <w:rFonts w:hint="eastAsia" w:ascii="方正小标宋_GBK" w:eastAsia="方正小标宋_GBK"/>
          <w:sz w:val="40"/>
          <w:szCs w:val="40"/>
        </w:rPr>
        <w:t>食品生产加工小作坊生产许可行政审批告知承诺书</w:t>
      </w:r>
    </w:p>
    <w:p>
      <w:pPr>
        <w:spacing w:line="620" w:lineRule="exact"/>
        <w:jc w:val="right"/>
        <w:rPr>
          <w:rFonts w:eastAsia="仿宋_GB2312"/>
          <w:sz w:val="32"/>
          <w:szCs w:val="32"/>
        </w:rPr>
      </w:pPr>
    </w:p>
    <w:p>
      <w:pPr>
        <w:spacing w:line="620" w:lineRule="exact"/>
        <w:rPr>
          <w:rFonts w:eastAsia="仿宋_GB2312"/>
          <w:b/>
          <w:sz w:val="32"/>
          <w:szCs w:val="32"/>
        </w:rPr>
      </w:pPr>
    </w:p>
    <w:p>
      <w:pPr>
        <w:spacing w:line="620" w:lineRule="exact"/>
        <w:rPr>
          <w:rFonts w:eastAsia="仿宋_GB2312"/>
          <w:b/>
          <w:sz w:val="32"/>
          <w:szCs w:val="32"/>
        </w:rPr>
      </w:pPr>
      <w:r>
        <w:rPr>
          <w:rFonts w:hint="eastAsia" w:eastAsia="仿宋_GB2312"/>
          <w:b/>
          <w:sz w:val="32"/>
          <w:szCs w:val="32"/>
        </w:rPr>
        <w:t>行政审批</w:t>
      </w:r>
      <w:r>
        <w:rPr>
          <w:rFonts w:eastAsia="仿宋_GB2312"/>
          <w:b/>
          <w:sz w:val="32"/>
          <w:szCs w:val="32"/>
        </w:rPr>
        <w:t>事项</w:t>
      </w:r>
      <w:r>
        <w:rPr>
          <w:rFonts w:hint="eastAsia" w:eastAsia="仿宋_GB2312"/>
          <w:b/>
          <w:sz w:val="32"/>
          <w:szCs w:val="32"/>
        </w:rPr>
        <w:t>名称：食品生产加工小作坊生产</w:t>
      </w:r>
      <w:r>
        <w:rPr>
          <w:rFonts w:eastAsia="仿宋_GB2312"/>
          <w:b/>
          <w:sz w:val="32"/>
          <w:szCs w:val="32"/>
        </w:rPr>
        <w:t>许可</w:t>
      </w:r>
    </w:p>
    <w:p>
      <w:pPr>
        <w:autoSpaceDE w:val="0"/>
        <w:autoSpaceDN w:val="0"/>
        <w:adjustRightInd w:val="0"/>
        <w:jc w:val="left"/>
        <w:rPr>
          <w:rFonts w:ascii="黑体" w:eastAsia="黑体" w:cs="黑体"/>
          <w:color w:val="000000"/>
          <w:kern w:val="0"/>
          <w:sz w:val="32"/>
          <w:szCs w:val="32"/>
        </w:rPr>
      </w:pPr>
    </w:p>
    <w:p>
      <w:pPr>
        <w:autoSpaceDE w:val="0"/>
        <w:autoSpaceDN w:val="0"/>
        <w:adjustRightInd w:val="0"/>
        <w:jc w:val="left"/>
        <w:rPr>
          <w:rFonts w:ascii="黑体" w:eastAsia="黑体" w:cs="黑体"/>
          <w:color w:val="000000"/>
          <w:kern w:val="0"/>
          <w:sz w:val="32"/>
          <w:szCs w:val="32"/>
        </w:rPr>
      </w:pPr>
      <w:r>
        <w:rPr>
          <w:rFonts w:hint="eastAsia" w:ascii="黑体" w:eastAsia="黑体" w:cs="黑体"/>
          <w:color w:val="000000"/>
          <w:kern w:val="0"/>
          <w:sz w:val="32"/>
          <w:szCs w:val="32"/>
        </w:rPr>
        <w:t>申请人：</w:t>
      </w:r>
      <w:r>
        <w:rPr>
          <w:rFonts w:hint="eastAsia" w:ascii="仿宋_GB2312" w:eastAsia="仿宋_GB2312" w:cs="仿宋_GB2312"/>
          <w:kern w:val="0"/>
          <w:sz w:val="32"/>
          <w:szCs w:val="32"/>
          <w:lang w:eastAsia="zh-CN"/>
        </w:rPr>
        <w:t>海城</w:t>
      </w:r>
      <w:r>
        <w:rPr>
          <w:rFonts w:hint="eastAsia" w:ascii="仿宋_GB2312" w:eastAsia="仿宋_GB2312" w:cs="仿宋_GB2312"/>
          <w:kern w:val="0"/>
          <w:sz w:val="32"/>
          <w:szCs w:val="32"/>
        </w:rPr>
        <w:t xml:space="preserve"> XX有限公司</w:t>
      </w:r>
    </w:p>
    <w:p>
      <w:pPr>
        <w:autoSpaceDE w:val="0"/>
        <w:autoSpaceDN w:val="0"/>
        <w:adjustRightInd w:val="0"/>
        <w:jc w:val="left"/>
        <w:rPr>
          <w:rFonts w:ascii="仿宋_GB2312" w:eastAsia="仿宋_GB2312" w:cs="仿宋_GB2312"/>
          <w:color w:val="000000"/>
          <w:kern w:val="0"/>
          <w:sz w:val="32"/>
          <w:szCs w:val="32"/>
        </w:rPr>
      </w:pPr>
      <w:r>
        <w:rPr>
          <w:rFonts w:hint="eastAsia" w:ascii="仿宋_GB2312" w:eastAsia="仿宋_GB2312" w:cs="仿宋_GB2312"/>
          <w:color w:val="000000"/>
          <w:kern w:val="0"/>
          <w:sz w:val="32"/>
          <w:szCs w:val="32"/>
        </w:rPr>
        <w:t>负责人姓名：</w:t>
      </w:r>
      <w:r>
        <w:rPr>
          <w:rFonts w:hint="eastAsia" w:ascii="仿宋_GB2312" w:eastAsia="仿宋_GB2312" w:cs="仿宋_GB2312"/>
          <w:kern w:val="0"/>
          <w:sz w:val="32"/>
          <w:szCs w:val="32"/>
        </w:rPr>
        <w:t>王XX</w:t>
      </w:r>
    </w:p>
    <w:p>
      <w:pPr>
        <w:autoSpaceDE w:val="0"/>
        <w:autoSpaceDN w:val="0"/>
        <w:adjustRightInd w:val="0"/>
        <w:spacing w:line="600" w:lineRule="exact"/>
        <w:jc w:val="left"/>
        <w:rPr>
          <w:rFonts w:ascii="仿宋_GB2312" w:eastAsia="仿宋_GB2312" w:cs="仿宋_GB2312"/>
          <w:kern w:val="0"/>
          <w:sz w:val="32"/>
          <w:szCs w:val="32"/>
          <w:u w:val="single"/>
        </w:rPr>
      </w:pPr>
      <w:r>
        <w:rPr>
          <w:rFonts w:hint="eastAsia" w:ascii="仿宋_GB2312" w:eastAsia="仿宋_GB2312" w:cs="仿宋_GB2312"/>
          <w:color w:val="000000"/>
          <w:kern w:val="0"/>
          <w:sz w:val="32"/>
          <w:szCs w:val="32"/>
        </w:rPr>
        <w:t>联系方式：</w:t>
      </w:r>
      <w:r>
        <w:rPr>
          <w:rFonts w:hint="eastAsia" w:ascii="仿宋_GB2312" w:eastAsia="仿宋_GB2312" w:cs="仿宋_GB2312"/>
          <w:kern w:val="0"/>
          <w:sz w:val="32"/>
          <w:szCs w:val="32"/>
        </w:rPr>
        <w:t>139XXXXXXXX</w:t>
      </w:r>
    </w:p>
    <w:p>
      <w:pPr>
        <w:autoSpaceDE w:val="0"/>
        <w:autoSpaceDN w:val="0"/>
        <w:adjustRightInd w:val="0"/>
        <w:jc w:val="left"/>
        <w:rPr>
          <w:rFonts w:ascii="黑体" w:eastAsia="黑体" w:cs="黑体"/>
          <w:color w:val="000000"/>
          <w:kern w:val="0"/>
          <w:sz w:val="32"/>
          <w:szCs w:val="32"/>
        </w:rPr>
      </w:pPr>
    </w:p>
    <w:p>
      <w:pPr>
        <w:autoSpaceDE w:val="0"/>
        <w:autoSpaceDN w:val="0"/>
        <w:adjustRightInd w:val="0"/>
        <w:jc w:val="left"/>
        <w:rPr>
          <w:rFonts w:ascii="黑体" w:eastAsia="黑体" w:cs="黑体"/>
          <w:color w:val="000000"/>
          <w:kern w:val="0"/>
          <w:sz w:val="32"/>
          <w:szCs w:val="32"/>
        </w:rPr>
      </w:pPr>
      <w:r>
        <w:rPr>
          <w:rFonts w:hint="eastAsia" w:ascii="黑体" w:eastAsia="黑体" w:cs="黑体"/>
          <w:color w:val="000000"/>
          <w:kern w:val="0"/>
          <w:sz w:val="32"/>
          <w:szCs w:val="32"/>
        </w:rPr>
        <w:t>委托代理人：</w:t>
      </w:r>
      <w:r>
        <w:rPr>
          <w:rFonts w:hint="eastAsia" w:ascii="仿宋_GB2312" w:eastAsia="仿宋_GB2312" w:cs="仿宋_GB2312"/>
          <w:kern w:val="0"/>
          <w:sz w:val="32"/>
          <w:szCs w:val="32"/>
        </w:rPr>
        <w:t>王XX</w:t>
      </w:r>
    </w:p>
    <w:p>
      <w:pPr>
        <w:autoSpaceDE w:val="0"/>
        <w:autoSpaceDN w:val="0"/>
        <w:adjustRightInd w:val="0"/>
        <w:jc w:val="left"/>
        <w:rPr>
          <w:rFonts w:ascii="黑体" w:eastAsia="黑体" w:cs="黑体"/>
          <w:color w:val="000000"/>
          <w:kern w:val="0"/>
          <w:sz w:val="32"/>
          <w:szCs w:val="32"/>
        </w:rPr>
      </w:pPr>
      <w:r>
        <w:rPr>
          <w:rFonts w:hint="eastAsia" w:ascii="仿宋_GB2312" w:eastAsia="仿宋_GB2312" w:cs="仿宋_GB2312"/>
          <w:color w:val="000000"/>
          <w:kern w:val="0"/>
          <w:sz w:val="32"/>
          <w:szCs w:val="32"/>
        </w:rPr>
        <w:t>委托代理人姓名：</w:t>
      </w:r>
      <w:r>
        <w:rPr>
          <w:rFonts w:hint="eastAsia" w:ascii="仿宋_GB2312" w:eastAsia="仿宋_GB2312" w:cs="仿宋_GB2312"/>
          <w:kern w:val="0"/>
          <w:sz w:val="32"/>
          <w:szCs w:val="32"/>
        </w:rPr>
        <w:t>王XX</w:t>
      </w:r>
    </w:p>
    <w:p>
      <w:pPr>
        <w:autoSpaceDE w:val="0"/>
        <w:autoSpaceDN w:val="0"/>
        <w:adjustRightInd w:val="0"/>
        <w:jc w:val="left"/>
        <w:rPr>
          <w:rFonts w:ascii="仿宋_GB2312" w:eastAsia="仿宋_GB2312" w:cs="仿宋_GB2312"/>
          <w:color w:val="000000"/>
          <w:kern w:val="0"/>
          <w:sz w:val="32"/>
          <w:szCs w:val="32"/>
          <w:u w:val="single"/>
        </w:rPr>
      </w:pPr>
      <w:r>
        <w:rPr>
          <w:rFonts w:hint="eastAsia" w:ascii="仿宋_GB2312" w:eastAsia="仿宋_GB2312" w:cs="仿宋_GB2312"/>
          <w:color w:val="000000"/>
          <w:kern w:val="0"/>
          <w:sz w:val="32"/>
          <w:szCs w:val="32"/>
        </w:rPr>
        <w:t>证件类型：</w:t>
      </w:r>
      <w:r>
        <w:rPr>
          <w:rFonts w:hint="eastAsia" w:ascii="仿宋_GB2312" w:eastAsia="仿宋_GB2312" w:cs="仿宋_GB2312"/>
          <w:kern w:val="0"/>
          <w:sz w:val="32"/>
          <w:szCs w:val="32"/>
        </w:rPr>
        <w:t>身份证</w:t>
      </w:r>
      <w:r>
        <w:rPr>
          <w:rFonts w:ascii="仿宋_GB2312" w:eastAsia="仿宋_GB2312" w:cs="仿宋_GB2312"/>
          <w:color w:val="000000"/>
          <w:kern w:val="0"/>
          <w:sz w:val="32"/>
          <w:szCs w:val="32"/>
        </w:rPr>
        <w:br w:type="textWrapping"/>
      </w:r>
      <w:r>
        <w:rPr>
          <w:rFonts w:hint="eastAsia" w:ascii="仿宋_GB2312" w:eastAsia="仿宋_GB2312" w:cs="仿宋_GB2312"/>
          <w:color w:val="000000"/>
          <w:kern w:val="0"/>
          <w:sz w:val="32"/>
          <w:szCs w:val="32"/>
        </w:rPr>
        <w:t>编号：</w:t>
      </w:r>
      <w:r>
        <w:rPr>
          <w:rFonts w:hint="eastAsia" w:ascii="仿宋_GB2312" w:eastAsia="仿宋_GB2312" w:cs="仿宋_GB2312"/>
          <w:kern w:val="0"/>
          <w:sz w:val="32"/>
          <w:szCs w:val="32"/>
        </w:rPr>
        <w:t>21XXXXXXXXXXXXXXXX</w:t>
      </w:r>
    </w:p>
    <w:p>
      <w:pPr>
        <w:autoSpaceDE w:val="0"/>
        <w:autoSpaceDN w:val="0"/>
        <w:adjustRightInd w:val="0"/>
        <w:jc w:val="left"/>
        <w:rPr>
          <w:rFonts w:ascii="仿宋_GB2312" w:eastAsia="仿宋_GB2312" w:cs="仿宋_GB2312"/>
          <w:color w:val="000000"/>
          <w:kern w:val="0"/>
          <w:sz w:val="32"/>
          <w:szCs w:val="32"/>
          <w:u w:val="single"/>
        </w:rPr>
      </w:pPr>
      <w:r>
        <w:rPr>
          <w:rFonts w:hint="eastAsia" w:ascii="仿宋_GB2312" w:eastAsia="仿宋_GB2312" w:cs="仿宋_GB2312"/>
          <w:color w:val="000000"/>
          <w:kern w:val="0"/>
          <w:sz w:val="32"/>
          <w:szCs w:val="32"/>
        </w:rPr>
        <w:t>联系方式：</w:t>
      </w:r>
      <w:r>
        <w:rPr>
          <w:rFonts w:hint="eastAsia" w:ascii="仿宋_GB2312" w:eastAsia="仿宋_GB2312" w:cs="仿宋_GB2312"/>
          <w:kern w:val="0"/>
          <w:sz w:val="32"/>
          <w:szCs w:val="32"/>
        </w:rPr>
        <w:t>139XXXXXXXX</w:t>
      </w:r>
    </w:p>
    <w:p>
      <w:pPr>
        <w:autoSpaceDE w:val="0"/>
        <w:autoSpaceDN w:val="0"/>
        <w:adjustRightInd w:val="0"/>
        <w:jc w:val="left"/>
        <w:rPr>
          <w:rFonts w:ascii="黑体" w:eastAsia="黑体" w:cs="黑体"/>
          <w:color w:val="000000"/>
          <w:kern w:val="0"/>
          <w:sz w:val="32"/>
          <w:szCs w:val="32"/>
        </w:rPr>
      </w:pPr>
    </w:p>
    <w:p>
      <w:pPr>
        <w:autoSpaceDE w:val="0"/>
        <w:autoSpaceDN w:val="0"/>
        <w:adjustRightInd w:val="0"/>
        <w:jc w:val="left"/>
        <w:rPr>
          <w:rFonts w:ascii="仿宋_GB2312" w:eastAsia="仿宋_GB2312" w:cs="仿宋_GB2312"/>
          <w:color w:val="000000"/>
          <w:kern w:val="0"/>
          <w:sz w:val="32"/>
          <w:szCs w:val="32"/>
        </w:rPr>
      </w:pPr>
      <w:r>
        <w:rPr>
          <w:rFonts w:hint="eastAsia" w:ascii="黑体" w:eastAsia="黑体" w:cs="黑体"/>
          <w:color w:val="000000"/>
          <w:kern w:val="0"/>
          <w:sz w:val="32"/>
          <w:szCs w:val="32"/>
        </w:rPr>
        <w:t>行政审批机关：</w:t>
      </w:r>
      <w:r>
        <w:rPr>
          <w:rFonts w:hint="eastAsia" w:ascii="黑体" w:eastAsia="黑体" w:cs="黑体"/>
          <w:color w:val="000000"/>
          <w:kern w:val="0"/>
          <w:sz w:val="32"/>
          <w:szCs w:val="32"/>
          <w:lang w:eastAsia="zh-CN"/>
        </w:rPr>
        <w:t>海城</w:t>
      </w:r>
      <w:bookmarkStart w:id="0" w:name="_GoBack"/>
      <w:bookmarkEnd w:id="0"/>
      <w:r>
        <w:rPr>
          <w:rFonts w:hint="eastAsia" w:ascii="黑体" w:eastAsia="黑体" w:cs="黑体"/>
          <w:color w:val="000000"/>
          <w:kern w:val="0"/>
          <w:sz w:val="32"/>
          <w:szCs w:val="32"/>
        </w:rPr>
        <w:t>市场监督管理局</w:t>
      </w:r>
    </w:p>
    <w:p>
      <w:pPr>
        <w:autoSpaceDE w:val="0"/>
        <w:autoSpaceDN w:val="0"/>
        <w:adjustRightInd w:val="0"/>
        <w:jc w:val="left"/>
        <w:rPr>
          <w:rFonts w:ascii="仿宋_GB2312" w:eastAsia="仿宋_GB2312" w:cs="仿宋_GB2312"/>
          <w:color w:val="000000"/>
          <w:kern w:val="0"/>
          <w:sz w:val="32"/>
          <w:szCs w:val="32"/>
          <w:u w:val="single"/>
        </w:rPr>
      </w:pPr>
      <w:r>
        <w:rPr>
          <w:rFonts w:hint="eastAsia" w:ascii="仿宋_GB2312" w:eastAsia="仿宋_GB2312" w:cs="仿宋_GB2312"/>
          <w:color w:val="000000"/>
          <w:kern w:val="0"/>
          <w:sz w:val="32"/>
          <w:szCs w:val="32"/>
        </w:rPr>
        <w:t>联系人姓名：</w:t>
      </w:r>
      <w:r>
        <w:rPr>
          <w:rFonts w:hint="eastAsia" w:ascii="仿宋_GB2312" w:eastAsia="仿宋_GB2312" w:cs="仿宋_GB2312"/>
          <w:kern w:val="0"/>
          <w:sz w:val="32"/>
          <w:szCs w:val="32"/>
        </w:rPr>
        <w:t>王XX</w:t>
      </w:r>
    </w:p>
    <w:p>
      <w:pPr>
        <w:autoSpaceDE w:val="0"/>
        <w:autoSpaceDN w:val="0"/>
        <w:adjustRightInd w:val="0"/>
        <w:jc w:val="left"/>
        <w:rPr>
          <w:rFonts w:ascii="仿宋_GB2312" w:eastAsia="仿宋_GB2312" w:cs="仿宋_GB2312"/>
          <w:color w:val="000000"/>
          <w:kern w:val="0"/>
          <w:sz w:val="32"/>
          <w:szCs w:val="32"/>
          <w:u w:val="single"/>
        </w:rPr>
      </w:pPr>
      <w:r>
        <w:rPr>
          <w:rFonts w:hint="eastAsia" w:ascii="仿宋_GB2312" w:eastAsia="仿宋_GB2312" w:cs="仿宋_GB2312"/>
          <w:color w:val="000000"/>
          <w:kern w:val="0"/>
          <w:sz w:val="32"/>
          <w:szCs w:val="32"/>
        </w:rPr>
        <w:t>联系方式：</w:t>
      </w:r>
      <w:r>
        <w:rPr>
          <w:rFonts w:hint="eastAsia" w:ascii="仿宋_GB2312" w:eastAsia="仿宋_GB2312" w:cs="仿宋_GB2312"/>
          <w:kern w:val="0"/>
          <w:sz w:val="32"/>
          <w:szCs w:val="32"/>
        </w:rPr>
        <w:t>139XXXXXXXX</w:t>
      </w:r>
    </w:p>
    <w:p>
      <w:pPr>
        <w:autoSpaceDE w:val="0"/>
        <w:autoSpaceDN w:val="0"/>
        <w:adjustRightInd w:val="0"/>
        <w:jc w:val="left"/>
        <w:rPr>
          <w:rFonts w:ascii="仿宋_GB2312" w:eastAsia="仿宋_GB2312" w:cs="仿宋_GB2312"/>
          <w:color w:val="000000"/>
          <w:kern w:val="0"/>
          <w:sz w:val="32"/>
          <w:szCs w:val="32"/>
          <w:u w:val="single"/>
        </w:rPr>
      </w:pPr>
    </w:p>
    <w:p>
      <w:pPr>
        <w:autoSpaceDE w:val="0"/>
        <w:autoSpaceDN w:val="0"/>
        <w:adjustRightInd w:val="0"/>
        <w:jc w:val="left"/>
        <w:rPr>
          <w:rFonts w:ascii="仿宋_GB2312" w:eastAsia="仿宋_GB2312" w:cs="仿宋_GB2312"/>
          <w:color w:val="000000"/>
          <w:kern w:val="0"/>
          <w:sz w:val="32"/>
          <w:szCs w:val="32"/>
          <w:u w:val="single"/>
        </w:rPr>
      </w:pPr>
    </w:p>
    <w:p>
      <w:pPr>
        <w:autoSpaceDE w:val="0"/>
        <w:autoSpaceDN w:val="0"/>
        <w:adjustRightInd w:val="0"/>
        <w:jc w:val="left"/>
        <w:rPr>
          <w:rFonts w:ascii="仿宋_GB2312" w:eastAsia="仿宋_GB2312" w:cs="仿宋_GB2312"/>
          <w:color w:val="000000"/>
          <w:kern w:val="0"/>
          <w:sz w:val="32"/>
          <w:szCs w:val="32"/>
          <w:u w:val="single"/>
        </w:rPr>
      </w:pPr>
    </w:p>
    <w:p>
      <w:pPr>
        <w:jc w:val="center"/>
        <w:rPr>
          <w:rFonts w:ascii="方正小标宋_GBK" w:eastAsia="方正小标宋_GBK" w:cs="方正小标宋_GBK"/>
          <w:sz w:val="40"/>
          <w:szCs w:val="40"/>
        </w:rPr>
      </w:pPr>
      <w:r>
        <w:rPr>
          <w:rFonts w:hint="eastAsia" w:ascii="方正小标宋_GBK" w:eastAsia="方正小标宋_GBK" w:cs="方正小标宋_GBK"/>
          <w:sz w:val="40"/>
          <w:szCs w:val="40"/>
        </w:rPr>
        <w:t>审批机关的告知</w:t>
      </w:r>
    </w:p>
    <w:p>
      <w:pPr>
        <w:jc w:val="center"/>
        <w:rPr>
          <w:rFonts w:ascii="方正小标宋_GBK" w:eastAsia="方正小标宋_GBK"/>
          <w:sz w:val="40"/>
          <w:szCs w:val="40"/>
        </w:rPr>
      </w:pPr>
    </w:p>
    <w:p>
      <w:pPr>
        <w:ind w:firstLine="640" w:firstLineChars="200"/>
        <w:rPr>
          <w:rFonts w:ascii="仿宋_GB2312" w:hAnsi="仿宋" w:eastAsia="仿宋_GB2312"/>
          <w:sz w:val="32"/>
          <w:szCs w:val="32"/>
        </w:rPr>
      </w:pPr>
      <w:r>
        <w:rPr>
          <w:rFonts w:hint="eastAsia" w:ascii="仿宋_GB2312" w:hAnsi="仿宋" w:eastAsia="仿宋_GB2312" w:cs="仿宋"/>
          <w:sz w:val="32"/>
          <w:szCs w:val="32"/>
        </w:rPr>
        <w:t>根据《辽宁省推行“证照分离改革全覆盖工作实施方案》（辽政发[2021]17号）要求，本行政审批机关就行政审批事项告知如下：</w:t>
      </w:r>
    </w:p>
    <w:p>
      <w:pPr>
        <w:ind w:firstLine="640" w:firstLineChars="200"/>
        <w:rPr>
          <w:rFonts w:ascii="黑体" w:hAnsi="黑体" w:eastAsia="黑体" w:cs="黑体"/>
          <w:sz w:val="32"/>
          <w:szCs w:val="32"/>
        </w:rPr>
      </w:pPr>
      <w:r>
        <w:rPr>
          <w:rFonts w:hint="eastAsia" w:ascii="黑体" w:hAnsi="黑体" w:eastAsia="黑体" w:cs="黑体"/>
          <w:sz w:val="32"/>
          <w:szCs w:val="32"/>
        </w:rPr>
        <w:t>一、审批依据</w:t>
      </w:r>
    </w:p>
    <w:p>
      <w:pPr>
        <w:ind w:firstLine="640" w:firstLineChars="200"/>
        <w:rPr>
          <w:rFonts w:ascii="仿宋_GB2312" w:hAnsi="仿宋" w:eastAsia="仿宋_GB2312"/>
          <w:sz w:val="32"/>
          <w:szCs w:val="32"/>
        </w:rPr>
      </w:pPr>
      <w:r>
        <w:rPr>
          <w:rFonts w:hint="eastAsia" w:ascii="仿宋_GB2312" w:hAnsi="仿宋" w:eastAsia="仿宋_GB2312" w:cs="仿宋"/>
          <w:sz w:val="32"/>
          <w:szCs w:val="32"/>
        </w:rPr>
        <w:t>本行政审批事项的依据为：《辽宁省食品安全条例》（辽宁省第十二届人民代表大会常务委员会第二十九次会议于2016年11月11日审议通过）第二十五条从事食品生产加工的小作坊应当向所在地县级食品药品监督管理部门申请食品生产加工小作坊许可证。</w:t>
      </w:r>
    </w:p>
    <w:p>
      <w:pPr>
        <w:ind w:firstLine="640" w:firstLineChars="200"/>
        <w:rPr>
          <w:rFonts w:ascii="黑体" w:hAnsi="黑体" w:eastAsia="黑体" w:cs="黑体"/>
          <w:sz w:val="32"/>
          <w:szCs w:val="32"/>
        </w:rPr>
      </w:pPr>
      <w:r>
        <w:rPr>
          <w:rFonts w:hint="eastAsia" w:ascii="黑体" w:hAnsi="黑体" w:eastAsia="黑体" w:cs="黑体"/>
          <w:sz w:val="32"/>
          <w:szCs w:val="32"/>
        </w:rPr>
        <w:t>二、法定条件</w:t>
      </w:r>
    </w:p>
    <w:p>
      <w:pPr>
        <w:ind w:firstLine="640" w:firstLineChars="200"/>
        <w:rPr>
          <w:rFonts w:ascii="仿宋_GB2312" w:hAnsi="仿宋" w:eastAsia="仿宋_GB2312"/>
          <w:sz w:val="32"/>
          <w:szCs w:val="32"/>
        </w:rPr>
      </w:pPr>
      <w:r>
        <w:rPr>
          <w:rFonts w:hint="eastAsia" w:ascii="仿宋_GB2312" w:hAnsi="仿宋" w:eastAsia="仿宋_GB2312" w:cs="仿宋"/>
          <w:sz w:val="32"/>
          <w:szCs w:val="32"/>
        </w:rPr>
        <w:t>本行政审批事项获得审批应当具备下列条件、要求：</w:t>
      </w:r>
    </w:p>
    <w:p>
      <w:pPr>
        <w:ind w:firstLine="640" w:firstLineChars="200"/>
        <w:rPr>
          <w:rFonts w:ascii="仿宋_GB2312" w:hAnsi="仿宋" w:eastAsia="仿宋_GB2312"/>
          <w:sz w:val="32"/>
          <w:szCs w:val="32"/>
        </w:rPr>
      </w:pPr>
      <w:r>
        <w:rPr>
          <w:rFonts w:hint="eastAsia" w:ascii="仿宋_GB2312" w:hAnsi="仿宋" w:eastAsia="仿宋_GB2312" w:cs="仿宋"/>
          <w:sz w:val="32"/>
          <w:szCs w:val="32"/>
        </w:rPr>
        <w:t>1.申请人5年内，本人直接担任法定代表人（负责人）、直接负责的主管人员和其他直接责任人员的食品生产经营单位，不存在被吊销许可的情形。</w:t>
      </w:r>
    </w:p>
    <w:p>
      <w:pPr>
        <w:ind w:firstLine="640" w:firstLineChars="200"/>
        <w:rPr>
          <w:rFonts w:ascii="仿宋_GB2312" w:hAnsi="仿宋" w:eastAsia="仿宋_GB2312"/>
          <w:sz w:val="32"/>
          <w:szCs w:val="32"/>
        </w:rPr>
      </w:pPr>
      <w:r>
        <w:rPr>
          <w:rFonts w:hint="eastAsia" w:ascii="仿宋_GB2312" w:hAnsi="仿宋" w:eastAsia="仿宋_GB2312" w:cs="仿宋"/>
          <w:sz w:val="32"/>
          <w:szCs w:val="32"/>
        </w:rPr>
        <w:t>2.申请材料齐全并符合法定形式。</w:t>
      </w:r>
    </w:p>
    <w:p>
      <w:pPr>
        <w:ind w:firstLine="640" w:firstLineChars="200"/>
        <w:rPr>
          <w:rFonts w:ascii="仿宋_GB2312" w:hAnsi="仿宋" w:eastAsia="仿宋_GB2312"/>
          <w:sz w:val="32"/>
          <w:szCs w:val="32"/>
        </w:rPr>
      </w:pPr>
      <w:r>
        <w:rPr>
          <w:rFonts w:hint="eastAsia" w:ascii="仿宋_GB2312" w:hAnsi="仿宋" w:eastAsia="仿宋_GB2312" w:cs="仿宋"/>
          <w:sz w:val="32"/>
          <w:szCs w:val="32"/>
        </w:rPr>
        <w:t>3.申请人符合《辽宁省食品生产加工小作坊生产许可管理办法（试行）》和《辽宁省食品生产加工小作坊生产许可审查通则（试行）》等的规定和审查标准。</w:t>
      </w:r>
    </w:p>
    <w:p>
      <w:pPr>
        <w:ind w:firstLine="640" w:firstLineChars="200"/>
        <w:rPr>
          <w:rFonts w:ascii="黑体" w:hAnsi="黑体" w:eastAsia="黑体" w:cs="黑体"/>
          <w:sz w:val="32"/>
          <w:szCs w:val="32"/>
        </w:rPr>
      </w:pPr>
      <w:r>
        <w:rPr>
          <w:rFonts w:hint="eastAsia" w:ascii="黑体" w:hAnsi="黑体" w:eastAsia="黑体" w:cs="黑体"/>
          <w:sz w:val="32"/>
          <w:szCs w:val="32"/>
        </w:rPr>
        <w:t>三、应当提交的材料</w:t>
      </w:r>
    </w:p>
    <w:p>
      <w:pPr>
        <w:ind w:firstLine="640" w:firstLineChars="200"/>
        <w:rPr>
          <w:rFonts w:ascii="仿宋_GB2312" w:hAnsi="仿宋" w:eastAsia="仿宋_GB2312"/>
          <w:sz w:val="32"/>
          <w:szCs w:val="32"/>
        </w:rPr>
      </w:pPr>
      <w:r>
        <w:rPr>
          <w:rFonts w:hint="eastAsia" w:ascii="仿宋_GB2312" w:hAnsi="仿宋" w:eastAsia="仿宋_GB2312" w:cs="仿宋"/>
          <w:sz w:val="32"/>
          <w:szCs w:val="32"/>
        </w:rPr>
        <w:t>1.食品生产加工小作坊生产许可证申请书；</w:t>
      </w:r>
    </w:p>
    <w:p>
      <w:pPr>
        <w:ind w:firstLine="640" w:firstLineChars="200"/>
        <w:rPr>
          <w:rFonts w:ascii="仿宋_GB2312" w:hAnsi="仿宋" w:eastAsia="仿宋_GB2312"/>
          <w:sz w:val="32"/>
          <w:szCs w:val="32"/>
        </w:rPr>
      </w:pPr>
      <w:r>
        <w:rPr>
          <w:rFonts w:hint="eastAsia" w:ascii="仿宋_GB2312" w:hAnsi="仿宋" w:eastAsia="仿宋_GB2312" w:cs="仿宋"/>
          <w:sz w:val="32"/>
          <w:szCs w:val="32"/>
        </w:rPr>
        <w:t>2.生产加工者身份证明；</w:t>
      </w:r>
    </w:p>
    <w:p>
      <w:pPr>
        <w:ind w:firstLine="640" w:firstLineChars="200"/>
        <w:rPr>
          <w:rFonts w:ascii="仿宋_GB2312" w:hAnsi="仿宋" w:eastAsia="仿宋_GB2312"/>
          <w:sz w:val="32"/>
          <w:szCs w:val="32"/>
        </w:rPr>
      </w:pPr>
      <w:r>
        <w:rPr>
          <w:rFonts w:hint="eastAsia" w:ascii="仿宋_GB2312" w:hAnsi="仿宋" w:eastAsia="仿宋_GB2312" w:cs="仿宋"/>
          <w:sz w:val="32"/>
          <w:szCs w:val="32"/>
        </w:rPr>
        <w:t>3.从业人员健康证明；</w:t>
      </w:r>
    </w:p>
    <w:p>
      <w:pPr>
        <w:ind w:firstLine="640" w:firstLineChars="200"/>
        <w:rPr>
          <w:rFonts w:ascii="仿宋_GB2312" w:hAnsi="仿宋" w:eastAsia="仿宋_GB2312"/>
          <w:sz w:val="32"/>
          <w:szCs w:val="32"/>
        </w:rPr>
      </w:pPr>
      <w:r>
        <w:rPr>
          <w:rFonts w:hint="eastAsia" w:ascii="仿宋_GB2312" w:hAnsi="仿宋" w:eastAsia="仿宋_GB2312" w:cs="仿宋"/>
          <w:sz w:val="32"/>
          <w:szCs w:val="32"/>
        </w:rPr>
        <w:t>4.生产工艺流程；</w:t>
      </w:r>
    </w:p>
    <w:p>
      <w:pPr>
        <w:ind w:firstLine="640" w:firstLineChars="200"/>
        <w:rPr>
          <w:rFonts w:ascii="仿宋_GB2312" w:hAnsi="仿宋" w:eastAsia="仿宋_GB2312"/>
          <w:sz w:val="32"/>
          <w:szCs w:val="32"/>
        </w:rPr>
      </w:pPr>
      <w:r>
        <w:rPr>
          <w:rFonts w:hint="eastAsia" w:ascii="仿宋_GB2312" w:hAnsi="仿宋" w:eastAsia="仿宋_GB2312" w:cs="仿宋"/>
          <w:sz w:val="32"/>
          <w:szCs w:val="32"/>
        </w:rPr>
        <w:t>5.拟生产的食品品种说明（食品名称、执行标准、散装食品配料表、所使用的食品添加剂成分及含量明细表等）；</w:t>
      </w:r>
    </w:p>
    <w:p>
      <w:pPr>
        <w:ind w:firstLine="640" w:firstLineChars="200"/>
        <w:rPr>
          <w:rFonts w:ascii="仿宋_GB2312" w:hAnsi="仿宋" w:eastAsia="仿宋_GB2312"/>
          <w:sz w:val="32"/>
          <w:szCs w:val="32"/>
        </w:rPr>
      </w:pPr>
      <w:r>
        <w:rPr>
          <w:rFonts w:hint="eastAsia" w:ascii="仿宋_GB2312" w:hAnsi="仿宋" w:eastAsia="仿宋_GB2312" w:cs="仿宋"/>
          <w:sz w:val="32"/>
          <w:szCs w:val="32"/>
        </w:rPr>
        <w:t>6.生产加工场所的平面图；</w:t>
      </w:r>
    </w:p>
    <w:p>
      <w:pPr>
        <w:ind w:firstLine="640" w:firstLineChars="200"/>
        <w:rPr>
          <w:rFonts w:ascii="仿宋_GB2312" w:hAnsi="仿宋" w:eastAsia="仿宋_GB2312" w:cs="仿宋"/>
          <w:sz w:val="32"/>
          <w:szCs w:val="32"/>
        </w:rPr>
      </w:pPr>
      <w:r>
        <w:rPr>
          <w:rFonts w:hint="eastAsia" w:ascii="仿宋_GB2312" w:hAnsi="仿宋" w:eastAsia="仿宋_GB2312" w:cs="仿宋"/>
          <w:sz w:val="32"/>
          <w:szCs w:val="32"/>
        </w:rPr>
        <w:t>7.保证食品安全的管理制度（至少包括食品原料、食品添加剂以及食品相关产品进货查验制度、批发销售记录制度；食品添加剂使用记录制度等）。</w:t>
      </w:r>
    </w:p>
    <w:p>
      <w:pPr>
        <w:ind w:firstLine="640" w:firstLineChars="200"/>
        <w:rPr>
          <w:rFonts w:ascii="仿宋_GB2312" w:hAnsi="仿宋" w:eastAsia="仿宋_GB2312"/>
          <w:sz w:val="32"/>
          <w:szCs w:val="32"/>
        </w:rPr>
      </w:pPr>
      <w:r>
        <w:rPr>
          <w:rFonts w:hint="eastAsia" w:ascii="仿宋_GB2312" w:hAnsi="仿宋" w:eastAsia="仿宋_GB2312" w:cs="仿宋"/>
          <w:sz w:val="32"/>
          <w:szCs w:val="32"/>
        </w:rPr>
        <w:t>8.辽宁省食品生产加工小作坊生产加工食品分类目录。</w:t>
      </w:r>
    </w:p>
    <w:p>
      <w:pPr>
        <w:ind w:firstLine="640" w:firstLineChars="200"/>
        <w:rPr>
          <w:rFonts w:ascii="仿宋_GB2312" w:hAnsi="仿宋" w:eastAsia="仿宋_GB2312" w:cs="仿宋"/>
          <w:sz w:val="32"/>
          <w:szCs w:val="32"/>
        </w:rPr>
      </w:pPr>
      <w:r>
        <w:rPr>
          <w:rFonts w:hint="eastAsia" w:ascii="仿宋_GB2312" w:hAnsi="仿宋" w:eastAsia="仿宋_GB2312" w:cs="仿宋"/>
          <w:sz w:val="32"/>
          <w:szCs w:val="32"/>
        </w:rPr>
        <w:t>9.申请人委托他人办理食品生产加工小作坊生产许可申请的，代理人应当提交授权委托书以及代理人的身份证明文件。</w:t>
      </w:r>
    </w:p>
    <w:p>
      <w:pPr>
        <w:ind w:firstLine="640" w:firstLineChars="200"/>
        <w:rPr>
          <w:rFonts w:ascii="仿宋_GB2312" w:hAnsi="仿宋" w:eastAsia="仿宋_GB2312" w:cs="仿宋"/>
          <w:sz w:val="32"/>
          <w:szCs w:val="32"/>
        </w:rPr>
      </w:pPr>
      <w:r>
        <w:rPr>
          <w:rFonts w:hint="eastAsia" w:ascii="仿宋_GB2312" w:hAnsi="仿宋" w:eastAsia="仿宋_GB2312" w:cs="仿宋"/>
          <w:sz w:val="32"/>
          <w:szCs w:val="32"/>
        </w:rPr>
        <w:t>申请材料一式三份，均须由负责人签名，复印件应当注明“与原件一致”。</w:t>
      </w:r>
    </w:p>
    <w:p>
      <w:pPr>
        <w:ind w:firstLine="640" w:firstLineChars="200"/>
        <w:rPr>
          <w:rFonts w:ascii="黑体" w:hAnsi="黑体" w:eastAsia="黑体" w:cs="黑体"/>
          <w:sz w:val="32"/>
          <w:szCs w:val="32"/>
        </w:rPr>
      </w:pPr>
      <w:r>
        <w:rPr>
          <w:rFonts w:hint="eastAsia" w:ascii="黑体" w:hAnsi="黑体" w:eastAsia="黑体" w:cs="黑体"/>
          <w:sz w:val="32"/>
          <w:szCs w:val="32"/>
        </w:rPr>
        <w:t>四、承诺的效力</w:t>
      </w:r>
    </w:p>
    <w:p>
      <w:pPr>
        <w:ind w:firstLine="640" w:firstLineChars="200"/>
        <w:rPr>
          <w:rFonts w:ascii="仿宋_GB2312" w:hAnsi="仿宋" w:eastAsia="仿宋_GB2312"/>
          <w:sz w:val="32"/>
          <w:szCs w:val="32"/>
        </w:rPr>
      </w:pPr>
      <w:r>
        <w:rPr>
          <w:rFonts w:hint="eastAsia" w:ascii="仿宋_GB2312" w:hAnsi="仿宋" w:eastAsia="仿宋_GB2312" w:cs="仿宋"/>
          <w:sz w:val="32"/>
          <w:szCs w:val="32"/>
        </w:rPr>
        <w:t>申请人愿意作出承诺的，作出符合上述申请条件的承诺，并提交签章的告知承诺书后，行政审批机关将当场作出行政审批决定。食品生产加工小作坊达到法定许可条件后，方可开展生产加工活动。申请人不愿意作出承诺的，行政审批机关将按照《辽宁省食品安全条例》《辽宁省食品生产加工小作坊生产许可管理办法（试行）》的有关规定实施行政审批。</w:t>
      </w:r>
    </w:p>
    <w:p>
      <w:pPr>
        <w:ind w:firstLine="640" w:firstLineChars="200"/>
        <w:rPr>
          <w:rFonts w:ascii="黑体" w:hAnsi="黑体" w:eastAsia="黑体" w:cs="黑体"/>
          <w:sz w:val="32"/>
          <w:szCs w:val="32"/>
        </w:rPr>
      </w:pPr>
      <w:r>
        <w:rPr>
          <w:rFonts w:hint="eastAsia" w:ascii="黑体" w:hAnsi="黑体" w:eastAsia="黑体" w:cs="黑体"/>
          <w:sz w:val="32"/>
          <w:szCs w:val="32"/>
        </w:rPr>
        <w:t>五、监督和法律责任</w:t>
      </w:r>
    </w:p>
    <w:p>
      <w:pPr>
        <w:ind w:firstLine="640" w:firstLineChars="200"/>
        <w:rPr>
          <w:rFonts w:ascii="仿宋_GB2312" w:hAnsi="仿宋" w:eastAsia="仿宋_GB2312"/>
          <w:sz w:val="32"/>
          <w:szCs w:val="32"/>
        </w:rPr>
      </w:pPr>
      <w:r>
        <w:rPr>
          <w:rFonts w:hint="eastAsia" w:ascii="仿宋_GB2312" w:hAnsi="仿宋" w:eastAsia="仿宋_GB2312" w:cs="仿宋"/>
          <w:sz w:val="32"/>
          <w:szCs w:val="32"/>
        </w:rPr>
        <w:t>行政许可决定作出后，市场监管部门在2个月内对申请人的承诺内容是否属实进行检查。发现申请人实际情况与承诺内容不符的，应当要求其限期整改；整改后仍不符合条件的，行政审批部门应当依法撤销行政许可决定。</w:t>
      </w:r>
    </w:p>
    <w:p>
      <w:pPr>
        <w:ind w:firstLine="640" w:firstLineChars="200"/>
        <w:rPr>
          <w:rFonts w:ascii="仿宋_GB2312" w:hAnsi="仿宋" w:eastAsia="仿宋_GB2312"/>
          <w:sz w:val="32"/>
          <w:szCs w:val="32"/>
        </w:rPr>
      </w:pPr>
      <w:r>
        <w:rPr>
          <w:rFonts w:hint="eastAsia" w:ascii="仿宋_GB2312" w:hAnsi="仿宋" w:eastAsia="仿宋_GB2312" w:cs="仿宋"/>
          <w:sz w:val="32"/>
          <w:szCs w:val="32"/>
        </w:rPr>
        <w:t>市场监管部门应当对申请人从事小作坊食品生产加工活动加强监督检查，发现申请人有违法行为的，应当依法及时作出处理。</w:t>
      </w:r>
    </w:p>
    <w:p>
      <w:pPr>
        <w:ind w:firstLine="640" w:firstLineChars="200"/>
        <w:rPr>
          <w:rFonts w:ascii="黑体" w:hAnsi="黑体" w:eastAsia="黑体"/>
          <w:sz w:val="32"/>
          <w:szCs w:val="32"/>
        </w:rPr>
      </w:pPr>
      <w:r>
        <w:rPr>
          <w:rFonts w:hint="eastAsia" w:ascii="黑体" w:hAnsi="黑体" w:eastAsia="黑体" w:cs="黑体"/>
          <w:sz w:val="32"/>
          <w:szCs w:val="32"/>
        </w:rPr>
        <w:t>六、诚信管理</w:t>
      </w:r>
    </w:p>
    <w:p>
      <w:pPr>
        <w:ind w:firstLine="640" w:firstLineChars="200"/>
        <w:rPr>
          <w:rFonts w:ascii="仿宋_GB2312" w:hAnsi="仿宋" w:eastAsia="仿宋_GB2312"/>
          <w:sz w:val="32"/>
          <w:szCs w:val="32"/>
        </w:rPr>
      </w:pPr>
      <w:r>
        <w:rPr>
          <w:rFonts w:hint="eastAsia" w:ascii="仿宋_GB2312" w:hAnsi="仿宋" w:eastAsia="仿宋_GB2312" w:cs="仿宋"/>
          <w:sz w:val="32"/>
          <w:szCs w:val="32"/>
        </w:rPr>
        <w:t>在后续监管中发现申请人作出不实承诺的，应当记入诚信档案，并在今后对该申请人不再适用告知承诺的许可方式。</w:t>
      </w:r>
    </w:p>
    <w:p>
      <w:pPr>
        <w:spacing w:line="540" w:lineRule="exact"/>
        <w:ind w:firstLine="640" w:firstLineChars="200"/>
        <w:rPr>
          <w:rFonts w:ascii="仿宋_GB2312" w:eastAsia="仿宋_GB2312"/>
          <w:sz w:val="32"/>
          <w:szCs w:val="32"/>
        </w:rPr>
      </w:pPr>
    </w:p>
    <w:p>
      <w:pPr>
        <w:spacing w:line="540" w:lineRule="exact"/>
        <w:ind w:firstLine="560" w:firstLineChars="200"/>
        <w:rPr>
          <w:rFonts w:ascii="仿宋_GB2312" w:eastAsia="仿宋_GB2312"/>
          <w:sz w:val="28"/>
          <w:szCs w:val="32"/>
        </w:rPr>
      </w:pPr>
    </w:p>
    <w:p>
      <w:pPr>
        <w:spacing w:line="540" w:lineRule="exact"/>
        <w:ind w:firstLine="560" w:firstLineChars="200"/>
        <w:rPr>
          <w:rFonts w:ascii="仿宋_GB2312" w:eastAsia="仿宋_GB2312"/>
          <w:sz w:val="28"/>
          <w:szCs w:val="32"/>
        </w:rPr>
      </w:pPr>
    </w:p>
    <w:p>
      <w:pPr>
        <w:spacing w:line="540" w:lineRule="exact"/>
        <w:ind w:firstLine="560" w:firstLineChars="200"/>
        <w:rPr>
          <w:rFonts w:ascii="仿宋_GB2312" w:eastAsia="仿宋_GB2312"/>
          <w:sz w:val="28"/>
          <w:szCs w:val="32"/>
        </w:rPr>
      </w:pPr>
    </w:p>
    <w:p>
      <w:pPr>
        <w:spacing w:line="540" w:lineRule="exact"/>
        <w:ind w:firstLine="560" w:firstLineChars="200"/>
        <w:rPr>
          <w:rFonts w:ascii="仿宋_GB2312" w:eastAsia="仿宋_GB2312"/>
          <w:sz w:val="28"/>
          <w:szCs w:val="32"/>
        </w:rPr>
      </w:pPr>
    </w:p>
    <w:p>
      <w:pPr>
        <w:spacing w:line="540" w:lineRule="exact"/>
        <w:ind w:firstLine="560" w:firstLineChars="200"/>
        <w:rPr>
          <w:rFonts w:ascii="仿宋_GB2312" w:eastAsia="仿宋_GB2312"/>
          <w:sz w:val="28"/>
          <w:szCs w:val="32"/>
        </w:rPr>
      </w:pPr>
    </w:p>
    <w:p>
      <w:pPr>
        <w:spacing w:line="540" w:lineRule="exact"/>
        <w:ind w:firstLine="560" w:firstLineChars="200"/>
        <w:rPr>
          <w:rFonts w:ascii="仿宋_GB2312" w:eastAsia="仿宋_GB2312"/>
          <w:sz w:val="28"/>
          <w:szCs w:val="32"/>
        </w:rPr>
      </w:pPr>
    </w:p>
    <w:p>
      <w:pPr>
        <w:spacing w:line="540" w:lineRule="exact"/>
        <w:ind w:firstLine="560" w:firstLineChars="200"/>
        <w:rPr>
          <w:rFonts w:ascii="仿宋_GB2312" w:eastAsia="仿宋_GB2312"/>
          <w:sz w:val="28"/>
          <w:szCs w:val="32"/>
        </w:rPr>
      </w:pPr>
    </w:p>
    <w:p>
      <w:pPr>
        <w:spacing w:line="540" w:lineRule="exact"/>
        <w:ind w:firstLine="560" w:firstLineChars="200"/>
        <w:rPr>
          <w:rFonts w:ascii="仿宋_GB2312" w:eastAsia="仿宋_GB2312"/>
          <w:sz w:val="28"/>
          <w:szCs w:val="32"/>
        </w:rPr>
      </w:pPr>
    </w:p>
    <w:p>
      <w:pPr>
        <w:spacing w:line="540" w:lineRule="exact"/>
        <w:ind w:firstLine="560" w:firstLineChars="200"/>
        <w:rPr>
          <w:rFonts w:ascii="仿宋_GB2312" w:eastAsia="仿宋_GB2312"/>
          <w:sz w:val="28"/>
          <w:szCs w:val="32"/>
        </w:rPr>
      </w:pPr>
    </w:p>
    <w:p>
      <w:pPr>
        <w:jc w:val="center"/>
        <w:rPr>
          <w:rFonts w:ascii="方正小标宋_GBK" w:eastAsia="方正小标宋_GBK"/>
          <w:sz w:val="40"/>
          <w:szCs w:val="40"/>
        </w:rPr>
      </w:pPr>
      <w:r>
        <w:rPr>
          <w:rFonts w:hint="eastAsia" w:ascii="方正小标宋_GBK" w:eastAsia="方正小标宋_GBK"/>
          <w:sz w:val="40"/>
          <w:szCs w:val="40"/>
        </w:rPr>
        <w:t>申请人的承诺</w:t>
      </w:r>
    </w:p>
    <w:p>
      <w:pPr>
        <w:pStyle w:val="11"/>
        <w:rPr>
          <w:rFonts w:ascii="仿宋" w:hAnsi="仿宋" w:eastAsia="仿宋"/>
          <w:sz w:val="32"/>
          <w:szCs w:val="32"/>
        </w:rPr>
      </w:pPr>
    </w:p>
    <w:p>
      <w:pPr>
        <w:pStyle w:val="11"/>
        <w:ind w:firstLine="640" w:firstLineChars="200"/>
        <w:rPr>
          <w:rFonts w:ascii="仿宋_GB2312" w:hAnsi="仿宋" w:eastAsia="仿宋_GB2312"/>
          <w:sz w:val="32"/>
          <w:szCs w:val="32"/>
        </w:rPr>
      </w:pPr>
      <w:r>
        <w:rPr>
          <w:rFonts w:hint="eastAsia" w:ascii="仿宋_GB2312" w:hAnsi="仿宋" w:eastAsia="仿宋_GB2312"/>
          <w:sz w:val="32"/>
          <w:szCs w:val="32"/>
        </w:rPr>
        <w:t>申请人就申请审批的行政审批事项，现作出下列承诺：</w:t>
      </w:r>
    </w:p>
    <w:p>
      <w:pPr>
        <w:pStyle w:val="11"/>
        <w:ind w:firstLine="640" w:firstLineChars="200"/>
        <w:rPr>
          <w:rFonts w:ascii="仿宋_GB2312" w:hAnsi="仿宋" w:eastAsia="仿宋_GB2312"/>
          <w:sz w:val="32"/>
          <w:szCs w:val="32"/>
        </w:rPr>
      </w:pPr>
      <w:r>
        <w:rPr>
          <w:rFonts w:hint="eastAsia" w:ascii="仿宋_GB2312" w:hAnsi="仿宋" w:eastAsia="仿宋_GB2312"/>
          <w:sz w:val="32"/>
          <w:szCs w:val="32"/>
        </w:rPr>
        <w:t>一、申请人已认真学习了食品安全各项法律法规规章和规范性文件，熟知了食品生产加工小作坊生产许可的有关规定标准要求，并自愿遵守执行。</w:t>
      </w:r>
    </w:p>
    <w:p>
      <w:pPr>
        <w:pStyle w:val="11"/>
        <w:ind w:firstLine="640" w:firstLineChars="200"/>
        <w:rPr>
          <w:rFonts w:ascii="仿宋_GB2312" w:hAnsi="仿宋" w:eastAsia="仿宋_GB2312"/>
          <w:sz w:val="32"/>
          <w:szCs w:val="32"/>
        </w:rPr>
      </w:pPr>
      <w:r>
        <w:rPr>
          <w:rFonts w:hint="eastAsia" w:ascii="仿宋_GB2312" w:hAnsi="仿宋" w:eastAsia="仿宋_GB2312"/>
          <w:sz w:val="32"/>
          <w:szCs w:val="32"/>
        </w:rPr>
        <w:t>二、生产加工环境、生产条件、从业人员等已达到我省规定的食品生产加工小作坊生产许可的条件和标准要求，建立并落实保障食品安全的相关制度。</w:t>
      </w:r>
    </w:p>
    <w:p>
      <w:pPr>
        <w:pStyle w:val="11"/>
        <w:ind w:firstLine="640" w:firstLineChars="200"/>
        <w:rPr>
          <w:rFonts w:ascii="仿宋_GB2312" w:hAnsi="仿宋" w:eastAsia="仿宋_GB2312"/>
          <w:sz w:val="32"/>
          <w:szCs w:val="32"/>
        </w:rPr>
      </w:pPr>
      <w:r>
        <w:rPr>
          <w:rFonts w:hint="eastAsia" w:ascii="仿宋_GB2312" w:hAnsi="仿宋" w:eastAsia="仿宋_GB2312"/>
          <w:sz w:val="32"/>
          <w:szCs w:val="32"/>
        </w:rPr>
        <w:t>三、对产品质量负责。主动接受社会各界监督，积极配合食品安全监管部门的监督检查、产品检验。</w:t>
      </w:r>
    </w:p>
    <w:p>
      <w:pPr>
        <w:pStyle w:val="11"/>
        <w:ind w:firstLine="640" w:firstLineChars="200"/>
        <w:rPr>
          <w:rFonts w:ascii="仿宋_GB2312" w:hAnsi="仿宋" w:eastAsia="仿宋_GB2312"/>
          <w:sz w:val="32"/>
          <w:szCs w:val="32"/>
        </w:rPr>
      </w:pPr>
      <w:r>
        <w:rPr>
          <w:rFonts w:hint="eastAsia" w:ascii="仿宋_GB2312" w:hAnsi="仿宋" w:eastAsia="仿宋_GB2312"/>
          <w:sz w:val="32"/>
          <w:szCs w:val="32"/>
        </w:rPr>
        <w:t>四、逐步改进生产加工条件和食品安全管理水平。</w:t>
      </w:r>
    </w:p>
    <w:p>
      <w:pPr>
        <w:pStyle w:val="11"/>
        <w:ind w:firstLine="640" w:firstLineChars="200"/>
        <w:rPr>
          <w:rFonts w:ascii="仿宋_GB2312" w:hAnsi="仿宋" w:eastAsia="仿宋_GB2312"/>
          <w:sz w:val="32"/>
          <w:szCs w:val="32"/>
        </w:rPr>
      </w:pPr>
      <w:r>
        <w:rPr>
          <w:rFonts w:hint="eastAsia" w:ascii="仿宋_GB2312" w:hAnsi="仿宋" w:eastAsia="仿宋_GB2312"/>
          <w:sz w:val="32"/>
          <w:szCs w:val="32"/>
        </w:rPr>
        <w:t>五、以上承诺真实、有效，是本人真实意思的表示。并严格履行以上承诺，如有违反，愿意承担相应的法律责任，并接受处罚。</w:t>
      </w:r>
    </w:p>
    <w:p>
      <w:pPr>
        <w:pStyle w:val="11"/>
        <w:spacing w:line="0" w:lineRule="atLeast"/>
        <w:rPr>
          <w:rFonts w:ascii="仿宋_GB2312" w:hAnsi="仿宋" w:eastAsia="仿宋_GB2312"/>
          <w:sz w:val="32"/>
          <w:szCs w:val="32"/>
        </w:rPr>
      </w:pPr>
    </w:p>
    <w:p>
      <w:pPr>
        <w:pStyle w:val="11"/>
        <w:spacing w:line="0" w:lineRule="atLeast"/>
        <w:rPr>
          <w:rFonts w:ascii="仿宋_GB2312" w:hAnsi="仿宋" w:eastAsia="仿宋_GB2312"/>
          <w:sz w:val="32"/>
          <w:szCs w:val="32"/>
        </w:rPr>
      </w:pPr>
      <w:r>
        <w:rPr>
          <w:rFonts w:hint="eastAsia" w:ascii="仿宋_GB2312" w:hAnsi="仿宋" w:eastAsia="仿宋_GB2312"/>
          <w:sz w:val="32"/>
          <w:szCs w:val="32"/>
        </w:rPr>
        <w:t>申请人（委托代理人）：                 行政审批机关</w:t>
      </w:r>
    </w:p>
    <w:p>
      <w:pPr>
        <w:pStyle w:val="11"/>
        <w:spacing w:line="0" w:lineRule="atLeast"/>
        <w:rPr>
          <w:rFonts w:ascii="仿宋_GB2312" w:hAnsi="仿宋" w:eastAsia="仿宋_GB2312"/>
          <w:sz w:val="32"/>
          <w:szCs w:val="32"/>
        </w:rPr>
      </w:pPr>
    </w:p>
    <w:p>
      <w:pPr>
        <w:pStyle w:val="11"/>
        <w:spacing w:line="0" w:lineRule="atLeast"/>
        <w:ind w:firstLine="160" w:firstLineChars="50"/>
        <w:rPr>
          <w:rFonts w:ascii="仿宋_GB2312" w:hAnsi="仿宋" w:eastAsia="仿宋_GB2312"/>
          <w:sz w:val="32"/>
          <w:szCs w:val="32"/>
        </w:rPr>
      </w:pPr>
      <w:r>
        <w:rPr>
          <w:rFonts w:hint="eastAsia" w:ascii="仿宋_GB2312" w:hAnsi="仿宋" w:eastAsia="仿宋_GB2312"/>
          <w:sz w:val="32"/>
          <w:szCs w:val="32"/>
        </w:rPr>
        <w:t>签字：（盖章）</w:t>
      </w:r>
    </w:p>
    <w:p>
      <w:pPr>
        <w:pStyle w:val="11"/>
        <w:spacing w:line="0" w:lineRule="atLeast"/>
        <w:ind w:left="105" w:leftChars="50" w:firstLine="1120" w:firstLineChars="350"/>
        <w:rPr>
          <w:rFonts w:ascii="仿宋_GB2312" w:hAnsi="仿宋" w:eastAsia="仿宋_GB2312"/>
          <w:sz w:val="32"/>
          <w:szCs w:val="32"/>
        </w:rPr>
      </w:pPr>
      <w:r>
        <w:rPr>
          <w:rFonts w:hint="eastAsia" w:ascii="仿宋_GB2312" w:hAnsi="仿宋" w:eastAsia="仿宋_GB2312"/>
          <w:sz w:val="32"/>
          <w:szCs w:val="32"/>
        </w:rPr>
        <w:t>年   月   日                      年   月   日</w:t>
      </w:r>
    </w:p>
    <w:p>
      <w:pPr>
        <w:ind w:left="764" w:leftChars="164" w:right="630" w:rightChars="300" w:hanging="420" w:hangingChars="150"/>
        <w:rPr>
          <w:rFonts w:ascii="仿宋_GB2312" w:eastAsia="仿宋_GB2312"/>
          <w:sz w:val="28"/>
          <w:szCs w:val="28"/>
        </w:rPr>
      </w:pPr>
    </w:p>
    <w:sectPr>
      <w:footerReference r:id="rId3" w:type="default"/>
      <w:pgSz w:w="11906" w:h="16838"/>
      <w:pgMar w:top="1418" w:right="1588" w:bottom="1985"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8"/>
      </w:rPr>
    </w:pPr>
    <w:r>
      <w:rPr>
        <w:rStyle w:val="8"/>
      </w:rPr>
      <w:fldChar w:fldCharType="begin"/>
    </w:r>
    <w:r>
      <w:rPr>
        <w:rStyle w:val="8"/>
      </w:rPr>
      <w:instrText xml:space="preserve">PAGE  </w:instrText>
    </w:r>
    <w:r>
      <w:rPr>
        <w:rStyle w:val="8"/>
      </w:rPr>
      <w:fldChar w:fldCharType="separate"/>
    </w:r>
    <w:r>
      <w:rPr>
        <w:rStyle w:val="8"/>
      </w:rPr>
      <w:t>2</w:t>
    </w:r>
    <w:r>
      <w:rPr>
        <w:rStyle w:val="8"/>
      </w:rPr>
      <w:fldChar w:fldCharType="end"/>
    </w:r>
  </w:p>
  <w:p>
    <w:pPr>
      <w:pStyle w:val="4"/>
      <w:rPr>
        <w:rFonts w:cs="Times New Roman"/>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D6419"/>
    <w:rsid w:val="000770D7"/>
    <w:rsid w:val="00092B4C"/>
    <w:rsid w:val="000D6419"/>
    <w:rsid w:val="000E0943"/>
    <w:rsid w:val="001258D3"/>
    <w:rsid w:val="001318B4"/>
    <w:rsid w:val="0018220E"/>
    <w:rsid w:val="001E4357"/>
    <w:rsid w:val="001F1242"/>
    <w:rsid w:val="002C729B"/>
    <w:rsid w:val="002D3CD7"/>
    <w:rsid w:val="00311475"/>
    <w:rsid w:val="00444D7F"/>
    <w:rsid w:val="00446A47"/>
    <w:rsid w:val="004B419E"/>
    <w:rsid w:val="00535E81"/>
    <w:rsid w:val="005662E1"/>
    <w:rsid w:val="0058787A"/>
    <w:rsid w:val="005E7FBF"/>
    <w:rsid w:val="00627197"/>
    <w:rsid w:val="00631ADF"/>
    <w:rsid w:val="006C3BF9"/>
    <w:rsid w:val="007372DB"/>
    <w:rsid w:val="00742F1D"/>
    <w:rsid w:val="00795AE8"/>
    <w:rsid w:val="007A7560"/>
    <w:rsid w:val="007D0494"/>
    <w:rsid w:val="007E1885"/>
    <w:rsid w:val="007F4C0F"/>
    <w:rsid w:val="0086117D"/>
    <w:rsid w:val="0089089D"/>
    <w:rsid w:val="00904567"/>
    <w:rsid w:val="00B24867"/>
    <w:rsid w:val="00B26274"/>
    <w:rsid w:val="00B7000A"/>
    <w:rsid w:val="00B70E0A"/>
    <w:rsid w:val="00CD0996"/>
    <w:rsid w:val="00F84ADC"/>
    <w:rsid w:val="0B3738DD"/>
    <w:rsid w:val="3E0F2183"/>
    <w:rsid w:val="41CF256F"/>
    <w:rsid w:val="53A11DA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13"/>
    <w:semiHidden/>
    <w:unhideWhenUsed/>
    <w:qFormat/>
    <w:uiPriority w:val="99"/>
    <w:pPr>
      <w:ind w:left="100" w:leftChars="2500"/>
    </w:pPr>
  </w:style>
  <w:style w:type="paragraph" w:styleId="3">
    <w:name w:val="Balloon Text"/>
    <w:basedOn w:val="1"/>
    <w:link w:val="12"/>
    <w:semiHidden/>
    <w:unhideWhenUsed/>
    <w:qFormat/>
    <w:uiPriority w:val="99"/>
    <w:rPr>
      <w:sz w:val="18"/>
      <w:szCs w:val="18"/>
    </w:rPr>
  </w:style>
  <w:style w:type="paragraph" w:styleId="4">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8">
    <w:name w:val="page number"/>
    <w:basedOn w:val="7"/>
    <w:qFormat/>
    <w:uiPriority w:val="99"/>
  </w:style>
  <w:style w:type="character" w:customStyle="1" w:styleId="9">
    <w:name w:val="页眉 Char"/>
    <w:basedOn w:val="7"/>
    <w:link w:val="5"/>
    <w:qFormat/>
    <w:uiPriority w:val="99"/>
    <w:rPr>
      <w:sz w:val="18"/>
      <w:szCs w:val="18"/>
    </w:rPr>
  </w:style>
  <w:style w:type="character" w:customStyle="1" w:styleId="10">
    <w:name w:val="页脚 Char"/>
    <w:basedOn w:val="7"/>
    <w:link w:val="4"/>
    <w:qFormat/>
    <w:uiPriority w:val="99"/>
    <w:rPr>
      <w:sz w:val="18"/>
      <w:szCs w:val="18"/>
    </w:rPr>
  </w:style>
  <w:style w:type="paragraph" w:customStyle="1" w:styleId="11">
    <w:name w:val="正文 New New New New"/>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12">
    <w:name w:val="批注框文本 Char"/>
    <w:basedOn w:val="7"/>
    <w:link w:val="3"/>
    <w:semiHidden/>
    <w:qFormat/>
    <w:uiPriority w:val="99"/>
    <w:rPr>
      <w:rFonts w:ascii="Times New Roman" w:hAnsi="Times New Roman" w:eastAsia="宋体" w:cs="Times New Roman"/>
      <w:sz w:val="18"/>
      <w:szCs w:val="18"/>
    </w:rPr>
  </w:style>
  <w:style w:type="character" w:customStyle="1" w:styleId="13">
    <w:name w:val="日期 Char"/>
    <w:basedOn w:val="7"/>
    <w:link w:val="2"/>
    <w:semiHidden/>
    <w:qFormat/>
    <w:uiPriority w:val="99"/>
    <w:rPr>
      <w:rFonts w:ascii="Times New Roman" w:hAnsi="Times New Roman" w:eastAsia="宋体" w:cs="Times New Roman"/>
      <w:szCs w:val="24"/>
    </w:rPr>
  </w:style>
  <w:style w:type="paragraph" w:customStyle="1" w:styleId="14">
    <w:name w:val="正文 New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5">
    <w:name w:val="正文 New New New"/>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syszf_bgt</Company>
  <Pages>5</Pages>
  <Words>251</Words>
  <Characters>1431</Characters>
  <Lines>11</Lines>
  <Paragraphs>3</Paragraphs>
  <TotalTime>4</TotalTime>
  <ScaleCrop>false</ScaleCrop>
  <LinksUpToDate>false</LinksUpToDate>
  <CharactersWithSpaces>1679</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2021-08-20T08:47:00Z</dcterms:created>
  <dc:creator>刘建平</dc:creator>
  <cp:lastModifiedBy>Administrator</cp:lastModifiedBy>
  <cp:lastPrinted>2018-11-06T06:05:00Z</cp:lastPrinted>
  <dcterms:modified xsi:type="dcterms:W3CDTF">2022-04-08T07:43:53Z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