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hint="eastAsia" w:ascii="宋体" w:hAnsi="宋体" w:eastAsia="宋体" w:cs="宋体"/>
          <w:b/>
          <w:bCs/>
          <w:i w:val="0"/>
          <w:caps w:val="0"/>
          <w:spacing w:val="0"/>
          <w:w w:val="100"/>
          <w:sz w:val="44"/>
          <w:szCs w:val="44"/>
          <w:lang w:eastAsia="zh-CN"/>
        </w:rPr>
      </w:pPr>
    </w:p>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cs="宋体"/>
          <w:b/>
          <w:bCs/>
          <w:i w:val="0"/>
          <w:caps w:val="0"/>
          <w:spacing w:val="0"/>
          <w:w w:val="100"/>
          <w:sz w:val="44"/>
          <w:szCs w:val="44"/>
          <w:lang w:val="en-US" w:eastAsia="zh-CN"/>
        </w:rPr>
        <w:t>2022年铁东区督导工作总结</w:t>
      </w:r>
    </w:p>
    <w:p>
      <w:pPr>
        <w:snapToGrid/>
        <w:spacing w:before="0" w:beforeAutospacing="0" w:after="0" w:afterAutospacing="0" w:line="600" w:lineRule="exact"/>
        <w:ind w:firstLine="640" w:firstLineChars="200"/>
        <w:jc w:val="both"/>
        <w:textAlignment w:val="baseline"/>
        <w:rPr>
          <w:rFonts w:hint="eastAsia" w:ascii="黑体" w:hAnsi="黑体" w:eastAsia="黑体" w:cs="黑体"/>
          <w:b w:val="0"/>
          <w:bCs w:val="0"/>
          <w:i w:val="0"/>
          <w:caps w:val="0"/>
          <w:spacing w:val="0"/>
          <w:w w:val="100"/>
          <w:sz w:val="32"/>
          <w:szCs w:val="32"/>
          <w:lang w:eastAsia="zh-CN"/>
        </w:rPr>
      </w:pPr>
      <w:r>
        <w:rPr>
          <w:rFonts w:hint="eastAsia" w:ascii="黑体" w:hAnsi="黑体" w:eastAsia="黑体" w:cs="黑体"/>
          <w:b w:val="0"/>
          <w:bCs w:val="0"/>
          <w:i w:val="0"/>
          <w:caps w:val="0"/>
          <w:spacing w:val="0"/>
          <w:w w:val="100"/>
          <w:sz w:val="32"/>
          <w:szCs w:val="32"/>
        </w:rPr>
        <w:t>一、</w:t>
      </w:r>
      <w:r>
        <w:rPr>
          <w:rFonts w:hint="eastAsia" w:ascii="黑体" w:hAnsi="黑体" w:eastAsia="黑体" w:cs="黑体"/>
          <w:b w:val="0"/>
          <w:bCs w:val="0"/>
          <w:i w:val="0"/>
          <w:caps w:val="0"/>
          <w:spacing w:val="0"/>
          <w:w w:val="100"/>
          <w:sz w:val="32"/>
          <w:szCs w:val="32"/>
          <w:lang w:eastAsia="zh-CN"/>
        </w:rPr>
        <w:t>建立健全管理机制，依法依规履行督政职能</w:t>
      </w:r>
    </w:p>
    <w:p>
      <w:pPr>
        <w:snapToGrid/>
        <w:spacing w:before="0" w:beforeAutospacing="0" w:after="0" w:afterAutospacing="0" w:line="240" w:lineRule="auto"/>
        <w:ind w:firstLine="643" w:firstLineChars="200"/>
        <w:jc w:val="both"/>
        <w:textAlignment w:val="baseline"/>
        <w:rPr>
          <w:rFonts w:hint="eastAsia" w:ascii="仿宋" w:hAnsi="仿宋" w:eastAsia="仿宋" w:cs="仿宋"/>
          <w:b/>
          <w:bCs/>
          <w:i w:val="0"/>
          <w:caps w:val="0"/>
          <w:spacing w:val="0"/>
          <w:w w:val="100"/>
          <w:sz w:val="32"/>
          <w:szCs w:val="32"/>
        </w:rPr>
      </w:pPr>
      <w:r>
        <w:rPr>
          <w:rFonts w:hint="eastAsia" w:ascii="仿宋" w:hAnsi="仿宋" w:eastAsia="仿宋" w:cs="仿宋"/>
          <w:b/>
          <w:bCs/>
          <w:i w:val="0"/>
          <w:caps w:val="0"/>
          <w:spacing w:val="0"/>
          <w:w w:val="100"/>
          <w:sz w:val="32"/>
          <w:szCs w:val="32"/>
          <w:lang w:eastAsia="zh-CN"/>
        </w:rPr>
        <w:t>（一）</w:t>
      </w:r>
      <w:r>
        <w:rPr>
          <w:rFonts w:hint="eastAsia" w:ascii="仿宋" w:hAnsi="仿宋" w:eastAsia="仿宋" w:cs="仿宋"/>
          <w:b/>
          <w:bCs/>
          <w:i w:val="0"/>
          <w:caps w:val="0"/>
          <w:spacing w:val="0"/>
          <w:w w:val="100"/>
          <w:sz w:val="32"/>
          <w:szCs w:val="32"/>
        </w:rPr>
        <w:t>、</w:t>
      </w:r>
      <w:r>
        <w:rPr>
          <w:rFonts w:hint="default" w:ascii="仿宋" w:hAnsi="仿宋" w:eastAsia="仿宋" w:cs="仿宋"/>
          <w:b/>
          <w:bCs/>
          <w:i w:val="0"/>
          <w:caps w:val="0"/>
          <w:spacing w:val="0"/>
          <w:w w:val="100"/>
          <w:sz w:val="32"/>
          <w:szCs w:val="32"/>
          <w:lang w:val="en-US"/>
        </w:rPr>
        <w:t>完善教育督导体制</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rPr>
        <w:t>依据国家</w:t>
      </w:r>
      <w:r>
        <w:rPr>
          <w:rFonts w:hint="eastAsia" w:ascii="仿宋" w:hAnsi="仿宋" w:eastAsia="仿宋" w:cs="仿宋"/>
          <w:b w:val="0"/>
          <w:i w:val="0"/>
          <w:caps w:val="0"/>
          <w:spacing w:val="0"/>
          <w:w w:val="100"/>
          <w:sz w:val="32"/>
          <w:szCs w:val="32"/>
          <w:lang w:val="en-US" w:eastAsia="zh-CN"/>
        </w:rPr>
        <w:t>及</w:t>
      </w:r>
      <w:r>
        <w:rPr>
          <w:rFonts w:hint="eastAsia" w:ascii="仿宋" w:hAnsi="仿宋" w:eastAsia="仿宋" w:cs="仿宋"/>
          <w:b w:val="0"/>
          <w:i w:val="0"/>
          <w:caps w:val="0"/>
          <w:spacing w:val="0"/>
          <w:w w:val="100"/>
          <w:sz w:val="32"/>
          <w:szCs w:val="32"/>
          <w:lang w:val="en-US"/>
        </w:rPr>
        <w:t>省、市要求，</w:t>
      </w:r>
      <w:r>
        <w:rPr>
          <w:rFonts w:hint="eastAsia" w:ascii="仿宋" w:hAnsi="仿宋" w:eastAsia="仿宋" w:cs="仿宋"/>
          <w:b w:val="0"/>
          <w:i w:val="0"/>
          <w:caps w:val="0"/>
          <w:spacing w:val="0"/>
          <w:w w:val="100"/>
          <w:sz w:val="32"/>
          <w:szCs w:val="32"/>
          <w:lang w:val="en-US" w:eastAsia="zh-CN"/>
        </w:rPr>
        <w:t>区</w:t>
      </w:r>
      <w:r>
        <w:rPr>
          <w:rFonts w:hint="eastAsia" w:ascii="仿宋" w:hAnsi="仿宋" w:eastAsia="仿宋" w:cs="仿宋"/>
          <w:b w:val="0"/>
          <w:i w:val="0"/>
          <w:caps w:val="0"/>
          <w:spacing w:val="0"/>
          <w:w w:val="100"/>
          <w:sz w:val="32"/>
          <w:szCs w:val="32"/>
          <w:lang w:val="en-US"/>
        </w:rPr>
        <w:t>督导室起草，</w:t>
      </w:r>
      <w:r>
        <w:rPr>
          <w:rFonts w:hint="eastAsia" w:ascii="仿宋" w:hAnsi="仿宋" w:eastAsia="仿宋" w:cs="仿宋"/>
          <w:b w:val="0"/>
          <w:i w:val="0"/>
          <w:caps w:val="0"/>
          <w:spacing w:val="0"/>
          <w:w w:val="100"/>
          <w:sz w:val="32"/>
          <w:szCs w:val="32"/>
          <w:lang w:val="en-US" w:eastAsia="zh-CN"/>
        </w:rPr>
        <w:t>经</w:t>
      </w:r>
      <w:r>
        <w:rPr>
          <w:rFonts w:hint="eastAsia" w:ascii="仿宋" w:hAnsi="仿宋" w:eastAsia="仿宋" w:cs="仿宋"/>
          <w:b w:val="0"/>
          <w:i w:val="0"/>
          <w:caps w:val="0"/>
          <w:spacing w:val="0"/>
          <w:w w:val="100"/>
          <w:sz w:val="32"/>
          <w:szCs w:val="32"/>
          <w:lang w:val="en-US"/>
        </w:rPr>
        <w:t>区委、区政府</w:t>
      </w:r>
      <w:r>
        <w:rPr>
          <w:rFonts w:hint="eastAsia" w:ascii="仿宋" w:hAnsi="仿宋" w:eastAsia="仿宋" w:cs="仿宋"/>
          <w:b w:val="0"/>
          <w:i w:val="0"/>
          <w:caps w:val="0"/>
          <w:spacing w:val="0"/>
          <w:w w:val="100"/>
          <w:sz w:val="32"/>
          <w:szCs w:val="32"/>
          <w:lang w:val="en-US" w:eastAsia="zh-CN"/>
        </w:rPr>
        <w:t>讨论通过，2021年</w:t>
      </w:r>
      <w:r>
        <w:rPr>
          <w:rFonts w:hint="eastAsia" w:ascii="仿宋" w:hAnsi="仿宋" w:eastAsia="仿宋" w:cs="仿宋"/>
          <w:b w:val="0"/>
          <w:i w:val="0"/>
          <w:caps w:val="0"/>
          <w:spacing w:val="0"/>
          <w:w w:val="100"/>
          <w:sz w:val="32"/>
          <w:szCs w:val="32"/>
          <w:lang w:val="en-US"/>
        </w:rPr>
        <w:t>出台了《铁东区贯彻落实&lt;关于深化新时代教育督导体制机制改革的意见&gt;》，对区域教育督导工作进行全面的规范。</w:t>
      </w:r>
      <w:r>
        <w:rPr>
          <w:rFonts w:hint="eastAsia" w:ascii="仿宋" w:hAnsi="仿宋" w:eastAsia="仿宋" w:cs="仿宋"/>
          <w:b w:val="0"/>
          <w:i w:val="0"/>
          <w:caps w:val="0"/>
          <w:spacing w:val="0"/>
          <w:w w:val="100"/>
          <w:sz w:val="32"/>
          <w:szCs w:val="32"/>
          <w:lang w:val="en-US" w:eastAsia="zh-CN"/>
        </w:rPr>
        <w:t>2022年对督导机构进行调整，</w:t>
      </w:r>
      <w:r>
        <w:rPr>
          <w:rFonts w:hint="eastAsia" w:ascii="仿宋" w:hAnsi="仿宋" w:eastAsia="仿宋" w:cs="仿宋"/>
          <w:b w:val="0"/>
          <w:i w:val="0"/>
          <w:caps w:val="0"/>
          <w:spacing w:val="0"/>
          <w:w w:val="100"/>
          <w:sz w:val="32"/>
          <w:szCs w:val="32"/>
          <w:lang w:val="en-US"/>
        </w:rPr>
        <w:t>成立了由十六个区直单位主要领导组成的“铁东区教育督导委员会”，</w:t>
      </w:r>
      <w:r>
        <w:rPr>
          <w:rFonts w:hint="eastAsia" w:ascii="仿宋" w:hAnsi="仿宋" w:eastAsia="仿宋" w:cs="仿宋"/>
          <w:b w:val="0"/>
          <w:i w:val="0"/>
          <w:caps w:val="0"/>
          <w:spacing w:val="0"/>
          <w:w w:val="100"/>
          <w:sz w:val="32"/>
          <w:szCs w:val="32"/>
          <w:lang w:val="en-US" w:eastAsia="zh-CN"/>
        </w:rPr>
        <w:t>确定了工作联络人，设置了日常工作协调办公室，各部门各司其职，工作形成合力，使教育督导管理体制</w:t>
      </w:r>
      <w:r>
        <w:rPr>
          <w:rFonts w:hint="eastAsia" w:ascii="仿宋" w:hAnsi="仿宋" w:eastAsia="仿宋" w:cs="仿宋"/>
          <w:b w:val="0"/>
          <w:i w:val="0"/>
          <w:caps w:val="0"/>
          <w:spacing w:val="0"/>
          <w:w w:val="100"/>
          <w:sz w:val="32"/>
          <w:szCs w:val="32"/>
          <w:lang w:val="en-US"/>
        </w:rPr>
        <w:t>进一步完</w:t>
      </w:r>
      <w:r>
        <w:rPr>
          <w:rFonts w:hint="eastAsia" w:ascii="仿宋" w:hAnsi="仿宋" w:eastAsia="仿宋" w:cs="仿宋"/>
          <w:b w:val="0"/>
          <w:i w:val="0"/>
          <w:caps w:val="0"/>
          <w:spacing w:val="0"/>
          <w:w w:val="100"/>
          <w:sz w:val="32"/>
          <w:szCs w:val="32"/>
          <w:lang w:val="en-US" w:eastAsia="zh-CN"/>
        </w:rPr>
        <w:t>善</w:t>
      </w:r>
      <w:r>
        <w:rPr>
          <w:rFonts w:hint="eastAsia" w:ascii="仿宋" w:hAnsi="仿宋" w:eastAsia="仿宋" w:cs="仿宋"/>
          <w:b w:val="0"/>
          <w:i w:val="0"/>
          <w:caps w:val="0"/>
          <w:spacing w:val="0"/>
          <w:w w:val="100"/>
          <w:sz w:val="32"/>
          <w:szCs w:val="32"/>
        </w:rPr>
        <w:t>。</w:t>
      </w:r>
      <w:r>
        <w:rPr>
          <w:rFonts w:hint="eastAsia" w:ascii="仿宋" w:hAnsi="仿宋" w:eastAsia="仿宋" w:cs="仿宋"/>
          <w:b w:val="0"/>
          <w:i w:val="0"/>
          <w:caps w:val="0"/>
          <w:spacing w:val="0"/>
          <w:w w:val="100"/>
          <w:sz w:val="32"/>
          <w:szCs w:val="32"/>
          <w:lang w:val="en-US" w:eastAsia="zh-CN"/>
        </w:rPr>
        <w:t>2022年6月，召开了铁东区教育督导委员会第一次会议，会上审议并通过了5项工作，有效发挥了委员会为教育保驾护航的作用。</w:t>
      </w:r>
    </w:p>
    <w:p>
      <w:pPr>
        <w:numPr>
          <w:ilvl w:val="0"/>
          <w:numId w:val="0"/>
        </w:numPr>
        <w:snapToGrid/>
        <w:spacing w:before="0" w:beforeAutospacing="0" w:after="0" w:afterAutospacing="0" w:line="240" w:lineRule="auto"/>
        <w:ind w:firstLineChars="200"/>
        <w:jc w:val="both"/>
        <w:textAlignment w:val="baseline"/>
        <w:rPr>
          <w:rFonts w:hint="eastAsia" w:ascii="仿宋" w:hAnsi="仿宋" w:eastAsia="仿宋" w:cs="仿宋"/>
          <w:b/>
          <w:bCs/>
          <w:i w:val="0"/>
          <w:caps w:val="0"/>
          <w:spacing w:val="0"/>
          <w:w w:val="100"/>
          <w:sz w:val="32"/>
          <w:szCs w:val="32"/>
        </w:rPr>
      </w:pPr>
      <w:r>
        <w:rPr>
          <w:rFonts w:hint="eastAsia" w:ascii="仿宋" w:hAnsi="仿宋" w:eastAsia="仿宋" w:cs="仿宋"/>
          <w:b/>
          <w:bCs/>
          <w:i w:val="0"/>
          <w:caps w:val="0"/>
          <w:spacing w:val="0"/>
          <w:w w:val="100"/>
          <w:sz w:val="32"/>
          <w:szCs w:val="32"/>
          <w:lang w:eastAsia="zh-CN"/>
        </w:rPr>
        <w:t>（二）</w:t>
      </w:r>
      <w:r>
        <w:rPr>
          <w:rFonts w:hint="eastAsia" w:ascii="仿宋" w:hAnsi="仿宋" w:eastAsia="仿宋" w:cs="仿宋"/>
          <w:b/>
          <w:bCs/>
          <w:i w:val="0"/>
          <w:caps w:val="0"/>
          <w:spacing w:val="0"/>
          <w:w w:val="100"/>
          <w:sz w:val="32"/>
          <w:szCs w:val="32"/>
          <w:lang w:val="en-US" w:eastAsia="zh-CN"/>
        </w:rPr>
        <w:t xml:space="preserve"> </w:t>
      </w:r>
      <w:r>
        <w:rPr>
          <w:rFonts w:hint="default" w:ascii="仿宋" w:hAnsi="仿宋" w:eastAsia="仿宋" w:cs="仿宋"/>
          <w:b/>
          <w:bCs/>
          <w:i w:val="0"/>
          <w:caps w:val="0"/>
          <w:spacing w:val="0"/>
          <w:w w:val="100"/>
          <w:sz w:val="32"/>
          <w:szCs w:val="32"/>
          <w:lang w:val="en-US" w:eastAsia="zh-CN"/>
        </w:rPr>
        <w:t>落实</w:t>
      </w:r>
      <w:r>
        <w:rPr>
          <w:rFonts w:hint="eastAsia" w:ascii="仿宋" w:hAnsi="仿宋" w:eastAsia="仿宋" w:cs="仿宋"/>
          <w:b/>
          <w:bCs/>
          <w:i w:val="0"/>
          <w:caps w:val="0"/>
          <w:spacing w:val="0"/>
          <w:w w:val="100"/>
          <w:sz w:val="32"/>
          <w:szCs w:val="32"/>
          <w:lang w:eastAsia="zh-CN"/>
        </w:rPr>
        <w:t>“政府履行教育职责”</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szCs w:val="32"/>
          <w:lang w:val="en-US"/>
        </w:rPr>
      </w:pPr>
      <w:r>
        <w:rPr>
          <w:rFonts w:hint="eastAsia" w:ascii="仿宋" w:hAnsi="仿宋" w:eastAsia="仿宋" w:cs="仿宋"/>
          <w:b w:val="0"/>
          <w:i w:val="0"/>
          <w:caps w:val="0"/>
          <w:spacing w:val="0"/>
          <w:w w:val="100"/>
          <w:sz w:val="32"/>
          <w:szCs w:val="32"/>
          <w:lang w:val="en-US"/>
        </w:rPr>
        <w:t>按照</w:t>
      </w:r>
      <w:r>
        <w:rPr>
          <w:rFonts w:hint="eastAsia" w:ascii="仿宋" w:hAnsi="仿宋" w:eastAsia="仿宋" w:cs="仿宋"/>
          <w:b w:val="0"/>
          <w:i w:val="0"/>
          <w:caps w:val="0"/>
          <w:spacing w:val="0"/>
          <w:w w:val="100"/>
          <w:sz w:val="32"/>
          <w:szCs w:val="32"/>
          <w:lang w:val="en-US" w:eastAsia="zh-CN"/>
        </w:rPr>
        <w:t>国家、省、市政府督导部门要求，根据</w:t>
      </w:r>
      <w:r>
        <w:rPr>
          <w:rFonts w:hint="eastAsia" w:ascii="仿宋" w:hAnsi="仿宋" w:eastAsia="仿宋" w:cs="仿宋"/>
          <w:b w:val="0"/>
          <w:i w:val="0"/>
          <w:caps w:val="0"/>
          <w:spacing w:val="0"/>
          <w:w w:val="100"/>
          <w:sz w:val="32"/>
          <w:szCs w:val="32"/>
          <w:lang w:val="en-US"/>
        </w:rPr>
        <w:t>《202</w:t>
      </w:r>
      <w:r>
        <w:rPr>
          <w:rFonts w:hint="eastAsia" w:ascii="仿宋" w:hAnsi="仿宋" w:eastAsia="仿宋" w:cs="仿宋"/>
          <w:b w:val="0"/>
          <w:i w:val="0"/>
          <w:caps w:val="0"/>
          <w:spacing w:val="0"/>
          <w:w w:val="100"/>
          <w:sz w:val="32"/>
          <w:szCs w:val="32"/>
          <w:lang w:val="en-US" w:eastAsia="zh-CN"/>
        </w:rPr>
        <w:t>2</w:t>
      </w:r>
      <w:r>
        <w:rPr>
          <w:rFonts w:hint="eastAsia" w:ascii="仿宋" w:hAnsi="仿宋" w:eastAsia="仿宋" w:cs="仿宋"/>
          <w:b w:val="0"/>
          <w:i w:val="0"/>
          <w:caps w:val="0"/>
          <w:spacing w:val="0"/>
          <w:w w:val="100"/>
          <w:sz w:val="32"/>
          <w:szCs w:val="32"/>
          <w:lang w:val="en-US"/>
        </w:rPr>
        <w:t>年省人民政府</w:t>
      </w:r>
      <w:r>
        <w:rPr>
          <w:rFonts w:hint="eastAsia" w:ascii="仿宋" w:hAnsi="仿宋" w:eastAsia="仿宋" w:cs="仿宋"/>
          <w:b w:val="0"/>
          <w:i w:val="0"/>
          <w:caps w:val="0"/>
          <w:spacing w:val="0"/>
          <w:w w:val="100"/>
          <w:sz w:val="32"/>
          <w:szCs w:val="32"/>
          <w:lang w:val="en-US" w:eastAsia="zh-CN"/>
        </w:rPr>
        <w:t>对市政府</w:t>
      </w:r>
      <w:r>
        <w:rPr>
          <w:rFonts w:hint="eastAsia" w:ascii="仿宋" w:hAnsi="仿宋" w:eastAsia="仿宋" w:cs="仿宋"/>
          <w:b w:val="0"/>
          <w:i w:val="0"/>
          <w:caps w:val="0"/>
          <w:spacing w:val="0"/>
          <w:w w:val="100"/>
          <w:sz w:val="32"/>
          <w:szCs w:val="32"/>
          <w:lang w:val="en-US"/>
        </w:rPr>
        <w:t>履行教育职责评价方案》</w:t>
      </w:r>
      <w:r>
        <w:rPr>
          <w:rFonts w:hint="eastAsia" w:ascii="仿宋" w:hAnsi="仿宋" w:eastAsia="仿宋" w:cs="仿宋"/>
          <w:b w:val="0"/>
          <w:i w:val="0"/>
          <w:caps w:val="0"/>
          <w:spacing w:val="0"/>
          <w:w w:val="100"/>
          <w:sz w:val="32"/>
          <w:szCs w:val="32"/>
          <w:lang w:val="en-US" w:eastAsia="zh-CN"/>
        </w:rPr>
        <w:t>的</w:t>
      </w:r>
      <w:r>
        <w:rPr>
          <w:rFonts w:hint="eastAsia" w:ascii="仿宋" w:hAnsi="仿宋" w:eastAsia="仿宋" w:cs="仿宋"/>
          <w:b w:val="0"/>
          <w:i w:val="0"/>
          <w:caps w:val="0"/>
          <w:spacing w:val="0"/>
          <w:w w:val="100"/>
          <w:sz w:val="32"/>
          <w:szCs w:val="32"/>
          <w:lang w:val="en-US"/>
        </w:rPr>
        <w:t>要求，对照评价指标制定工作方案，将评价要点逐项分解到相关</w:t>
      </w:r>
      <w:r>
        <w:rPr>
          <w:rFonts w:hint="eastAsia" w:ascii="仿宋" w:hAnsi="仿宋" w:eastAsia="仿宋" w:cs="仿宋"/>
          <w:b w:val="0"/>
          <w:i w:val="0"/>
          <w:caps w:val="0"/>
          <w:spacing w:val="0"/>
          <w:w w:val="100"/>
          <w:sz w:val="32"/>
          <w:szCs w:val="32"/>
          <w:lang w:val="en-US" w:eastAsia="zh-CN"/>
        </w:rPr>
        <w:t>部门</w:t>
      </w:r>
      <w:r>
        <w:rPr>
          <w:rFonts w:hint="eastAsia" w:ascii="仿宋" w:hAnsi="仿宋" w:eastAsia="仿宋" w:cs="仿宋"/>
          <w:b w:val="0"/>
          <w:i w:val="0"/>
          <w:caps w:val="0"/>
          <w:spacing w:val="0"/>
          <w:w w:val="100"/>
          <w:sz w:val="32"/>
          <w:szCs w:val="32"/>
          <w:lang w:val="en-US"/>
        </w:rPr>
        <w:t>，积极协调相关</w:t>
      </w:r>
      <w:r>
        <w:rPr>
          <w:rFonts w:hint="eastAsia" w:ascii="仿宋" w:hAnsi="仿宋" w:eastAsia="仿宋" w:cs="仿宋"/>
          <w:b w:val="0"/>
          <w:i w:val="0"/>
          <w:caps w:val="0"/>
          <w:spacing w:val="0"/>
          <w:w w:val="100"/>
          <w:sz w:val="32"/>
          <w:szCs w:val="32"/>
          <w:lang w:val="en-US" w:eastAsia="zh-CN"/>
        </w:rPr>
        <w:t>部门</w:t>
      </w:r>
      <w:r>
        <w:rPr>
          <w:rFonts w:hint="eastAsia" w:ascii="仿宋" w:hAnsi="仿宋" w:eastAsia="仿宋" w:cs="仿宋"/>
          <w:b w:val="0"/>
          <w:i w:val="0"/>
          <w:caps w:val="0"/>
          <w:spacing w:val="0"/>
          <w:w w:val="100"/>
          <w:sz w:val="32"/>
          <w:szCs w:val="32"/>
          <w:lang w:val="en-US"/>
        </w:rPr>
        <w:t>，按时完成省政府</w:t>
      </w:r>
      <w:r>
        <w:rPr>
          <w:rFonts w:hint="eastAsia" w:ascii="仿宋" w:hAnsi="仿宋" w:eastAsia="仿宋" w:cs="仿宋"/>
          <w:b w:val="0"/>
          <w:i w:val="0"/>
          <w:caps w:val="0"/>
          <w:spacing w:val="0"/>
          <w:w w:val="100"/>
          <w:sz w:val="32"/>
          <w:szCs w:val="32"/>
          <w:lang w:val="en-US" w:eastAsia="zh-CN"/>
        </w:rPr>
        <w:t>对市、区</w:t>
      </w:r>
      <w:r>
        <w:rPr>
          <w:rFonts w:hint="eastAsia" w:ascii="仿宋" w:hAnsi="仿宋" w:eastAsia="仿宋" w:cs="仿宋"/>
          <w:b w:val="0"/>
          <w:i w:val="0"/>
          <w:caps w:val="0"/>
          <w:spacing w:val="0"/>
          <w:w w:val="100"/>
          <w:sz w:val="32"/>
          <w:szCs w:val="32"/>
          <w:lang w:val="en-US"/>
        </w:rPr>
        <w:t>政府履行教育职责评价自查自评等相关工作。</w:t>
      </w:r>
    </w:p>
    <w:p>
      <w:pPr>
        <w:snapToGrid/>
        <w:spacing w:before="0" w:beforeAutospacing="0" w:after="0" w:afterAutospacing="0" w:line="240" w:lineRule="auto"/>
        <w:ind w:firstLine="643" w:firstLineChars="200"/>
        <w:jc w:val="both"/>
        <w:textAlignment w:val="baseline"/>
        <w:rPr>
          <w:rFonts w:hint="eastAsia" w:ascii="仿宋" w:hAnsi="仿宋" w:eastAsia="仿宋" w:cs="仿宋"/>
          <w:b/>
          <w:bCs/>
          <w:i w:val="0"/>
          <w:caps w:val="0"/>
          <w:spacing w:val="0"/>
          <w:w w:val="100"/>
          <w:sz w:val="32"/>
          <w:szCs w:val="32"/>
          <w:lang w:eastAsia="zh-CN"/>
        </w:rPr>
      </w:pPr>
      <w:r>
        <w:rPr>
          <w:rFonts w:hint="eastAsia" w:ascii="仿宋" w:hAnsi="仿宋" w:eastAsia="仿宋" w:cs="仿宋"/>
          <w:b/>
          <w:bCs/>
          <w:i w:val="0"/>
          <w:caps w:val="0"/>
          <w:spacing w:val="0"/>
          <w:w w:val="100"/>
          <w:sz w:val="32"/>
          <w:szCs w:val="32"/>
          <w:lang w:val="en-US" w:eastAsia="zh-CN"/>
        </w:rPr>
        <w:t>（三）全力推进“落实教师工资待遇”工作</w:t>
      </w:r>
    </w:p>
    <w:p>
      <w:pPr>
        <w:numPr>
          <w:ilvl w:val="0"/>
          <w:numId w:val="0"/>
        </w:numPr>
        <w:snapToGrid/>
        <w:spacing w:before="0" w:beforeAutospacing="0" w:after="0" w:afterAutospacing="0" w:line="240" w:lineRule="auto"/>
        <w:ind w:firstLineChars="200"/>
        <w:jc w:val="both"/>
        <w:textAlignment w:val="baseline"/>
        <w:rPr>
          <w:rFonts w:hint="eastAsia" w:ascii="仿宋" w:hAnsi="仿宋" w:eastAsia="仿宋" w:cs="仿宋"/>
          <w:b w:val="0"/>
          <w:bCs w:val="0"/>
          <w:i w:val="0"/>
          <w:caps w:val="0"/>
          <w:spacing w:val="0"/>
          <w:w w:val="100"/>
          <w:sz w:val="32"/>
          <w:szCs w:val="32"/>
          <w:lang w:eastAsia="zh-CN"/>
        </w:rPr>
      </w:pPr>
      <w:r>
        <w:rPr>
          <w:rFonts w:hint="eastAsia" w:ascii="仿宋" w:hAnsi="仿宋" w:eastAsia="仿宋" w:cs="仿宋"/>
          <w:b w:val="0"/>
          <w:bCs w:val="0"/>
          <w:i w:val="0"/>
          <w:caps w:val="0"/>
          <w:spacing w:val="0"/>
          <w:w w:val="100"/>
          <w:sz w:val="32"/>
          <w:szCs w:val="32"/>
          <w:lang w:eastAsia="zh-CN"/>
        </w:rPr>
        <w:t>全面落实国家、省、市《关于落实义务教育教师工资待遇》部署，区政府督导室积极开展教师工资待遇落实情况专项督查。</w:t>
      </w:r>
      <w:r>
        <w:rPr>
          <w:rFonts w:hint="eastAsia" w:ascii="仿宋" w:hAnsi="仿宋" w:eastAsia="仿宋" w:cs="仿宋"/>
          <w:b w:val="0"/>
          <w:bCs w:val="0"/>
          <w:i w:val="0"/>
          <w:caps w:val="0"/>
          <w:spacing w:val="0"/>
          <w:w w:val="100"/>
          <w:sz w:val="32"/>
          <w:szCs w:val="32"/>
          <w:lang w:val="en-US" w:eastAsia="zh-CN"/>
        </w:rPr>
        <w:t>2021年、2022年区政府两次</w:t>
      </w:r>
      <w:r>
        <w:rPr>
          <w:rFonts w:hint="eastAsia" w:ascii="仿宋" w:hAnsi="仿宋" w:eastAsia="仿宋" w:cs="仿宋"/>
          <w:b w:val="0"/>
          <w:bCs w:val="0"/>
          <w:i w:val="0"/>
          <w:caps w:val="0"/>
          <w:spacing w:val="0"/>
          <w:w w:val="100"/>
          <w:sz w:val="32"/>
          <w:szCs w:val="32"/>
          <w:lang w:eastAsia="zh-CN"/>
        </w:rPr>
        <w:t>为在职教师发放补偿工资，全面实现义务教育教师工资不低于当地公务员平均工资收入水平的目标。</w:t>
      </w:r>
      <w:r>
        <w:rPr>
          <w:rFonts w:hint="eastAsia" w:ascii="仿宋" w:hAnsi="仿宋" w:eastAsia="仿宋" w:cs="仿宋"/>
          <w:b w:val="0"/>
          <w:bCs w:val="0"/>
          <w:i w:val="0"/>
          <w:caps w:val="0"/>
          <w:spacing w:val="0"/>
          <w:w w:val="100"/>
          <w:sz w:val="32"/>
          <w:szCs w:val="32"/>
          <w:lang w:val="en-US" w:eastAsia="zh-CN"/>
        </w:rPr>
        <w:t>为了切实保障义务教育教师工资待遇，铁东区</w:t>
      </w:r>
      <w:r>
        <w:rPr>
          <w:rFonts w:hint="eastAsia" w:ascii="仿宋" w:hAnsi="仿宋" w:eastAsia="仿宋" w:cs="仿宋"/>
          <w:b w:val="0"/>
          <w:bCs w:val="0"/>
          <w:i w:val="0"/>
          <w:caps w:val="0"/>
          <w:spacing w:val="0"/>
          <w:w w:val="100"/>
          <w:sz w:val="32"/>
          <w:szCs w:val="32"/>
          <w:lang w:eastAsia="zh-CN"/>
        </w:rPr>
        <w:t>出台了《关于进一步健全铁东区义务教育教师工资待遇落实保障长效机制的实施意见》，在教师工资待遇上基本建立长效机制和动态调整机制，政府主体意识进一步增强，义务教育教师获得感进一步提升。</w:t>
      </w:r>
    </w:p>
    <w:p>
      <w:pPr>
        <w:snapToGrid/>
        <w:spacing w:before="0" w:beforeAutospacing="0" w:after="0" w:afterAutospacing="0" w:line="240" w:lineRule="auto"/>
        <w:ind w:firstLine="640" w:firstLineChars="200"/>
        <w:jc w:val="both"/>
        <w:textAlignment w:val="baseline"/>
        <w:rPr>
          <w:rFonts w:hint="eastAsia" w:ascii="黑体" w:hAnsi="黑体" w:eastAsia="黑体" w:cs="黑体"/>
          <w:b w:val="0"/>
          <w:bCs w:val="0"/>
          <w:i w:val="0"/>
          <w:caps w:val="0"/>
          <w:spacing w:val="0"/>
          <w:w w:val="100"/>
          <w:sz w:val="32"/>
          <w:szCs w:val="32"/>
          <w:lang w:val="en-US" w:eastAsia="zh-CN"/>
        </w:rPr>
      </w:pPr>
      <w:r>
        <w:rPr>
          <w:rFonts w:hint="eastAsia" w:ascii="黑体" w:hAnsi="黑体" w:eastAsia="黑体" w:cs="黑体"/>
          <w:b w:val="0"/>
          <w:bCs w:val="0"/>
          <w:i w:val="0"/>
          <w:caps w:val="0"/>
          <w:spacing w:val="0"/>
          <w:w w:val="100"/>
          <w:sz w:val="32"/>
          <w:szCs w:val="32"/>
          <w:lang w:val="en-US" w:eastAsia="zh-CN"/>
        </w:rPr>
        <w:t>二、构建高效运行机制，全面落实督教督学职能</w:t>
      </w:r>
    </w:p>
    <w:p>
      <w:pPr>
        <w:snapToGrid/>
        <w:spacing w:before="0" w:beforeAutospacing="0" w:after="0" w:afterAutospacing="0" w:line="240" w:lineRule="auto"/>
        <w:ind w:firstLine="643" w:firstLineChars="200"/>
        <w:jc w:val="both"/>
        <w:textAlignment w:val="baseline"/>
        <w:rPr>
          <w:rFonts w:hint="eastAsia" w:ascii="仿宋" w:hAnsi="仿宋" w:eastAsia="仿宋" w:cs="仿宋"/>
          <w:b/>
          <w:bCs/>
          <w:i w:val="0"/>
          <w:caps w:val="0"/>
          <w:spacing w:val="0"/>
          <w:w w:val="100"/>
          <w:sz w:val="32"/>
          <w:szCs w:val="32"/>
        </w:rPr>
      </w:pPr>
      <w:r>
        <w:rPr>
          <w:rFonts w:hint="eastAsia" w:ascii="仿宋" w:hAnsi="仿宋" w:eastAsia="仿宋" w:cs="仿宋"/>
          <w:b/>
          <w:bCs/>
          <w:i w:val="0"/>
          <w:caps w:val="0"/>
          <w:spacing w:val="0"/>
          <w:w w:val="100"/>
          <w:sz w:val="32"/>
          <w:szCs w:val="32"/>
          <w:lang w:val="en-US" w:eastAsia="zh-CN"/>
        </w:rPr>
        <w:t>（一）</w:t>
      </w:r>
      <w:r>
        <w:rPr>
          <w:rFonts w:hint="eastAsia" w:ascii="仿宋" w:hAnsi="仿宋" w:eastAsia="仿宋" w:cs="仿宋"/>
          <w:b/>
          <w:bCs/>
          <w:i w:val="0"/>
          <w:caps w:val="0"/>
          <w:spacing w:val="0"/>
          <w:w w:val="100"/>
          <w:sz w:val="32"/>
          <w:szCs w:val="32"/>
        </w:rPr>
        <w:t>、</w:t>
      </w:r>
      <w:r>
        <w:rPr>
          <w:rFonts w:hint="default" w:ascii="仿宋" w:hAnsi="仿宋" w:eastAsia="仿宋" w:cs="仿宋"/>
          <w:b/>
          <w:bCs/>
          <w:i w:val="0"/>
          <w:caps w:val="0"/>
          <w:spacing w:val="0"/>
          <w:w w:val="100"/>
          <w:sz w:val="32"/>
          <w:szCs w:val="32"/>
          <w:lang w:val="en-US"/>
        </w:rPr>
        <w:t>完善</w:t>
      </w:r>
      <w:r>
        <w:rPr>
          <w:rFonts w:hint="eastAsia" w:ascii="仿宋" w:hAnsi="仿宋" w:eastAsia="仿宋" w:cs="仿宋"/>
          <w:b/>
          <w:bCs/>
          <w:i w:val="0"/>
          <w:caps w:val="0"/>
          <w:spacing w:val="0"/>
          <w:w w:val="100"/>
          <w:sz w:val="32"/>
          <w:szCs w:val="32"/>
          <w:lang w:eastAsia="zh-CN"/>
        </w:rPr>
        <w:t>责任区督学挂牌督导</w:t>
      </w:r>
    </w:p>
    <w:p>
      <w:pPr>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lang w:val="en-US" w:eastAsia="zh-CN"/>
        </w:rPr>
        <w:t>2022年，铁东区出台了《</w:t>
      </w:r>
      <w:r>
        <w:rPr>
          <w:rFonts w:hint="eastAsia" w:ascii="仿宋" w:hAnsi="仿宋" w:eastAsia="仿宋" w:cs="仿宋"/>
          <w:b w:val="0"/>
          <w:i w:val="0"/>
          <w:caps w:val="0"/>
          <w:spacing w:val="0"/>
          <w:w w:val="100"/>
          <w:sz w:val="32"/>
          <w:szCs w:val="32"/>
        </w:rPr>
        <w:t>关于聘任铁东区人民政府教育总督学、副总督学、专职督学、兼职督学的通知</w:t>
      </w:r>
      <w:r>
        <w:rPr>
          <w:rFonts w:hint="eastAsia" w:ascii="仿宋" w:hAnsi="仿宋" w:eastAsia="仿宋" w:cs="仿宋"/>
          <w:b w:val="0"/>
          <w:i w:val="0"/>
          <w:caps w:val="0"/>
          <w:spacing w:val="0"/>
          <w:w w:val="100"/>
          <w:sz w:val="32"/>
          <w:szCs w:val="32"/>
          <w:lang w:eastAsia="zh-CN"/>
        </w:rPr>
        <w:t>》，完善了督学的组织机构。</w:t>
      </w:r>
      <w:r>
        <w:rPr>
          <w:rFonts w:hint="eastAsia" w:ascii="仿宋" w:hAnsi="仿宋" w:eastAsia="仿宋" w:cs="仿宋"/>
          <w:b w:val="0"/>
          <w:i w:val="0"/>
          <w:caps w:val="0"/>
          <w:spacing w:val="0"/>
          <w:w w:val="100"/>
          <w:sz w:val="32"/>
          <w:szCs w:val="32"/>
        </w:rPr>
        <w:t>为提高督学队伍的整体水平，铁东区对责任督学队伍进行了调整了，选派了</w:t>
      </w:r>
      <w:r>
        <w:rPr>
          <w:rFonts w:hint="eastAsia" w:ascii="仿宋" w:hAnsi="仿宋" w:eastAsia="仿宋" w:cs="仿宋"/>
          <w:b w:val="0"/>
          <w:i w:val="0"/>
          <w:caps w:val="0"/>
          <w:spacing w:val="0"/>
          <w:w w:val="100"/>
          <w:sz w:val="32"/>
          <w:szCs w:val="32"/>
          <w:lang w:val="en-US"/>
        </w:rPr>
        <w:t>17</w:t>
      </w:r>
      <w:r>
        <w:rPr>
          <w:rFonts w:hint="eastAsia" w:ascii="仿宋" w:hAnsi="仿宋" w:eastAsia="仿宋" w:cs="仿宋"/>
          <w:b w:val="0"/>
          <w:i w:val="0"/>
          <w:caps w:val="0"/>
          <w:spacing w:val="0"/>
          <w:w w:val="100"/>
          <w:sz w:val="32"/>
          <w:szCs w:val="32"/>
        </w:rPr>
        <w:t>位工作能力强、业务精湛的资深教育工作者派驻学校、幼儿园开展督导工作。同属地民办学校对接挂牌督导。</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在工作中，将中小学校分成五个督学责任区，每个督学坚持对责任区中的学校的教育教学进行随访督导，每学年下基层听课不</w:t>
      </w:r>
      <w:r>
        <w:rPr>
          <w:rFonts w:hint="default" w:ascii="仿宋" w:hAnsi="仿宋" w:eastAsia="仿宋" w:cs="仿宋"/>
          <w:b w:val="0"/>
          <w:i w:val="0"/>
          <w:caps w:val="0"/>
          <w:spacing w:val="0"/>
          <w:w w:val="100"/>
          <w:sz w:val="32"/>
          <w:szCs w:val="32"/>
          <w:lang w:val="en-US"/>
        </w:rPr>
        <w:t>完善</w:t>
      </w:r>
      <w:r>
        <w:rPr>
          <w:rFonts w:hint="eastAsia" w:ascii="仿宋" w:hAnsi="仿宋" w:eastAsia="仿宋" w:cs="仿宋"/>
          <w:b w:val="0"/>
          <w:i w:val="0"/>
          <w:caps w:val="0"/>
          <w:spacing w:val="0"/>
          <w:w w:val="100"/>
          <w:sz w:val="32"/>
          <w:szCs w:val="32"/>
        </w:rPr>
        <w:t>少于30节，建立工作例会制度，每周汇报和总结上周工作，认真履行督导工作程序，规范督导行为，在实践中建立了独具特色的、科学完善的各项督导规章制度，有效地发挥教育督导的作用，为本级政府和教育局提供许多有价值的意见和建议。</w:t>
      </w:r>
    </w:p>
    <w:p>
      <w:pPr>
        <w:spacing w:line="620" w:lineRule="exact"/>
        <w:ind w:firstLine="640" w:firstLineChars="200"/>
        <w:rPr>
          <w:rFonts w:hint="eastAsia" w:ascii="仿宋" w:hAnsi="仿宋" w:eastAsia="仿宋" w:cs="仿宋"/>
          <w:b w:val="0"/>
          <w:i w:val="0"/>
          <w:caps w:val="0"/>
          <w:spacing w:val="0"/>
          <w:w w:val="100"/>
          <w:sz w:val="32"/>
          <w:szCs w:val="32"/>
        </w:rPr>
      </w:pPr>
      <w:r>
        <w:rPr>
          <w:rFonts w:hint="eastAsia" w:ascii="仿宋" w:hAnsi="仿宋" w:eastAsia="仿宋" w:cs="仿宋"/>
          <w:kern w:val="0"/>
          <w:sz w:val="32"/>
          <w:szCs w:val="32"/>
          <w:lang w:eastAsia="zh-CN"/>
        </w:rPr>
        <w:t>按照</w:t>
      </w:r>
      <w:r>
        <w:rPr>
          <w:rFonts w:hint="eastAsia" w:ascii="仿宋" w:hAnsi="仿宋" w:eastAsia="仿宋" w:cs="仿宋"/>
          <w:kern w:val="0"/>
          <w:sz w:val="32"/>
          <w:szCs w:val="32"/>
        </w:rPr>
        <w:t>教育部2013年中小学实行挂牌督导制度</w:t>
      </w:r>
      <w:r>
        <w:rPr>
          <w:rFonts w:hint="eastAsia" w:ascii="仿宋" w:hAnsi="仿宋" w:eastAsia="仿宋" w:cs="仿宋"/>
          <w:kern w:val="0"/>
          <w:sz w:val="32"/>
          <w:szCs w:val="32"/>
          <w:lang w:eastAsia="zh-CN"/>
        </w:rPr>
        <w:t>提出的</w:t>
      </w:r>
      <w:r>
        <w:rPr>
          <w:rFonts w:hint="eastAsia" w:ascii="仿宋" w:hAnsi="仿宋" w:eastAsia="仿宋" w:cs="仿宋"/>
          <w:kern w:val="0"/>
          <w:sz w:val="32"/>
          <w:szCs w:val="32"/>
        </w:rPr>
        <w:t>标准，每名督学负责3-5所学校和幼儿园，我区有幼儿园93所，中小学26所，民办学校2所，我区</w:t>
      </w:r>
      <w:r>
        <w:rPr>
          <w:rFonts w:hint="default" w:ascii="仿宋" w:hAnsi="仿宋" w:eastAsia="仿宋" w:cs="仿宋"/>
          <w:kern w:val="0"/>
          <w:sz w:val="32"/>
          <w:szCs w:val="32"/>
          <w:lang w:val="en-US"/>
        </w:rPr>
        <w:t>配备</w:t>
      </w:r>
      <w:r>
        <w:rPr>
          <w:rFonts w:hint="eastAsia" w:ascii="仿宋" w:hAnsi="仿宋" w:eastAsia="仿宋" w:cs="仿宋"/>
          <w:kern w:val="0"/>
          <w:sz w:val="32"/>
          <w:szCs w:val="32"/>
        </w:rPr>
        <w:t>责任督学</w:t>
      </w:r>
      <w:r>
        <w:rPr>
          <w:rFonts w:hint="default" w:ascii="仿宋" w:hAnsi="仿宋" w:eastAsia="仿宋" w:cs="仿宋"/>
          <w:kern w:val="0"/>
          <w:sz w:val="32"/>
          <w:szCs w:val="32"/>
          <w:lang w:val="en-US"/>
        </w:rPr>
        <w:t>25</w:t>
      </w:r>
      <w:r>
        <w:rPr>
          <w:rFonts w:hint="eastAsia" w:ascii="仿宋" w:hAnsi="仿宋" w:eastAsia="仿宋" w:cs="仿宋"/>
          <w:kern w:val="0"/>
          <w:sz w:val="32"/>
          <w:szCs w:val="32"/>
        </w:rPr>
        <w:t>人，</w:t>
      </w:r>
      <w:r>
        <w:rPr>
          <w:rFonts w:hint="default" w:ascii="仿宋" w:hAnsi="仿宋" w:eastAsia="仿宋" w:cs="仿宋"/>
          <w:kern w:val="0"/>
          <w:sz w:val="32"/>
          <w:szCs w:val="32"/>
          <w:lang w:val="en-US"/>
        </w:rPr>
        <w:t>基本满足工作需要。</w:t>
      </w:r>
    </w:p>
    <w:p>
      <w:pPr>
        <w:numPr>
          <w:ilvl w:val="0"/>
          <w:numId w:val="0"/>
        </w:numPr>
        <w:snapToGrid/>
        <w:spacing w:before="0" w:beforeAutospacing="0" w:after="0" w:afterAutospacing="0" w:line="240" w:lineRule="auto"/>
        <w:ind w:left="420" w:leftChars="0"/>
        <w:jc w:val="both"/>
        <w:textAlignment w:val="baseline"/>
        <w:rPr>
          <w:rFonts w:hint="eastAsia" w:ascii="仿宋" w:hAnsi="仿宋" w:eastAsia="仿宋" w:cs="仿宋"/>
          <w:b/>
          <w:bCs/>
          <w:i w:val="0"/>
          <w:caps w:val="0"/>
          <w:spacing w:val="0"/>
          <w:w w:val="100"/>
          <w:sz w:val="32"/>
          <w:szCs w:val="32"/>
        </w:rPr>
      </w:pPr>
      <w:r>
        <w:rPr>
          <w:rFonts w:hint="eastAsia" w:ascii="仿宋" w:hAnsi="仿宋" w:eastAsia="仿宋" w:cs="仿宋"/>
          <w:b/>
          <w:bCs/>
          <w:i w:val="0"/>
          <w:caps w:val="0"/>
          <w:spacing w:val="0"/>
          <w:w w:val="100"/>
          <w:sz w:val="32"/>
          <w:szCs w:val="32"/>
          <w:lang w:eastAsia="zh-CN"/>
        </w:rPr>
        <w:t>（二）</w:t>
      </w:r>
      <w:r>
        <w:rPr>
          <w:rFonts w:hint="eastAsia" w:ascii="仿宋" w:hAnsi="仿宋" w:eastAsia="仿宋" w:cs="仿宋"/>
          <w:b/>
          <w:bCs/>
          <w:i w:val="0"/>
          <w:caps w:val="0"/>
          <w:spacing w:val="0"/>
          <w:w w:val="100"/>
          <w:sz w:val="32"/>
          <w:szCs w:val="32"/>
        </w:rPr>
        <w:t>推进国家</w:t>
      </w:r>
      <w:r>
        <w:rPr>
          <w:rFonts w:hint="eastAsia" w:ascii="仿宋" w:hAnsi="仿宋" w:eastAsia="仿宋" w:cs="仿宋"/>
          <w:b/>
          <w:bCs/>
          <w:i w:val="0"/>
          <w:caps w:val="0"/>
          <w:spacing w:val="0"/>
          <w:w w:val="100"/>
          <w:sz w:val="32"/>
          <w:szCs w:val="32"/>
          <w:lang w:eastAsia="zh-CN"/>
        </w:rPr>
        <w:t>义务教育</w:t>
      </w:r>
      <w:r>
        <w:rPr>
          <w:rFonts w:hint="eastAsia" w:ascii="仿宋" w:hAnsi="仿宋" w:eastAsia="仿宋" w:cs="仿宋"/>
          <w:b/>
          <w:bCs/>
          <w:i w:val="0"/>
          <w:caps w:val="0"/>
          <w:spacing w:val="0"/>
          <w:w w:val="100"/>
          <w:sz w:val="32"/>
          <w:szCs w:val="32"/>
        </w:rPr>
        <w:t>优质均衡区创建</w:t>
      </w:r>
    </w:p>
    <w:p>
      <w:pPr>
        <w:numPr>
          <w:ilvl w:val="0"/>
          <w:numId w:val="0"/>
        </w:num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lang w:eastAsia="zh-CN"/>
        </w:rPr>
        <w:t>区政府同省政府及市政府确定铁东区于</w:t>
      </w:r>
      <w:r>
        <w:rPr>
          <w:rFonts w:hint="eastAsia" w:ascii="仿宋" w:hAnsi="仿宋" w:eastAsia="仿宋" w:cs="仿宋"/>
          <w:b w:val="0"/>
          <w:i w:val="0"/>
          <w:caps w:val="0"/>
          <w:spacing w:val="0"/>
          <w:w w:val="100"/>
          <w:sz w:val="32"/>
          <w:szCs w:val="32"/>
          <w:lang w:val="en-US" w:eastAsia="zh-CN"/>
        </w:rPr>
        <w:t>2023年底实现</w:t>
      </w:r>
      <w:r>
        <w:rPr>
          <w:rFonts w:hint="eastAsia" w:ascii="仿宋" w:hAnsi="仿宋" w:eastAsia="仿宋" w:cs="仿宋"/>
          <w:b w:val="0"/>
          <w:i w:val="0"/>
          <w:caps w:val="0"/>
          <w:spacing w:val="0"/>
          <w:w w:val="100"/>
          <w:sz w:val="32"/>
          <w:szCs w:val="32"/>
          <w:lang w:eastAsia="zh-CN"/>
        </w:rPr>
        <w:t>创建国家义务教育优质均衡区目标，</w:t>
      </w:r>
      <w:r>
        <w:rPr>
          <w:rFonts w:hint="eastAsia" w:ascii="仿宋" w:hAnsi="仿宋" w:eastAsia="仿宋" w:cs="仿宋"/>
          <w:b w:val="0"/>
          <w:i w:val="0"/>
          <w:caps w:val="0"/>
          <w:spacing w:val="0"/>
          <w:w w:val="100"/>
          <w:sz w:val="32"/>
          <w:szCs w:val="32"/>
          <w:lang w:val="en-US" w:eastAsia="zh-CN"/>
        </w:rPr>
        <w:t>2024年迎接国家全面验收</w:t>
      </w:r>
      <w:r>
        <w:rPr>
          <w:rFonts w:hint="eastAsia" w:ascii="仿宋" w:hAnsi="仿宋" w:eastAsia="仿宋" w:cs="仿宋"/>
          <w:b w:val="0"/>
          <w:i w:val="0"/>
          <w:caps w:val="0"/>
          <w:spacing w:val="0"/>
          <w:w w:val="100"/>
          <w:sz w:val="32"/>
          <w:szCs w:val="32"/>
          <w:lang w:eastAsia="zh-CN"/>
        </w:rPr>
        <w:t>。区政府督导室制订了《铁东区推进义务教育优质均衡发展规划》，对标对表，对各项指标进行细化，确定完成时限。</w:t>
      </w:r>
      <w:r>
        <w:rPr>
          <w:rFonts w:hint="eastAsia" w:ascii="仿宋" w:hAnsi="仿宋" w:eastAsia="仿宋" w:cs="仿宋"/>
          <w:b w:val="0"/>
          <w:i w:val="0"/>
          <w:caps w:val="0"/>
          <w:spacing w:val="0"/>
          <w:w w:val="100"/>
          <w:sz w:val="32"/>
          <w:szCs w:val="32"/>
        </w:rPr>
        <w:t>成立了“创建”领导小组,明确了全区各部门在“创建”工作中的责任。将“创建”指标分解到各部门、各学校，确保“创建”工作有序按进度完成。区政府教育督导室</w:t>
      </w:r>
      <w:r>
        <w:rPr>
          <w:rFonts w:hint="eastAsia" w:ascii="仿宋" w:hAnsi="仿宋" w:eastAsia="仿宋" w:cs="仿宋"/>
          <w:b w:val="0"/>
          <w:i w:val="0"/>
          <w:caps w:val="0"/>
          <w:spacing w:val="0"/>
          <w:w w:val="100"/>
          <w:sz w:val="32"/>
          <w:szCs w:val="32"/>
          <w:lang w:eastAsia="zh-CN"/>
        </w:rPr>
        <w:t>对</w:t>
      </w:r>
      <w:r>
        <w:rPr>
          <w:rFonts w:hint="eastAsia" w:ascii="仿宋" w:hAnsi="仿宋" w:eastAsia="仿宋" w:cs="仿宋"/>
          <w:b w:val="0"/>
          <w:i w:val="0"/>
          <w:caps w:val="0"/>
          <w:spacing w:val="0"/>
          <w:w w:val="100"/>
          <w:sz w:val="32"/>
          <w:szCs w:val="32"/>
        </w:rPr>
        <w:t>基层学校针对各项指标进行全面的清查，</w:t>
      </w:r>
      <w:r>
        <w:rPr>
          <w:rFonts w:hint="eastAsia" w:ascii="仿宋" w:hAnsi="仿宋" w:eastAsia="仿宋" w:cs="仿宋"/>
          <w:b w:val="0"/>
          <w:i w:val="0"/>
          <w:caps w:val="0"/>
          <w:spacing w:val="0"/>
          <w:w w:val="100"/>
          <w:sz w:val="32"/>
          <w:szCs w:val="32"/>
          <w:lang w:eastAsia="zh-CN"/>
        </w:rPr>
        <w:t>列出不达标项清单，</w:t>
      </w:r>
      <w:r>
        <w:rPr>
          <w:rFonts w:hint="eastAsia" w:ascii="仿宋" w:hAnsi="仿宋" w:eastAsia="仿宋" w:cs="仿宋"/>
          <w:b w:val="0"/>
          <w:i w:val="0"/>
          <w:caps w:val="0"/>
          <w:spacing w:val="0"/>
          <w:w w:val="100"/>
          <w:sz w:val="32"/>
          <w:szCs w:val="32"/>
        </w:rPr>
        <w:t>深究掣肘的核心和关键</w:t>
      </w:r>
      <w:r>
        <w:rPr>
          <w:rFonts w:hint="eastAsia" w:ascii="仿宋" w:hAnsi="仿宋" w:eastAsia="仿宋" w:cs="仿宋"/>
          <w:b w:val="0"/>
          <w:i w:val="0"/>
          <w:caps w:val="0"/>
          <w:spacing w:val="0"/>
          <w:w w:val="100"/>
          <w:sz w:val="32"/>
          <w:szCs w:val="32"/>
          <w:lang w:eastAsia="zh-CN"/>
        </w:rPr>
        <w:t>，督促各级各类学校逐步推进，逐项落实。</w:t>
      </w:r>
    </w:p>
    <w:p>
      <w:pPr>
        <w:pStyle w:val="10"/>
        <w:numPr>
          <w:ilvl w:val="0"/>
          <w:numId w:val="0"/>
        </w:numPr>
        <w:snapToGrid/>
        <w:spacing w:before="0" w:beforeAutospacing="0" w:after="0" w:afterAutospacing="0" w:line="240" w:lineRule="auto"/>
        <w:ind w:leftChars="0" w:firstLine="640" w:firstLineChars="2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kern w:val="0"/>
          <w:sz w:val="32"/>
          <w:szCs w:val="32"/>
          <w:lang w:eastAsia="zh-CN"/>
        </w:rPr>
        <w:t>按照国家校校达标、项项达标要求，我区还有一定差距。目前，达标学校中、</w:t>
      </w:r>
      <w:r>
        <w:rPr>
          <w:rFonts w:hint="eastAsia" w:ascii="仿宋" w:hAnsi="仿宋" w:eastAsia="仿宋" w:cs="仿宋"/>
          <w:kern w:val="0"/>
          <w:sz w:val="32"/>
          <w:szCs w:val="32"/>
          <w:lang w:val="en-US" w:eastAsia="zh-CN"/>
        </w:rPr>
        <w:t>小学只占50%，问题主要集中在</w:t>
      </w:r>
      <w:r>
        <w:rPr>
          <w:rFonts w:hint="eastAsia" w:ascii="仿宋" w:hAnsi="仿宋" w:eastAsia="仿宋" w:cs="仿宋"/>
          <w:kern w:val="0"/>
          <w:sz w:val="32"/>
          <w:szCs w:val="32"/>
        </w:rPr>
        <w:t>生均教学及辅助用房面积、生均体育运动场馆面积、生均教学仪器设备值、音乐、美术专用教室</w:t>
      </w:r>
      <w:r>
        <w:rPr>
          <w:rFonts w:hint="eastAsia" w:ascii="仿宋" w:hAnsi="仿宋" w:eastAsia="仿宋" w:cs="仿宋"/>
          <w:kern w:val="0"/>
          <w:sz w:val="32"/>
          <w:szCs w:val="32"/>
          <w:lang w:eastAsia="zh-CN"/>
        </w:rPr>
        <w:t>数量和面积、大校额、大班额等硬性指标上。下一步针对上述问题我们将认真发挥教育督导委员会的作用，协调相关部门加以解决。</w:t>
      </w:r>
    </w:p>
    <w:p>
      <w:pPr>
        <w:pStyle w:val="10"/>
        <w:numPr>
          <w:ilvl w:val="0"/>
          <w:numId w:val="0"/>
        </w:numPr>
        <w:snapToGrid/>
        <w:spacing w:before="0" w:beforeAutospacing="0" w:after="0" w:afterAutospacing="0" w:line="240" w:lineRule="auto"/>
        <w:ind w:leftChars="0" w:firstLine="640" w:firstLineChars="2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w:t>
      </w:r>
      <w:r>
        <w:rPr>
          <w:rFonts w:hint="eastAsia" w:ascii="仿宋" w:hAnsi="仿宋" w:eastAsia="仿宋" w:cs="仿宋"/>
          <w:b/>
          <w:bCs/>
          <w:i w:val="0"/>
          <w:caps w:val="0"/>
          <w:spacing w:val="0"/>
          <w:w w:val="100"/>
          <w:sz w:val="32"/>
          <w:szCs w:val="32"/>
          <w:lang w:val="en-US" w:eastAsia="zh-CN"/>
        </w:rPr>
        <w:t>三）</w:t>
      </w:r>
      <w:r>
        <w:rPr>
          <w:rFonts w:hint="default" w:ascii="仿宋" w:hAnsi="仿宋" w:eastAsia="仿宋" w:cs="仿宋"/>
          <w:b/>
          <w:bCs/>
          <w:i w:val="0"/>
          <w:caps w:val="0"/>
          <w:spacing w:val="0"/>
          <w:w w:val="100"/>
          <w:sz w:val="32"/>
          <w:szCs w:val="32"/>
          <w:lang w:val="en-US" w:eastAsia="zh-CN"/>
        </w:rPr>
        <w:t>科学规划</w:t>
      </w:r>
      <w:r>
        <w:rPr>
          <w:rFonts w:hint="eastAsia" w:ascii="仿宋" w:hAnsi="仿宋" w:eastAsia="仿宋" w:cs="仿宋"/>
          <w:b/>
          <w:kern w:val="0"/>
          <w:sz w:val="32"/>
          <w:szCs w:val="32"/>
        </w:rPr>
        <w:t>学前教育“普及普惠”</w:t>
      </w:r>
      <w:r>
        <w:rPr>
          <w:rFonts w:hint="default" w:ascii="仿宋" w:hAnsi="仿宋" w:eastAsia="仿宋" w:cs="仿宋"/>
          <w:b/>
          <w:kern w:val="0"/>
          <w:sz w:val="32"/>
          <w:szCs w:val="32"/>
          <w:lang w:val="en-US"/>
        </w:rPr>
        <w:t>实现提高目标</w:t>
      </w:r>
    </w:p>
    <w:p>
      <w:pPr>
        <w:pStyle w:val="10"/>
        <w:numPr>
          <w:ilvl w:val="0"/>
          <w:numId w:val="0"/>
        </w:numPr>
        <w:snapToGrid/>
        <w:spacing w:before="0" w:beforeAutospacing="0" w:after="0" w:afterAutospacing="0" w:line="240" w:lineRule="auto"/>
        <w:ind w:leftChars="0"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kern w:val="0"/>
          <w:sz w:val="32"/>
          <w:szCs w:val="32"/>
        </w:rPr>
        <w:t>依</w:t>
      </w:r>
      <w:r>
        <w:rPr>
          <w:rFonts w:hint="eastAsia" w:ascii="仿宋" w:hAnsi="仿宋" w:eastAsia="仿宋" w:cs="仿宋"/>
          <w:kern w:val="0"/>
          <w:sz w:val="32"/>
          <w:szCs w:val="32"/>
          <w:lang w:eastAsia="zh-CN"/>
        </w:rPr>
        <w:t>照</w:t>
      </w:r>
      <w:r>
        <w:rPr>
          <w:rFonts w:hint="eastAsia" w:ascii="仿宋" w:hAnsi="仿宋" w:eastAsia="仿宋" w:cs="仿宋"/>
          <w:kern w:val="0"/>
          <w:sz w:val="32"/>
          <w:szCs w:val="32"/>
        </w:rPr>
        <w:t>《辽宁省县域学前教育普及普惠督导评估细则》规定</w:t>
      </w:r>
      <w:r>
        <w:rPr>
          <w:rFonts w:hint="eastAsia" w:ascii="仿宋" w:hAnsi="仿宋" w:eastAsia="仿宋" w:cs="仿宋"/>
          <w:kern w:val="0"/>
          <w:sz w:val="32"/>
          <w:szCs w:val="32"/>
          <w:lang w:eastAsia="zh-CN"/>
        </w:rPr>
        <w:t>，</w:t>
      </w:r>
      <w:r>
        <w:rPr>
          <w:rFonts w:hint="default" w:ascii="仿宋" w:hAnsi="仿宋" w:eastAsia="仿宋" w:cs="仿宋"/>
          <w:kern w:val="0"/>
          <w:sz w:val="32"/>
          <w:szCs w:val="32"/>
          <w:lang w:val="en-US" w:eastAsia="zh-CN"/>
        </w:rPr>
        <w:t>铁东督导会同学前部门对照细则开展自检自查，发现</w:t>
      </w:r>
      <w:r>
        <w:rPr>
          <w:rFonts w:hint="eastAsia" w:ascii="仿宋" w:hAnsi="仿宋" w:eastAsia="仿宋" w:cs="仿宋"/>
          <w:kern w:val="0"/>
          <w:sz w:val="32"/>
          <w:szCs w:val="32"/>
        </w:rPr>
        <w:t>铁东区</w:t>
      </w:r>
      <w:r>
        <w:rPr>
          <w:rFonts w:hint="eastAsia" w:ascii="仿宋" w:hAnsi="仿宋" w:eastAsia="仿宋" w:cs="仿宋"/>
          <w:kern w:val="0"/>
          <w:sz w:val="32"/>
          <w:szCs w:val="32"/>
          <w:lang w:eastAsia="zh-CN"/>
        </w:rPr>
        <w:t>目前</w:t>
      </w:r>
      <w:r>
        <w:rPr>
          <w:rFonts w:hint="eastAsia" w:ascii="仿宋" w:hAnsi="仿宋" w:eastAsia="仿宋" w:cs="仿宋"/>
          <w:kern w:val="0"/>
          <w:sz w:val="32"/>
          <w:szCs w:val="32"/>
        </w:rPr>
        <w:t>有4项不能达到“合格”标准，有3项勉强达到“基本合格”。</w:t>
      </w:r>
      <w:r>
        <w:rPr>
          <w:rFonts w:hint="eastAsia" w:ascii="仿宋" w:hAnsi="仿宋" w:eastAsia="仿宋" w:cs="仿宋"/>
          <w:kern w:val="0"/>
          <w:sz w:val="32"/>
          <w:szCs w:val="32"/>
          <w:lang w:eastAsia="zh-CN"/>
        </w:rPr>
        <w:t>问题主要是：</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“现有小区配套幼儿园由当地政府统筹安排办成公办园或委托办成普惠性民办园，</w:t>
      </w:r>
      <w:r>
        <w:rPr>
          <w:rFonts w:hint="eastAsia" w:ascii="仿宋" w:hAnsi="仿宋" w:eastAsia="仿宋" w:cs="仿宋"/>
          <w:kern w:val="0"/>
          <w:sz w:val="32"/>
          <w:szCs w:val="32"/>
          <w:lang w:eastAsia="zh-CN"/>
        </w:rPr>
        <w:t>不能达标。</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“落实省定普惠性民办园认定标准 、补助标准及扶持政策。</w:t>
      </w:r>
      <w:r>
        <w:rPr>
          <w:rFonts w:hint="eastAsia" w:ascii="仿宋" w:hAnsi="仿宋" w:eastAsia="仿宋" w:cs="仿宋"/>
          <w:kern w:val="0"/>
          <w:sz w:val="32"/>
          <w:szCs w:val="32"/>
          <w:lang w:eastAsia="zh-CN"/>
        </w:rPr>
        <w:t>现学前</w:t>
      </w:r>
      <w:r>
        <w:rPr>
          <w:rFonts w:hint="eastAsia" w:ascii="仿宋" w:hAnsi="仿宋" w:eastAsia="仿宋" w:cs="仿宋"/>
          <w:kern w:val="0"/>
          <w:sz w:val="32"/>
          <w:szCs w:val="32"/>
        </w:rPr>
        <w:t>扶持款</w:t>
      </w:r>
      <w:r>
        <w:rPr>
          <w:rFonts w:hint="eastAsia" w:ascii="仿宋" w:hAnsi="仿宋" w:eastAsia="仿宋" w:cs="仿宋"/>
          <w:kern w:val="0"/>
          <w:sz w:val="32"/>
          <w:szCs w:val="32"/>
          <w:lang w:eastAsia="zh-CN"/>
        </w:rPr>
        <w:t>未拨付到位，不能达标。</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“落实公办园教师工资待遇保障政策，确保教师工资及时足额发放、同工同酬。外聘教师</w:t>
      </w:r>
      <w:r>
        <w:rPr>
          <w:rFonts w:hint="eastAsia" w:ascii="仿宋" w:hAnsi="仿宋" w:eastAsia="仿宋" w:cs="仿宋"/>
          <w:kern w:val="0"/>
          <w:sz w:val="32"/>
          <w:szCs w:val="32"/>
          <w:lang w:eastAsia="zh-CN"/>
        </w:rPr>
        <w:t>不能</w:t>
      </w:r>
      <w:r>
        <w:rPr>
          <w:rFonts w:hint="eastAsia" w:ascii="仿宋" w:hAnsi="仿宋" w:eastAsia="仿宋" w:cs="仿宋"/>
          <w:kern w:val="0"/>
          <w:sz w:val="32"/>
          <w:szCs w:val="32"/>
        </w:rPr>
        <w:t>同工同酬</w:t>
      </w:r>
      <w:r>
        <w:rPr>
          <w:rFonts w:hint="eastAsia" w:ascii="仿宋" w:hAnsi="仿宋" w:eastAsia="仿宋" w:cs="仿宋"/>
          <w:kern w:val="0"/>
          <w:sz w:val="32"/>
          <w:szCs w:val="32"/>
          <w:lang w:eastAsia="zh-CN"/>
        </w:rPr>
        <w:t>，基本合格。</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全区园所在“经费使用”中，将年度净资产增加额或者净收益的２５％的作为发展基金，用于幼儿园的建设、维护和教学设备的添置、更新等举措。许多民办幼儿园都难以达到要求，</w:t>
      </w:r>
      <w:r>
        <w:rPr>
          <w:rFonts w:hint="eastAsia" w:ascii="仿宋" w:hAnsi="仿宋" w:eastAsia="仿宋" w:cs="仿宋"/>
          <w:kern w:val="0"/>
          <w:sz w:val="32"/>
          <w:szCs w:val="32"/>
          <w:lang w:eastAsia="zh-CN"/>
        </w:rPr>
        <w:t>基本合格。</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“2017年后规划设计的幼儿园符合《幼儿园建设标准》”早年建设园所未能达到2017年后的规划设计标准，</w:t>
      </w:r>
      <w:r>
        <w:rPr>
          <w:rFonts w:hint="eastAsia" w:ascii="仿宋" w:hAnsi="仿宋" w:eastAsia="仿宋" w:cs="仿宋"/>
          <w:kern w:val="0"/>
          <w:sz w:val="32"/>
          <w:szCs w:val="32"/>
          <w:lang w:eastAsia="zh-CN"/>
        </w:rPr>
        <w:t>基本合格。</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“县域内85%以上的班额符合《幼儿园工作规程》有关规定。”</w:t>
      </w:r>
      <w:r>
        <w:rPr>
          <w:rFonts w:hint="eastAsia" w:ascii="仿宋" w:hAnsi="仿宋" w:eastAsia="仿宋" w:cs="仿宋"/>
          <w:kern w:val="0"/>
          <w:sz w:val="32"/>
          <w:szCs w:val="32"/>
          <w:lang w:eastAsia="zh-CN"/>
        </w:rPr>
        <w:t>基本合格。</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“建立健全幼儿园教师资格准入制度和定期注册制度，民办幼儿园教师资格证持证率有待提高</w:t>
      </w:r>
      <w:r>
        <w:rPr>
          <w:rFonts w:hint="eastAsia" w:ascii="仿宋" w:hAnsi="仿宋" w:eastAsia="仿宋" w:cs="仿宋"/>
          <w:kern w:val="0"/>
          <w:sz w:val="32"/>
          <w:szCs w:val="32"/>
          <w:lang w:eastAsia="zh-CN"/>
        </w:rPr>
        <w:t>，基本合格。</w:t>
      </w:r>
      <w:r>
        <w:rPr>
          <w:rFonts w:hint="default" w:ascii="仿宋" w:hAnsi="仿宋" w:eastAsia="仿宋" w:cs="仿宋"/>
          <w:kern w:val="0"/>
          <w:sz w:val="32"/>
          <w:szCs w:val="32"/>
          <w:lang w:val="en-US" w:eastAsia="zh-CN"/>
        </w:rPr>
        <w:t>综上问题，区教育局学前部门已做好规划，呈报区政府相关部门，着手逐步推进落实。</w:t>
      </w:r>
    </w:p>
    <w:p>
      <w:pPr>
        <w:snapToGrid/>
        <w:spacing w:before="0" w:beforeAutospacing="0" w:after="0" w:afterAutospacing="0" w:line="240" w:lineRule="auto"/>
        <w:ind w:firstLine="643" w:firstLineChars="200"/>
        <w:jc w:val="both"/>
        <w:textAlignment w:val="baseline"/>
        <w:rPr>
          <w:rFonts w:hint="eastAsia" w:ascii="仿宋" w:hAnsi="仿宋" w:eastAsia="仿宋" w:cs="仿宋"/>
          <w:b/>
          <w:bCs/>
          <w:i w:val="0"/>
          <w:caps w:val="0"/>
          <w:spacing w:val="0"/>
          <w:w w:val="100"/>
          <w:sz w:val="32"/>
          <w:szCs w:val="32"/>
        </w:rPr>
      </w:pPr>
      <w:r>
        <w:rPr>
          <w:rFonts w:hint="eastAsia" w:ascii="仿宋" w:hAnsi="仿宋" w:eastAsia="仿宋" w:cs="仿宋"/>
          <w:b/>
          <w:bCs/>
          <w:i w:val="0"/>
          <w:caps w:val="0"/>
          <w:spacing w:val="0"/>
          <w:w w:val="100"/>
          <w:sz w:val="32"/>
          <w:szCs w:val="32"/>
          <w:lang w:eastAsia="zh-CN"/>
        </w:rPr>
        <w:t>（四）</w:t>
      </w:r>
      <w:r>
        <w:rPr>
          <w:rFonts w:hint="eastAsia" w:ascii="仿宋" w:hAnsi="仿宋" w:eastAsia="仿宋" w:cs="仿宋"/>
          <w:b/>
          <w:bCs/>
          <w:i w:val="0"/>
          <w:caps w:val="0"/>
          <w:spacing w:val="0"/>
          <w:w w:val="100"/>
          <w:sz w:val="32"/>
          <w:szCs w:val="32"/>
        </w:rPr>
        <w:t>开展</w:t>
      </w:r>
      <w:r>
        <w:rPr>
          <w:rFonts w:hint="eastAsia" w:ascii="仿宋" w:hAnsi="仿宋" w:eastAsia="仿宋" w:cs="仿宋"/>
          <w:b/>
          <w:bCs/>
          <w:i w:val="0"/>
          <w:caps w:val="0"/>
          <w:spacing w:val="0"/>
          <w:w w:val="100"/>
          <w:sz w:val="32"/>
          <w:szCs w:val="32"/>
          <w:lang w:eastAsia="zh-CN"/>
        </w:rPr>
        <w:t>常规</w:t>
      </w:r>
      <w:r>
        <w:rPr>
          <w:rFonts w:hint="eastAsia" w:ascii="仿宋" w:hAnsi="仿宋" w:eastAsia="仿宋" w:cs="仿宋"/>
          <w:b/>
          <w:bCs/>
          <w:i w:val="0"/>
          <w:caps w:val="0"/>
          <w:spacing w:val="0"/>
          <w:w w:val="100"/>
          <w:sz w:val="32"/>
          <w:szCs w:val="32"/>
        </w:rPr>
        <w:t>督导，规范各类教育可持续发展</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铁东区将区内各级各类教育机构全部纳入督导范畴，促进义务教育内涵发展，幼儿园普惠发展，民办教育规范发展。</w:t>
      </w:r>
    </w:p>
    <w:p>
      <w:pPr>
        <w:pStyle w:val="10"/>
        <w:numPr>
          <w:ilvl w:val="0"/>
          <w:numId w:val="1"/>
        </w:numPr>
        <w:snapToGrid/>
        <w:spacing w:before="0" w:beforeAutospacing="0" w:after="0" w:afterAutospacing="0" w:line="240" w:lineRule="auto"/>
        <w:ind w:leftChars="0"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开展幼儿园办园行为督导评估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为了贯彻落实《教育部关于印发&lt;幼儿园办园行为督导评估办法&gt;的通知》（教督[2017]7号）及《辽宁省人民政府教育督导室关于开展幼儿园办园行为督导评估工作的通知》的精神，提升我区学前教育水平，提高保教质量。</w:t>
      </w:r>
      <w:r>
        <w:rPr>
          <w:rFonts w:hint="eastAsia" w:ascii="仿宋" w:hAnsi="仿宋" w:eastAsia="仿宋" w:cs="仿宋"/>
          <w:i w:val="0"/>
          <w:iCs w:val="0"/>
          <w:caps w:val="0"/>
          <w:color w:val="000000"/>
          <w:spacing w:val="0"/>
          <w:sz w:val="32"/>
          <w:szCs w:val="32"/>
          <w:shd w:val="clear" w:color="auto" w:fill="FFFFFF"/>
          <w:lang w:val="en-US" w:eastAsia="zh-CN"/>
        </w:rPr>
        <w:t>铁东</w:t>
      </w:r>
      <w:r>
        <w:rPr>
          <w:rFonts w:hint="eastAsia" w:ascii="仿宋" w:hAnsi="仿宋" w:eastAsia="仿宋" w:cs="仿宋"/>
          <w:i w:val="0"/>
          <w:iCs w:val="0"/>
          <w:caps w:val="0"/>
          <w:color w:val="000000"/>
          <w:spacing w:val="0"/>
          <w:sz w:val="32"/>
          <w:szCs w:val="32"/>
          <w:shd w:val="clear" w:color="auto" w:fill="FFFFFF"/>
        </w:rPr>
        <w:t>区人民政府教育督导</w:t>
      </w:r>
      <w:r>
        <w:rPr>
          <w:rFonts w:hint="eastAsia" w:ascii="仿宋" w:hAnsi="仿宋" w:eastAsia="仿宋" w:cs="仿宋"/>
          <w:i w:val="0"/>
          <w:iCs w:val="0"/>
          <w:caps w:val="0"/>
          <w:color w:val="000000"/>
          <w:spacing w:val="0"/>
          <w:sz w:val="32"/>
          <w:szCs w:val="32"/>
          <w:shd w:val="clear" w:color="auto" w:fill="FFFFFF"/>
          <w:lang w:val="en-US" w:eastAsia="zh-CN"/>
        </w:rPr>
        <w:t>室</w:t>
      </w:r>
      <w:r>
        <w:rPr>
          <w:rFonts w:hint="eastAsia" w:ascii="仿宋" w:hAnsi="仿宋" w:eastAsia="仿宋" w:cs="仿宋"/>
          <w:i w:val="0"/>
          <w:iCs w:val="0"/>
          <w:caps w:val="0"/>
          <w:color w:val="000000"/>
          <w:spacing w:val="0"/>
          <w:sz w:val="32"/>
          <w:szCs w:val="32"/>
          <w:shd w:val="clear" w:color="auto" w:fill="FFFFFF"/>
        </w:rPr>
        <w:t>组织成立</w:t>
      </w:r>
      <w:r>
        <w:rPr>
          <w:rFonts w:hint="eastAsia" w:ascii="仿宋" w:hAnsi="仿宋" w:eastAsia="仿宋" w:cs="仿宋"/>
          <w:i w:val="0"/>
          <w:iCs w:val="0"/>
          <w:caps w:val="0"/>
          <w:color w:val="000000"/>
          <w:spacing w:val="0"/>
          <w:sz w:val="32"/>
          <w:szCs w:val="32"/>
          <w:shd w:val="clear" w:color="auto" w:fill="FFFFFF"/>
          <w:lang w:val="en-US" w:eastAsia="zh-CN"/>
        </w:rPr>
        <w:t>三</w:t>
      </w:r>
      <w:r>
        <w:rPr>
          <w:rFonts w:hint="eastAsia" w:ascii="仿宋" w:hAnsi="仿宋" w:eastAsia="仿宋" w:cs="仿宋"/>
          <w:i w:val="0"/>
          <w:iCs w:val="0"/>
          <w:caps w:val="0"/>
          <w:color w:val="000000"/>
          <w:spacing w:val="0"/>
          <w:sz w:val="32"/>
          <w:szCs w:val="32"/>
          <w:shd w:val="clear" w:color="auto" w:fill="FFFFFF"/>
        </w:rPr>
        <w:t>个督导评估组，于</w:t>
      </w:r>
      <w:r>
        <w:rPr>
          <w:rFonts w:hint="eastAsia" w:ascii="仿宋" w:hAnsi="仿宋" w:eastAsia="仿宋" w:cs="仿宋"/>
          <w:i w:val="0"/>
          <w:iCs w:val="0"/>
          <w:caps w:val="0"/>
          <w:color w:val="000000"/>
          <w:spacing w:val="0"/>
          <w:sz w:val="32"/>
          <w:szCs w:val="32"/>
          <w:shd w:val="clear" w:color="auto" w:fill="FFFFFF"/>
          <w:lang w:val="en-US" w:eastAsia="zh-CN"/>
        </w:rPr>
        <w:t>6</w:t>
      </w:r>
      <w:r>
        <w:rPr>
          <w:rFonts w:hint="eastAsia" w:ascii="仿宋" w:hAnsi="仿宋" w:eastAsia="仿宋" w:cs="仿宋"/>
          <w:i w:val="0"/>
          <w:iCs w:val="0"/>
          <w:caps w:val="0"/>
          <w:color w:val="000000"/>
          <w:spacing w:val="0"/>
          <w:sz w:val="32"/>
          <w:szCs w:val="32"/>
          <w:shd w:val="clear" w:color="auto" w:fill="FFFFFF"/>
        </w:rPr>
        <w:t>月</w:t>
      </w:r>
      <w:r>
        <w:rPr>
          <w:rFonts w:hint="eastAsia" w:ascii="仿宋" w:hAnsi="仿宋" w:eastAsia="仿宋" w:cs="仿宋"/>
          <w:i w:val="0"/>
          <w:iCs w:val="0"/>
          <w:caps w:val="0"/>
          <w:color w:val="000000"/>
          <w:spacing w:val="0"/>
          <w:sz w:val="32"/>
          <w:szCs w:val="32"/>
          <w:shd w:val="clear" w:color="auto" w:fill="FFFFFF"/>
          <w:lang w:val="en-US" w:eastAsia="zh-CN"/>
        </w:rPr>
        <w:t>14日</w:t>
      </w:r>
      <w:r>
        <w:rPr>
          <w:rFonts w:hint="eastAsia" w:ascii="仿宋" w:hAnsi="仿宋" w:eastAsia="仿宋" w:cs="仿宋"/>
          <w:i w:val="0"/>
          <w:iCs w:val="0"/>
          <w:caps w:val="0"/>
          <w:color w:val="000000"/>
          <w:spacing w:val="0"/>
          <w:sz w:val="32"/>
          <w:szCs w:val="32"/>
          <w:shd w:val="clear" w:color="auto" w:fill="FFFFFF"/>
        </w:rPr>
        <w:t>对辖区</w:t>
      </w:r>
      <w:r>
        <w:rPr>
          <w:rFonts w:hint="eastAsia" w:ascii="仿宋" w:hAnsi="仿宋" w:eastAsia="仿宋" w:cs="仿宋"/>
          <w:i w:val="0"/>
          <w:iCs w:val="0"/>
          <w:caps w:val="0"/>
          <w:color w:val="000000"/>
          <w:spacing w:val="0"/>
          <w:sz w:val="32"/>
          <w:szCs w:val="32"/>
          <w:shd w:val="clear" w:color="auto" w:fill="FFFFFF"/>
          <w:lang w:val="en-US" w:eastAsia="zh-CN"/>
        </w:rPr>
        <w:t>6</w:t>
      </w:r>
      <w:r>
        <w:rPr>
          <w:rFonts w:hint="eastAsia" w:ascii="仿宋" w:hAnsi="仿宋" w:eastAsia="仿宋" w:cs="仿宋"/>
          <w:i w:val="0"/>
          <w:iCs w:val="0"/>
          <w:caps w:val="0"/>
          <w:color w:val="000000"/>
          <w:spacing w:val="0"/>
          <w:sz w:val="32"/>
          <w:szCs w:val="32"/>
          <w:shd w:val="clear" w:color="auto" w:fill="FFFFFF"/>
        </w:rPr>
        <w:t>所幼儿园进行了全面细致的督导评估，通过校园巡视、听取汇报、随机访谈、查阅档案资料等方式，围绕办园条件、安全卫生、保育教育、教职工队伍、内部管理五个方面进行了督导评估，全面掌握各园一年来整体办园水平和情况。</w:t>
      </w:r>
      <w:r>
        <w:rPr>
          <w:rFonts w:hint="eastAsia" w:ascii="仿宋" w:hAnsi="仿宋" w:eastAsia="仿宋" w:cs="仿宋"/>
          <w:i w:val="0"/>
          <w:iCs w:val="0"/>
          <w:caps w:val="0"/>
          <w:color w:val="000000"/>
          <w:spacing w:val="0"/>
          <w:sz w:val="32"/>
          <w:szCs w:val="32"/>
          <w:shd w:val="clear" w:color="auto" w:fill="FFFFFF"/>
          <w:lang w:val="en-US" w:eastAsia="zh-CN"/>
        </w:rPr>
        <w:t>督导中发现</w:t>
      </w:r>
      <w:r>
        <w:rPr>
          <w:rFonts w:hint="eastAsia" w:ascii="仿宋" w:hAnsi="仿宋" w:eastAsia="仿宋" w:cs="仿宋"/>
          <w:i w:val="0"/>
          <w:iCs w:val="0"/>
          <w:caps w:val="0"/>
          <w:color w:val="000000"/>
          <w:spacing w:val="0"/>
          <w:sz w:val="32"/>
          <w:szCs w:val="32"/>
          <w:shd w:val="clear" w:color="auto" w:fill="FFFFFF"/>
        </w:rPr>
        <w:t>存在问题和不足</w:t>
      </w:r>
      <w:r>
        <w:rPr>
          <w:rFonts w:hint="eastAsia" w:ascii="仿宋" w:hAnsi="仿宋" w:eastAsia="仿宋" w:cs="仿宋"/>
          <w:i w:val="0"/>
          <w:iCs w:val="0"/>
          <w:caps w:val="0"/>
          <w:color w:val="000000"/>
          <w:spacing w:val="0"/>
          <w:sz w:val="32"/>
          <w:szCs w:val="32"/>
          <w:shd w:val="clear" w:color="auto" w:fill="FFFFFF"/>
          <w:lang w:val="en-US" w:eastAsia="zh-CN"/>
        </w:rPr>
        <w:t>给幼儿园的意见建议</w:t>
      </w:r>
      <w:r>
        <w:rPr>
          <w:rFonts w:hint="eastAsia" w:ascii="仿宋" w:hAnsi="仿宋" w:eastAsia="仿宋" w:cs="仿宋"/>
          <w:i w:val="0"/>
          <w:iCs w:val="0"/>
          <w:caps w:val="0"/>
          <w:color w:val="000000"/>
          <w:spacing w:val="0"/>
          <w:sz w:val="32"/>
          <w:szCs w:val="32"/>
          <w:shd w:val="clear" w:color="auto" w:fill="FFFFFF"/>
        </w:rPr>
        <w:t xml:space="preserve"> </w:t>
      </w:r>
      <w:r>
        <w:rPr>
          <w:rFonts w:hint="default" w:ascii="仿宋" w:hAnsi="仿宋" w:eastAsia="仿宋" w:cs="仿宋"/>
          <w:i w:val="0"/>
          <w:iCs w:val="0"/>
          <w:caps w:val="0"/>
          <w:color w:val="000000"/>
          <w:spacing w:val="0"/>
          <w:sz w:val="32"/>
          <w:szCs w:val="32"/>
          <w:shd w:val="clear" w:color="auto" w:fill="FFFFFF"/>
          <w:lang w:val="en-US"/>
        </w:rPr>
        <w:t>。</w:t>
      </w:r>
      <w:r>
        <w:rPr>
          <w:rFonts w:hint="eastAsia" w:ascii="仿宋" w:hAnsi="仿宋" w:eastAsia="仿宋" w:cs="仿宋"/>
          <w:i w:val="0"/>
          <w:iCs w:val="0"/>
          <w:caps w:val="0"/>
          <w:color w:val="000000"/>
          <w:spacing w:val="0"/>
          <w:sz w:val="32"/>
          <w:szCs w:val="32"/>
          <w:shd w:val="clear" w:color="auto" w:fill="FFFFFF"/>
        </w:rPr>
        <w:t>督导评估工作对规</w:t>
      </w:r>
      <w:r>
        <w:rPr>
          <w:rFonts w:hint="eastAsia" w:ascii="仿宋" w:hAnsi="仿宋" w:eastAsia="仿宋" w:cs="仿宋"/>
          <w:b w:val="0"/>
          <w:i w:val="0"/>
          <w:caps w:val="0"/>
          <w:spacing w:val="0"/>
          <w:w w:val="100"/>
          <w:sz w:val="32"/>
          <w:szCs w:val="32"/>
        </w:rPr>
        <w:t>范学前教育办园行为，促进学前教育规范有序发展起到了积极推动作用。</w:t>
      </w:r>
    </w:p>
    <w:p>
      <w:pPr>
        <w:pStyle w:val="10"/>
        <w:numPr>
          <w:ilvl w:val="0"/>
          <w:numId w:val="1"/>
        </w:numPr>
        <w:snapToGrid/>
        <w:spacing w:before="0" w:beforeAutospacing="0" w:after="0" w:afterAutospacing="0" w:line="240" w:lineRule="auto"/>
        <w:ind w:leftChars="0" w:firstLine="640" w:firstLineChars="200"/>
        <w:jc w:val="both"/>
        <w:textAlignment w:val="baseline"/>
        <w:rPr>
          <w:rFonts w:hint="eastAsia" w:ascii="仿宋" w:hAnsi="仿宋" w:eastAsia="仿宋" w:cs="仿宋"/>
          <w:b w:val="0"/>
          <w:bCs w:val="0"/>
          <w:i w:val="0"/>
          <w:caps w:val="0"/>
          <w:spacing w:val="0"/>
          <w:w w:val="100"/>
          <w:sz w:val="32"/>
          <w:szCs w:val="32"/>
        </w:rPr>
      </w:pPr>
      <w:r>
        <w:rPr>
          <w:rFonts w:hint="eastAsia" w:ascii="仿宋" w:hAnsi="仿宋" w:eastAsia="仿宋" w:cs="仿宋"/>
          <w:b w:val="0"/>
          <w:bCs w:val="0"/>
          <w:i w:val="0"/>
          <w:caps w:val="0"/>
          <w:spacing w:val="0"/>
          <w:w w:val="100"/>
          <w:sz w:val="32"/>
          <w:szCs w:val="32"/>
          <w:lang w:val="en-US" w:eastAsia="zh-CN"/>
        </w:rPr>
        <w:t>落实教育系统"</w:t>
      </w:r>
      <w:r>
        <w:rPr>
          <w:rFonts w:hint="eastAsia" w:ascii="仿宋" w:hAnsi="仿宋" w:eastAsia="仿宋" w:cs="仿宋"/>
          <w:b w:val="0"/>
          <w:bCs w:val="0"/>
          <w:i w:val="0"/>
          <w:caps w:val="0"/>
          <w:spacing w:val="0"/>
          <w:w w:val="100"/>
          <w:sz w:val="32"/>
          <w:szCs w:val="32"/>
          <w:lang w:eastAsia="zh-CN"/>
        </w:rPr>
        <w:t>双减工作</w:t>
      </w:r>
      <w:r>
        <w:rPr>
          <w:rFonts w:hint="eastAsia" w:ascii="仿宋" w:hAnsi="仿宋" w:eastAsia="仿宋" w:cs="仿宋"/>
          <w:b w:val="0"/>
          <w:bCs w:val="0"/>
          <w:i w:val="0"/>
          <w:caps w:val="0"/>
          <w:spacing w:val="0"/>
          <w:w w:val="100"/>
          <w:sz w:val="32"/>
          <w:szCs w:val="32"/>
          <w:lang w:val="en-US" w:eastAsia="zh-CN"/>
        </w:rPr>
        <w:t>"专项督导</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lang w:eastAsia="zh-CN"/>
        </w:rPr>
        <w:t>为了进一步落实国家减轻义务教育阶段学生作业负担和校外培训负担的意见，区督导室组织督导人员深入学习文件精神，吃透国家双减政策的精髓，并持续关注、认真学习国家、市区级相关政策，结合我们区域教育实际，立足职能、深度思考、积极行动，深入学校，进行双减工作督查，建立“双减”例会制度，形成自己的双减督查案例，为深入推进“双减”工作建言献策。</w:t>
      </w:r>
    </w:p>
    <w:p>
      <w:pPr>
        <w:pStyle w:val="5"/>
        <w:adjustRightInd w:val="0"/>
        <w:snapToGrid w:val="0"/>
        <w:spacing w:before="0" w:beforeAutospacing="0" w:after="0" w:afterAutospacing="0"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铁东教育督导始终坚持把“双减”工作纳入责任督学日常督导的重点内容，细化责任清单和任务清单，层层压实责任，从上到下抓落实，确保中央“双减”决策部署落地见效。根据《辽宁省人民政府教育督导室关于印发2022年“双减”督导工作方案的通知》，辽宁省人民政府教育督导室转发《国务院教育督导委员会办公室关于印发责任督学“双减”实地督导工作指引的通知》</w:t>
      </w:r>
      <w:r>
        <w:rPr>
          <w:rFonts w:hint="eastAsia" w:ascii="仿宋" w:hAnsi="仿宋" w:eastAsia="仿宋" w:cs="仿宋"/>
          <w:color w:val="000000"/>
          <w:sz w:val="32"/>
          <w:szCs w:val="32"/>
        </w:rPr>
        <w:t>要求，全体责任督学在督导</w:t>
      </w:r>
      <w:r>
        <w:rPr>
          <w:rFonts w:hint="eastAsia" w:ascii="仿宋" w:hAnsi="仿宋" w:eastAsia="仿宋" w:cs="仿宋"/>
          <w:color w:val="000000"/>
          <w:sz w:val="32"/>
          <w:szCs w:val="32"/>
          <w:lang w:val="en-US" w:eastAsia="zh-CN"/>
        </w:rPr>
        <w:t>室主任</w:t>
      </w:r>
      <w:r>
        <w:rPr>
          <w:rFonts w:hint="eastAsia" w:ascii="仿宋" w:hAnsi="仿宋" w:eastAsia="仿宋" w:cs="仿宋"/>
          <w:color w:val="000000"/>
          <w:sz w:val="32"/>
          <w:szCs w:val="32"/>
        </w:rPr>
        <w:t>带领下，</w:t>
      </w:r>
      <w:r>
        <w:rPr>
          <w:rFonts w:hint="eastAsia" w:ascii="仿宋" w:hAnsi="仿宋" w:eastAsia="仿宋" w:cs="仿宋"/>
          <w:color w:val="000000"/>
          <w:sz w:val="32"/>
          <w:szCs w:val="32"/>
          <w:lang w:val="en-US" w:eastAsia="zh-CN"/>
        </w:rPr>
        <w:t>认真</w:t>
      </w:r>
      <w:r>
        <w:rPr>
          <w:rFonts w:hint="eastAsia" w:ascii="仿宋" w:hAnsi="仿宋" w:eastAsia="仿宋" w:cs="仿宋"/>
          <w:color w:val="000000"/>
          <w:sz w:val="32"/>
          <w:szCs w:val="32"/>
        </w:rPr>
        <w:t>学习明确</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双减</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工作目标，提高政治站位，积极担当作为，深入推进落实“双减”工作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对全区2</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所</w:t>
      </w:r>
      <w:r>
        <w:rPr>
          <w:rFonts w:hint="eastAsia" w:ascii="仿宋" w:hAnsi="仿宋" w:eastAsia="仿宋" w:cs="仿宋"/>
          <w:color w:val="000000"/>
          <w:sz w:val="32"/>
          <w:szCs w:val="32"/>
          <w:lang w:val="en-US" w:eastAsia="zh-CN"/>
        </w:rPr>
        <w:t>中小</w:t>
      </w:r>
      <w:r>
        <w:rPr>
          <w:rFonts w:hint="eastAsia" w:ascii="仿宋" w:hAnsi="仿宋" w:eastAsia="仿宋" w:cs="仿宋"/>
          <w:color w:val="000000"/>
          <w:sz w:val="32"/>
          <w:szCs w:val="32"/>
        </w:rPr>
        <w:t>学校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86所幼儿园</w:t>
      </w:r>
      <w:r>
        <w:rPr>
          <w:rFonts w:hint="eastAsia" w:ascii="仿宋" w:hAnsi="仿宋" w:eastAsia="仿宋" w:cs="仿宋"/>
          <w:color w:val="000000"/>
          <w:sz w:val="32"/>
          <w:szCs w:val="32"/>
        </w:rPr>
        <w:t>开展</w:t>
      </w:r>
      <w:r>
        <w:rPr>
          <w:rFonts w:hint="eastAsia" w:ascii="仿宋" w:hAnsi="仿宋" w:eastAsia="仿宋" w:cs="仿宋"/>
          <w:color w:val="000000"/>
          <w:sz w:val="32"/>
          <w:szCs w:val="32"/>
          <w:lang w:val="en-US" w:eastAsia="zh-CN"/>
        </w:rPr>
        <w:t>了全面</w:t>
      </w:r>
      <w:r>
        <w:rPr>
          <w:rFonts w:hint="eastAsia" w:ascii="仿宋" w:hAnsi="仿宋" w:eastAsia="仿宋" w:cs="仿宋"/>
          <w:color w:val="000000"/>
          <w:sz w:val="32"/>
          <w:szCs w:val="32"/>
        </w:rPr>
        <w:t>督导检查。</w:t>
      </w:r>
      <w:r>
        <w:rPr>
          <w:rFonts w:hint="eastAsia" w:ascii="仿宋" w:hAnsi="仿宋" w:eastAsia="仿宋" w:cs="仿宋"/>
          <w:sz w:val="32"/>
          <w:szCs w:val="32"/>
          <w:lang w:val="en-US" w:eastAsia="zh-CN"/>
        </w:rPr>
        <w:t>我们每位督学手中都有“入校督导记录表”和“入校督导月统计表”。每次督导工作结束后，都会组织所有参与工作的督学进行工作交流和总结，针对发现的问题群策群议提出有效的改进建议，形成总体反馈意见。总结会中，大家也会把工作中发现的部分学校的经验做法和经典案例相互交流最终汇总形成案例推广。所有工作做到有计划、有实施、有发现、有交流、有总结。</w:t>
      </w:r>
    </w:p>
    <w:p>
      <w:pPr>
        <w:pStyle w:val="5"/>
        <w:adjustRightInd w:val="0"/>
        <w:snapToGrid w:val="0"/>
        <w:spacing w:before="0" w:beforeAutospacing="0" w:after="0" w:afterAutospacing="0" w:line="360" w:lineRule="auto"/>
        <w:ind w:firstLine="640" w:firstLineChars="200"/>
        <w:rPr>
          <w:rFonts w:hint="eastAsia" w:ascii="仿宋" w:hAnsi="仿宋" w:eastAsia="仿宋" w:cs="仿宋"/>
          <w:sz w:val="32"/>
          <w:szCs w:val="32"/>
          <w:lang w:val="en-US" w:eastAsia="zh-CN"/>
        </w:rPr>
      </w:pPr>
    </w:p>
    <w:p>
      <w:pPr>
        <w:pStyle w:val="5"/>
        <w:adjustRightInd w:val="0"/>
        <w:snapToGrid w:val="0"/>
        <w:spacing w:before="0" w:beforeAutospacing="0" w:after="0" w:afterAutospacing="0" w:line="360" w:lineRule="auto"/>
        <w:ind w:firstLine="640" w:firstLineChars="200"/>
        <w:rPr>
          <w:rFonts w:hint="eastAsia" w:ascii="仿宋" w:hAnsi="仿宋" w:eastAsia="仿宋" w:cs="仿宋"/>
          <w:sz w:val="32"/>
          <w:szCs w:val="32"/>
          <w:lang w:val="en-US" w:eastAsia="zh-CN"/>
        </w:rPr>
      </w:pPr>
    </w:p>
    <w:p>
      <w:pPr>
        <w:pStyle w:val="5"/>
        <w:adjustRightInd w:val="0"/>
        <w:snapToGrid w:val="0"/>
        <w:spacing w:before="0" w:beforeAutospacing="0" w:after="0" w:afterAutospacing="0" w:line="360" w:lineRule="auto"/>
        <w:ind w:firstLine="640" w:firstLineChars="200"/>
        <w:rPr>
          <w:rFonts w:hint="eastAsia" w:ascii="仿宋" w:hAnsi="仿宋" w:eastAsia="仿宋" w:cs="仿宋"/>
          <w:sz w:val="32"/>
          <w:szCs w:val="32"/>
          <w:lang w:val="en-US" w:eastAsia="zh-CN"/>
        </w:rPr>
      </w:pPr>
    </w:p>
    <w:p>
      <w:pPr>
        <w:pStyle w:val="5"/>
        <w:adjustRightInd w:val="0"/>
        <w:snapToGrid w:val="0"/>
        <w:spacing w:before="0" w:beforeAutospacing="0" w:after="0" w:afterAutospacing="0" w:line="360" w:lineRule="auto"/>
        <w:ind w:firstLine="3520" w:firstLineChars="1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鞍山市铁东区人民政府教育督导室</w:t>
      </w:r>
    </w:p>
    <w:p>
      <w:pPr>
        <w:pStyle w:val="5"/>
        <w:adjustRightInd w:val="0"/>
        <w:snapToGrid w:val="0"/>
        <w:spacing w:before="0" w:beforeAutospacing="0" w:after="0" w:afterAutospacing="0" w:line="360" w:lineRule="auto"/>
        <w:ind w:firstLine="5120" w:firstLineChars="1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2022年11月</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snapToGrid/>
        <w:spacing w:before="0" w:beforeAutospacing="0" w:after="0" w:afterAutospacing="0" w:line="600" w:lineRule="exact"/>
        <w:jc w:val="center"/>
        <w:textAlignment w:val="baseline"/>
        <w:rPr>
          <w:rFonts w:hint="eastAsia" w:ascii="宋体" w:hAnsi="宋体" w:eastAsia="宋体" w:cs="宋体"/>
          <w:b/>
          <w:bCs/>
          <w:i w:val="0"/>
          <w:caps w:val="0"/>
          <w:spacing w:val="0"/>
          <w:w w:val="100"/>
          <w:sz w:val="44"/>
          <w:szCs w:val="44"/>
          <w:lang w:val="en-US" w:eastAsia="zh-CN"/>
        </w:rPr>
      </w:pPr>
    </w:p>
    <w:p>
      <w:pPr>
        <w:snapToGrid/>
        <w:spacing w:before="0" w:beforeAutospacing="0" w:after="0" w:afterAutospacing="0" w:line="600" w:lineRule="exact"/>
        <w:jc w:val="center"/>
        <w:textAlignment w:val="baseline"/>
        <w:rPr>
          <w:rFonts w:hint="eastAsia" w:ascii="宋体" w:hAnsi="宋体" w:eastAsia="宋体" w:cs="宋体"/>
          <w:b/>
          <w:bCs/>
          <w:i w:val="0"/>
          <w:caps w:val="0"/>
          <w:spacing w:val="0"/>
          <w:w w:val="100"/>
          <w:sz w:val="36"/>
          <w:szCs w:val="36"/>
          <w:lang w:eastAsia="zh-CN"/>
        </w:rPr>
      </w:pPr>
      <w:r>
        <w:rPr>
          <w:rFonts w:hint="eastAsia" w:ascii="宋体" w:hAnsi="宋体" w:eastAsia="宋体" w:cs="宋体"/>
          <w:b/>
          <w:bCs/>
          <w:i w:val="0"/>
          <w:caps w:val="0"/>
          <w:spacing w:val="0"/>
          <w:w w:val="100"/>
          <w:sz w:val="44"/>
          <w:szCs w:val="44"/>
          <w:lang w:val="en-US" w:eastAsia="zh-CN"/>
        </w:rPr>
        <w:t>2023年</w:t>
      </w:r>
      <w:r>
        <w:rPr>
          <w:rFonts w:hint="eastAsia" w:ascii="宋体" w:hAnsi="宋体" w:eastAsia="宋体" w:cs="宋体"/>
          <w:b/>
          <w:bCs/>
          <w:i w:val="0"/>
          <w:caps w:val="0"/>
          <w:spacing w:val="0"/>
          <w:w w:val="100"/>
          <w:sz w:val="44"/>
          <w:szCs w:val="44"/>
          <w:lang w:eastAsia="zh-CN"/>
        </w:rPr>
        <w:t>我市教育督导工作的意见建议</w:t>
      </w:r>
    </w:p>
    <w:p>
      <w:pPr>
        <w:snapToGrid/>
        <w:spacing w:before="0" w:beforeAutospacing="0" w:after="0" w:afterAutospacing="0" w:line="600" w:lineRule="exact"/>
        <w:jc w:val="center"/>
        <w:textAlignment w:val="baseline"/>
        <w:rPr>
          <w:rFonts w:hint="eastAsia" w:ascii="宋体" w:hAnsi="宋体" w:eastAsia="宋体" w:cs="宋体"/>
          <w:b/>
          <w:bCs/>
          <w:i w:val="0"/>
          <w:caps w:val="0"/>
          <w:spacing w:val="0"/>
          <w:w w:val="100"/>
          <w:sz w:val="36"/>
          <w:szCs w:val="36"/>
          <w:lang w:eastAsia="zh-CN"/>
        </w:rPr>
      </w:pPr>
    </w:p>
    <w:p>
      <w:pPr>
        <w:numPr>
          <w:ilvl w:val="0"/>
          <w:numId w:val="2"/>
        </w:numPr>
        <w:snapToGrid/>
        <w:spacing w:before="0" w:beforeAutospacing="0" w:after="0" w:afterAutospacing="0" w:line="600" w:lineRule="exact"/>
        <w:jc w:val="left"/>
        <w:textAlignment w:val="baseline"/>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希望从市级角度明确督学人员在督导工作中产生的费用，出台相关补贴的指导性文件。</w:t>
      </w:r>
    </w:p>
    <w:p>
      <w:pPr>
        <w:numPr>
          <w:numId w:val="0"/>
        </w:numPr>
        <w:snapToGrid/>
        <w:spacing w:before="0" w:beforeAutospacing="0" w:after="0" w:afterAutospacing="0" w:line="600" w:lineRule="exact"/>
        <w:jc w:val="left"/>
        <w:textAlignment w:val="baseline"/>
        <w:rPr>
          <w:rFonts w:hint="eastAsia" w:ascii="仿宋" w:hAnsi="仿宋" w:eastAsia="仿宋" w:cs="仿宋"/>
          <w:kern w:val="0"/>
          <w:sz w:val="32"/>
          <w:szCs w:val="32"/>
          <w:lang w:val="en-US" w:eastAsia="zh-CN" w:bidi="ar-SA"/>
        </w:rPr>
      </w:pPr>
    </w:p>
    <w:p>
      <w:pPr>
        <w:numPr>
          <w:ilvl w:val="0"/>
          <w:numId w:val="2"/>
        </w:numPr>
        <w:snapToGrid/>
        <w:spacing w:before="0" w:beforeAutospacing="0" w:after="0" w:afterAutospacing="0" w:line="600" w:lineRule="exact"/>
        <w:jc w:val="left"/>
        <w:textAlignment w:val="baseline"/>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在推进义务教育优质均衡发展创建工作中，充分考虑具体实际情况和突出难点问题，有重点的给予指导意见和协调解决办法。</w:t>
      </w:r>
    </w:p>
    <w:p>
      <w:pPr>
        <w:numPr>
          <w:numId w:val="0"/>
        </w:numPr>
        <w:snapToGrid/>
        <w:spacing w:before="0" w:beforeAutospacing="0" w:after="0" w:afterAutospacing="0" w:line="600" w:lineRule="exact"/>
        <w:jc w:val="left"/>
        <w:textAlignment w:val="baseline"/>
        <w:rPr>
          <w:rFonts w:hint="default" w:ascii="仿宋" w:hAnsi="仿宋" w:eastAsia="仿宋" w:cs="仿宋"/>
          <w:kern w:val="0"/>
          <w:sz w:val="32"/>
          <w:szCs w:val="32"/>
          <w:lang w:val="en-US" w:eastAsia="zh-CN" w:bidi="ar-SA"/>
        </w:rPr>
      </w:pPr>
    </w:p>
    <w:p>
      <w:pPr>
        <w:numPr>
          <w:ilvl w:val="0"/>
          <w:numId w:val="2"/>
        </w:numPr>
        <w:snapToGrid/>
        <w:spacing w:before="0" w:beforeAutospacing="0" w:after="0" w:afterAutospacing="0" w:line="600" w:lineRule="exact"/>
        <w:ind w:left="0" w:leftChars="0" w:firstLine="0" w:firstLineChars="0"/>
        <w:jc w:val="left"/>
        <w:textAlignment w:val="baseline"/>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有效提高督学人员的业务水平，开展多种形式的专业培训，建议采取请进来、走出去，线上线下相结合等形式，分批次，有重点的进行学习、轮训。</w:t>
      </w:r>
    </w:p>
    <w:p>
      <w:pPr>
        <w:numPr>
          <w:numId w:val="0"/>
        </w:numPr>
        <w:snapToGrid/>
        <w:spacing w:before="0" w:beforeAutospacing="0" w:after="0" w:afterAutospacing="0" w:line="600" w:lineRule="exact"/>
        <w:ind w:leftChars="0"/>
        <w:jc w:val="left"/>
        <w:textAlignment w:val="baseline"/>
        <w:rPr>
          <w:rFonts w:hint="default" w:ascii="仿宋" w:hAnsi="仿宋" w:eastAsia="仿宋" w:cs="仿宋"/>
          <w:kern w:val="0"/>
          <w:sz w:val="32"/>
          <w:szCs w:val="32"/>
          <w:lang w:val="en-US" w:eastAsia="zh-CN" w:bidi="ar-SA"/>
        </w:rPr>
      </w:pPr>
    </w:p>
    <w:p>
      <w:pPr>
        <w:numPr>
          <w:numId w:val="0"/>
        </w:numPr>
        <w:snapToGrid/>
        <w:spacing w:before="0" w:beforeAutospacing="0" w:after="0" w:afterAutospacing="0" w:line="600" w:lineRule="exact"/>
        <w:ind w:leftChars="0"/>
        <w:jc w:val="left"/>
        <w:textAlignment w:val="baseline"/>
        <w:rPr>
          <w:rFonts w:hint="default" w:ascii="仿宋" w:hAnsi="仿宋" w:eastAsia="仿宋" w:cs="仿宋"/>
          <w:kern w:val="0"/>
          <w:sz w:val="32"/>
          <w:szCs w:val="32"/>
          <w:lang w:val="en-US" w:eastAsia="zh-CN" w:bidi="ar-SA"/>
        </w:rPr>
      </w:pPr>
    </w:p>
    <w:p>
      <w:pPr>
        <w:numPr>
          <w:numId w:val="0"/>
        </w:numPr>
        <w:snapToGrid/>
        <w:spacing w:before="0" w:beforeAutospacing="0" w:after="0" w:afterAutospacing="0" w:line="600" w:lineRule="exact"/>
        <w:ind w:leftChars="0"/>
        <w:jc w:val="left"/>
        <w:textAlignment w:val="baseline"/>
        <w:rPr>
          <w:rFonts w:hint="default" w:ascii="仿宋" w:hAnsi="仿宋" w:eastAsia="仿宋" w:cs="仿宋"/>
          <w:kern w:val="0"/>
          <w:sz w:val="32"/>
          <w:szCs w:val="32"/>
          <w:lang w:val="en-US" w:eastAsia="zh-CN" w:bidi="ar-SA"/>
        </w:rPr>
      </w:pPr>
      <w:bookmarkStart w:id="0" w:name="_GoBack"/>
      <w:bookmarkEnd w:id="0"/>
    </w:p>
    <w:p>
      <w:pPr>
        <w:numPr>
          <w:numId w:val="0"/>
        </w:numPr>
        <w:snapToGrid/>
        <w:spacing w:before="0" w:beforeAutospacing="0" w:after="0" w:afterAutospacing="0" w:line="600" w:lineRule="exact"/>
        <w:ind w:leftChars="0"/>
        <w:jc w:val="left"/>
        <w:textAlignment w:val="baseline"/>
        <w:rPr>
          <w:rFonts w:hint="default" w:ascii="仿宋" w:hAnsi="仿宋" w:eastAsia="仿宋" w:cs="仿宋"/>
          <w:kern w:val="0"/>
          <w:sz w:val="32"/>
          <w:szCs w:val="32"/>
          <w:lang w:val="en-US" w:eastAsia="zh-CN" w:bidi="ar-SA"/>
        </w:rPr>
      </w:pPr>
    </w:p>
    <w:p>
      <w:pPr>
        <w:pStyle w:val="5"/>
        <w:adjustRightInd w:val="0"/>
        <w:snapToGrid w:val="0"/>
        <w:spacing w:before="0" w:beforeAutospacing="0" w:after="0" w:afterAutospacing="0" w:line="360" w:lineRule="auto"/>
        <w:ind w:firstLine="3520" w:firstLineChars="1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鞍山市铁东区人民政府教育督导室</w:t>
      </w:r>
    </w:p>
    <w:p>
      <w:pPr>
        <w:pStyle w:val="5"/>
        <w:adjustRightInd w:val="0"/>
        <w:snapToGrid w:val="0"/>
        <w:spacing w:before="0" w:beforeAutospacing="0" w:after="0" w:afterAutospacing="0" w:line="360" w:lineRule="auto"/>
        <w:ind w:firstLine="5120" w:firstLineChars="1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2022年11月</w:t>
      </w:r>
    </w:p>
    <w:p>
      <w:pPr>
        <w:numPr>
          <w:numId w:val="0"/>
        </w:numPr>
        <w:snapToGrid/>
        <w:spacing w:before="0" w:beforeAutospacing="0" w:after="0" w:afterAutospacing="0" w:line="600" w:lineRule="exact"/>
        <w:ind w:leftChars="0"/>
        <w:jc w:val="left"/>
        <w:textAlignment w:val="baseline"/>
        <w:rPr>
          <w:rFonts w:hint="default" w:ascii="仿宋" w:hAnsi="仿宋" w:eastAsia="仿宋" w:cs="仿宋"/>
          <w:kern w:val="0"/>
          <w:sz w:val="32"/>
          <w:szCs w:val="32"/>
          <w:lang w:val="en-US" w:eastAsia="zh-CN" w:bidi="ar-SA"/>
        </w:rPr>
      </w:pPr>
    </w:p>
    <w:p>
      <w:pPr>
        <w:pStyle w:val="5"/>
        <w:adjustRightInd w:val="0"/>
        <w:snapToGrid w:val="0"/>
        <w:spacing w:before="0" w:beforeAutospacing="0" w:after="0" w:afterAutospacing="0" w:line="360" w:lineRule="auto"/>
        <w:ind w:firstLine="5120" w:firstLineChars="1600"/>
        <w:rPr>
          <w:rFonts w:hint="default" w:ascii="仿宋" w:hAnsi="仿宋" w:eastAsia="仿宋" w:cs="仿宋"/>
          <w:sz w:val="32"/>
          <w:szCs w:val="32"/>
          <w:lang w:val="en-US" w:eastAsia="zh-CN"/>
        </w:rPr>
      </w:pPr>
    </w:p>
    <w:p>
      <w:pPr>
        <w:snapToGrid/>
        <w:spacing w:before="0" w:beforeAutospacing="0" w:after="0" w:afterAutospacing="0" w:line="600" w:lineRule="exact"/>
        <w:ind w:firstLine="640" w:firstLineChars="200"/>
        <w:jc w:val="both"/>
        <w:textAlignment w:val="baseline"/>
        <w:rPr>
          <w:rFonts w:hint="eastAsia" w:ascii="仿宋" w:hAnsi="仿宋" w:eastAsia="仿宋" w:cs="仿宋"/>
          <w:b w:val="0"/>
          <w:i w:val="0"/>
          <w:caps w:val="0"/>
          <w:spacing w:val="0"/>
          <w:w w:val="100"/>
          <w:sz w:val="32"/>
          <w:szCs w:val="32"/>
        </w:rPr>
      </w:pPr>
    </w:p>
    <w:sectPr>
      <w:footerReference r:id="rId3" w:type="default"/>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79C99DB3"/>
    <w:multiLevelType w:val="singleLevel"/>
    <w:tmpl w:val="79C99DB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iMGMwZDQyNGNkODQ4NTdlNjJiM2EwOWRhYTRjMDYifQ=="/>
  </w:docVars>
  <w:rsids>
    <w:rsidRoot w:val="00000000"/>
    <w:rsid w:val="05221476"/>
    <w:rsid w:val="15DE412B"/>
    <w:rsid w:val="3EE020AB"/>
    <w:rsid w:val="50545D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Balloon Text"/>
    <w:basedOn w:val="1"/>
    <w:link w:val="11"/>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qFormat/>
    <w:uiPriority w:val="99"/>
    <w:rPr>
      <w:rFonts w:ascii="Calibri" w:hAnsi="Calibri" w:eastAsia="宋体" w:cs="宋体"/>
      <w:kern w:val="2"/>
      <w:sz w:val="18"/>
      <w:szCs w:val="18"/>
    </w:rPr>
  </w:style>
  <w:style w:type="character" w:customStyle="1" w:styleId="12">
    <w:name w:val="NormalCharacter"/>
    <w:qFormat/>
    <w:uiPriority w:val="0"/>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3142</Words>
  <Characters>3211</Characters>
  <Paragraphs>32</Paragraphs>
  <TotalTime>0</TotalTime>
  <ScaleCrop>false</ScaleCrop>
  <LinksUpToDate>false</LinksUpToDate>
  <CharactersWithSpaces>3214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2020-07-13T02:05:00Z</dcterms:created>
  <dc:creator>PC</dc:creator>
  <cp:lastModifiedBy>放放</cp:lastModifiedBy>
  <cp:lastPrinted>2022-11-23T02:22:57Z</cp:lastPrinted>
  <dcterms:modified xsi:type="dcterms:W3CDTF">2022-11-23T02:56:17Z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5C1D4CF281A441D29AAF811F07BB8298</vt:lpwstr>
  </property>
</Properties>
</file>