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鞍山市铁东区市场监督管理局 </w:t>
      </w:r>
    </w:p>
    <w:p>
      <w:pPr>
        <w:jc w:val="center"/>
        <w:rPr>
          <w:rFonts w:hint="eastAsia"/>
          <w:b/>
          <w:bCs/>
          <w:sz w:val="44"/>
          <w:szCs w:val="44"/>
        </w:rPr>
      </w:pPr>
      <w:r>
        <w:rPr>
          <w:rFonts w:hint="eastAsia"/>
          <w:b/>
          <w:bCs/>
          <w:sz w:val="44"/>
          <w:szCs w:val="44"/>
        </w:rPr>
        <w:t>关于印发食品销售领域食品安全 </w:t>
      </w:r>
    </w:p>
    <w:p>
      <w:pPr>
        <w:jc w:val="center"/>
        <w:rPr>
          <w:rFonts w:hint="eastAsia"/>
          <w:b/>
          <w:bCs/>
          <w:sz w:val="44"/>
          <w:szCs w:val="44"/>
        </w:rPr>
      </w:pPr>
      <w:r>
        <w:rPr>
          <w:rFonts w:hint="eastAsia"/>
          <w:b/>
          <w:bCs/>
          <w:sz w:val="44"/>
          <w:szCs w:val="44"/>
        </w:rPr>
        <w:t>主体责任五张清单的通知</w:t>
      </w:r>
    </w:p>
    <w:p>
      <w:pPr>
        <w:rPr>
          <w:rFonts w:hint="eastAsia"/>
        </w:rPr>
      </w:pPr>
    </w:p>
    <w:p>
      <w:pPr>
        <w:rPr>
          <w:rFonts w:hint="eastAsia"/>
        </w:rPr>
      </w:pPr>
    </w:p>
    <w:p>
      <w:pPr>
        <w:rPr>
          <w:rFonts w:hint="eastAsia"/>
          <w:sz w:val="32"/>
          <w:szCs w:val="32"/>
        </w:rPr>
      </w:pPr>
      <w:r>
        <w:rPr>
          <w:rFonts w:hint="eastAsia"/>
          <w:sz w:val="32"/>
          <w:szCs w:val="32"/>
        </w:rPr>
        <w:t>各</w:t>
      </w:r>
      <w:r>
        <w:rPr>
          <w:rFonts w:hint="eastAsia"/>
          <w:sz w:val="32"/>
          <w:szCs w:val="32"/>
          <w:lang w:eastAsia="zh-CN"/>
        </w:rPr>
        <w:t>食品销售市场主体</w:t>
      </w:r>
      <w:r>
        <w:rPr>
          <w:rFonts w:hint="eastAsia"/>
          <w:sz w:val="32"/>
          <w:szCs w:val="32"/>
        </w:rPr>
        <w:t>：</w:t>
      </w:r>
    </w:p>
    <w:p>
      <w:pPr>
        <w:ind w:firstLine="640" w:firstLineChars="200"/>
        <w:rPr>
          <w:rFonts w:hint="eastAsia"/>
          <w:sz w:val="32"/>
          <w:szCs w:val="32"/>
        </w:rPr>
      </w:pPr>
      <w:r>
        <w:rPr>
          <w:rFonts w:hint="eastAsia"/>
          <w:sz w:val="32"/>
          <w:szCs w:val="32"/>
        </w:rPr>
        <w:t>为深入贯彻食品安全法及其实施条例、《企业落实食品安全主体责任监督管理规定》（总局第60号令）等要求，进一步压实食品销售领域食品安全主体责任，</w:t>
      </w:r>
      <w:r>
        <w:rPr>
          <w:rFonts w:hint="eastAsia"/>
          <w:sz w:val="32"/>
          <w:szCs w:val="32"/>
          <w:lang w:eastAsia="zh-CN"/>
        </w:rPr>
        <w:t>我局</w:t>
      </w:r>
      <w:r>
        <w:rPr>
          <w:rFonts w:hint="eastAsia"/>
          <w:sz w:val="32"/>
          <w:szCs w:val="32"/>
        </w:rPr>
        <w:t>结合《市场监管总局办公厅关于印发〈食品销售者食品安全主体责任指南（试行）〉的通知》（市监食经〔2020〕99号）《市场监管总局办公厅关于印发食品生产经营监督检查有关表格的通知》（市监食生发〔2022〕18号）相关要求，制定了</w:t>
      </w:r>
      <w:r>
        <w:rPr>
          <w:rFonts w:hint="eastAsia"/>
          <w:sz w:val="32"/>
          <w:szCs w:val="32"/>
          <w:lang w:eastAsia="zh-CN"/>
        </w:rPr>
        <w:t>铁东区</w:t>
      </w:r>
      <w:r>
        <w:rPr>
          <w:rFonts w:hint="eastAsia"/>
          <w:sz w:val="32"/>
          <w:szCs w:val="32"/>
        </w:rPr>
        <w:t>食品销售领域食品安全主体责任五张清单（202</w:t>
      </w:r>
      <w:r>
        <w:rPr>
          <w:rFonts w:hint="eastAsia"/>
          <w:sz w:val="32"/>
          <w:szCs w:val="32"/>
          <w:lang w:val="en-US" w:eastAsia="zh-CN"/>
        </w:rPr>
        <w:t>3</w:t>
      </w:r>
      <w:r>
        <w:rPr>
          <w:rFonts w:hint="eastAsia"/>
          <w:sz w:val="32"/>
          <w:szCs w:val="32"/>
        </w:rPr>
        <w:t>版），现印发给你们，请结合实际抓好贯彻落实。</w:t>
      </w:r>
    </w:p>
    <w:p>
      <w:pPr>
        <w:ind w:firstLine="640" w:firstLineChars="200"/>
        <w:rPr>
          <w:rFonts w:hint="eastAsia"/>
          <w:sz w:val="32"/>
          <w:szCs w:val="32"/>
        </w:rPr>
      </w:pPr>
    </w:p>
    <w:p>
      <w:pPr>
        <w:ind w:firstLine="640" w:firstLineChars="200"/>
        <w:rPr>
          <w:rFonts w:hint="eastAsia"/>
          <w:sz w:val="32"/>
          <w:szCs w:val="32"/>
        </w:rPr>
      </w:pPr>
      <w:bookmarkStart w:id="0" w:name="_GoBack"/>
      <w:bookmarkEnd w:id="0"/>
    </w:p>
    <w:p>
      <w:pPr>
        <w:wordWrap w:val="0"/>
        <w:jc w:val="right"/>
        <w:rPr>
          <w:rFonts w:hint="eastAsia" w:eastAsiaTheme="minorEastAsia"/>
          <w:sz w:val="32"/>
          <w:szCs w:val="32"/>
          <w:lang w:val="en-US" w:eastAsia="zh-CN"/>
        </w:rPr>
      </w:pPr>
      <w:r>
        <w:rPr>
          <w:rFonts w:hint="eastAsia"/>
          <w:sz w:val="32"/>
          <w:szCs w:val="32"/>
          <w:lang w:eastAsia="zh-CN"/>
        </w:rPr>
        <w:t>鞍山市铁东区</w:t>
      </w:r>
      <w:r>
        <w:rPr>
          <w:rFonts w:hint="eastAsia"/>
          <w:sz w:val="32"/>
          <w:szCs w:val="32"/>
        </w:rPr>
        <w:t>市场监督管理局</w:t>
      </w:r>
      <w:r>
        <w:rPr>
          <w:rFonts w:hint="eastAsia"/>
          <w:sz w:val="32"/>
          <w:szCs w:val="32"/>
          <w:lang w:val="en-US" w:eastAsia="zh-CN"/>
        </w:rPr>
        <w:t xml:space="preserve">    </w:t>
      </w:r>
    </w:p>
    <w:p>
      <w:pPr>
        <w:wordWrap w:val="0"/>
        <w:jc w:val="right"/>
        <w:rPr>
          <w:rFonts w:hint="default"/>
          <w:sz w:val="32"/>
          <w:szCs w:val="32"/>
          <w:lang w:val="en-US" w:eastAsia="zh-CN"/>
        </w:rPr>
      </w:pPr>
      <w:r>
        <w:rPr>
          <w:rFonts w:hint="eastAsia"/>
          <w:sz w:val="32"/>
          <w:szCs w:val="32"/>
        </w:rPr>
        <w:t>2022年1</w:t>
      </w:r>
      <w:r>
        <w:rPr>
          <w:rFonts w:hint="eastAsia"/>
          <w:sz w:val="32"/>
          <w:szCs w:val="32"/>
          <w:lang w:val="en-US" w:eastAsia="zh-CN"/>
        </w:rPr>
        <w:t>2</w:t>
      </w:r>
      <w:r>
        <w:rPr>
          <w:rFonts w:hint="eastAsia"/>
          <w:sz w:val="32"/>
          <w:szCs w:val="32"/>
        </w:rPr>
        <w:t>月</w:t>
      </w:r>
      <w:r>
        <w:rPr>
          <w:rFonts w:hint="eastAsia"/>
          <w:sz w:val="32"/>
          <w:szCs w:val="32"/>
          <w:lang w:val="en-US" w:eastAsia="zh-CN"/>
        </w:rPr>
        <w:t>31</w:t>
      </w:r>
      <w:r>
        <w:rPr>
          <w:rFonts w:hint="eastAsia"/>
          <w:sz w:val="32"/>
          <w:szCs w:val="32"/>
        </w:rPr>
        <w:t>日</w:t>
      </w:r>
      <w:r>
        <w:rPr>
          <w:rFonts w:hint="eastAsia"/>
          <w:sz w:val="32"/>
          <w:szCs w:val="32"/>
          <w:lang w:val="en-US" w:eastAsia="zh-CN"/>
        </w:rPr>
        <w:t xml:space="preserve">        </w:t>
      </w:r>
    </w:p>
    <w:p>
      <w:pPr>
        <w:rPr>
          <w:rFonts w:hint="eastAsia"/>
          <w:sz w:val="32"/>
          <w:szCs w:val="32"/>
          <w:lang w:val="en-US" w:eastAsia="zh-CN"/>
        </w:rPr>
      </w:pPr>
      <w:r>
        <w:rPr>
          <w:rFonts w:hint="eastAsia"/>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30" w:lineRule="atLeast"/>
        <w:ind w:left="0" w:right="0" w:firstLine="420"/>
        <w:jc w:val="center"/>
        <w:rPr>
          <w:rFonts w:hint="eastAsia" w:ascii="宋体" w:hAnsi="宋体" w:eastAsia="宋体" w:cs="宋体"/>
          <w:i w:val="0"/>
          <w:iCs w:val="0"/>
          <w:caps w:val="0"/>
          <w:color w:val="222222"/>
          <w:spacing w:val="8"/>
          <w:sz w:val="24"/>
          <w:szCs w:val="24"/>
        </w:rPr>
      </w:pPr>
      <w:r>
        <w:rPr>
          <w:rFonts w:hint="eastAsia"/>
          <w:sz w:val="32"/>
          <w:szCs w:val="32"/>
          <w:lang w:val="en-US" w:eastAsia="zh-CN"/>
        </w:rPr>
        <w:t xml:space="preserve">      </w:t>
      </w:r>
      <w:r>
        <w:rPr>
          <w:rFonts w:ascii="宋体" w:hAnsi="宋体" w:eastAsia="宋体" w:cs="宋体"/>
          <w:b/>
          <w:bCs/>
          <w:i w:val="0"/>
          <w:iCs w:val="0"/>
          <w:caps w:val="0"/>
          <w:color w:val="222222"/>
          <w:spacing w:val="8"/>
          <w:sz w:val="24"/>
          <w:szCs w:val="24"/>
          <w:bdr w:val="none" w:color="auto" w:sz="0" w:space="0"/>
        </w:rPr>
        <w:t>食品销售领域食品安全主体责任清单（一）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30" w:lineRule="atLeast"/>
        <w:ind w:left="0" w:right="0" w:firstLine="420"/>
        <w:jc w:val="center"/>
        <w:rPr>
          <w:rFonts w:hint="eastAsia" w:ascii="宋体" w:hAnsi="宋体" w:eastAsia="宋体" w:cs="宋体"/>
          <w:i w:val="0"/>
          <w:iCs w:val="0"/>
          <w:caps w:val="0"/>
          <w:color w:val="222222"/>
          <w:spacing w:val="8"/>
          <w:sz w:val="24"/>
          <w:szCs w:val="24"/>
        </w:rPr>
      </w:pPr>
      <w:r>
        <w:rPr>
          <w:rFonts w:ascii="宋体" w:hAnsi="宋体" w:eastAsia="宋体" w:cs="宋体"/>
          <w:b/>
          <w:bCs/>
          <w:i w:val="0"/>
          <w:iCs w:val="0"/>
          <w:caps w:val="0"/>
          <w:color w:val="222222"/>
          <w:spacing w:val="8"/>
          <w:sz w:val="24"/>
          <w:szCs w:val="24"/>
          <w:bdr w:val="none" w:color="auto" w:sz="0" w:space="0"/>
        </w:rPr>
        <w:t>（202</w:t>
      </w:r>
      <w:r>
        <w:rPr>
          <w:rFonts w:hint="eastAsia" w:ascii="宋体" w:hAnsi="宋体" w:eastAsia="宋体" w:cs="宋体"/>
          <w:b/>
          <w:bCs/>
          <w:i w:val="0"/>
          <w:iCs w:val="0"/>
          <w:caps w:val="0"/>
          <w:color w:val="222222"/>
          <w:spacing w:val="8"/>
          <w:sz w:val="24"/>
          <w:szCs w:val="24"/>
          <w:bdr w:val="none" w:color="auto" w:sz="0" w:space="0"/>
          <w:lang w:val="en-US" w:eastAsia="zh-CN"/>
        </w:rPr>
        <w:t>3</w:t>
      </w:r>
      <w:r>
        <w:rPr>
          <w:rFonts w:ascii="宋体" w:hAnsi="宋体" w:eastAsia="宋体" w:cs="宋体"/>
          <w:b/>
          <w:bCs/>
          <w:i w:val="0"/>
          <w:iCs w:val="0"/>
          <w:caps w:val="0"/>
          <w:color w:val="222222"/>
          <w:spacing w:val="8"/>
          <w:sz w:val="24"/>
          <w:szCs w:val="24"/>
          <w:bdr w:val="none" w:color="auto" w:sz="0" w:space="0"/>
        </w:rPr>
        <w:t>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30" w:lineRule="atLeast"/>
        <w:ind w:left="0" w:right="0" w:firstLine="420"/>
        <w:jc w:val="both"/>
        <w:rPr>
          <w:rFonts w:hint="eastAsia" w:ascii="宋体" w:hAnsi="宋体" w:eastAsia="宋体" w:cs="宋体"/>
          <w:i w:val="0"/>
          <w:iCs w:val="0"/>
          <w:caps w:val="0"/>
          <w:color w:val="222222"/>
          <w:spacing w:val="8"/>
          <w:sz w:val="24"/>
          <w:szCs w:val="24"/>
        </w:rPr>
      </w:pPr>
      <w:r>
        <w:rPr>
          <w:rFonts w:ascii="宋体" w:hAnsi="宋体" w:eastAsia="宋体" w:cs="宋体"/>
          <w:b/>
          <w:bCs/>
          <w:i w:val="0"/>
          <w:iCs w:val="0"/>
          <w:caps w:val="0"/>
          <w:color w:val="222222"/>
          <w:spacing w:val="8"/>
          <w:sz w:val="24"/>
          <w:szCs w:val="24"/>
          <w:bdr w:val="none" w:color="auto" w:sz="0" w:space="0"/>
        </w:rPr>
        <w:t> 适用对象：食品销售企业</w:t>
      </w:r>
    </w:p>
    <w:tbl>
      <w:tblPr>
        <w:tblW w:w="14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11"/>
        <w:gridCol w:w="2445"/>
        <w:gridCol w:w="10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ascii="宋体" w:hAnsi="宋体" w:eastAsia="宋体" w:cs="宋体"/>
                <w:i w:val="0"/>
                <w:iCs w:val="0"/>
                <w:caps w:val="0"/>
                <w:color w:val="222222"/>
                <w:spacing w:val="8"/>
                <w:sz w:val="24"/>
                <w:szCs w:val="24"/>
                <w:bdr w:val="none" w:color="auto" w:sz="0" w:space="0"/>
              </w:rPr>
              <w:t>项目</w:t>
            </w:r>
          </w:p>
        </w:tc>
        <w:tc>
          <w:tcPr>
            <w:tcW w:w="24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ascii="宋体" w:hAnsi="宋体" w:eastAsia="宋体" w:cs="宋体"/>
                <w:i w:val="0"/>
                <w:iCs w:val="0"/>
                <w:caps w:val="0"/>
                <w:color w:val="222222"/>
                <w:spacing w:val="8"/>
                <w:sz w:val="24"/>
                <w:szCs w:val="24"/>
                <w:bdr w:val="none" w:color="auto" w:sz="0" w:space="0"/>
              </w:rPr>
              <w:t>要点</w:t>
            </w:r>
          </w:p>
        </w:tc>
        <w:tc>
          <w:tcPr>
            <w:tcW w:w="106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ascii="宋体" w:hAnsi="宋体" w:eastAsia="宋体" w:cs="宋体"/>
                <w:i w:val="0"/>
                <w:iCs w:val="0"/>
                <w:caps w:val="0"/>
                <w:color w:val="222222"/>
                <w:spacing w:val="8"/>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0"/>
                <w:sz w:val="24"/>
                <w:szCs w:val="24"/>
                <w:bdr w:val="none" w:color="auto" w:sz="0" w:space="0"/>
              </w:rPr>
              <w:t>1.</w:t>
            </w:r>
            <w:r>
              <w:rPr>
                <w:rFonts w:ascii="宋体" w:hAnsi="宋体" w:eastAsia="宋体" w:cs="宋体"/>
                <w:i w:val="0"/>
                <w:iCs w:val="0"/>
                <w:caps w:val="0"/>
                <w:color w:val="222222"/>
                <w:spacing w:val="0"/>
                <w:sz w:val="24"/>
                <w:szCs w:val="24"/>
                <w:bdr w:val="none" w:color="auto" w:sz="0" w:space="0"/>
              </w:rPr>
              <w:t>开展食品安全自查（检查）</w:t>
            </w: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建立落实食品安全检查制度</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应当建立基于食品安全风险防控的动态管理机制，结合企业实际，落实自查要求，制定食品安全风险管控清单，建立健全日管控、周排查、月调度工作制度和机制。要明确以下主要内容：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）自查（检查）的内容、人员、方式、频次及记录方式等；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）对自查（检查）发现问题的整改要求；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）发现食品安全事故潜在风险时，停止经营活动并向市场监管部门报告的时限及程序要求；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）其他需要明确的内容。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1.2</w:t>
            </w:r>
            <w:r>
              <w:rPr>
                <w:rFonts w:ascii="宋体" w:hAnsi="宋体" w:eastAsia="宋体" w:cs="宋体"/>
                <w:i w:val="0"/>
                <w:iCs w:val="0"/>
                <w:caps w:val="0"/>
                <w:color w:val="222222"/>
                <w:spacing w:val="8"/>
                <w:sz w:val="24"/>
                <w:szCs w:val="24"/>
                <w:bdr w:val="none" w:color="auto" w:sz="0" w:space="0"/>
              </w:rPr>
              <w:t>日管控制度</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1.3</w:t>
            </w:r>
            <w:r>
              <w:rPr>
                <w:rFonts w:ascii="宋体" w:hAnsi="宋体" w:eastAsia="宋体" w:cs="宋体"/>
                <w:i w:val="0"/>
                <w:iCs w:val="0"/>
                <w:caps w:val="0"/>
                <w:color w:val="222222"/>
                <w:spacing w:val="8"/>
                <w:sz w:val="24"/>
                <w:szCs w:val="24"/>
                <w:bdr w:val="none" w:color="auto" w:sz="0" w:space="0"/>
              </w:rPr>
              <w:t>周排查制度</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食品安全总监或者食品安全员每周至少组织1次风险隐患排查，分析研判食品安全管理情况，研究解决日管控中发现的问题，形成《每周食品安全排查治理报告》。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5" w:hRule="atLeast"/>
        </w:trPr>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1.4</w:t>
            </w:r>
            <w:r>
              <w:rPr>
                <w:rFonts w:ascii="宋体" w:hAnsi="宋体" w:eastAsia="宋体" w:cs="宋体"/>
                <w:i w:val="0"/>
                <w:iCs w:val="0"/>
                <w:caps w:val="0"/>
                <w:color w:val="222222"/>
                <w:spacing w:val="8"/>
                <w:sz w:val="24"/>
                <w:szCs w:val="24"/>
                <w:bdr w:val="none" w:color="auto" w:sz="0" w:space="0"/>
              </w:rPr>
              <w:t>月调度制度</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企业主要负责人每月至少听取1次食品安全总监管理工作情况汇报，对当月食品安全日常管理、风险隐患排查治理等情况进行工作总结，对下个月重点工作作出调度安排，形成《每月食品安全调度会议纪要》。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1.5</w:t>
            </w:r>
            <w:r>
              <w:rPr>
                <w:rFonts w:ascii="宋体" w:hAnsi="宋体" w:eastAsia="宋体" w:cs="宋体"/>
                <w:i w:val="0"/>
                <w:iCs w:val="0"/>
                <w:caps w:val="0"/>
                <w:color w:val="222222"/>
                <w:spacing w:val="8"/>
                <w:sz w:val="24"/>
                <w:szCs w:val="24"/>
                <w:bdr w:val="none" w:color="auto" w:sz="0" w:space="0"/>
              </w:rPr>
              <w:t>第三方审查</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鼓励选择食品安全第三方专业机构开展食品安全检查，对食品安全管理体系进行评价。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食品安全管理制度</w:t>
            </w: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建立并执行食品安全管理制度</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）从业人员食品安全知识培训要求；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）食品安全管理人员的配备、培训、考核要求，记录培训和考核情况；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）建立食品安全责任制，明确企业主要负责人、食品安全管理人员、其他与食品相关人员，以及食品安全管理机构的食品安全管理责任及分工；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）食品检验工作要求；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）其他需要明确的管理要求。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16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人员配备及管理</w:t>
            </w:r>
          </w:p>
        </w:tc>
        <w:tc>
          <w:tcPr>
            <w:tcW w:w="244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3.1</w:t>
            </w:r>
            <w:r>
              <w:rPr>
                <w:rFonts w:ascii="宋体" w:hAnsi="宋体" w:eastAsia="宋体" w:cs="宋体"/>
                <w:i w:val="0"/>
                <w:iCs w:val="0"/>
                <w:caps w:val="0"/>
                <w:color w:val="222222"/>
                <w:spacing w:val="-8"/>
                <w:sz w:val="24"/>
                <w:szCs w:val="24"/>
                <w:bdr w:val="none" w:color="auto" w:sz="0" w:space="0"/>
              </w:rPr>
              <w:t>主要负责人</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7.</w:t>
            </w:r>
            <w:r>
              <w:rPr>
                <w:rFonts w:ascii="宋体" w:hAnsi="宋体" w:eastAsia="宋体" w:cs="宋体"/>
                <w:i w:val="0"/>
                <w:iCs w:val="0"/>
                <w:caps w:val="0"/>
                <w:color w:val="222222"/>
                <w:spacing w:val="8"/>
                <w:sz w:val="24"/>
                <w:szCs w:val="24"/>
                <w:bdr w:val="none" w:color="auto" w:sz="0" w:space="0"/>
              </w:rPr>
              <w:t>企业主要负责人应</w:t>
            </w:r>
            <w:r>
              <w:rPr>
                <w:rFonts w:ascii="宋体" w:hAnsi="宋体" w:eastAsia="宋体" w:cs="宋体"/>
                <w:i w:val="0"/>
                <w:iCs w:val="0"/>
                <w:caps w:val="0"/>
                <w:color w:val="222222"/>
                <w:spacing w:val="-8"/>
                <w:sz w:val="24"/>
                <w:szCs w:val="24"/>
                <w:bdr w:val="none" w:color="auto" w:sz="0" w:space="0"/>
              </w:rPr>
              <w:t>落实企业食品安全管理制度，对本企业的食品安全工作全面负责。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8.</w:t>
            </w:r>
            <w:r>
              <w:rPr>
                <w:rFonts w:ascii="宋体" w:hAnsi="宋体" w:eastAsia="宋体" w:cs="宋体"/>
                <w:i w:val="0"/>
                <w:iCs w:val="0"/>
                <w:caps w:val="0"/>
                <w:color w:val="222222"/>
                <w:spacing w:val="-8"/>
                <w:sz w:val="24"/>
                <w:szCs w:val="24"/>
                <w:bdr w:val="none" w:color="auto" w:sz="0" w:space="0"/>
              </w:rPr>
              <w:t>建立并落实</w:t>
            </w:r>
            <w:r>
              <w:rPr>
                <w:rFonts w:ascii="宋体" w:hAnsi="宋体" w:eastAsia="宋体" w:cs="宋体"/>
                <w:i w:val="0"/>
                <w:iCs w:val="0"/>
                <w:caps w:val="0"/>
                <w:color w:val="222222"/>
                <w:spacing w:val="8"/>
                <w:sz w:val="24"/>
                <w:szCs w:val="24"/>
                <w:bdr w:val="none" w:color="auto" w:sz="0" w:space="0"/>
              </w:rPr>
              <w:t>食品安全主体责任的长效机制</w:t>
            </w:r>
            <w:r>
              <w:rPr>
                <w:rFonts w:ascii="宋体" w:hAnsi="宋体" w:eastAsia="宋体" w:cs="宋体"/>
                <w:i w:val="0"/>
                <w:iCs w:val="0"/>
                <w:caps w:val="0"/>
                <w:color w:val="222222"/>
                <w:spacing w:val="-8"/>
                <w:sz w:val="24"/>
                <w:szCs w:val="24"/>
                <w:bdr w:val="none" w:color="auto" w:sz="0" w:space="0"/>
              </w:rPr>
              <w:t>，督促检查相关人员落实岗位职责情况，落实供货商管理、进货查验、食品安全自查、追溯体系建立、经营过程控制等环节要求情况等。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9.</w:t>
            </w:r>
            <w:r>
              <w:rPr>
                <w:rFonts w:ascii="宋体" w:hAnsi="宋体" w:eastAsia="宋体" w:cs="宋体"/>
                <w:i w:val="0"/>
                <w:iCs w:val="0"/>
                <w:caps w:val="0"/>
                <w:color w:val="222222"/>
                <w:spacing w:val="8"/>
                <w:sz w:val="24"/>
                <w:szCs w:val="24"/>
                <w:bdr w:val="none" w:color="auto" w:sz="0" w:space="0"/>
              </w:rPr>
              <w:t>企业主要负责人应当支持和保障食品安全总监、食品安全员依法开展食品安全管理工作，在作出涉及食品安全的重大决策前，应当充分听取食品安全总监和食品安全员的意见和建议。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w:t>
            </w:r>
            <w:r>
              <w:rPr>
                <w:rFonts w:ascii="宋体" w:hAnsi="宋体" w:eastAsia="宋体" w:cs="宋体"/>
                <w:i w:val="0"/>
                <w:iCs w:val="0"/>
                <w:caps w:val="0"/>
                <w:color w:val="222222"/>
                <w:spacing w:val="8"/>
                <w:sz w:val="24"/>
                <w:szCs w:val="24"/>
                <w:bdr w:val="none" w:color="auto" w:sz="0" w:space="0"/>
              </w:rPr>
              <w:t>应当将企业主要负责人、食品安全总监、食品安全员等人员的设立、调整情况，《食品安全总监职责》《食品安全员守则》以及食品安全总监、食品安全员提出的意见建议和报告等履职情况予以记录并存档被查。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rPr>
                <w:rFonts w:ascii="宋体" w:hAnsi="宋体" w:eastAsia="宋体" w:cs="宋体"/>
                <w:i w:val="0"/>
                <w:iCs w:val="0"/>
                <w:caps w:val="0"/>
                <w:color w:val="222222"/>
                <w:spacing w:val="-8"/>
                <w:sz w:val="24"/>
                <w:szCs w:val="24"/>
                <w:bdr w:val="none" w:color="auto" w:sz="0" w:space="0"/>
              </w:rPr>
            </w:pPr>
            <w:r>
              <w:rPr>
                <w:rFonts w:hint="default" w:ascii="Times New Roman" w:hAnsi="Times New Roman" w:eastAsia="微软雅黑" w:cs="Times New Roman"/>
                <w:i w:val="0"/>
                <w:iCs w:val="0"/>
                <w:caps w:val="0"/>
                <w:color w:val="222222"/>
                <w:spacing w:val="-8"/>
                <w:sz w:val="24"/>
                <w:szCs w:val="24"/>
                <w:bdr w:val="none" w:color="auto" w:sz="0" w:space="0"/>
              </w:rPr>
              <w:t>3.2</w:t>
            </w:r>
            <w:r>
              <w:rPr>
                <w:rFonts w:ascii="宋体" w:hAnsi="宋体" w:eastAsia="宋体" w:cs="宋体"/>
                <w:i w:val="0"/>
                <w:iCs w:val="0"/>
                <w:caps w:val="0"/>
                <w:color w:val="222222"/>
                <w:spacing w:val="-8"/>
                <w:sz w:val="24"/>
                <w:szCs w:val="24"/>
                <w:bdr w:val="none" w:color="auto" w:sz="0" w:space="0"/>
              </w:rPr>
              <w:t>食品安全管理人员</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依法配备与企业规模、食品类别、风险等级、管理水平、安全状况等相适应的食品安全总监、食品安全员等食品安全管理人员，明确企业主要负责人、食品安全总监、食品安全员等的岗位职责。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12.</w:t>
            </w:r>
            <w:r>
              <w:rPr>
                <w:rFonts w:ascii="宋体" w:hAnsi="宋体" w:eastAsia="宋体" w:cs="宋体"/>
                <w:i w:val="0"/>
                <w:iCs w:val="0"/>
                <w:caps w:val="0"/>
                <w:color w:val="222222"/>
                <w:spacing w:val="8"/>
                <w:sz w:val="24"/>
                <w:szCs w:val="24"/>
                <w:bdr w:val="none" w:color="auto" w:sz="0" w:space="0"/>
              </w:rPr>
              <w:t>食品安全总监、食品安全员应当具备下列食品安全管理能力：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）掌握相应的食品安全法律法规、食品安全标准；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）具备识别和防控相应食品安全风险的专业知识；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）熟悉本企业食品安全相关设施设备、工艺流程、操作规程等生产经营过程控制要求；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）参加企业组织的食品安全管理人员培训并通过考核；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）其他应当具备的食品安全管理能力。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企业可以将符合前款规定的企业负责人、食品安全管理人员明确为食品安全总监、食品安全员。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13.</w:t>
            </w:r>
            <w:r>
              <w:rPr>
                <w:rFonts w:ascii="宋体" w:hAnsi="宋体" w:eastAsia="宋体" w:cs="宋体"/>
                <w:i w:val="0"/>
                <w:iCs w:val="0"/>
                <w:caps w:val="0"/>
                <w:color w:val="222222"/>
                <w:spacing w:val="8"/>
                <w:sz w:val="24"/>
                <w:szCs w:val="24"/>
                <w:bdr w:val="none" w:color="auto" w:sz="0" w:space="0"/>
              </w:rPr>
              <w:t>食品安全总监、食品安全员应当按照岗位职责协助企业主要负责人做好食品安全管理工作。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14.</w:t>
            </w:r>
            <w:r>
              <w:rPr>
                <w:rFonts w:ascii="宋体" w:hAnsi="宋体" w:eastAsia="宋体" w:cs="宋体"/>
                <w:i w:val="0"/>
                <w:iCs w:val="0"/>
                <w:caps w:val="0"/>
                <w:color w:val="222222"/>
                <w:spacing w:val="8"/>
                <w:sz w:val="24"/>
                <w:szCs w:val="24"/>
                <w:bdr w:val="none" w:color="auto" w:sz="0" w:space="0"/>
              </w:rPr>
              <w:t>食品安全总监、食品安全员发现有食品安全事故潜在风险的，应当提出停止相关食品生产经营活动等否决建议，企业应当立即分析研判，采取处置措施，消除风险隐患。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15.</w:t>
            </w:r>
            <w:r>
              <w:rPr>
                <w:rFonts w:ascii="宋体" w:hAnsi="宋体" w:eastAsia="宋体" w:cs="宋体"/>
                <w:i w:val="0"/>
                <w:iCs w:val="0"/>
                <w:caps w:val="0"/>
                <w:color w:val="222222"/>
                <w:spacing w:val="8"/>
                <w:sz w:val="24"/>
                <w:szCs w:val="24"/>
                <w:bdr w:val="none" w:color="auto" w:sz="0" w:space="0"/>
              </w:rPr>
              <w:t>食品安全总监按照职责要求直接对本企业主要负责人负责，协助主要负责人做好食品安全管理工作，承担下列职责：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）组织拟定食品安全管理制度，督促落实食品安全责任制，明确从业人员健康管理、供货者管理、进货查验、生产经营过程控制、出厂检验、追溯体系建设、投诉举报处理等食品安全方面的责任要求；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组织拟定并督促落实食品安全风险防控措施，定期组织食品安全自查，评估食品安全状况，及时向企业主要负责人报告食品安全工作情况并提出改进措施，阻止、纠正食品安全违法行为，按照规定组织实施食品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）组织拟定食品安全事故处置方案，组织开展应急演练，落实食品安全事故报告义务，采取措施防止事故扩大；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）负责管理、督促、指导食品安全员按照职责做好相关工作，组织开展职工食品安全教育、培训、考核；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）接受和配合监督管理部门开展食品安全监督检查等工作，如实提供有关情况；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）其他食品安全管理责任。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企业应当按照前款规定，结合企业实际，细化制定《食品安全总监职责》。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hint="default" w:ascii="Times New Roman" w:hAnsi="Times New Roman" w:eastAsia="微软雅黑" w:cs="Times New Roman"/>
                <w:i w:val="0"/>
                <w:iCs w:val="0"/>
                <w:caps w:val="0"/>
                <w:color w:val="222222"/>
                <w:spacing w:val="8"/>
                <w:sz w:val="24"/>
                <w:szCs w:val="24"/>
                <w:bdr w:val="none" w:color="auto" w:sz="0" w:space="0"/>
              </w:rPr>
              <w:t>16.</w:t>
            </w:r>
            <w:r>
              <w:rPr>
                <w:rFonts w:ascii="宋体" w:hAnsi="宋体" w:eastAsia="宋体" w:cs="宋体"/>
                <w:i w:val="0"/>
                <w:iCs w:val="0"/>
                <w:caps w:val="0"/>
                <w:color w:val="222222"/>
                <w:spacing w:val="8"/>
                <w:sz w:val="24"/>
                <w:szCs w:val="24"/>
                <w:bdr w:val="none" w:color="auto" w:sz="0" w:space="0"/>
              </w:rPr>
              <w:t>食品安全员按照职责要求对食品安全总监或者企业主要负责人负责，从事食品安全管理具体工作，承担下列职责：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）督促落实食品生产经营过程控制要求；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）检查食品安全管理制度执行情况，管理维护食品安全生产经营过程记录材料，按照要求保存相关资料；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）对不符合食品安全标准的食品或者有证据证明可能危害人体健康的食品以及发现的食品安全风险隐患，及时采取有效措施整改并报告；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）记录和管理从业人员健康状况、卫生状况；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）配合有关部门调查处理食品安全事故；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）其他食品安全管理责任。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jc w:val="both"/>
            </w:pPr>
            <w:r>
              <w:rPr>
                <w:rFonts w:ascii="宋体" w:hAnsi="宋体" w:eastAsia="宋体" w:cs="宋体"/>
                <w:i w:val="0"/>
                <w:iCs w:val="0"/>
                <w:caps w:val="0"/>
                <w:color w:val="222222"/>
                <w:spacing w:val="8"/>
                <w:sz w:val="24"/>
                <w:szCs w:val="24"/>
                <w:bdr w:val="none" w:color="auto" w:sz="0" w:space="0"/>
              </w:rPr>
              <w:t>企业应当按照前款规定，结合企业实际，细化制定《食品安全员守则》。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eastAsia="微软雅黑" w:cs="Times New Roman"/>
                <w:i w:val="0"/>
                <w:iCs w:val="0"/>
                <w:caps w:val="0"/>
                <w:color w:val="222222"/>
                <w:spacing w:val="-8"/>
                <w:sz w:val="24"/>
                <w:szCs w:val="24"/>
                <w:bdr w:val="none" w:color="auto" w:sz="0" w:space="0"/>
              </w:rPr>
              <w:t>17.</w:t>
            </w:r>
            <w:r>
              <w:rPr>
                <w:rFonts w:ascii="宋体" w:hAnsi="宋体" w:eastAsia="宋体" w:cs="宋体"/>
                <w:i w:val="0"/>
                <w:iCs w:val="0"/>
                <w:caps w:val="0"/>
                <w:color w:val="222222"/>
                <w:spacing w:val="-8"/>
                <w:sz w:val="24"/>
                <w:szCs w:val="24"/>
                <w:bdr w:val="none" w:color="auto" w:sz="0" w:space="0"/>
              </w:rPr>
              <w:t>参加企业组织安排的食品安全法律法规、标准和专业知识培训和考核，经考核应当具备食品安全管理能力。培训和考核情况应当记录。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18.</w:t>
            </w:r>
            <w:r>
              <w:rPr>
                <w:rFonts w:ascii="宋体" w:hAnsi="宋体" w:eastAsia="宋体" w:cs="宋体"/>
                <w:i w:val="0"/>
                <w:iCs w:val="0"/>
                <w:caps w:val="0"/>
                <w:color w:val="222222"/>
                <w:spacing w:val="-8"/>
                <w:sz w:val="24"/>
                <w:szCs w:val="24"/>
                <w:bdr w:val="none" w:color="auto" w:sz="0" w:space="0"/>
              </w:rPr>
              <w:t>配合市场监督管理部门随机进行的监督抽查考核，考核情况公布。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购销过程控制</w:t>
            </w: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4.1</w:t>
            </w:r>
            <w:r>
              <w:rPr>
                <w:rFonts w:ascii="宋体" w:hAnsi="宋体" w:eastAsia="宋体" w:cs="宋体"/>
                <w:i w:val="0"/>
                <w:iCs w:val="0"/>
                <w:caps w:val="0"/>
                <w:color w:val="222222"/>
                <w:spacing w:val="-8"/>
                <w:sz w:val="24"/>
                <w:szCs w:val="24"/>
                <w:bdr w:val="none" w:color="auto" w:sz="0" w:space="0"/>
              </w:rPr>
              <w:t>进货查验</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19.</w:t>
            </w:r>
            <w:r>
              <w:rPr>
                <w:rFonts w:ascii="宋体" w:hAnsi="宋体" w:eastAsia="宋体" w:cs="宋体"/>
                <w:i w:val="0"/>
                <w:iCs w:val="0"/>
                <w:caps w:val="0"/>
                <w:color w:val="222222"/>
                <w:spacing w:val="-8"/>
                <w:sz w:val="24"/>
                <w:szCs w:val="24"/>
                <w:bdr w:val="none" w:color="auto" w:sz="0" w:space="0"/>
              </w:rPr>
              <w:t>建立食品进货查验记录制度，明确并落实以下主要内容：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）进货查验的方式、内容、项目、负责人等要求；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）记录方式、内容、负责人等要求；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）相关记录和凭证保存的方式和时限等要求。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）实行统一配送经营方式的销售企业，还应当明确以下主要内容：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①总部和各门店开展进货查验记录的方式、内容及责任分工等要求；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②经总部统一开展进货查验记录的，门店可仅保存配送清单以及相应的合格证明文件。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4.2</w:t>
            </w:r>
            <w:r>
              <w:rPr>
                <w:rFonts w:ascii="宋体" w:hAnsi="宋体" w:eastAsia="宋体" w:cs="宋体"/>
                <w:i w:val="0"/>
                <w:iCs w:val="0"/>
                <w:caps w:val="0"/>
                <w:color w:val="222222"/>
                <w:spacing w:val="-8"/>
                <w:sz w:val="24"/>
                <w:szCs w:val="24"/>
                <w:bdr w:val="none" w:color="auto" w:sz="0" w:space="0"/>
              </w:rPr>
              <w:t>建立并执行食品销售记录制度（从事食品批发业务的销售企业）</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20.</w:t>
            </w:r>
            <w:r>
              <w:rPr>
                <w:rFonts w:ascii="宋体" w:hAnsi="宋体" w:eastAsia="宋体" w:cs="宋体"/>
                <w:i w:val="0"/>
                <w:iCs w:val="0"/>
                <w:caps w:val="0"/>
                <w:color w:val="222222"/>
                <w:spacing w:val="-8"/>
                <w:sz w:val="24"/>
                <w:szCs w:val="24"/>
                <w:bdr w:val="none" w:color="auto" w:sz="0" w:space="0"/>
              </w:rPr>
              <w:t>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）销售凭据出具的方式、负责人等要求；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）记录方式、内容等要求，应当如实记录食品的名称、规格、数量、生产日期或者生产批号、保质期、销售日期以及购货者名称、地址、联系方式等内容；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）相关凭证保存方式和时限等要求，记录和凭证保存至产品保质期满后六个月；没有明确保质期的，保存期限不得少于二年（从进货日起计）。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94"/>
              <w:jc w:val="both"/>
            </w:pP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建立食品安全追溯体系</w:t>
            </w: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5.1</w:t>
            </w:r>
            <w:r>
              <w:rPr>
                <w:rFonts w:ascii="宋体" w:hAnsi="宋体" w:eastAsia="宋体" w:cs="宋体"/>
                <w:i w:val="0"/>
                <w:iCs w:val="0"/>
                <w:caps w:val="0"/>
                <w:color w:val="222222"/>
                <w:spacing w:val="8"/>
                <w:sz w:val="24"/>
                <w:szCs w:val="24"/>
                <w:bdr w:val="none" w:color="auto" w:sz="0" w:space="0"/>
              </w:rPr>
              <w:t>明确体系建立要求</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按照法律法规和本单位相关要求，如实记录并保存食品进货查验、贮存、运输、销售等环节涉及的主体信息及其证明文件、合格证明文件，以及相关设施设备运行数据等，确保食品可追溯。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5.2</w:t>
            </w:r>
            <w:r>
              <w:rPr>
                <w:rFonts w:ascii="宋体" w:hAnsi="宋体" w:eastAsia="宋体" w:cs="宋体"/>
                <w:i w:val="0"/>
                <w:iCs w:val="0"/>
                <w:caps w:val="0"/>
                <w:color w:val="222222"/>
                <w:spacing w:val="8"/>
                <w:sz w:val="24"/>
                <w:szCs w:val="24"/>
                <w:bdr w:val="none" w:color="auto" w:sz="0" w:space="0"/>
              </w:rPr>
              <w:t>信息化追溯</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22.</w:t>
            </w:r>
            <w:r>
              <w:rPr>
                <w:rFonts w:ascii="宋体" w:hAnsi="宋体" w:eastAsia="宋体" w:cs="宋体"/>
                <w:i w:val="0"/>
                <w:iCs w:val="0"/>
                <w:caps w:val="0"/>
                <w:color w:val="222222"/>
                <w:spacing w:val="8"/>
                <w:sz w:val="24"/>
                <w:szCs w:val="24"/>
                <w:bdr w:val="none" w:color="auto" w:sz="0" w:space="0"/>
              </w:rPr>
              <w:t>鼓励采用信息化手段采集、留存相关经营信息，建立完善食品安全追溯体系。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94"/>
              <w:jc w:val="both"/>
            </w:pP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9"/>
                <w:sz w:val="24"/>
                <w:szCs w:val="24"/>
                <w:bdr w:val="none" w:color="auto" w:sz="0" w:space="0"/>
              </w:rPr>
              <w:t>食品安全事故处置</w:t>
            </w:r>
          </w:p>
        </w:tc>
        <w:tc>
          <w:tcPr>
            <w:tcW w:w="24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6.1</w:t>
            </w:r>
            <w:r>
              <w:rPr>
                <w:rFonts w:ascii="宋体" w:hAnsi="宋体" w:eastAsia="宋体" w:cs="宋体"/>
                <w:i w:val="0"/>
                <w:iCs w:val="0"/>
                <w:caps w:val="0"/>
                <w:color w:val="222222"/>
                <w:spacing w:val="-8"/>
                <w:sz w:val="24"/>
                <w:szCs w:val="24"/>
                <w:bdr w:val="none" w:color="auto" w:sz="0" w:space="0"/>
              </w:rPr>
              <w:t>制定食品安全事故处置方案</w:t>
            </w:r>
          </w:p>
        </w:tc>
        <w:tc>
          <w:tcPr>
            <w:tcW w:w="106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eastAsia="微软雅黑" w:cs="Times New Roman"/>
                <w:i w:val="0"/>
                <w:iCs w:val="0"/>
                <w:caps w:val="0"/>
                <w:color w:val="222222"/>
                <w:spacing w:val="-8"/>
                <w:sz w:val="24"/>
                <w:szCs w:val="24"/>
                <w:bdr w:val="none" w:color="auto" w:sz="0" w:space="0"/>
              </w:rPr>
              <w:t>23.</w:t>
            </w:r>
            <w:r>
              <w:rPr>
                <w:rFonts w:ascii="宋体" w:hAnsi="宋体" w:eastAsia="宋体" w:cs="宋体"/>
                <w:i w:val="0"/>
                <w:iCs w:val="0"/>
                <w:caps w:val="0"/>
                <w:color w:val="222222"/>
                <w:spacing w:val="-8"/>
                <w:sz w:val="24"/>
                <w:szCs w:val="24"/>
                <w:bdr w:val="none" w:color="auto" w:sz="0" w:space="0"/>
              </w:rPr>
              <w:t>应明确以下主要内容：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）方案制定目的及事故处置原则；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）事故分级划分；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）事故处置机构体系及责任分工；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）事故处置程序；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）事故演练要求；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7</w:t>
            </w:r>
            <w:r>
              <w:rPr>
                <w:rFonts w:ascii="宋体" w:hAnsi="宋体" w:eastAsia="宋体" w:cs="宋体"/>
                <w:i w:val="0"/>
                <w:iCs w:val="0"/>
                <w:caps w:val="0"/>
                <w:color w:val="222222"/>
                <w:spacing w:val="-8"/>
                <w:sz w:val="24"/>
                <w:szCs w:val="24"/>
                <w:bdr w:val="none" w:color="auto" w:sz="0" w:space="0"/>
              </w:rPr>
              <w:t>）其他需要明确的内容。</w:t>
            </w:r>
          </w:p>
        </w:tc>
      </w:tr>
    </w:tbl>
    <w:p>
      <w:pPr>
        <w:rPr>
          <w:rFonts w:hint="default" w:eastAsiaTheme="minorEastAsia"/>
          <w:sz w:val="32"/>
          <w:szCs w:val="32"/>
          <w:lang w:val="en-US" w:eastAsia="zh-CN"/>
        </w:rPr>
      </w:pPr>
      <w:r>
        <w:rPr>
          <w:rFonts w:hint="default" w:eastAsiaTheme="minorEastAsia"/>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00" w:lineRule="atLeast"/>
        <w:ind w:left="0" w:right="0"/>
        <w:jc w:val="center"/>
      </w:pPr>
      <w:r>
        <w:rPr>
          <w:rFonts w:ascii="宋体" w:hAnsi="宋体" w:eastAsia="宋体" w:cs="宋体"/>
          <w:b/>
          <w:bCs/>
          <w:sz w:val="24"/>
          <w:szCs w:val="24"/>
          <w:bdr w:val="none" w:color="auto" w:sz="0" w:space="0"/>
        </w:rPr>
        <w:t>食品销售领域食品安全主体责任清单（二）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jc w:val="center"/>
      </w:pPr>
      <w:r>
        <w:rPr>
          <w:rFonts w:ascii="宋体" w:hAnsi="宋体" w:eastAsia="宋体" w:cs="宋体"/>
          <w:sz w:val="24"/>
          <w:szCs w:val="24"/>
          <w:bdr w:val="none" w:color="auto" w:sz="0" w:space="0"/>
        </w:rPr>
        <w:t>（</w:t>
      </w:r>
      <w:r>
        <w:rPr>
          <w:rFonts w:hint="default" w:ascii="Times New Roman" w:hAnsi="Times New Roman" w:cs="Times New Roman"/>
          <w:sz w:val="32"/>
          <w:szCs w:val="32"/>
          <w:bdr w:val="none" w:color="auto" w:sz="0" w:space="0"/>
        </w:rPr>
        <w:t>202</w:t>
      </w:r>
      <w:r>
        <w:rPr>
          <w:rFonts w:hint="eastAsia" w:ascii="Times New Roman" w:hAnsi="Times New Roman" w:cs="Times New Roman"/>
          <w:sz w:val="32"/>
          <w:szCs w:val="32"/>
          <w:bdr w:val="none" w:color="auto" w:sz="0" w:space="0"/>
          <w:lang w:val="en-US" w:eastAsia="zh-CN"/>
        </w:rPr>
        <w:t>3</w:t>
      </w:r>
      <w:r>
        <w:rPr>
          <w:rFonts w:ascii="宋体" w:hAnsi="宋体" w:eastAsia="宋体" w:cs="宋体"/>
          <w:sz w:val="24"/>
          <w:szCs w:val="24"/>
          <w:bdr w:val="none" w:color="auto" w:sz="0" w:space="0"/>
        </w:rPr>
        <w:t>版）</w:t>
      </w:r>
      <w:r>
        <w:rPr>
          <w:rFonts w:hint="default" w:ascii="Times New Roman" w:hAnsi="Times New Roman" w:cs="Times New Roman"/>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firstLine="280"/>
        <w:jc w:val="left"/>
      </w:pPr>
      <w:r>
        <w:rPr>
          <w:rFonts w:ascii="宋体" w:hAnsi="宋体" w:eastAsia="宋体" w:cs="宋体"/>
          <w:sz w:val="24"/>
          <w:szCs w:val="24"/>
          <w:bdr w:val="none" w:color="auto" w:sz="0" w:space="0"/>
        </w:rPr>
        <w:t>适用对象：食品销售企业、个体食品销售者、食品摊贩等</w:t>
      </w:r>
    </w:p>
    <w:tbl>
      <w:tblPr>
        <w:tblW w:w="14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60"/>
        <w:gridCol w:w="2461"/>
        <w:gridCol w:w="10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tcBorders>
              <w:top w:val="single" w:color="000000" w:sz="8" w:space="0"/>
              <w:left w:val="single" w:color="000000" w:sz="8" w:space="0"/>
              <w:bottom w:val="single" w:color="auto"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244" w:right="0"/>
              <w:jc w:val="center"/>
            </w:pPr>
            <w:r>
              <w:rPr>
                <w:rFonts w:ascii="宋体" w:hAnsi="宋体" w:eastAsia="宋体" w:cs="宋体"/>
                <w:sz w:val="24"/>
                <w:szCs w:val="24"/>
                <w:bdr w:val="none" w:color="auto" w:sz="0" w:space="0"/>
              </w:rPr>
              <w:t>项目</w:t>
            </w:r>
          </w:p>
        </w:tc>
        <w:tc>
          <w:tcPr>
            <w:tcW w:w="2461" w:type="dxa"/>
            <w:tcBorders>
              <w:top w:val="single" w:color="000000" w:sz="8" w:space="0"/>
              <w:left w:val="single" w:color="000000" w:sz="8" w:space="0"/>
              <w:bottom w:val="single" w:color="auto"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430" w:right="0"/>
              <w:jc w:val="center"/>
            </w:pPr>
            <w:r>
              <w:rPr>
                <w:rFonts w:ascii="宋体" w:hAnsi="宋体" w:eastAsia="宋体" w:cs="宋体"/>
                <w:sz w:val="24"/>
                <w:szCs w:val="24"/>
                <w:bdr w:val="none" w:color="auto" w:sz="0" w:space="0"/>
              </w:rPr>
              <w:t>要点</w:t>
            </w:r>
          </w:p>
        </w:tc>
        <w:tc>
          <w:tcPr>
            <w:tcW w:w="10662" w:type="dxa"/>
            <w:tcBorders>
              <w:top w:val="single" w:color="000000" w:sz="8" w:space="0"/>
              <w:left w:val="single" w:color="000000" w:sz="8" w:space="0"/>
              <w:bottom w:val="single" w:color="auto"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68" w:right="59"/>
              <w:jc w:val="center"/>
            </w:pPr>
            <w:r>
              <w:rPr>
                <w:rFonts w:ascii="宋体" w:hAnsi="宋体" w:eastAsia="宋体" w:cs="宋体"/>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auto" w:sz="8" w:space="0"/>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开展食</w:t>
            </w:r>
            <w:r>
              <w:rPr>
                <w:rFonts w:hint="eastAsia" w:ascii="宋体" w:hAnsi="宋体" w:eastAsia="宋体" w:cs="宋体"/>
                <w:sz w:val="24"/>
                <w:szCs w:val="24"/>
                <w:bdr w:val="none" w:color="auto" w:sz="0" w:space="0"/>
                <w:lang w:eastAsia="zh-CN"/>
              </w:rPr>
              <w:t>品安全</w:t>
            </w:r>
            <w:r>
              <w:rPr>
                <w:rFonts w:ascii="宋体" w:hAnsi="宋体" w:eastAsia="宋体" w:cs="宋体"/>
                <w:sz w:val="24"/>
                <w:szCs w:val="24"/>
                <w:bdr w:val="none" w:color="auto" w:sz="0" w:space="0"/>
              </w:rPr>
              <w:t>自查（检查）</w:t>
            </w:r>
          </w:p>
        </w:tc>
        <w:tc>
          <w:tcPr>
            <w:tcW w:w="246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cs="Times New Roman"/>
                <w:sz w:val="24"/>
                <w:szCs w:val="24"/>
                <w:bdr w:val="none" w:color="auto" w:sz="0" w:space="0"/>
              </w:rPr>
              <w:t>1.1</w:t>
            </w:r>
            <w:r>
              <w:rPr>
                <w:rFonts w:ascii="宋体" w:hAnsi="宋体" w:eastAsia="宋体" w:cs="宋体"/>
                <w:sz w:val="24"/>
                <w:szCs w:val="24"/>
                <w:bdr w:val="none" w:color="auto" w:sz="0" w:space="0"/>
              </w:rPr>
              <w:t>建立食品安全自查（检查）制度</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明确以下主要内容：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）自查（检查）的内容、人员、方式、频次及记录方式等；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）对自查（检查）发现问题的整改要求；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3</w:t>
            </w:r>
            <w:r>
              <w:rPr>
                <w:rFonts w:ascii="宋体" w:hAnsi="宋体" w:eastAsia="宋体" w:cs="宋体"/>
                <w:sz w:val="24"/>
                <w:szCs w:val="24"/>
                <w:bdr w:val="none" w:color="auto" w:sz="0" w:space="0"/>
              </w:rPr>
              <w:t>）发现食品安全事故潜在风险时，停止经营活动并向市场监管部门报告的时限及程序要求；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firstLine="0"/>
              <w:jc w:val="both"/>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4</w:t>
            </w:r>
            <w:r>
              <w:rPr>
                <w:rFonts w:ascii="宋体" w:hAnsi="宋体" w:eastAsia="宋体" w:cs="宋体"/>
                <w:sz w:val="24"/>
                <w:szCs w:val="24"/>
                <w:bdr w:val="none" w:color="auto" w:sz="0" w:space="0"/>
              </w:rPr>
              <w:t>）其他需要明确的内容。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restart"/>
            <w:tcBorders>
              <w:top w:val="nil"/>
              <w:left w:val="nil"/>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cs="Times New Roman"/>
                <w:sz w:val="24"/>
                <w:szCs w:val="24"/>
                <w:bdr w:val="none" w:color="auto" w:sz="0" w:space="0"/>
              </w:rPr>
              <w:t>1.2</w:t>
            </w:r>
            <w:r>
              <w:rPr>
                <w:rFonts w:ascii="宋体" w:hAnsi="宋体" w:eastAsia="宋体" w:cs="宋体"/>
                <w:sz w:val="24"/>
                <w:szCs w:val="24"/>
                <w:bdr w:val="none" w:color="auto" w:sz="0" w:space="0"/>
              </w:rPr>
              <w:t>开展自查（检查）</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按照自查（检查）制度规定的要求，定期对销售、贮存等的食品安全状况进行检查评价。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000000"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3.</w:t>
            </w:r>
            <w:r>
              <w:rPr>
                <w:rFonts w:ascii="宋体" w:hAnsi="宋体" w:eastAsia="宋体" w:cs="宋体"/>
                <w:sz w:val="24"/>
                <w:szCs w:val="24"/>
                <w:bdr w:val="none" w:color="auto" w:sz="0" w:space="0"/>
              </w:rPr>
              <w:t>对自查（检查）发现的问题，定期开展总结，逐项分析原因并立即进行整改。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000000"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firstLine="0"/>
              <w:jc w:val="both"/>
            </w:pPr>
            <w:r>
              <w:rPr>
                <w:rFonts w:hint="default" w:ascii="Times New Roman" w:hAnsi="Times New Roman" w:cs="Times New Roman"/>
                <w:sz w:val="24"/>
                <w:szCs w:val="24"/>
                <w:bdr w:val="none" w:color="auto" w:sz="0" w:space="0"/>
              </w:rPr>
              <w:t>4.</w:t>
            </w:r>
            <w:r>
              <w:rPr>
                <w:rFonts w:ascii="宋体" w:hAnsi="宋体" w:eastAsia="宋体" w:cs="宋体"/>
                <w:sz w:val="24"/>
                <w:szCs w:val="24"/>
                <w:bdr w:val="none" w:color="auto" w:sz="0" w:space="0"/>
              </w:rPr>
              <w:t>记录自查（检查）的相关情况、发现的问题以及整改情况，并保存记录。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5" w:firstLine="0"/>
              <w:jc w:val="both"/>
            </w:pPr>
            <w:r>
              <w:rPr>
                <w:rFonts w:hint="default" w:ascii="Times New Roman" w:hAnsi="Times New Roman" w:cs="Times New Roman"/>
                <w:sz w:val="24"/>
                <w:szCs w:val="24"/>
                <w:bdr w:val="none" w:color="auto" w:sz="0" w:space="0"/>
              </w:rPr>
              <w:t>1.3</w:t>
            </w:r>
            <w:r>
              <w:rPr>
                <w:rFonts w:ascii="宋体" w:hAnsi="宋体" w:eastAsia="宋体" w:cs="宋体"/>
                <w:sz w:val="24"/>
                <w:szCs w:val="24"/>
                <w:bdr w:val="none" w:color="auto" w:sz="0" w:space="0"/>
              </w:rPr>
              <w:t>第三方审查</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cs="Times New Roman"/>
                <w:sz w:val="24"/>
                <w:szCs w:val="24"/>
                <w:bdr w:val="none" w:color="auto" w:sz="0" w:space="0"/>
              </w:rPr>
              <w:t>5.</w:t>
            </w:r>
            <w:r>
              <w:rPr>
                <w:rFonts w:ascii="宋体" w:hAnsi="宋体" w:eastAsia="宋体" w:cs="宋体"/>
                <w:sz w:val="24"/>
                <w:szCs w:val="24"/>
                <w:bdr w:val="none" w:color="auto" w:sz="0" w:space="0"/>
              </w:rPr>
              <w:t>鼓励选择食品安全第三方专业机构开展食品安全检查，对食品安全管理体系进行评价。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auto" w:sz="8" w:space="0"/>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许可证或备案</w:t>
            </w:r>
          </w:p>
        </w:tc>
        <w:tc>
          <w:tcPr>
            <w:tcW w:w="2461"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2.1</w:t>
            </w:r>
            <w:r>
              <w:rPr>
                <w:rFonts w:ascii="宋体" w:hAnsi="宋体" w:eastAsia="宋体" w:cs="宋体"/>
                <w:spacing w:val="0"/>
                <w:sz w:val="24"/>
                <w:szCs w:val="24"/>
                <w:bdr w:val="none" w:color="auto" w:sz="0" w:space="0"/>
              </w:rPr>
              <w:t>依法取得许可或备案</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w:t>
            </w:r>
            <w:r>
              <w:rPr>
                <w:rFonts w:ascii="宋体" w:hAnsi="宋体" w:eastAsia="宋体" w:cs="宋体"/>
                <w:spacing w:val="0"/>
                <w:sz w:val="24"/>
                <w:szCs w:val="24"/>
                <w:bdr w:val="none" w:color="auto" w:sz="0" w:space="0"/>
              </w:rPr>
              <w:t>从事食品销售活动，应当依法申请取得食品经营许可证。销售食用农产品、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食品添加剂，不需要取得食品经营许可证，仅销售预包装食品的，应当报所在地县级以上地方人民政府食品安全监督管理部门备案。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w:t>
            </w:r>
            <w:r>
              <w:rPr>
                <w:rFonts w:ascii="宋体" w:hAnsi="宋体" w:eastAsia="宋体" w:cs="宋体"/>
                <w:spacing w:val="0"/>
                <w:sz w:val="24"/>
                <w:szCs w:val="24"/>
                <w:bdr w:val="none" w:color="auto" w:sz="0" w:space="0"/>
              </w:rPr>
              <w:t>许可事项发生变化的，应当在变化后 10 个工作日内向原发证的市场监管部门申请变更经营许可。经营场所发生变化的，应当重新申请经营许可。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2.2</w:t>
            </w:r>
            <w:r>
              <w:rPr>
                <w:rFonts w:ascii="宋体" w:hAnsi="宋体" w:eastAsia="宋体" w:cs="宋体"/>
                <w:spacing w:val="0"/>
                <w:sz w:val="24"/>
                <w:szCs w:val="24"/>
                <w:bdr w:val="none" w:color="auto" w:sz="0" w:space="0"/>
              </w:rPr>
              <w:t>按照许可证或备案证载明事项开展经营活动</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w:t>
            </w:r>
            <w:r>
              <w:rPr>
                <w:rFonts w:ascii="宋体" w:hAnsi="宋体" w:eastAsia="宋体" w:cs="宋体"/>
                <w:spacing w:val="0"/>
                <w:sz w:val="24"/>
                <w:szCs w:val="24"/>
                <w:bdr w:val="none" w:color="auto" w:sz="0" w:space="0"/>
              </w:rPr>
              <w:t>应当在许可、备案有效期内开展经营活动。有效期届满 30 个工作日前，应当向原发证的市场监管部门提出延续申请。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w:t>
            </w:r>
            <w:r>
              <w:rPr>
                <w:rFonts w:ascii="宋体" w:hAnsi="宋体" w:eastAsia="宋体" w:cs="宋体"/>
                <w:spacing w:val="0"/>
                <w:sz w:val="24"/>
                <w:szCs w:val="24"/>
                <w:bdr w:val="none" w:color="auto" w:sz="0" w:space="0"/>
              </w:rPr>
              <w:t>按照许可证、备案证载明的经营场所、主体业态、经营项目开展销售活动。利用自动售货设备从事销售活动的，设备放置地点应当与许可、备案申请材料中标明的地点一致。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2.3</w:t>
            </w:r>
            <w:r>
              <w:rPr>
                <w:rFonts w:ascii="宋体" w:hAnsi="宋体" w:eastAsia="宋体" w:cs="宋体"/>
                <w:spacing w:val="0"/>
                <w:sz w:val="24"/>
                <w:szCs w:val="24"/>
                <w:bdr w:val="none" w:color="auto" w:sz="0" w:space="0"/>
              </w:rPr>
              <w:t>许可证、备案证公示</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w:t>
            </w:r>
            <w:r>
              <w:rPr>
                <w:rFonts w:ascii="宋体" w:hAnsi="宋体" w:eastAsia="宋体" w:cs="宋体"/>
                <w:spacing w:val="0"/>
                <w:sz w:val="24"/>
                <w:szCs w:val="24"/>
                <w:bdr w:val="none" w:color="auto" w:sz="0" w:space="0"/>
              </w:rPr>
              <w:t>在经营场所显著位置公示营业执照、食品经营许可证、备案证正本，可以电子形式公示。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11.</w:t>
            </w:r>
            <w:r>
              <w:rPr>
                <w:rFonts w:ascii="宋体" w:hAnsi="宋体" w:eastAsia="宋体" w:cs="宋体"/>
                <w:spacing w:val="0"/>
                <w:sz w:val="24"/>
                <w:szCs w:val="24"/>
                <w:bdr w:val="none" w:color="auto" w:sz="0" w:space="0"/>
              </w:rPr>
              <w:t>通过第三方平台进行交易的食品销售者在其经营活动主页面显著位置公示；通过自建网站交易的食品销售者在其网站首页显著位置公示。公示内容应当清晰可辨。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12.</w:t>
            </w:r>
            <w:r>
              <w:rPr>
                <w:rFonts w:ascii="宋体" w:hAnsi="宋体" w:eastAsia="宋体" w:cs="宋体"/>
                <w:spacing w:val="0"/>
                <w:sz w:val="24"/>
                <w:szCs w:val="24"/>
                <w:bdr w:val="none" w:color="auto" w:sz="0" w:space="0"/>
              </w:rPr>
              <w:t>利用自动售货设备从事销售活动的，应当按照相关规定和许可、备案申请材料中标明的方式，在自动售货设备的醒目位置公示食品经营许可证等信息。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2.4</w:t>
            </w:r>
            <w:r>
              <w:rPr>
                <w:rFonts w:ascii="宋体" w:hAnsi="宋体" w:eastAsia="宋体" w:cs="宋体"/>
                <w:spacing w:val="0"/>
                <w:sz w:val="24"/>
                <w:szCs w:val="24"/>
                <w:bdr w:val="none" w:color="auto" w:sz="0" w:space="0"/>
              </w:rPr>
              <w:t>禁止行为</w:t>
            </w:r>
          </w:p>
        </w:tc>
        <w:tc>
          <w:tcPr>
            <w:tcW w:w="10662" w:type="dxa"/>
            <w:tcBorders>
              <w:top w:val="nil"/>
              <w:left w:val="nil"/>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13.</w:t>
            </w:r>
            <w:r>
              <w:rPr>
                <w:rFonts w:ascii="宋体" w:hAnsi="宋体" w:eastAsia="宋体" w:cs="宋体"/>
                <w:spacing w:val="0"/>
                <w:sz w:val="24"/>
                <w:szCs w:val="24"/>
                <w:bdr w:val="none" w:color="auto" w:sz="0" w:space="0"/>
              </w:rPr>
              <w:t>不得伪造、涂改、倒卖、出租、出借、转让许可证。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14.</w:t>
            </w:r>
            <w:r>
              <w:rPr>
                <w:rFonts w:ascii="宋体" w:hAnsi="宋体" w:eastAsia="宋体" w:cs="宋体"/>
                <w:spacing w:val="0"/>
                <w:sz w:val="24"/>
                <w:szCs w:val="24"/>
                <w:bdr w:val="none" w:color="auto" w:sz="0" w:space="0"/>
              </w:rPr>
              <w:t>未获得许可、备案，不得开展食品销售活动。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0662" w:type="dxa"/>
            <w:tcBorders>
              <w:top w:val="nil"/>
              <w:left w:val="nil"/>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15.</w:t>
            </w:r>
            <w:r>
              <w:rPr>
                <w:rFonts w:ascii="宋体" w:hAnsi="宋体" w:eastAsia="宋体" w:cs="宋体"/>
                <w:spacing w:val="0"/>
                <w:sz w:val="24"/>
                <w:szCs w:val="24"/>
                <w:bdr w:val="none" w:color="auto" w:sz="0" w:space="0"/>
              </w:rPr>
              <w:t>不得超出许可、备案经营项目开展销售活动。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2.5</w:t>
            </w:r>
            <w:r>
              <w:rPr>
                <w:rFonts w:ascii="宋体" w:hAnsi="宋体" w:eastAsia="宋体" w:cs="宋体"/>
                <w:spacing w:val="0"/>
                <w:sz w:val="24"/>
                <w:szCs w:val="24"/>
                <w:bdr w:val="none" w:color="auto" w:sz="0" w:space="0"/>
              </w:rPr>
              <w:t>准入限制</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16.</w:t>
            </w:r>
            <w:r>
              <w:rPr>
                <w:rFonts w:ascii="宋体" w:hAnsi="宋体" w:eastAsia="宋体" w:cs="宋体"/>
                <w:spacing w:val="0"/>
                <w:sz w:val="24"/>
                <w:szCs w:val="24"/>
                <w:bdr w:val="none" w:color="auto" w:sz="0" w:space="0"/>
              </w:rPr>
              <w:t>隐瞒真实情况或者提供虚假材料申请食品经营许可的，申请人在1年内不得再次申请食品经营许可。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17.</w:t>
            </w:r>
            <w:r>
              <w:rPr>
                <w:rFonts w:ascii="宋体" w:hAnsi="宋体" w:eastAsia="宋体" w:cs="宋体"/>
                <w:spacing w:val="0"/>
                <w:sz w:val="24"/>
                <w:szCs w:val="24"/>
                <w:bdr w:val="none" w:color="auto" w:sz="0" w:space="0"/>
              </w:rPr>
              <w:t>以欺骗、贿赂等不正当手段取得食品经营许可的，被许可人在3年内不得再次申请食品经营许可。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18.</w:t>
            </w:r>
            <w:r>
              <w:rPr>
                <w:rFonts w:ascii="宋体" w:hAnsi="宋体" w:eastAsia="宋体" w:cs="宋体"/>
                <w:spacing w:val="0"/>
                <w:sz w:val="24"/>
                <w:szCs w:val="24"/>
                <w:bdr w:val="none" w:color="auto" w:sz="0" w:space="0"/>
              </w:rPr>
              <w:t>被吊销许可证的食品销售者5年内不得申请食品经营许可。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246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19.</w:t>
            </w:r>
            <w:r>
              <w:rPr>
                <w:rFonts w:ascii="宋体" w:hAnsi="宋体" w:eastAsia="宋体" w:cs="宋体"/>
                <w:spacing w:val="0"/>
                <w:sz w:val="24"/>
                <w:szCs w:val="24"/>
                <w:bdr w:val="none" w:color="auto" w:sz="0" w:space="0"/>
              </w:rPr>
              <w:t>违反2.4规定的，由市场监管部门吊销许可证。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人员管理</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3.1</w:t>
            </w:r>
            <w:r>
              <w:rPr>
                <w:rFonts w:ascii="宋体" w:hAnsi="宋体" w:eastAsia="宋体" w:cs="宋体"/>
                <w:spacing w:val="0"/>
                <w:sz w:val="24"/>
                <w:szCs w:val="24"/>
                <w:bdr w:val="none" w:color="auto" w:sz="0" w:space="0"/>
              </w:rPr>
              <w:t>从业人员</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20.</w:t>
            </w:r>
            <w:r>
              <w:rPr>
                <w:rFonts w:ascii="宋体" w:hAnsi="宋体" w:eastAsia="宋体" w:cs="宋体"/>
                <w:spacing w:val="0"/>
                <w:sz w:val="24"/>
                <w:szCs w:val="24"/>
                <w:bdr w:val="none" w:color="auto" w:sz="0" w:space="0"/>
              </w:rPr>
              <w:t>建立从业人员健康管理制度，明确并落实以下主要内容：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）从业人员健康情况的检查方式、频次和负责人员；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体检上岗要求：从事接触直接入口食品工作的人员应当每年进行健康体检，取得健康证明后方可上岗工作。对经营制售类食品、销售直接入口散装食品的从业人员，应当在每天上岗前对其进行健康状况检查并记录检查情况。鼓励对其他从业人员进行每日上岗前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）健康证明管理要求：健康证明应当在有效期内，且人证相一致；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）经营过程中的人员健康管理要求；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5</w:t>
            </w:r>
            <w:r>
              <w:rPr>
                <w:rFonts w:ascii="宋体" w:hAnsi="宋体" w:eastAsia="宋体" w:cs="宋体"/>
                <w:spacing w:val="0"/>
                <w:sz w:val="24"/>
                <w:szCs w:val="24"/>
                <w:bdr w:val="none" w:color="auto" w:sz="0" w:space="0"/>
              </w:rPr>
              <w:t>）其他需要明确的内容。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firstLine="0"/>
              <w:jc w:val="both"/>
            </w:pPr>
            <w:r>
              <w:rPr>
                <w:rFonts w:hint="default" w:ascii="Times New Roman" w:hAnsi="Times New Roman" w:cs="Times New Roman"/>
                <w:spacing w:val="0"/>
                <w:sz w:val="24"/>
                <w:szCs w:val="24"/>
                <w:bdr w:val="none" w:color="auto" w:sz="0" w:space="0"/>
              </w:rPr>
              <w:t>21.</w:t>
            </w:r>
            <w:r>
              <w:rPr>
                <w:rFonts w:ascii="宋体" w:hAnsi="宋体" w:eastAsia="宋体" w:cs="宋体"/>
                <w:spacing w:val="0"/>
                <w:sz w:val="24"/>
                <w:szCs w:val="24"/>
                <w:bdr w:val="none" w:color="auto" w:sz="0" w:space="0"/>
              </w:rPr>
              <w:t>开展食品安全知识培训。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3.2</w:t>
            </w:r>
            <w:r>
              <w:rPr>
                <w:rFonts w:ascii="宋体" w:hAnsi="宋体" w:eastAsia="宋体" w:cs="宋体"/>
                <w:spacing w:val="0"/>
                <w:sz w:val="24"/>
                <w:szCs w:val="24"/>
                <w:bdr w:val="none" w:color="auto" w:sz="0" w:space="0"/>
              </w:rPr>
              <w:t>禁止从业的情形</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22.</w:t>
            </w:r>
            <w:r>
              <w:rPr>
                <w:rFonts w:ascii="宋体" w:hAnsi="宋体" w:eastAsia="宋体" w:cs="宋体"/>
                <w:spacing w:val="0"/>
                <w:sz w:val="24"/>
                <w:szCs w:val="24"/>
                <w:bdr w:val="none" w:color="auto" w:sz="0" w:space="0"/>
              </w:rPr>
              <w:t>被吊销许可证的食品生产经营者及其法定代表人、直接负责的主管人员和其他直接责任人员自处罚决定作出之日起五年内不得申请食品经营许可，或者从事食品销售管理工作、担任食品销售企业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23.</w:t>
            </w:r>
            <w:r>
              <w:rPr>
                <w:rFonts w:ascii="宋体" w:hAnsi="宋体" w:eastAsia="宋体" w:cs="宋体"/>
                <w:spacing w:val="0"/>
                <w:sz w:val="24"/>
                <w:szCs w:val="24"/>
                <w:bdr w:val="none" w:color="auto" w:sz="0" w:space="0"/>
              </w:rPr>
              <w:t>因食品安全犯罪被判处有期徒刑以上刑罚的，终身不得从事食品销售管理工作，也不得担任食品销售企业食品安全管理人员。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场所及设施设备</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4.1</w:t>
            </w:r>
            <w:r>
              <w:rPr>
                <w:rFonts w:ascii="宋体" w:hAnsi="宋体" w:eastAsia="宋体" w:cs="宋体"/>
                <w:spacing w:val="0"/>
                <w:sz w:val="24"/>
                <w:szCs w:val="24"/>
                <w:bdr w:val="none" w:color="auto" w:sz="0" w:space="0"/>
              </w:rPr>
              <w:t>场所环境</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24.</w:t>
            </w:r>
            <w:r>
              <w:rPr>
                <w:rFonts w:ascii="宋体" w:hAnsi="宋体" w:eastAsia="宋体" w:cs="宋体"/>
                <w:spacing w:val="0"/>
                <w:sz w:val="24"/>
                <w:szCs w:val="24"/>
                <w:bdr w:val="none" w:color="auto" w:sz="0" w:space="0"/>
              </w:rPr>
              <w:t>与有毒、有害场所以及其他污染源保持规定的距离。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25.</w:t>
            </w:r>
            <w:r>
              <w:rPr>
                <w:rFonts w:ascii="宋体" w:hAnsi="宋体" w:eastAsia="宋体" w:cs="宋体"/>
                <w:spacing w:val="0"/>
                <w:sz w:val="24"/>
                <w:szCs w:val="24"/>
                <w:bdr w:val="none" w:color="auto" w:sz="0" w:space="0"/>
              </w:rPr>
              <w:t>具有与销售的食品品种、数量相适应的场所。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26.</w:t>
            </w:r>
            <w:r>
              <w:rPr>
                <w:rFonts w:ascii="宋体" w:hAnsi="宋体" w:eastAsia="宋体" w:cs="宋体"/>
                <w:spacing w:val="0"/>
                <w:sz w:val="24"/>
                <w:szCs w:val="24"/>
                <w:bdr w:val="none" w:color="auto" w:sz="0" w:space="0"/>
              </w:rPr>
              <w:t>保持场所环境整洁卫生。有良好的通风、排气装置，并避免日光直接照射。地面应做到硬化，平坦防滑并易于清洁消毒，并有适当措施防止积水、积霜。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4.2</w:t>
            </w:r>
            <w:r>
              <w:rPr>
                <w:rFonts w:ascii="宋体" w:hAnsi="宋体" w:eastAsia="宋体" w:cs="宋体"/>
                <w:spacing w:val="0"/>
                <w:sz w:val="24"/>
                <w:szCs w:val="24"/>
                <w:bdr w:val="none" w:color="auto" w:sz="0" w:space="0"/>
              </w:rPr>
              <w:t>布局</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27. </w:t>
            </w:r>
            <w:r>
              <w:rPr>
                <w:rFonts w:ascii="宋体" w:hAnsi="宋体" w:eastAsia="宋体" w:cs="宋体"/>
                <w:spacing w:val="0"/>
                <w:sz w:val="24"/>
                <w:szCs w:val="24"/>
                <w:bdr w:val="none" w:color="auto" w:sz="0" w:space="0"/>
              </w:rPr>
              <w:t>具有合理的设备布局和工艺流程，防止待加工食品与直接入口食品、原料与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成品交叉污染，避免食品接触有毒物、不洁物。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28.</w:t>
            </w:r>
            <w:r>
              <w:rPr>
                <w:rFonts w:ascii="宋体" w:hAnsi="宋体" w:eastAsia="宋体" w:cs="宋体"/>
                <w:spacing w:val="0"/>
                <w:sz w:val="24"/>
                <w:szCs w:val="24"/>
                <w:bdr w:val="none" w:color="auto" w:sz="0" w:space="0"/>
              </w:rPr>
              <w:t>食品分类分架、离墙离地放置。不得将食品挤压存放。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29.</w:t>
            </w:r>
            <w:r>
              <w:rPr>
                <w:rFonts w:ascii="宋体" w:hAnsi="宋体" w:eastAsia="宋体" w:cs="宋体"/>
                <w:spacing w:val="0"/>
                <w:sz w:val="24"/>
                <w:szCs w:val="24"/>
                <w:bdr w:val="none" w:color="auto" w:sz="0" w:space="0"/>
              </w:rPr>
              <w:t>食品贮存应当设置专门区域。食品应当有固定的存放位置和标识。食品贮存区域不得设在易受到污染的区域。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30.</w:t>
            </w:r>
            <w:r>
              <w:rPr>
                <w:rFonts w:ascii="宋体" w:hAnsi="宋体" w:eastAsia="宋体" w:cs="宋体"/>
                <w:spacing w:val="0"/>
                <w:sz w:val="24"/>
                <w:szCs w:val="24"/>
                <w:bdr w:val="none" w:color="auto" w:sz="0" w:space="0"/>
              </w:rPr>
              <w:t>销售场所分类设置区域：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）食品销售区域和非食品销售区域分开，特别是食品、食用农产品与其他日用百货、五金类产品混业经营的，应当分区域销售；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）生食区域和熟食区域分开，待加工食品区域与直接入口食品区域分开；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）散装食品放置于相对独立的区域或有隔离措施，散装直接入口食品应当与生鲜畜禽、水产品分区设置，并有一定距离的物理隔离；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）食用农产品按类别实行分区销售。水产品销售区域与其他食品销售区域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31.</w:t>
            </w:r>
            <w:r>
              <w:rPr>
                <w:rFonts w:ascii="宋体" w:hAnsi="宋体" w:eastAsia="宋体" w:cs="宋体"/>
                <w:spacing w:val="0"/>
                <w:sz w:val="24"/>
                <w:szCs w:val="24"/>
                <w:bdr w:val="none" w:color="auto" w:sz="0" w:space="0"/>
              </w:rPr>
              <w:t>食品销售场所和食品贮存场所应当与生活区分（隔）开。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4.3</w:t>
            </w:r>
            <w:r>
              <w:rPr>
                <w:rFonts w:ascii="宋体" w:hAnsi="宋体" w:eastAsia="宋体" w:cs="宋体"/>
                <w:spacing w:val="0"/>
                <w:sz w:val="24"/>
                <w:szCs w:val="24"/>
                <w:bdr w:val="none" w:color="auto" w:sz="0" w:space="0"/>
              </w:rPr>
              <w:t>设备设施和包装材料、容器</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32.</w:t>
            </w:r>
            <w:r>
              <w:rPr>
                <w:rFonts w:ascii="宋体" w:hAnsi="宋体" w:eastAsia="宋体" w:cs="宋体"/>
                <w:spacing w:val="0"/>
                <w:sz w:val="24"/>
                <w:szCs w:val="24"/>
                <w:bdr w:val="none" w:color="auto" w:sz="0" w:space="0"/>
              </w:rPr>
              <w:t>具有与销售的食品品种、数量相适应的设施设备，配备相应的消毒、更衣、盥洗、采光、照明、通风、防腐、防尘、防蝇、防鼠、防虫等设备设施。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33.</w:t>
            </w:r>
            <w:r>
              <w:rPr>
                <w:rFonts w:ascii="宋体" w:hAnsi="宋体" w:eastAsia="宋体" w:cs="宋体"/>
                <w:spacing w:val="0"/>
                <w:sz w:val="24"/>
                <w:szCs w:val="24"/>
                <w:bdr w:val="none" w:color="auto" w:sz="0" w:space="0"/>
              </w:rPr>
              <w:t>直接接触食品的工具、容器和包装材料等应当具有符合食品安全标准的产品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合格证明。直接入口的食品应当使用无毒、清洁的包装材料和容器。食品与非食品、生食与熟食的贮存容器不得混用。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34.</w:t>
            </w:r>
            <w:r>
              <w:rPr>
                <w:rFonts w:ascii="宋体" w:hAnsi="宋体" w:eastAsia="宋体" w:cs="宋体"/>
                <w:spacing w:val="0"/>
                <w:sz w:val="24"/>
                <w:szCs w:val="24"/>
                <w:bdr w:val="none" w:color="auto" w:sz="0" w:space="0"/>
              </w:rPr>
              <w:t>采用物理、化学或者生物制剂进行虫害消杀处理时，不应影响食品安全，不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应污染食品（接触表面、设备、工具、容器及包装材料）。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35.</w:t>
            </w:r>
            <w:r>
              <w:rPr>
                <w:rFonts w:ascii="宋体" w:hAnsi="宋体" w:eastAsia="宋体" w:cs="宋体"/>
                <w:spacing w:val="0"/>
                <w:sz w:val="24"/>
                <w:szCs w:val="24"/>
                <w:bdr w:val="none" w:color="auto" w:sz="0" w:space="0"/>
              </w:rPr>
              <w:t>自动售货设备内部定期清洗消毒，并记录清洗消毒情况。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5.</w:t>
            </w:r>
            <w:r>
              <w:rPr>
                <w:rFonts w:ascii="宋体" w:hAnsi="宋体" w:eastAsia="宋体" w:cs="宋体"/>
                <w:spacing w:val="0"/>
                <w:sz w:val="24"/>
                <w:szCs w:val="24"/>
                <w:bdr w:val="none" w:color="auto" w:sz="0" w:space="0"/>
              </w:rPr>
              <w:t>禁止销售的食品</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5.1</w:t>
            </w:r>
            <w:r>
              <w:rPr>
                <w:rFonts w:ascii="宋体" w:hAnsi="宋体" w:eastAsia="宋体" w:cs="宋体"/>
                <w:spacing w:val="0"/>
                <w:sz w:val="24"/>
                <w:szCs w:val="24"/>
                <w:bdr w:val="none" w:color="auto" w:sz="0" w:space="0"/>
              </w:rPr>
              <w:t>禁止销售的食品（食品添加剂）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pPr>
            <w:r>
              <w:rPr>
                <w:rFonts w:hint="default" w:ascii="Times New Roman" w:hAnsi="Times New Roman" w:cs="Times New Roman"/>
                <w:spacing w:val="0"/>
                <w:sz w:val="24"/>
                <w:szCs w:val="24"/>
                <w:bdr w:val="none" w:color="auto" w:sz="0" w:space="0"/>
              </w:rPr>
              <w:t>36.</w:t>
            </w:r>
            <w:r>
              <w:rPr>
                <w:rFonts w:ascii="宋体" w:hAnsi="宋体" w:eastAsia="宋体" w:cs="宋体"/>
                <w:spacing w:val="0"/>
                <w:sz w:val="24"/>
                <w:szCs w:val="24"/>
                <w:bdr w:val="none" w:color="auto" w:sz="0" w:space="0"/>
              </w:rPr>
              <w:t>禁止销售的食品（食品添加剂）：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）腐败变质、油脂酸败、霉变生虫、污秽不洁、混有异物、掺假掺杂或者感官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性状异常的食品；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）标注虚假生产日期、保质期或者超过保质期的食品、食品添加剂；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）无标签的预包装食品、食品添加剂，无中文标签的进口预包装食品、食品添加剂；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）特殊医学用途配方食品中的特定全营养配方食品；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5</w:t>
            </w:r>
            <w:r>
              <w:rPr>
                <w:rFonts w:ascii="宋体" w:hAnsi="宋体" w:eastAsia="宋体" w:cs="宋体"/>
                <w:spacing w:val="0"/>
                <w:sz w:val="24"/>
                <w:szCs w:val="24"/>
                <w:bdr w:val="none" w:color="auto" w:sz="0" w:space="0"/>
              </w:rPr>
              <w:t>）所有品种的野生河鲀、河鲀活鱼和未经加工的河鲀整鱼；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6</w:t>
            </w:r>
            <w:r>
              <w:rPr>
                <w:rFonts w:ascii="宋体" w:hAnsi="宋体" w:eastAsia="宋体" w:cs="宋体"/>
                <w:spacing w:val="0"/>
                <w:sz w:val="24"/>
                <w:szCs w:val="24"/>
                <w:bdr w:val="none" w:color="auto" w:sz="0" w:space="0"/>
              </w:rPr>
              <w:t>）无实体门店的入网食品销售者不得销售制售类食品以及散装熟食；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7</w:t>
            </w:r>
            <w:r>
              <w:rPr>
                <w:rFonts w:ascii="宋体" w:hAnsi="宋体" w:eastAsia="宋体" w:cs="宋体"/>
                <w:spacing w:val="0"/>
                <w:sz w:val="24"/>
                <w:szCs w:val="24"/>
                <w:bdr w:val="none" w:color="auto" w:sz="0" w:space="0"/>
              </w:rPr>
              <w:t>）用非食品原料生产的食品或者添加食品添加剂以外的化学物质和其他可能危害人体健康物质的食品，或者用回收食品作为原料生产的食品；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8</w:t>
            </w:r>
            <w:r>
              <w:rPr>
                <w:rFonts w:ascii="宋体" w:hAnsi="宋体" w:eastAsia="宋体" w:cs="宋体"/>
                <w:spacing w:val="0"/>
                <w:sz w:val="24"/>
                <w:szCs w:val="24"/>
                <w:bdr w:val="none" w:color="auto" w:sz="0" w:space="0"/>
              </w:rPr>
              <w:t>）致病性微生物，农药残留、兽药残留、生物毒素、重金属等污染物质以及其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他危害人体健康的物质含量超过食品安全标准限量的食品、食品添加剂；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9</w:t>
            </w:r>
            <w:r>
              <w:rPr>
                <w:rFonts w:ascii="宋体" w:hAnsi="宋体" w:eastAsia="宋体" w:cs="宋体"/>
                <w:spacing w:val="0"/>
                <w:sz w:val="24"/>
                <w:szCs w:val="24"/>
                <w:bdr w:val="none" w:color="auto" w:sz="0" w:space="0"/>
              </w:rPr>
              <w:t>）用超过保质期的食品原料、食品添加剂生产的食品、食品添加剂；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10</w:t>
            </w:r>
            <w:r>
              <w:rPr>
                <w:rFonts w:ascii="宋体" w:hAnsi="宋体" w:eastAsia="宋体" w:cs="宋体"/>
                <w:spacing w:val="0"/>
                <w:sz w:val="24"/>
                <w:szCs w:val="24"/>
                <w:bdr w:val="none" w:color="auto" w:sz="0" w:space="0"/>
              </w:rPr>
              <w:t>）超范围、超限量使用食品添加剂的食品；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11</w:t>
            </w:r>
            <w:r>
              <w:rPr>
                <w:rFonts w:ascii="宋体" w:hAnsi="宋体" w:eastAsia="宋体" w:cs="宋体"/>
                <w:spacing w:val="0"/>
                <w:sz w:val="24"/>
                <w:szCs w:val="24"/>
                <w:bdr w:val="none" w:color="auto" w:sz="0" w:space="0"/>
              </w:rPr>
              <w:t>）营养成分不符合食品安全标准的专供特定人群的主辅食品；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12</w:t>
            </w:r>
            <w:r>
              <w:rPr>
                <w:rFonts w:ascii="宋体" w:hAnsi="宋体" w:eastAsia="宋体" w:cs="宋体"/>
                <w:spacing w:val="0"/>
                <w:sz w:val="24"/>
                <w:szCs w:val="24"/>
                <w:bdr w:val="none" w:color="auto" w:sz="0" w:space="0"/>
              </w:rPr>
              <w:t>）病死、毒死或者死因不明的禽、畜、兽、水产动物肉类及其制品；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13</w:t>
            </w:r>
            <w:r>
              <w:rPr>
                <w:rFonts w:ascii="宋体" w:hAnsi="宋体" w:eastAsia="宋体" w:cs="宋体"/>
                <w:spacing w:val="0"/>
                <w:sz w:val="24"/>
                <w:szCs w:val="24"/>
                <w:bdr w:val="none" w:color="auto" w:sz="0" w:space="0"/>
              </w:rPr>
              <w:t>）未按规定进行检疫或者检疫不合格的肉类，或者未经检验或者检验不合格的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肉类制品；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14</w:t>
            </w:r>
            <w:r>
              <w:rPr>
                <w:rFonts w:ascii="宋体" w:hAnsi="宋体" w:eastAsia="宋体" w:cs="宋体"/>
                <w:spacing w:val="0"/>
                <w:sz w:val="24"/>
                <w:szCs w:val="24"/>
                <w:bdr w:val="none" w:color="auto" w:sz="0" w:space="0"/>
              </w:rPr>
              <w:t>）被包装材料、容器、运输工具等污染的食品、食品添加剂；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15</w:t>
            </w:r>
            <w:r>
              <w:rPr>
                <w:rFonts w:ascii="宋体" w:hAnsi="宋体" w:eastAsia="宋体" w:cs="宋体"/>
                <w:spacing w:val="0"/>
                <w:sz w:val="24"/>
                <w:szCs w:val="24"/>
                <w:bdr w:val="none" w:color="auto" w:sz="0" w:space="0"/>
              </w:rPr>
              <w:t>）国家为防病等特殊需要明令禁止销售的食品以及其他禁止销售的食品；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16</w:t>
            </w:r>
            <w:r>
              <w:rPr>
                <w:rFonts w:ascii="宋体" w:hAnsi="宋体" w:eastAsia="宋体" w:cs="宋体"/>
                <w:spacing w:val="0"/>
                <w:sz w:val="24"/>
                <w:szCs w:val="24"/>
                <w:bdr w:val="none" w:color="auto" w:sz="0" w:space="0"/>
              </w:rPr>
              <w:t>）其他不符合法律法规或者食品安全标准的食品、食品添加剂。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5.2</w:t>
            </w:r>
            <w:r>
              <w:rPr>
                <w:rFonts w:ascii="宋体" w:hAnsi="宋体" w:eastAsia="宋体" w:cs="宋体"/>
                <w:spacing w:val="0"/>
                <w:sz w:val="24"/>
                <w:szCs w:val="24"/>
                <w:bdr w:val="none" w:color="auto" w:sz="0" w:space="0"/>
              </w:rPr>
              <w:t>禁止销售的食盐或作为食盐销售的产品</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37.</w:t>
            </w:r>
            <w:r>
              <w:rPr>
                <w:rFonts w:ascii="宋体" w:hAnsi="宋体" w:eastAsia="宋体" w:cs="宋体"/>
                <w:spacing w:val="0"/>
                <w:sz w:val="24"/>
                <w:szCs w:val="24"/>
                <w:bdr w:val="none" w:color="auto" w:sz="0" w:space="0"/>
              </w:rPr>
              <w:t>禁止销售的食盐：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）散装食盐；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）掺假掺杂、混有异物的食盐；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）无标签或者标签不符合法律、法规、规章的食盐；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）其他不符合食品安全标准的食盐。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38.</w:t>
            </w:r>
            <w:r>
              <w:rPr>
                <w:rFonts w:ascii="宋体" w:hAnsi="宋体" w:eastAsia="宋体" w:cs="宋体"/>
                <w:spacing w:val="0"/>
                <w:sz w:val="24"/>
                <w:szCs w:val="24"/>
                <w:bdr w:val="none" w:color="auto" w:sz="0" w:space="0"/>
              </w:rPr>
              <w:t>禁止将下列产品作为食盐销售：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）液体盐（含天然卤水）；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）工业用盐和其他非食用盐；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）利用盐土、硝土或者工业废渣、废液制作的盐；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rPr>
                <w:rFonts w:ascii="宋体" w:hAnsi="宋体" w:eastAsia="宋体" w:cs="宋体"/>
                <w:spacing w:val="0"/>
                <w:sz w:val="24"/>
                <w:szCs w:val="24"/>
                <w:bdr w:val="none" w:color="auto" w:sz="0" w:space="0"/>
              </w:rPr>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）利用井矿盐卤水熬制的盐。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rPr>
                <w:rFonts w:ascii="宋体" w:hAnsi="宋体" w:eastAsia="宋体" w:cs="宋体"/>
                <w:spacing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w:t>
            </w:r>
            <w:r>
              <w:rPr>
                <w:rFonts w:ascii="宋体" w:hAnsi="宋体" w:eastAsia="宋体" w:cs="宋体"/>
                <w:spacing w:val="0"/>
                <w:sz w:val="24"/>
                <w:szCs w:val="24"/>
                <w:bdr w:val="none" w:color="auto" w:sz="0" w:space="0"/>
              </w:rPr>
              <w:t>标签、说明书</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6.1</w:t>
            </w:r>
            <w:r>
              <w:rPr>
                <w:rFonts w:ascii="宋体" w:hAnsi="宋体" w:eastAsia="宋体" w:cs="宋体"/>
                <w:spacing w:val="0"/>
                <w:sz w:val="24"/>
                <w:szCs w:val="24"/>
                <w:bdr w:val="none" w:color="auto" w:sz="0" w:space="0"/>
              </w:rPr>
              <w:t>预包装食品</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39.</w:t>
            </w:r>
            <w:r>
              <w:rPr>
                <w:rFonts w:ascii="宋体" w:hAnsi="宋体" w:eastAsia="宋体" w:cs="宋体"/>
                <w:spacing w:val="0"/>
                <w:sz w:val="24"/>
                <w:szCs w:val="24"/>
                <w:bdr w:val="none" w:color="auto" w:sz="0" w:space="0"/>
              </w:rPr>
              <w:t>预包装食品包装上应当有标签。标签应当标明以下事项：（1）名称、规格、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净含量、生产日期；（</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）成分或者配料表；（3）生产者的名称、地址、联系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方式；（</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）保质期；（5）产品标准代号；（6）贮存条件；（7）所使用的食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品添加剂在国家标准中的通用名称；（</w:t>
            </w:r>
            <w:r>
              <w:rPr>
                <w:rFonts w:hint="default" w:ascii="Times New Roman" w:hAnsi="Times New Roman" w:cs="Times New Roman"/>
                <w:spacing w:val="0"/>
                <w:sz w:val="24"/>
                <w:szCs w:val="24"/>
                <w:bdr w:val="none" w:color="auto" w:sz="0" w:space="0"/>
              </w:rPr>
              <w:t>8</w:t>
            </w:r>
            <w:r>
              <w:rPr>
                <w:rFonts w:ascii="宋体" w:hAnsi="宋体" w:eastAsia="宋体" w:cs="宋体"/>
                <w:spacing w:val="0"/>
                <w:sz w:val="24"/>
                <w:szCs w:val="24"/>
                <w:bdr w:val="none" w:color="auto" w:sz="0" w:space="0"/>
              </w:rPr>
              <w:t>）生产许可证编号；（9）法律、法规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或者食品安全标准规定标明的其他事项；（</w:t>
            </w:r>
            <w:r>
              <w:rPr>
                <w:rFonts w:hint="default" w:ascii="Times New Roman" w:hAnsi="Times New Roman" w:cs="Times New Roman"/>
                <w:spacing w:val="0"/>
                <w:sz w:val="24"/>
                <w:szCs w:val="24"/>
                <w:bdr w:val="none" w:color="auto" w:sz="0" w:space="0"/>
              </w:rPr>
              <w:t>10</w:t>
            </w:r>
            <w:r>
              <w:rPr>
                <w:rFonts w:ascii="宋体" w:hAnsi="宋体" w:eastAsia="宋体" w:cs="宋体"/>
                <w:spacing w:val="0"/>
                <w:sz w:val="24"/>
                <w:szCs w:val="24"/>
                <w:bdr w:val="none" w:color="auto" w:sz="0" w:space="0"/>
              </w:rPr>
              <w:t>）专供婴幼儿和其他特定人群的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主辅食品，还应当标明主要营养成分及其含量。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6.2</w:t>
            </w:r>
            <w:r>
              <w:rPr>
                <w:rFonts w:ascii="宋体" w:hAnsi="宋体" w:eastAsia="宋体" w:cs="宋体"/>
                <w:spacing w:val="0"/>
                <w:sz w:val="24"/>
                <w:szCs w:val="24"/>
                <w:bdr w:val="none" w:color="auto" w:sz="0" w:space="0"/>
              </w:rPr>
              <w:t>食品添加剂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7"/>
            </w:pPr>
            <w:r>
              <w:rPr>
                <w:rFonts w:hint="default" w:ascii="Times New Roman" w:hAnsi="Times New Roman" w:cs="Times New Roman"/>
                <w:spacing w:val="0"/>
                <w:sz w:val="24"/>
                <w:szCs w:val="24"/>
                <w:bdr w:val="none" w:color="auto" w:sz="0" w:space="0"/>
              </w:rPr>
              <w:t>40.</w:t>
            </w:r>
            <w:r>
              <w:rPr>
                <w:rFonts w:ascii="宋体" w:hAnsi="宋体" w:eastAsia="宋体" w:cs="宋体"/>
                <w:spacing w:val="0"/>
                <w:sz w:val="24"/>
                <w:szCs w:val="24"/>
                <w:bdr w:val="none" w:color="auto" w:sz="0" w:space="0"/>
              </w:rPr>
              <w:t>食品添加剂应当有标签、说明书和包装。标签上应当载明“食品添加剂”字样。提供给消费者直接使用的食品添加剂，标签上还应当注明“零售”字样。标签、说明书还应当载明以下事项：（1）名称、规格、净含量、生产日期；（2）成分或者配料表；（3）生产者的名称、地址、联系方式；（4）保质期；（5）产品标准代号；（6）贮存条件；（7）生产许可证编号；（8）使用范围、用量、使用方法；（9）法律、法规或者食品安全标准规定标明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6.3</w:t>
            </w:r>
            <w:r>
              <w:rPr>
                <w:rFonts w:ascii="宋体" w:hAnsi="宋体" w:eastAsia="宋体" w:cs="宋体"/>
                <w:spacing w:val="0"/>
                <w:sz w:val="24"/>
                <w:szCs w:val="24"/>
                <w:bdr w:val="none" w:color="auto" w:sz="0" w:space="0"/>
              </w:rPr>
              <w:t>进口产品</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41.</w:t>
            </w:r>
            <w:r>
              <w:rPr>
                <w:rFonts w:ascii="宋体" w:hAnsi="宋体" w:eastAsia="宋体" w:cs="宋体"/>
                <w:spacing w:val="0"/>
                <w:sz w:val="24"/>
                <w:szCs w:val="24"/>
                <w:bdr w:val="none" w:color="auto" w:sz="0" w:space="0"/>
              </w:rPr>
              <w:t>进口的预包装食品、食品添加剂应当有中文标签；依法应当有说明书的，还应当有中文说明书。标签、说明书应当标示原产国国名或地区区名（如香港、澳门、台湾），以及在中国依法登记注册的代理商、进口商或经销者的名称、地址和联系方式，可不标示生产者的名称、地址和联系方式，应当符合我国法律、行政法规的规定和食品安全国家标准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6.4</w:t>
            </w:r>
            <w:r>
              <w:rPr>
                <w:rFonts w:ascii="宋体" w:hAnsi="宋体" w:eastAsia="宋体" w:cs="宋体"/>
                <w:spacing w:val="0"/>
                <w:sz w:val="24"/>
                <w:szCs w:val="24"/>
                <w:bdr w:val="none" w:color="auto" w:sz="0" w:space="0"/>
              </w:rPr>
              <w:t>食用农产品</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42.</w:t>
            </w:r>
            <w:r>
              <w:rPr>
                <w:rFonts w:ascii="宋体" w:hAnsi="宋体" w:eastAsia="宋体" w:cs="宋体"/>
                <w:spacing w:val="0"/>
                <w:sz w:val="24"/>
                <w:szCs w:val="24"/>
                <w:bdr w:val="none" w:color="auto" w:sz="0" w:space="0"/>
              </w:rPr>
              <w:t>包装或附加标签的食用农产品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绿色食品、有机农产品等认证的食用农产品以及省级以上农业行政部门规定的其他需要包装销售的食用农产品（鲜活畜、禽、水产品除外），应当按要求包装后销售。符合规定包装的食用农产品拆包后直接向消费者销售的，可以不再另行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）标签所用文字应当为规范的中文，包装或者标签上应当按照规定标注：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①食用农产品名称、产地、生产者、生产日期等内容；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②对保质期有要求的，应当标注保质期；保质期与贮藏条件有关的，应当予以标明；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③有分级标准或者使用食品添加剂的，应当标明产品质量等级或者添加剂名称。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43.</w:t>
            </w:r>
            <w:r>
              <w:rPr>
                <w:rFonts w:ascii="宋体" w:hAnsi="宋体" w:eastAsia="宋体" w:cs="宋体"/>
                <w:spacing w:val="0"/>
                <w:sz w:val="24"/>
                <w:szCs w:val="24"/>
                <w:bdr w:val="none" w:color="auto" w:sz="0" w:space="0"/>
              </w:rPr>
              <w:t>未包装食用农产品，应当在摊位（柜台）明显位置如实公布食用农产品名称、产地、生产者或者销售者名称或者姓名等信息。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44.</w:t>
            </w:r>
            <w:r>
              <w:rPr>
                <w:rFonts w:ascii="宋体" w:hAnsi="宋体" w:eastAsia="宋体" w:cs="宋体"/>
                <w:spacing w:val="0"/>
                <w:sz w:val="24"/>
                <w:szCs w:val="24"/>
                <w:bdr w:val="none" w:color="auto" w:sz="0" w:space="0"/>
              </w:rPr>
              <w:t>进口食用农产品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）进口食用农产品的包装或者标签应当符合我国法律、行政法规的规定和食品安全国家标准的要求，并载明原产地，境内代理商的名称、地址、联系方式。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）进口鲜冻肉类产品的包装应当标明产品名称、原产国（地区）、生产企业名称、地址以及企业注册号、生产批号；外包装上应当以中文标明规格、产地、目的地、生产日期、保质期、储存温度等内容。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236"/>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）分装销售的进口食用农产品，应当在包装上保留原进口食用农产品全部信息以及分装企业、分装时间、地点、保质期等信息。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6.5</w:t>
            </w:r>
            <w:r>
              <w:rPr>
                <w:rFonts w:ascii="宋体" w:hAnsi="宋体" w:eastAsia="宋体" w:cs="宋体"/>
                <w:spacing w:val="0"/>
                <w:sz w:val="24"/>
                <w:szCs w:val="24"/>
                <w:bdr w:val="none" w:color="auto" w:sz="0" w:space="0"/>
              </w:rPr>
              <w:t>一般性要求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45.</w:t>
            </w:r>
            <w:r>
              <w:rPr>
                <w:rFonts w:ascii="宋体" w:hAnsi="宋体" w:eastAsia="宋体" w:cs="宋体"/>
                <w:spacing w:val="0"/>
                <w:sz w:val="24"/>
                <w:szCs w:val="24"/>
                <w:bdr w:val="none" w:color="auto" w:sz="0" w:space="0"/>
              </w:rPr>
              <w:t>标签、说明书应当清楚、醒目、持久，使消费者购买时易于辨认和识读。转基因食品按照规定显著标示。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6.6</w:t>
            </w:r>
            <w:r>
              <w:rPr>
                <w:rFonts w:ascii="宋体" w:hAnsi="宋体" w:eastAsia="宋体" w:cs="宋体"/>
                <w:spacing w:val="0"/>
                <w:sz w:val="24"/>
                <w:szCs w:val="24"/>
                <w:bdr w:val="none" w:color="auto" w:sz="0" w:space="0"/>
              </w:rPr>
              <w:t>禁止行为</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46.</w:t>
            </w:r>
            <w:r>
              <w:rPr>
                <w:rFonts w:ascii="宋体" w:hAnsi="宋体" w:eastAsia="宋体" w:cs="宋体"/>
                <w:spacing w:val="0"/>
                <w:sz w:val="24"/>
                <w:szCs w:val="24"/>
                <w:bdr w:val="none" w:color="auto" w:sz="0" w:space="0"/>
              </w:rPr>
              <w:t>禁止行为：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）标签、说明书不得有虚假内容，不得涉及疾病预防、治疗功能；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）保健食品之外的食品标签、说明书不得声称具有保健功能；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）食品和食品添加剂与其标签、说明书的内容不符的，不得上市销售；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）日期标示不得另外加贴、补印或篡改；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176"/>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5</w:t>
            </w:r>
            <w:r>
              <w:rPr>
                <w:rFonts w:ascii="宋体" w:hAnsi="宋体" w:eastAsia="宋体" w:cs="宋体"/>
                <w:spacing w:val="0"/>
                <w:sz w:val="24"/>
                <w:szCs w:val="24"/>
                <w:bdr w:val="none" w:color="auto" w:sz="0" w:space="0"/>
              </w:rPr>
              <w:t>）进口的预包装食品没有中文标签、中文说明书或者标签、说明书不符合法律法规标准相关规定的，不得进口和上市销售。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w:t>
            </w:r>
            <w:r>
              <w:rPr>
                <w:rFonts w:ascii="宋体" w:hAnsi="宋体" w:eastAsia="宋体" w:cs="宋体"/>
                <w:spacing w:val="0"/>
                <w:sz w:val="24"/>
                <w:szCs w:val="24"/>
                <w:bdr w:val="none" w:color="auto" w:sz="0" w:space="0"/>
              </w:rPr>
              <w:t>温度全程控制</w:t>
            </w:r>
          </w:p>
        </w:tc>
        <w:tc>
          <w:tcPr>
            <w:tcW w:w="2461" w:type="dxa"/>
            <w:tcBorders>
              <w:top w:val="nil"/>
              <w:left w:val="single" w:color="000000" w:sz="8" w:space="0"/>
              <w:bottom w:val="single" w:color="auto"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7.1</w:t>
            </w:r>
            <w:r>
              <w:rPr>
                <w:rFonts w:ascii="宋体" w:hAnsi="宋体" w:eastAsia="宋体" w:cs="宋体"/>
                <w:spacing w:val="0"/>
                <w:sz w:val="24"/>
                <w:szCs w:val="24"/>
                <w:bdr w:val="none" w:color="auto" w:sz="0" w:space="0"/>
              </w:rPr>
              <w:t>建立并执行冷藏冷冻食品全程温度记录制度</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47.</w:t>
            </w:r>
            <w:r>
              <w:rPr>
                <w:rFonts w:ascii="宋体" w:hAnsi="宋体" w:eastAsia="宋体" w:cs="宋体"/>
                <w:spacing w:val="0"/>
                <w:sz w:val="24"/>
                <w:szCs w:val="24"/>
                <w:bdr w:val="none" w:color="auto" w:sz="0" w:space="0"/>
              </w:rPr>
              <w:t>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）冷藏冷冻食品温度测量的位点、频次、方式和负责人员，并如实记录所测量温度；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）相关记录保存的方式、期限，鼓励采用信息化手段对冷藏冷冻食品温度进行实时监控和记录；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）冷藏冷冻食品的摆放、售卖、贮存、运输、转运等经营过程中的管理要求， 确保冷藏冷冻食品持续符合标签标示或相关标准的温度等要求；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rPr>
                <w:rFonts w:ascii="宋体" w:hAnsi="宋体" w:eastAsia="宋体" w:cs="宋体"/>
                <w:spacing w:val="0"/>
                <w:sz w:val="24"/>
                <w:szCs w:val="24"/>
                <w:bdr w:val="none" w:color="auto" w:sz="0" w:space="0"/>
              </w:rPr>
            </w:pPr>
            <w:r>
              <w:rPr>
                <w:rFonts w:ascii="宋体" w:hAnsi="宋体" w:eastAsia="宋体" w:cs="宋体"/>
                <w:spacing w:val="0"/>
                <w:sz w:val="24"/>
                <w:szCs w:val="24"/>
                <w:bdr w:val="none" w:color="auto" w:sz="0" w:space="0"/>
              </w:rPr>
              <w:t>其他需要明确的内容。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39"/>
              <w:jc w:val="both"/>
              <w:rPr>
                <w:rFonts w:ascii="宋体" w:hAnsi="宋体" w:eastAsia="宋体" w:cs="宋体"/>
                <w:spacing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7.2</w:t>
            </w:r>
            <w:r>
              <w:rPr>
                <w:rFonts w:ascii="宋体" w:hAnsi="宋体" w:eastAsia="宋体" w:cs="宋体"/>
                <w:spacing w:val="0"/>
                <w:sz w:val="24"/>
                <w:szCs w:val="24"/>
                <w:bdr w:val="none" w:color="auto" w:sz="0" w:space="0"/>
              </w:rPr>
              <w:t>设施设备</w:t>
            </w:r>
          </w:p>
        </w:tc>
        <w:tc>
          <w:tcPr>
            <w:tcW w:w="10662" w:type="dxa"/>
            <w:tcBorders>
              <w:top w:val="nil"/>
              <w:left w:val="nil"/>
              <w:bottom w:val="single" w:color="auto" w:sz="8" w:space="0"/>
              <w:right w:val="single" w:color="auto" w:sz="8" w:space="0"/>
            </w:tcBorders>
            <w:shd w:val="clear"/>
            <w:vAlign w:val="center"/>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rPr>
                <w:rFonts w:ascii="宋体" w:hAnsi="宋体" w:eastAsia="宋体" w:cs="宋体"/>
                <w:spacing w:val="0"/>
                <w:sz w:val="24"/>
                <w:szCs w:val="24"/>
                <w:bdr w:val="none" w:color="auto" w:sz="0" w:space="0"/>
              </w:rPr>
            </w:pPr>
            <w:r>
              <w:rPr>
                <w:rFonts w:ascii="宋体" w:hAnsi="宋体" w:eastAsia="宋体" w:cs="宋体"/>
                <w:spacing w:val="0"/>
                <w:sz w:val="24"/>
                <w:szCs w:val="24"/>
                <w:bdr w:val="none" w:color="auto" w:sz="0" w:space="0"/>
              </w:rPr>
              <w:t>应当配备与冷藏冷冻食品品种、数量相适应的冷藏冷冻设施设备。冷藏冷冻设施设备应当设有有效的温度控制装置，设有可正确显示内部温度的温度监测设备。设施设备应当定期清洁、校准、维护，确保持续有效运行。冷藏冷冻库外部应具备便于监测和控制温度的设备仪器。鼓励在销售场所使用非敞开式冷藏冷冻设施设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39" w:rightChars="0"/>
              <w:jc w:val="both"/>
              <w:rPr>
                <w:rFonts w:ascii="宋体" w:hAnsi="宋体" w:eastAsia="宋体" w:cs="宋体"/>
                <w:spacing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7.3</w:t>
            </w:r>
            <w:r>
              <w:rPr>
                <w:rFonts w:ascii="宋体" w:hAnsi="宋体" w:eastAsia="宋体" w:cs="宋体"/>
                <w:spacing w:val="0"/>
                <w:sz w:val="24"/>
                <w:szCs w:val="24"/>
                <w:bdr w:val="none" w:color="auto" w:sz="0" w:space="0"/>
              </w:rPr>
              <w:t>一般要求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rPr>
                <w:rFonts w:ascii="宋体" w:hAnsi="宋体" w:eastAsia="宋体" w:cs="宋体"/>
                <w:spacing w:val="0"/>
                <w:sz w:val="24"/>
                <w:szCs w:val="24"/>
                <w:bdr w:val="none" w:color="auto" w:sz="0" w:space="0"/>
              </w:rPr>
            </w:pPr>
            <w:r>
              <w:rPr>
                <w:rFonts w:ascii="宋体" w:hAnsi="宋体" w:eastAsia="宋体" w:cs="宋体"/>
                <w:spacing w:val="0"/>
                <w:sz w:val="24"/>
                <w:szCs w:val="24"/>
                <w:bdr w:val="none" w:color="auto" w:sz="0" w:space="0"/>
              </w:rPr>
              <w:t>应当按照标签标示或相关标准的温度等要求销售、贮存、运输冷藏冷冻食品及其他有温度、湿度等要求的食品。在销售中应当避免因食品堆放过多，不能确保各层食品，尤其是外层食品处于所需的温度。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39" w:rightChars="0"/>
              <w:jc w:val="both"/>
              <w:rPr>
                <w:rFonts w:ascii="宋体" w:hAnsi="宋体" w:eastAsia="宋体" w:cs="宋体"/>
                <w:spacing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w:t>
            </w:r>
            <w:r>
              <w:rPr>
                <w:rFonts w:ascii="宋体" w:hAnsi="宋体" w:eastAsia="宋体" w:cs="宋体"/>
                <w:spacing w:val="0"/>
                <w:sz w:val="24"/>
                <w:szCs w:val="24"/>
                <w:bdr w:val="none" w:color="auto" w:sz="0" w:space="0"/>
              </w:rPr>
              <w:t>购销过程控制</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8.1</w:t>
            </w:r>
            <w:r>
              <w:rPr>
                <w:rFonts w:ascii="宋体" w:hAnsi="宋体" w:eastAsia="宋体" w:cs="宋体"/>
                <w:spacing w:val="0"/>
                <w:sz w:val="24"/>
                <w:szCs w:val="24"/>
                <w:bdr w:val="none" w:color="auto" w:sz="0" w:space="0"/>
              </w:rPr>
              <w:t>进货查验</w:t>
            </w:r>
          </w:p>
        </w:tc>
        <w:tc>
          <w:tcPr>
            <w:tcW w:w="10662"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50.</w:t>
            </w:r>
            <w:r>
              <w:rPr>
                <w:rFonts w:ascii="宋体" w:hAnsi="宋体" w:eastAsia="宋体" w:cs="宋体"/>
                <w:spacing w:val="0"/>
                <w:sz w:val="24"/>
                <w:szCs w:val="24"/>
                <w:bdr w:val="none" w:color="auto" w:sz="0" w:space="0"/>
              </w:rPr>
              <w:t>查验供货者的许可证和食品出厂检验合格证或者其他合格证明：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从生产单位采购食品、食品添加剂的，查看其食品、食品添加剂生产许可证或其复印件，查看生产单位出具的食品出厂检验合格证，或检验机构出具的检验合格报告等其他合格证明。采购散装熟食制品的，还应当查验挂钩生产单位签订合作协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从经营单位采购食品的，查看其食品经营许可证或其复印件，查看食品出厂检验合格证或检验合格报告等其他合格证明。采购进口食品，还应当查看海关出具的入境货物检验检疫证明，应做到每一批次货证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）从经营单位采购食品添加剂的，查看其营业执照，查看产品合格证明文件。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采购食用农产品，从食用农产品生产者、收购者、屠宰厂（场）采购的，查验购货凭证、合格证明文件等；从批发市场采购的，查验该市场或市场经营户出具的销售凭证。采购按照规定需要检疫和肉品品质检验的肉类，还需查验有关检验检疫合格证明。采购进口食用农产品，还应当查验入境货物检验检疫证明等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51.</w:t>
            </w:r>
            <w:r>
              <w:rPr>
                <w:rFonts w:ascii="宋体" w:hAnsi="宋体" w:eastAsia="宋体" w:cs="宋体"/>
                <w:spacing w:val="0"/>
                <w:sz w:val="24"/>
                <w:szCs w:val="24"/>
                <w:bdr w:val="none" w:color="auto" w:sz="0" w:space="0"/>
              </w:rPr>
              <w:t>查验所采购食品、食品添加剂的感官性状等质量安全状况。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52.</w:t>
            </w:r>
            <w:r>
              <w:rPr>
                <w:rFonts w:ascii="宋体" w:hAnsi="宋体" w:eastAsia="宋体" w:cs="宋体"/>
                <w:spacing w:val="0"/>
                <w:sz w:val="24"/>
                <w:szCs w:val="24"/>
                <w:bdr w:val="none" w:color="auto" w:sz="0" w:space="0"/>
              </w:rPr>
              <w:t>记录所采购食品（食品添加剂）的名称、规格、数量、生产日期或者生产批号、保质期、进货日期以及供货者名称、地址、联系方式等内容；记录所采购食用农产品的名称、数量、进货日期以及供货者名称、地址、联系方式等内容，并保存相关凭证，以确保产品可追溯、责任可追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53.</w:t>
            </w:r>
            <w:r>
              <w:rPr>
                <w:rFonts w:ascii="宋体" w:hAnsi="宋体" w:eastAsia="宋体" w:cs="宋体"/>
                <w:spacing w:val="0"/>
                <w:sz w:val="24"/>
                <w:szCs w:val="24"/>
                <w:bdr w:val="none" w:color="auto" w:sz="0" w:space="0"/>
              </w:rPr>
              <w:t>记录和凭证保存期限不得少于产品保质期满后六个月；没有明确保质期的， 保存期限不得少于二年（从进货日起计）。进货查验资料应当及时更新。许可证、合格证明文件等相关资料应在有效期内。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hint="default" w:ascii="Times New Roman" w:hAnsi="Times New Roman" w:cs="Times New Roman"/>
                <w:spacing w:val="0"/>
                <w:sz w:val="24"/>
                <w:szCs w:val="24"/>
                <w:bdr w:val="none" w:color="auto" w:sz="0" w:space="0"/>
              </w:rPr>
              <w:t>54.</w:t>
            </w:r>
            <w:r>
              <w:rPr>
                <w:rFonts w:ascii="宋体" w:hAnsi="宋体" w:eastAsia="宋体" w:cs="宋体"/>
                <w:spacing w:val="0"/>
                <w:sz w:val="24"/>
                <w:szCs w:val="24"/>
                <w:bdr w:val="none" w:color="auto" w:sz="0" w:space="0"/>
              </w:rPr>
              <w:t>建立食用农产品进货查验记录制度，明确并落实以下主要内容：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）进货查验的方式、内容、项目、负责人等要求；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）记录方式、内容、负责人等要求，应当如实记录食用农产品的名称、数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ascii="宋体" w:hAnsi="宋体" w:eastAsia="宋体" w:cs="宋体"/>
                <w:spacing w:val="0"/>
                <w:sz w:val="24"/>
                <w:szCs w:val="24"/>
                <w:bdr w:val="none" w:color="auto" w:sz="0" w:space="0"/>
              </w:rPr>
              <w:t>量、进货日期以及供货者名称、地址、联系方式等内容；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）相关记录和凭证保存的方式和时限等要求，记录和凭证保存期限不得少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ascii="宋体" w:hAnsi="宋体" w:eastAsia="宋体" w:cs="宋体"/>
                <w:spacing w:val="0"/>
                <w:sz w:val="24"/>
                <w:szCs w:val="24"/>
                <w:bdr w:val="none" w:color="auto" w:sz="0" w:space="0"/>
              </w:rPr>
              <w:t>于六个月。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8.2</w:t>
            </w:r>
            <w:r>
              <w:rPr>
                <w:rFonts w:ascii="宋体" w:hAnsi="宋体" w:eastAsia="宋体" w:cs="宋体"/>
                <w:spacing w:val="0"/>
                <w:sz w:val="24"/>
                <w:szCs w:val="24"/>
                <w:bdr w:val="none" w:color="auto" w:sz="0" w:space="0"/>
              </w:rPr>
              <w:t>散装食品</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hint="default" w:ascii="Times New Roman" w:hAnsi="Times New Roman" w:cs="Times New Roman"/>
                <w:spacing w:val="0"/>
                <w:sz w:val="24"/>
                <w:szCs w:val="24"/>
                <w:bdr w:val="none" w:color="auto" w:sz="0" w:space="0"/>
              </w:rPr>
              <w:t>55.</w:t>
            </w:r>
            <w:r>
              <w:rPr>
                <w:rFonts w:ascii="宋体" w:hAnsi="宋体" w:eastAsia="宋体" w:cs="宋体"/>
                <w:spacing w:val="0"/>
                <w:sz w:val="24"/>
                <w:szCs w:val="24"/>
                <w:bdr w:val="none" w:color="auto" w:sz="0" w:space="0"/>
              </w:rPr>
              <w:t>散装食品的容器、外包装上应当标明食品的名称、生产日期或者生产批号、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rPr>
                <w:rFonts w:ascii="宋体" w:hAnsi="宋体" w:eastAsia="宋体" w:cs="宋体"/>
                <w:spacing w:val="0"/>
                <w:sz w:val="24"/>
                <w:szCs w:val="24"/>
                <w:bdr w:val="none" w:color="auto" w:sz="0" w:space="0"/>
              </w:rPr>
            </w:pPr>
            <w:r>
              <w:rPr>
                <w:rFonts w:ascii="宋体" w:hAnsi="宋体" w:eastAsia="宋体" w:cs="宋体"/>
                <w:spacing w:val="0"/>
                <w:sz w:val="24"/>
                <w:szCs w:val="24"/>
                <w:bdr w:val="none" w:color="auto" w:sz="0" w:space="0"/>
              </w:rPr>
              <w:t>保质期以及生产经营者名称、地址、联系方式等内容。散装熟食制品还应当标明保存条件和温度。保质期不超过</w:t>
            </w:r>
            <w:r>
              <w:rPr>
                <w:rFonts w:hint="default" w:ascii="Times New Roman" w:hAnsi="Times New Roman" w:cs="Times New Roman"/>
                <w:spacing w:val="0"/>
                <w:sz w:val="24"/>
                <w:szCs w:val="24"/>
                <w:bdr w:val="none" w:color="auto" w:sz="0" w:space="0"/>
              </w:rPr>
              <w:t> 72 </w:t>
            </w:r>
            <w:r>
              <w:rPr>
                <w:rFonts w:ascii="宋体" w:hAnsi="宋体" w:eastAsia="宋体" w:cs="宋体"/>
                <w:spacing w:val="0"/>
                <w:sz w:val="24"/>
                <w:szCs w:val="24"/>
                <w:bdr w:val="none" w:color="auto" w:sz="0" w:space="0"/>
              </w:rPr>
              <w:t>小时的，应当标注到小时，并采用24小时制标注。标注的生产日期应当与生产者在出厂时标注的生产日期一致。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rPr>
                <w:rFonts w:ascii="宋体" w:hAnsi="宋体" w:eastAsia="宋体" w:cs="宋体"/>
                <w:spacing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56.</w:t>
            </w:r>
            <w:r>
              <w:rPr>
                <w:rFonts w:ascii="宋体" w:hAnsi="宋体" w:eastAsia="宋体" w:cs="宋体"/>
                <w:spacing w:val="0"/>
                <w:sz w:val="24"/>
                <w:szCs w:val="24"/>
                <w:bdr w:val="none" w:color="auto" w:sz="0" w:space="0"/>
              </w:rPr>
              <w:t>直接入口的散装食品应当使用加盖或非敞开式容器盛放。不得未采取任何防护措施销售直接入口的散装食品。避免在销售过程中仅使用覆盖塑料膜等简单方式进行防护。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57.</w:t>
            </w:r>
            <w:r>
              <w:rPr>
                <w:rFonts w:ascii="宋体" w:hAnsi="宋体" w:eastAsia="宋体" w:cs="宋体"/>
                <w:spacing w:val="0"/>
                <w:sz w:val="24"/>
                <w:szCs w:val="24"/>
                <w:bdr w:val="none" w:color="auto" w:sz="0" w:space="0"/>
              </w:rPr>
              <w:t>应当采取相关措施避免消费者直接接触直接入口的散装食品。鼓励对直接入口的散装食品以适宜方式简单包装后进行销售，可在包装上加贴标签，并注明食品名称、生产日期和保质期等事项，但不得更改原有的生产日期或延长保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8.3</w:t>
            </w:r>
            <w:r>
              <w:rPr>
                <w:rFonts w:ascii="宋体" w:hAnsi="宋体" w:eastAsia="宋体" w:cs="宋体"/>
                <w:spacing w:val="0"/>
                <w:sz w:val="24"/>
                <w:szCs w:val="24"/>
                <w:bdr w:val="none" w:color="auto" w:sz="0" w:space="0"/>
              </w:rPr>
              <w:t>摆放</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58.</w:t>
            </w:r>
            <w:r>
              <w:rPr>
                <w:rFonts w:ascii="宋体" w:hAnsi="宋体" w:eastAsia="宋体" w:cs="宋体"/>
                <w:spacing w:val="0"/>
                <w:sz w:val="24"/>
                <w:szCs w:val="24"/>
                <w:bdr w:val="none" w:color="auto" w:sz="0" w:space="0"/>
              </w:rPr>
              <w:t>不得与特殊食品、药品混放销售及其他非食品商品混放销售。普通食品与特殊食品之间、与药品之间应当有明显的隔离标识或保持一定距离摆放。与其他商品分区销售。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8.4</w:t>
            </w:r>
            <w:r>
              <w:rPr>
                <w:rFonts w:ascii="宋体" w:hAnsi="宋体" w:eastAsia="宋体" w:cs="宋体"/>
                <w:spacing w:val="0"/>
                <w:sz w:val="24"/>
                <w:szCs w:val="24"/>
                <w:bdr w:val="none" w:color="auto" w:sz="0" w:space="0"/>
              </w:rPr>
              <w:t>宣传及广告</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59.</w:t>
            </w:r>
            <w:r>
              <w:rPr>
                <w:rFonts w:ascii="宋体" w:hAnsi="宋体" w:eastAsia="宋体" w:cs="宋体"/>
                <w:spacing w:val="0"/>
                <w:sz w:val="24"/>
                <w:szCs w:val="24"/>
                <w:bdr w:val="none" w:color="auto" w:sz="0" w:space="0"/>
              </w:rPr>
              <w:t>食品广告或宣传的内容应当真实合法，不得含有虚假内容。对食品广告内容的真实性、合法性负责。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60.</w:t>
            </w:r>
            <w:r>
              <w:rPr>
                <w:rFonts w:ascii="宋体" w:hAnsi="宋体" w:eastAsia="宋体" w:cs="宋体"/>
                <w:spacing w:val="0"/>
                <w:sz w:val="24"/>
                <w:szCs w:val="24"/>
                <w:bdr w:val="none" w:color="auto" w:sz="0" w:space="0"/>
              </w:rPr>
              <w:t>禁止行为：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0"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）不得明示或暗示以及涉及疾病预防、治疗功能等；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0"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）非保健食品不得明示或者暗示具有保健作用；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0"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）不得以欺骗或者误导的方式描述或者介绍食品；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）禁止利用包括会议、讲座、健康咨询在内的任何方式对食品进行虚假宣传；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5</w:t>
            </w:r>
            <w:r>
              <w:rPr>
                <w:rFonts w:ascii="宋体" w:hAnsi="宋体" w:eastAsia="宋体" w:cs="宋体"/>
                <w:spacing w:val="0"/>
                <w:sz w:val="24"/>
                <w:szCs w:val="24"/>
                <w:bdr w:val="none" w:color="auto" w:sz="0" w:space="0"/>
              </w:rPr>
              <w:t>）不得编造、散布虚假食品安全信息。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6</w:t>
            </w:r>
            <w:r>
              <w:rPr>
                <w:rFonts w:ascii="宋体" w:hAnsi="宋体" w:eastAsia="宋体" w:cs="宋体"/>
                <w:spacing w:val="0"/>
                <w:sz w:val="24"/>
                <w:szCs w:val="24"/>
                <w:bdr w:val="none" w:color="auto" w:sz="0" w:space="0"/>
              </w:rPr>
              <w:t>）在销售场所显著位置设置不向未成年人销售酒的标志（酒类经营者）。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cs="Times New Roman"/>
                <w:spacing w:val="-8"/>
                <w:sz w:val="24"/>
                <w:szCs w:val="24"/>
                <w:bdr w:val="none" w:color="auto" w:sz="0" w:space="0"/>
              </w:rPr>
              <w:t>8.5</w:t>
            </w:r>
            <w:r>
              <w:rPr>
                <w:rFonts w:ascii="宋体" w:hAnsi="宋体" w:eastAsia="宋体" w:cs="宋体"/>
                <w:spacing w:val="-8"/>
                <w:sz w:val="24"/>
                <w:szCs w:val="24"/>
                <w:bdr w:val="none" w:color="auto" w:sz="0" w:space="0"/>
              </w:rPr>
              <w:t>建立并执行食品安全风险管控方案</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hint="default" w:ascii="Times New Roman" w:hAnsi="Times New Roman" w:cs="Times New Roman"/>
                <w:spacing w:val="-8"/>
                <w:sz w:val="24"/>
                <w:szCs w:val="24"/>
                <w:bdr w:val="none" w:color="auto" w:sz="0" w:space="0"/>
              </w:rPr>
              <w:t>61.</w:t>
            </w:r>
            <w:r>
              <w:rPr>
                <w:rFonts w:ascii="宋体" w:hAnsi="宋体" w:eastAsia="宋体" w:cs="宋体"/>
                <w:spacing w:val="-8"/>
                <w:sz w:val="24"/>
                <w:szCs w:val="24"/>
                <w:bdr w:val="none" w:color="auto" w:sz="0" w:space="0"/>
              </w:rPr>
              <w:t>明确并落实以下主要内容：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1</w:t>
            </w:r>
            <w:r>
              <w:rPr>
                <w:rFonts w:ascii="宋体" w:hAnsi="宋体" w:eastAsia="宋体" w:cs="宋体"/>
                <w:spacing w:val="-8"/>
                <w:sz w:val="24"/>
                <w:szCs w:val="24"/>
                <w:bdr w:val="none" w:color="auto" w:sz="0" w:space="0"/>
              </w:rPr>
              <w:t>）原料采购、查验、贮存等要求；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2</w:t>
            </w:r>
            <w:r>
              <w:rPr>
                <w:rFonts w:ascii="宋体" w:hAnsi="宋体" w:eastAsia="宋体" w:cs="宋体"/>
                <w:spacing w:val="-8"/>
                <w:sz w:val="24"/>
                <w:szCs w:val="24"/>
                <w:bdr w:val="none" w:color="auto" w:sz="0" w:space="0"/>
              </w:rPr>
              <w:t>）加工制作流程和操作规程；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3</w:t>
            </w:r>
            <w:r>
              <w:rPr>
                <w:rFonts w:ascii="宋体" w:hAnsi="宋体" w:eastAsia="宋体" w:cs="宋体"/>
                <w:spacing w:val="-8"/>
                <w:sz w:val="24"/>
                <w:szCs w:val="24"/>
                <w:bdr w:val="none" w:color="auto" w:sz="0" w:space="0"/>
              </w:rPr>
              <w:t>）加工用水标准；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4</w:t>
            </w:r>
            <w:r>
              <w:rPr>
                <w:rFonts w:ascii="宋体" w:hAnsi="宋体" w:eastAsia="宋体" w:cs="宋体"/>
                <w:spacing w:val="-8"/>
                <w:sz w:val="24"/>
                <w:szCs w:val="24"/>
                <w:bdr w:val="none" w:color="auto" w:sz="0" w:space="0"/>
              </w:rPr>
              <w:t>）设备清洁消毒方式、频次等以及记录方式、内容等要求；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5</w:t>
            </w:r>
            <w:r>
              <w:rPr>
                <w:rFonts w:ascii="宋体" w:hAnsi="宋体" w:eastAsia="宋体" w:cs="宋体"/>
                <w:spacing w:val="-8"/>
                <w:sz w:val="24"/>
                <w:szCs w:val="24"/>
                <w:bdr w:val="none" w:color="auto" w:sz="0" w:space="0"/>
              </w:rPr>
              <w:t>）设备内部环境卫生检测要求；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6</w:t>
            </w:r>
            <w:r>
              <w:rPr>
                <w:rFonts w:ascii="宋体" w:hAnsi="宋体" w:eastAsia="宋体" w:cs="宋体"/>
                <w:spacing w:val="-8"/>
                <w:sz w:val="24"/>
                <w:szCs w:val="24"/>
                <w:bdr w:val="none" w:color="auto" w:sz="0" w:space="0"/>
              </w:rPr>
              <w:t>）原料、成品及食品相关产品的检验检测要求，检验检测结果记录及留存的方式、时限等；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5" w:firstLine="0"/>
              <w:jc w:val="both"/>
            </w:pPr>
            <w:r>
              <w:rPr>
                <w:rFonts w:ascii="宋体" w:hAnsi="宋体" w:eastAsia="宋体" w:cs="宋体"/>
                <w:spacing w:val="-8"/>
                <w:sz w:val="24"/>
                <w:szCs w:val="24"/>
                <w:bdr w:val="none" w:color="auto" w:sz="0" w:space="0"/>
              </w:rPr>
              <w:t>（</w:t>
            </w:r>
            <w:r>
              <w:rPr>
                <w:rFonts w:hint="default" w:ascii="Times New Roman" w:hAnsi="Times New Roman" w:cs="Times New Roman"/>
                <w:spacing w:val="-8"/>
                <w:sz w:val="24"/>
                <w:szCs w:val="24"/>
                <w:bdr w:val="none" w:color="auto" w:sz="0" w:space="0"/>
              </w:rPr>
              <w:t>7</w:t>
            </w:r>
            <w:r>
              <w:rPr>
                <w:rFonts w:ascii="宋体" w:hAnsi="宋体" w:eastAsia="宋体" w:cs="宋体"/>
                <w:spacing w:val="-8"/>
                <w:sz w:val="24"/>
                <w:szCs w:val="24"/>
                <w:bdr w:val="none" w:color="auto" w:sz="0" w:space="0"/>
              </w:rPr>
              <w:t>）其他关键点风险控制措施。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z w:val="24"/>
                <w:szCs w:val="24"/>
                <w:bdr w:val="none" w:color="auto" w:sz="0" w:space="0"/>
              </w:rPr>
              <w:t>9.</w:t>
            </w:r>
            <w:r>
              <w:rPr>
                <w:rFonts w:ascii="宋体" w:hAnsi="宋体" w:eastAsia="宋体" w:cs="宋体"/>
                <w:sz w:val="24"/>
                <w:szCs w:val="24"/>
                <w:bdr w:val="none" w:color="auto" w:sz="0" w:space="0"/>
              </w:rPr>
              <w:t>建立食品安全追溯体系</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z w:val="24"/>
                <w:szCs w:val="24"/>
                <w:bdr w:val="none" w:color="auto" w:sz="0" w:space="0"/>
              </w:rPr>
              <w:t>9.1</w:t>
            </w:r>
            <w:r>
              <w:rPr>
                <w:rFonts w:ascii="宋体" w:hAnsi="宋体" w:eastAsia="宋体" w:cs="宋体"/>
                <w:sz w:val="24"/>
                <w:szCs w:val="24"/>
                <w:bdr w:val="none" w:color="auto" w:sz="0" w:space="0"/>
              </w:rPr>
              <w:t>明确体系建立要求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cs="Times New Roman"/>
                <w:spacing w:val="-8"/>
                <w:sz w:val="24"/>
                <w:szCs w:val="24"/>
                <w:bdr w:val="none" w:color="auto" w:sz="0" w:space="0"/>
              </w:rPr>
              <w:t>62.</w:t>
            </w:r>
            <w:r>
              <w:rPr>
                <w:rFonts w:ascii="宋体" w:hAnsi="宋体" w:eastAsia="宋体" w:cs="宋体"/>
                <w:spacing w:val="-8"/>
                <w:sz w:val="24"/>
                <w:szCs w:val="24"/>
                <w:bdr w:val="none" w:color="auto" w:sz="0" w:space="0"/>
              </w:rPr>
              <w:t>按照法律法规和本单位相关要求，如实记录并保存食品进货查验、贮存、运输、销售等环节涉及的主体信息及其证明文件、合格证明文件，以及相关设施设备运行数据等，确保食品可追溯。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cs="Times New Roman"/>
                <w:sz w:val="24"/>
                <w:szCs w:val="24"/>
                <w:bdr w:val="none" w:color="auto" w:sz="0" w:space="0"/>
              </w:rPr>
              <w:t>9.2</w:t>
            </w:r>
            <w:r>
              <w:rPr>
                <w:rFonts w:ascii="宋体" w:hAnsi="宋体" w:eastAsia="宋体" w:cs="宋体"/>
                <w:sz w:val="24"/>
                <w:szCs w:val="24"/>
                <w:bdr w:val="none" w:color="auto" w:sz="0" w:space="0"/>
              </w:rPr>
              <w:t>信息化追溯</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cs="Times New Roman"/>
                <w:sz w:val="24"/>
                <w:szCs w:val="24"/>
                <w:bdr w:val="none" w:color="auto" w:sz="0" w:space="0"/>
              </w:rPr>
              <w:t>63.</w:t>
            </w:r>
            <w:r>
              <w:rPr>
                <w:rFonts w:ascii="宋体" w:hAnsi="宋体" w:eastAsia="宋体" w:cs="宋体"/>
                <w:sz w:val="24"/>
                <w:szCs w:val="24"/>
                <w:bdr w:val="none" w:color="auto" w:sz="0" w:space="0"/>
              </w:rPr>
              <w:t>鼓励采用信息化手段采集、留存相关经营信息，建立完善食品安全追溯体系。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w:t>
            </w:r>
            <w:r>
              <w:rPr>
                <w:rFonts w:ascii="宋体" w:hAnsi="宋体" w:eastAsia="宋体" w:cs="宋体"/>
                <w:spacing w:val="0"/>
                <w:sz w:val="24"/>
                <w:szCs w:val="24"/>
                <w:bdr w:val="none" w:color="auto" w:sz="0" w:space="0"/>
              </w:rPr>
              <w:t>贮存过程控制</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10.1</w:t>
            </w:r>
            <w:r>
              <w:rPr>
                <w:rFonts w:ascii="宋体" w:hAnsi="宋体" w:eastAsia="宋体" w:cs="宋体"/>
                <w:spacing w:val="0"/>
                <w:sz w:val="24"/>
                <w:szCs w:val="24"/>
                <w:bdr w:val="none" w:color="auto" w:sz="0" w:space="0"/>
              </w:rPr>
              <w:t>报告</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64.</w:t>
            </w:r>
            <w:r>
              <w:rPr>
                <w:rFonts w:ascii="宋体" w:hAnsi="宋体" w:eastAsia="宋体" w:cs="宋体"/>
                <w:spacing w:val="0"/>
                <w:sz w:val="24"/>
                <w:szCs w:val="24"/>
                <w:bdr w:val="none" w:color="auto" w:sz="0" w:space="0"/>
              </w:rPr>
              <w:t>经营场所外设置仓库（包括自有和租赁）的，应当向发证地市场监管部门报告，并在副本上载明仓库具体地址。外设仓库地址发生变化的，应当在变化后10 个工作日内向原发证的市场监管部门报告。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10.2</w:t>
            </w:r>
            <w:r>
              <w:rPr>
                <w:rFonts w:ascii="宋体" w:hAnsi="宋体" w:eastAsia="宋体" w:cs="宋体"/>
                <w:spacing w:val="0"/>
                <w:sz w:val="24"/>
                <w:szCs w:val="24"/>
                <w:bdr w:val="none" w:color="auto" w:sz="0" w:space="0"/>
              </w:rPr>
              <w:t>委托贮存</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65.</w:t>
            </w:r>
            <w:r>
              <w:rPr>
                <w:rFonts w:ascii="宋体" w:hAnsi="宋体" w:eastAsia="宋体" w:cs="宋体"/>
                <w:spacing w:val="0"/>
                <w:sz w:val="24"/>
                <w:szCs w:val="24"/>
                <w:bdr w:val="none" w:color="auto" w:sz="0" w:space="0"/>
              </w:rPr>
              <w:t>委托贮存食品的，应当选择具有合法资质的贮存服务提供者，查验其资质情况、食品安全保障能力，并留存相关证明文件。委托非食品生产经营者贮存有温度、湿度等特殊要求食品的，还应当审查其备案情况。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66.</w:t>
            </w:r>
            <w:r>
              <w:rPr>
                <w:rFonts w:ascii="宋体" w:hAnsi="宋体" w:eastAsia="宋体" w:cs="宋体"/>
                <w:spacing w:val="0"/>
                <w:sz w:val="24"/>
                <w:szCs w:val="24"/>
                <w:bdr w:val="none" w:color="auto" w:sz="0" w:space="0"/>
              </w:rPr>
              <w:t>建立贮存服务提供者档案，记录贮存服务提供者姓名、食品生产经营许可证编号（贮存服务提供者为非食品生产经营者的，记录其备案信息）、联系方式、贮存地址、贮存时间、贮存食品品种和数量等信息。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67.</w:t>
            </w:r>
            <w:r>
              <w:rPr>
                <w:rFonts w:ascii="宋体" w:hAnsi="宋体" w:eastAsia="宋体" w:cs="宋体"/>
                <w:spacing w:val="0"/>
                <w:sz w:val="24"/>
                <w:szCs w:val="24"/>
                <w:bdr w:val="none" w:color="auto" w:sz="0" w:space="0"/>
              </w:rPr>
              <w:t>通过与贮存服务提供者签订合同、协议等形式，明确双方的食品安全管理责任、保障食品安全的措施要求。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68.</w:t>
            </w:r>
            <w:r>
              <w:rPr>
                <w:rFonts w:ascii="宋体" w:hAnsi="宋体" w:eastAsia="宋体" w:cs="宋体"/>
                <w:spacing w:val="0"/>
                <w:sz w:val="24"/>
                <w:szCs w:val="24"/>
                <w:bdr w:val="none" w:color="auto" w:sz="0" w:space="0"/>
              </w:rPr>
              <w:t>监督贮存服务提供者按照合同、协议等明确的保证食品安全的要求贮存食品，并留存监督记录。委托贮存冷藏冷冻食品的，还应当留存冷藏冷冻食品温度记录。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69.</w:t>
            </w:r>
            <w:r>
              <w:rPr>
                <w:rFonts w:ascii="宋体" w:hAnsi="宋体" w:eastAsia="宋体" w:cs="宋体"/>
                <w:spacing w:val="0"/>
                <w:sz w:val="24"/>
                <w:szCs w:val="24"/>
                <w:bdr w:val="none" w:color="auto" w:sz="0" w:space="0"/>
              </w:rPr>
              <w:t>相关记录和证明文件保存期限不少于贮存结束后2年。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10.3</w:t>
            </w:r>
            <w:r>
              <w:rPr>
                <w:rFonts w:ascii="宋体" w:hAnsi="宋体" w:eastAsia="宋体" w:cs="宋体"/>
                <w:spacing w:val="0"/>
                <w:sz w:val="24"/>
                <w:szCs w:val="24"/>
                <w:bdr w:val="none" w:color="auto" w:sz="0" w:space="0"/>
              </w:rPr>
              <w:t>存放标识</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70.</w:t>
            </w:r>
            <w:r>
              <w:rPr>
                <w:rFonts w:ascii="宋体" w:hAnsi="宋体" w:eastAsia="宋体" w:cs="宋体"/>
                <w:spacing w:val="0"/>
                <w:sz w:val="24"/>
                <w:szCs w:val="24"/>
                <w:bdr w:val="none" w:color="auto" w:sz="0" w:space="0"/>
              </w:rPr>
              <w:t>食品与非食品、生食与熟食应当有适当的分隔措施、固定的存放位置和标识，贮存容器不得混用。不得将食品与有毒有害物品同库存放。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71.</w:t>
            </w:r>
            <w:r>
              <w:rPr>
                <w:rFonts w:ascii="宋体" w:hAnsi="宋体" w:eastAsia="宋体" w:cs="宋体"/>
                <w:spacing w:val="0"/>
                <w:sz w:val="24"/>
                <w:szCs w:val="24"/>
                <w:bdr w:val="none" w:color="auto" w:sz="0" w:space="0"/>
              </w:rPr>
              <w:t>在散装食品贮存位置应当标明食品的名称、生产日期或者生产批号、保质期、生产者名称及联系方式等内容。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11.</w:t>
            </w:r>
            <w:r>
              <w:rPr>
                <w:rFonts w:ascii="宋体" w:hAnsi="宋体" w:eastAsia="宋体" w:cs="宋体"/>
                <w:spacing w:val="0"/>
                <w:sz w:val="24"/>
                <w:szCs w:val="24"/>
                <w:bdr w:val="none" w:color="auto" w:sz="0" w:space="0"/>
              </w:rPr>
              <w:t>运输过程控制</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11.1</w:t>
            </w:r>
            <w:r>
              <w:rPr>
                <w:rFonts w:ascii="宋体" w:hAnsi="宋体" w:eastAsia="宋体" w:cs="宋体"/>
                <w:spacing w:val="0"/>
                <w:sz w:val="24"/>
                <w:szCs w:val="24"/>
                <w:bdr w:val="none" w:color="auto" w:sz="0" w:space="0"/>
              </w:rPr>
              <w:t>委托运输</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72.</w:t>
            </w:r>
            <w:r>
              <w:rPr>
                <w:rFonts w:ascii="宋体" w:hAnsi="宋体" w:eastAsia="宋体" w:cs="宋体"/>
                <w:spacing w:val="0"/>
                <w:sz w:val="24"/>
                <w:szCs w:val="24"/>
                <w:bdr w:val="none" w:color="auto" w:sz="0" w:space="0"/>
              </w:rPr>
              <w:t>委托运输食品的，应当选择具有合法资质的运输服务提供者，查验其资质情况、食品安全保障能力，并留存相关证明文件。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73.</w:t>
            </w:r>
            <w:r>
              <w:rPr>
                <w:rFonts w:ascii="宋体" w:hAnsi="宋体" w:eastAsia="宋体" w:cs="宋体"/>
                <w:spacing w:val="0"/>
                <w:sz w:val="24"/>
                <w:szCs w:val="24"/>
                <w:bdr w:val="none" w:color="auto" w:sz="0" w:space="0"/>
              </w:rPr>
              <w:t>建立运输服务提供者档案，记录运输服务提供者姓名、食品生产经营许可证编号（运输服务提供者为非食品生产经营者的，记录其统一社会信用代码）、联系方式、运输时间、运输食品品种和数量、运输的起始点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74.</w:t>
            </w:r>
            <w:r>
              <w:rPr>
                <w:rFonts w:ascii="宋体" w:hAnsi="宋体" w:eastAsia="宋体" w:cs="宋体"/>
                <w:spacing w:val="0"/>
                <w:sz w:val="24"/>
                <w:szCs w:val="24"/>
                <w:bdr w:val="none" w:color="auto" w:sz="0" w:space="0"/>
              </w:rPr>
              <w:t>通过与运输服务提供者签订合同、协议等形式，明确运输服务提供者的食品安全管理责任、保障食品安全的措施要求。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75.</w:t>
            </w:r>
            <w:r>
              <w:rPr>
                <w:rFonts w:ascii="宋体" w:hAnsi="宋体" w:eastAsia="宋体" w:cs="宋体"/>
                <w:spacing w:val="0"/>
                <w:sz w:val="24"/>
                <w:szCs w:val="24"/>
                <w:bdr w:val="none" w:color="auto" w:sz="0" w:space="0"/>
              </w:rPr>
              <w:t>监督运输服务提供者按照合同、协议等明确的保证食品安全的要求运输食品，并留存监督记录。委托运输冷藏冷冻食品的，还应当留存冷藏冷冻食品温度记录。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76.</w:t>
            </w:r>
            <w:r>
              <w:rPr>
                <w:rFonts w:ascii="宋体" w:hAnsi="宋体" w:eastAsia="宋体" w:cs="宋体"/>
                <w:spacing w:val="0"/>
                <w:sz w:val="24"/>
                <w:szCs w:val="24"/>
                <w:bdr w:val="none" w:color="auto" w:sz="0" w:space="0"/>
              </w:rPr>
              <w:t>相关记录和证明文件保存期限不少于运输结束后2年。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11.2</w:t>
            </w:r>
            <w:r>
              <w:rPr>
                <w:rFonts w:ascii="宋体" w:hAnsi="宋体" w:eastAsia="宋体" w:cs="宋体"/>
                <w:spacing w:val="0"/>
                <w:sz w:val="24"/>
                <w:szCs w:val="24"/>
                <w:bdr w:val="none" w:color="auto" w:sz="0" w:space="0"/>
              </w:rPr>
              <w:t>一般要求</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77.</w:t>
            </w:r>
            <w:r>
              <w:rPr>
                <w:rFonts w:ascii="宋体" w:hAnsi="宋体" w:eastAsia="宋体" w:cs="宋体"/>
                <w:spacing w:val="0"/>
                <w:sz w:val="24"/>
                <w:szCs w:val="24"/>
                <w:bdr w:val="none" w:color="auto" w:sz="0" w:space="0"/>
              </w:rPr>
              <w:t>食品运输工具不得运输有毒有害物质，防止食品污染。食品不宜与非食品同车运输。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78.</w:t>
            </w:r>
            <w:r>
              <w:rPr>
                <w:rFonts w:ascii="宋体" w:hAnsi="宋体" w:eastAsia="宋体" w:cs="宋体"/>
                <w:spacing w:val="0"/>
                <w:sz w:val="24"/>
                <w:szCs w:val="24"/>
                <w:bdr w:val="none" w:color="auto" w:sz="0" w:space="0"/>
              </w:rPr>
              <w:t>运输工具和装卸食品的容器、工具和设备应保持清洁和定期消毒。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0"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79.</w:t>
            </w:r>
            <w:r>
              <w:rPr>
                <w:rFonts w:ascii="宋体" w:hAnsi="宋体" w:eastAsia="宋体" w:cs="宋体"/>
                <w:spacing w:val="0"/>
                <w:sz w:val="24"/>
                <w:szCs w:val="24"/>
                <w:bdr w:val="none" w:color="auto" w:sz="0" w:space="0"/>
              </w:rPr>
              <w:t>同一运输工具运输不同食品时，应当做好分装、分离或分隔，防止交叉污染。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11.3</w:t>
            </w:r>
            <w:r>
              <w:rPr>
                <w:rFonts w:ascii="宋体" w:hAnsi="宋体" w:eastAsia="宋体" w:cs="宋体"/>
                <w:spacing w:val="0"/>
                <w:sz w:val="24"/>
                <w:szCs w:val="24"/>
                <w:bdr w:val="none" w:color="auto" w:sz="0" w:space="0"/>
              </w:rPr>
              <w:t>装卸</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80.</w:t>
            </w:r>
            <w:r>
              <w:rPr>
                <w:rFonts w:ascii="宋体" w:hAnsi="宋体" w:eastAsia="宋体" w:cs="宋体"/>
                <w:spacing w:val="0"/>
                <w:sz w:val="24"/>
                <w:szCs w:val="24"/>
                <w:bdr w:val="none" w:color="auto" w:sz="0" w:space="0"/>
              </w:rPr>
              <w:t>严格控制冷藏冷冻食品装卸货时间，装卸货期间食品温度升高幅度不超过3℃。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ascii="宋体" w:hAnsi="宋体" w:eastAsia="宋体" w:cs="宋体"/>
                <w:bdr w:val="none" w:color="auto" w:sz="0" w:space="0"/>
              </w:rPr>
              <w:t>1</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召回及 处置</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12.1</w:t>
            </w:r>
            <w:r>
              <w:rPr>
                <w:rFonts w:ascii="宋体" w:hAnsi="宋体" w:eastAsia="宋体" w:cs="宋体"/>
                <w:spacing w:val="0"/>
                <w:sz w:val="24"/>
                <w:szCs w:val="24"/>
                <w:bdr w:val="none" w:color="auto" w:sz="0" w:space="0"/>
              </w:rPr>
              <w:t>召回</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81.</w:t>
            </w:r>
            <w:r>
              <w:rPr>
                <w:rFonts w:ascii="宋体" w:hAnsi="宋体" w:eastAsia="宋体" w:cs="宋体"/>
                <w:spacing w:val="0"/>
                <w:sz w:val="24"/>
                <w:szCs w:val="24"/>
                <w:bdr w:val="none" w:color="auto" w:sz="0" w:space="0"/>
              </w:rPr>
              <w:t>发现销售的食品不符合食品安全标准或者有证据证明可能危害人体健康后， 应当采取以下措施并保存相关记录：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1</w:t>
            </w:r>
            <w:r>
              <w:rPr>
                <w:rFonts w:ascii="宋体" w:hAnsi="宋体" w:eastAsia="宋体" w:cs="宋体"/>
                <w:spacing w:val="0"/>
                <w:sz w:val="24"/>
                <w:szCs w:val="24"/>
                <w:bdr w:val="none" w:color="auto" w:sz="0" w:space="0"/>
              </w:rPr>
              <w:t>）立即停止采购、销售，封存不安全食品；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2</w:t>
            </w:r>
            <w:r>
              <w:rPr>
                <w:rFonts w:ascii="宋体" w:hAnsi="宋体" w:eastAsia="宋体" w:cs="宋体"/>
                <w:spacing w:val="0"/>
                <w:sz w:val="24"/>
                <w:szCs w:val="24"/>
                <w:bdr w:val="none" w:color="auto" w:sz="0" w:space="0"/>
              </w:rPr>
              <w:t>）采取在经营场所醒目位置张贴召回公告，或以通知的方式告知相关食品生产经营者停止生产经营、消费者停止食用；对通过网络平台销售的，还应当在网站主页发布召回公告，并向消费者推送相关信息；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3</w:t>
            </w:r>
            <w:r>
              <w:rPr>
                <w:rFonts w:ascii="宋体" w:hAnsi="宋体" w:eastAsia="宋体" w:cs="宋体"/>
                <w:spacing w:val="0"/>
                <w:sz w:val="24"/>
                <w:szCs w:val="24"/>
                <w:bdr w:val="none" w:color="auto" w:sz="0" w:space="0"/>
              </w:rPr>
              <w:t>）根据法律法规的规定在其经营的范围内主动召回或配合食品生产者开展召回工作；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w:t>
            </w:r>
            <w:r>
              <w:rPr>
                <w:rFonts w:hint="default" w:ascii="Times New Roman" w:hAnsi="Times New Roman" w:cs="Times New Roman"/>
                <w:spacing w:val="0"/>
                <w:sz w:val="24"/>
                <w:szCs w:val="24"/>
                <w:bdr w:val="none" w:color="auto" w:sz="0" w:space="0"/>
              </w:rPr>
              <w:t>4</w:t>
            </w:r>
            <w:r>
              <w:rPr>
                <w:rFonts w:ascii="宋体" w:hAnsi="宋体" w:eastAsia="宋体" w:cs="宋体"/>
                <w:spacing w:val="0"/>
                <w:sz w:val="24"/>
                <w:szCs w:val="24"/>
                <w:bdr w:val="none" w:color="auto" w:sz="0" w:space="0"/>
              </w:rPr>
              <w:t>）采取必要的措施防控食品安全风险。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12.2</w:t>
            </w:r>
            <w:r>
              <w:rPr>
                <w:rFonts w:ascii="宋体" w:hAnsi="宋体" w:eastAsia="宋体" w:cs="宋体"/>
                <w:spacing w:val="0"/>
                <w:sz w:val="24"/>
                <w:szCs w:val="24"/>
                <w:bdr w:val="none" w:color="auto" w:sz="0" w:space="0"/>
              </w:rPr>
              <w:t>不安全食品处置</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82.</w:t>
            </w:r>
            <w:r>
              <w:rPr>
                <w:rFonts w:ascii="宋体" w:hAnsi="宋体" w:eastAsia="宋体" w:cs="宋体"/>
                <w:spacing w:val="0"/>
                <w:sz w:val="24"/>
                <w:szCs w:val="24"/>
                <w:bdr w:val="none" w:color="auto" w:sz="0" w:space="0"/>
              </w:rPr>
              <w:t>在相对固定位置划分不合格食品区并明确标志，单独存放变质、超过保质期或者回收的食品，并对食品进行显著标示。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83.</w:t>
            </w:r>
            <w:r>
              <w:rPr>
                <w:rFonts w:ascii="宋体" w:hAnsi="宋体" w:eastAsia="宋体" w:cs="宋体"/>
                <w:spacing w:val="0"/>
                <w:sz w:val="24"/>
                <w:szCs w:val="24"/>
                <w:bdr w:val="none" w:color="auto" w:sz="0" w:space="0"/>
              </w:rPr>
              <w:t>应当按规定采取补救、无害化处理、销毁等处置措施并如实记录。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84.</w:t>
            </w:r>
            <w:r>
              <w:rPr>
                <w:rFonts w:ascii="宋体" w:hAnsi="宋体" w:eastAsia="宋体" w:cs="宋体"/>
                <w:spacing w:val="0"/>
                <w:sz w:val="24"/>
                <w:szCs w:val="24"/>
                <w:bdr w:val="none" w:color="auto" w:sz="0" w:space="0"/>
              </w:rPr>
              <w:t>对因标签、标志或者说明书不符合食品安全标准而被召回的食品，食品生产者在采取补救措施且能保证食品安全的情况下可以继续销售；销售时应当向消费者明示补救措施。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85.</w:t>
            </w:r>
            <w:r>
              <w:rPr>
                <w:rFonts w:ascii="宋体" w:hAnsi="宋体" w:eastAsia="宋体" w:cs="宋体"/>
                <w:spacing w:val="0"/>
                <w:sz w:val="24"/>
                <w:szCs w:val="24"/>
                <w:bdr w:val="none" w:color="auto" w:sz="0" w:space="0"/>
              </w:rPr>
              <w:t>对违法添加非食用物质、腐败变质、病死畜禽等严重危害人体健康和生命安全的不安全食品，应当立即就地销毁。不具备就地销毁条件的，可由不安全食品生产经营者集中销毁处理。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13.</w:t>
            </w:r>
            <w:r>
              <w:rPr>
                <w:rFonts w:ascii="宋体" w:hAnsi="宋体" w:eastAsia="宋体" w:cs="宋体"/>
                <w:spacing w:val="0"/>
                <w:sz w:val="24"/>
                <w:szCs w:val="24"/>
                <w:bdr w:val="none" w:color="auto" w:sz="0" w:space="0"/>
              </w:rPr>
              <w:t>委托生产</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13.1</w:t>
            </w:r>
            <w:r>
              <w:rPr>
                <w:rFonts w:ascii="宋体" w:hAnsi="宋体" w:eastAsia="宋体" w:cs="宋体"/>
                <w:spacing w:val="0"/>
                <w:sz w:val="24"/>
                <w:szCs w:val="24"/>
                <w:bdr w:val="none" w:color="auto" w:sz="0" w:space="0"/>
              </w:rPr>
              <w:t>资质审查</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86.</w:t>
            </w:r>
            <w:r>
              <w:rPr>
                <w:rFonts w:ascii="宋体" w:hAnsi="宋体" w:eastAsia="宋体" w:cs="宋体"/>
                <w:spacing w:val="0"/>
                <w:sz w:val="24"/>
                <w:szCs w:val="24"/>
                <w:bdr w:val="none" w:color="auto" w:sz="0" w:space="0"/>
              </w:rPr>
              <w:t>委托生产食品、食品添加剂的，应当委托取得食品生产许可、食品添加剂生产许可的生产者生产，审查其生产资质，留存相关证明文件。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5"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pacing w:val="0"/>
                <w:sz w:val="24"/>
                <w:szCs w:val="24"/>
                <w:bdr w:val="none" w:color="auto" w:sz="0" w:space="0"/>
              </w:rPr>
              <w:t>13.2</w:t>
            </w:r>
            <w:r>
              <w:rPr>
                <w:rFonts w:ascii="宋体" w:hAnsi="宋体" w:eastAsia="宋体" w:cs="宋体"/>
                <w:spacing w:val="0"/>
                <w:sz w:val="24"/>
                <w:szCs w:val="24"/>
                <w:bdr w:val="none" w:color="auto" w:sz="0" w:space="0"/>
              </w:rPr>
              <w:t>监督</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87.</w:t>
            </w:r>
            <w:r>
              <w:rPr>
                <w:rFonts w:ascii="宋体" w:hAnsi="宋体" w:eastAsia="宋体" w:cs="宋体"/>
                <w:spacing w:val="0"/>
                <w:sz w:val="24"/>
                <w:szCs w:val="24"/>
                <w:bdr w:val="none" w:color="auto" w:sz="0" w:space="0"/>
              </w:rPr>
              <w:t>对委托生产者生产行为进行监督，对委托生产的食品、食品添加剂的安全负责。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14.</w:t>
            </w:r>
            <w:r>
              <w:rPr>
                <w:rFonts w:ascii="宋体" w:hAnsi="宋体" w:eastAsia="宋体" w:cs="宋体"/>
                <w:spacing w:val="0"/>
                <w:sz w:val="24"/>
                <w:szCs w:val="24"/>
                <w:bdr w:val="none" w:color="auto" w:sz="0" w:space="0"/>
              </w:rPr>
              <w:t>标准执行</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14.1</w:t>
            </w:r>
            <w:r>
              <w:rPr>
                <w:rFonts w:ascii="宋体" w:hAnsi="宋体" w:eastAsia="宋体" w:cs="宋体"/>
                <w:spacing w:val="0"/>
                <w:sz w:val="24"/>
                <w:szCs w:val="24"/>
                <w:bdr w:val="none" w:color="auto" w:sz="0" w:space="0"/>
              </w:rPr>
              <w:t>报告</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88.</w:t>
            </w:r>
            <w:r>
              <w:rPr>
                <w:rFonts w:ascii="宋体" w:hAnsi="宋体" w:eastAsia="宋体" w:cs="宋体"/>
                <w:spacing w:val="0"/>
                <w:sz w:val="24"/>
                <w:szCs w:val="24"/>
                <w:bdr w:val="none" w:color="auto" w:sz="0" w:space="0"/>
              </w:rPr>
              <w:t>发现食品安全标准在执行中存在问题的，应当立即向卫生健康部门报告。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pacing w:val="0"/>
                <w:sz w:val="24"/>
                <w:szCs w:val="24"/>
                <w:bdr w:val="none" w:color="auto" w:sz="0" w:space="0"/>
              </w:rPr>
              <w:t>14.2</w:t>
            </w:r>
            <w:r>
              <w:rPr>
                <w:rFonts w:ascii="宋体" w:hAnsi="宋体" w:eastAsia="宋体" w:cs="宋体"/>
                <w:spacing w:val="0"/>
                <w:sz w:val="24"/>
                <w:szCs w:val="24"/>
                <w:bdr w:val="none" w:color="auto" w:sz="0" w:space="0"/>
              </w:rPr>
              <w:t>实施</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89.</w:t>
            </w:r>
            <w:r>
              <w:rPr>
                <w:rFonts w:ascii="宋体" w:hAnsi="宋体" w:eastAsia="宋体" w:cs="宋体"/>
                <w:spacing w:val="0"/>
                <w:sz w:val="24"/>
                <w:szCs w:val="24"/>
                <w:bdr w:val="none" w:color="auto" w:sz="0" w:space="0"/>
              </w:rPr>
              <w:t>食品安全标准公开后，可以在食品安全标准规定的实施日期之前实施并公开提前实施情况。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15.</w:t>
            </w:r>
            <w:r>
              <w:rPr>
                <w:rFonts w:ascii="宋体" w:hAnsi="宋体" w:eastAsia="宋体" w:cs="宋体"/>
                <w:spacing w:val="0"/>
                <w:sz w:val="24"/>
                <w:szCs w:val="24"/>
                <w:bdr w:val="none" w:color="auto" w:sz="0" w:space="0"/>
              </w:rPr>
              <w:t>日常监督检查结果处理</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15.1</w:t>
            </w:r>
            <w:r>
              <w:rPr>
                <w:rFonts w:ascii="宋体" w:hAnsi="宋体" w:eastAsia="宋体" w:cs="宋体"/>
                <w:spacing w:val="0"/>
                <w:sz w:val="24"/>
                <w:szCs w:val="24"/>
                <w:bdr w:val="none" w:color="auto" w:sz="0" w:space="0"/>
              </w:rPr>
              <w:t>张贴记录表</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90.</w:t>
            </w:r>
            <w:r>
              <w:rPr>
                <w:rFonts w:ascii="宋体" w:hAnsi="宋体" w:eastAsia="宋体" w:cs="宋体"/>
                <w:spacing w:val="0"/>
                <w:sz w:val="24"/>
                <w:szCs w:val="24"/>
                <w:bdr w:val="none" w:color="auto" w:sz="0" w:space="0"/>
              </w:rPr>
              <w:t>配合监管部门在经营场所醒目位置张贴日常监督检查结果记录表。记录表应当保持至下次日常监督检查。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15.2</w:t>
            </w:r>
            <w:r>
              <w:rPr>
                <w:rFonts w:ascii="宋体" w:hAnsi="宋体" w:eastAsia="宋体" w:cs="宋体"/>
                <w:spacing w:val="0"/>
                <w:sz w:val="24"/>
                <w:szCs w:val="24"/>
                <w:bdr w:val="none" w:color="auto" w:sz="0" w:space="0"/>
              </w:rPr>
              <w:t>整改</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91.</w:t>
            </w:r>
            <w:r>
              <w:rPr>
                <w:rFonts w:ascii="宋体" w:hAnsi="宋体" w:eastAsia="宋体" w:cs="宋体"/>
                <w:spacing w:val="0"/>
                <w:sz w:val="24"/>
                <w:szCs w:val="24"/>
                <w:bdr w:val="none" w:color="auto" w:sz="0" w:space="0"/>
              </w:rPr>
              <w:t>日常监督检查结果为基本符合的，应当按要求按期进行整改，并将整改情况报告市场监管部门。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92.</w:t>
            </w:r>
            <w:r>
              <w:rPr>
                <w:rFonts w:ascii="宋体" w:hAnsi="宋体" w:eastAsia="宋体" w:cs="宋体"/>
                <w:spacing w:val="0"/>
                <w:sz w:val="24"/>
                <w:szCs w:val="24"/>
                <w:bdr w:val="none" w:color="auto" w:sz="0" w:space="0"/>
              </w:rPr>
              <w:t>日常监督检查结果为不符合，有发生食品安全事故潜在风险的，应当立即停止食品经营活动。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16.</w:t>
            </w:r>
            <w:r>
              <w:rPr>
                <w:rFonts w:ascii="宋体" w:hAnsi="宋体" w:eastAsia="宋体" w:cs="宋体"/>
                <w:spacing w:val="0"/>
                <w:sz w:val="24"/>
                <w:szCs w:val="24"/>
                <w:bdr w:val="none" w:color="auto" w:sz="0" w:space="0"/>
              </w:rPr>
              <w:t>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ascii="宋体" w:hAnsi="宋体" w:eastAsia="宋体" w:cs="宋体"/>
                <w:spacing w:val="0"/>
                <w:sz w:val="24"/>
                <w:szCs w:val="24"/>
                <w:bdr w:val="none" w:color="auto" w:sz="0" w:space="0"/>
              </w:rPr>
              <w:t>义务</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16.1</w:t>
            </w:r>
            <w:r>
              <w:rPr>
                <w:rFonts w:ascii="宋体" w:hAnsi="宋体" w:eastAsia="宋体" w:cs="宋体"/>
                <w:spacing w:val="0"/>
                <w:sz w:val="24"/>
                <w:szCs w:val="24"/>
                <w:bdr w:val="none" w:color="auto" w:sz="0" w:space="0"/>
              </w:rPr>
              <w:t>配合监管部门开展监督检查</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93.</w:t>
            </w:r>
            <w:r>
              <w:rPr>
                <w:rFonts w:ascii="宋体" w:hAnsi="宋体" w:eastAsia="宋体" w:cs="宋体"/>
                <w:spacing w:val="0"/>
                <w:sz w:val="24"/>
                <w:szCs w:val="24"/>
                <w:bdr w:val="none" w:color="auto" w:sz="0" w:space="0"/>
              </w:rPr>
              <w:t>配合市场监管部门开展食品销售日常监督检查，保障监督检查人员依法履行职责。应当按照市场监管部门的要求，开放食品经营场所，回答相关询问，提供相关合同、票据、账簿和其他有关资料，协助现场检查和抽样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94.</w:t>
            </w:r>
            <w:r>
              <w:rPr>
                <w:rFonts w:ascii="宋体" w:hAnsi="宋体" w:eastAsia="宋体" w:cs="宋体"/>
                <w:spacing w:val="0"/>
                <w:sz w:val="24"/>
                <w:szCs w:val="24"/>
                <w:bdr w:val="none" w:color="auto" w:sz="0" w:space="0"/>
              </w:rPr>
              <w:t>应当按照监督检查人员要求，在现场检查、询问和抽样检验等文书上签字或者盖章。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16.2</w:t>
            </w:r>
            <w:r>
              <w:rPr>
                <w:rFonts w:ascii="宋体" w:hAnsi="宋体" w:eastAsia="宋体" w:cs="宋体"/>
                <w:spacing w:val="0"/>
                <w:sz w:val="24"/>
                <w:szCs w:val="24"/>
                <w:bdr w:val="none" w:color="auto" w:sz="0" w:space="0"/>
              </w:rPr>
              <w:t>配合约谈</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95.</w:t>
            </w:r>
            <w:r>
              <w:rPr>
                <w:rFonts w:ascii="宋体" w:hAnsi="宋体" w:eastAsia="宋体" w:cs="宋体"/>
                <w:spacing w:val="0"/>
                <w:sz w:val="24"/>
                <w:szCs w:val="24"/>
                <w:bdr w:val="none" w:color="auto" w:sz="0" w:space="0"/>
              </w:rPr>
              <w:t>食品经营过程中存在食品安全隐患，未及时采取措施消除的，市场监管部门需要对销售者法定代表人或主要负责人进行责任约谈的，应当予以配合。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0"/>
              <w:jc w:val="both"/>
            </w:pPr>
            <w:r>
              <w:rPr>
                <w:rFonts w:hint="default" w:ascii="Times New Roman" w:hAnsi="Times New Roman" w:cs="Times New Roman"/>
                <w:spacing w:val="0"/>
                <w:sz w:val="24"/>
                <w:szCs w:val="24"/>
                <w:bdr w:val="none" w:color="auto" w:sz="0" w:space="0"/>
              </w:rPr>
              <w:t>96.</w:t>
            </w:r>
            <w:r>
              <w:rPr>
                <w:rFonts w:ascii="宋体" w:hAnsi="宋体" w:eastAsia="宋体" w:cs="宋体"/>
                <w:spacing w:val="0"/>
                <w:sz w:val="24"/>
                <w:szCs w:val="24"/>
                <w:bdr w:val="none" w:color="auto" w:sz="0" w:space="0"/>
              </w:rPr>
              <w:t>应当立即采取措施，进行整改，消除隐患。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16.3</w:t>
            </w:r>
            <w:r>
              <w:rPr>
                <w:rFonts w:ascii="宋体" w:hAnsi="宋体" w:eastAsia="宋体" w:cs="宋体"/>
                <w:spacing w:val="0"/>
                <w:sz w:val="24"/>
                <w:szCs w:val="24"/>
                <w:bdr w:val="none" w:color="auto" w:sz="0" w:space="0"/>
              </w:rPr>
              <w:t>配合调查</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97.</w:t>
            </w:r>
            <w:r>
              <w:rPr>
                <w:rFonts w:ascii="宋体" w:hAnsi="宋体" w:eastAsia="宋体" w:cs="宋体"/>
                <w:spacing w:val="0"/>
                <w:sz w:val="24"/>
                <w:szCs w:val="24"/>
                <w:bdr w:val="none" w:color="auto" w:sz="0" w:space="0"/>
              </w:rPr>
              <w:t>市场监管部门发现可能误导消费者和社会舆论的食品安全信息，需要组织食品销售者进行核实、分析的，应当予以配合。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16.4</w:t>
            </w:r>
            <w:r>
              <w:rPr>
                <w:rFonts w:ascii="宋体" w:hAnsi="宋体" w:eastAsia="宋体" w:cs="宋体"/>
                <w:spacing w:val="0"/>
                <w:sz w:val="24"/>
                <w:szCs w:val="24"/>
                <w:bdr w:val="none" w:color="auto" w:sz="0" w:space="0"/>
              </w:rPr>
              <w:t>配合开办者开展检查</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98.</w:t>
            </w:r>
            <w:r>
              <w:rPr>
                <w:rFonts w:ascii="宋体" w:hAnsi="宋体" w:eastAsia="宋体" w:cs="宋体"/>
                <w:spacing w:val="0"/>
                <w:sz w:val="24"/>
                <w:szCs w:val="24"/>
                <w:bdr w:val="none" w:color="auto" w:sz="0" w:space="0"/>
              </w:rPr>
              <w:t>配合集中交易市场开办者、柜台出租者、展览会举办者、网络食品交易第三方平台提供者对入场（入网）销售者的审查和定期检查，并按要求提供相关的材料和证明文件。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17.</w:t>
            </w:r>
            <w:r>
              <w:rPr>
                <w:rFonts w:ascii="宋体" w:hAnsi="宋体" w:eastAsia="宋体" w:cs="宋体"/>
                <w:spacing w:val="0"/>
                <w:sz w:val="24"/>
                <w:szCs w:val="24"/>
                <w:bdr w:val="none" w:color="auto" w:sz="0" w:space="0"/>
              </w:rPr>
              <w:t>食品安全事故处置</w:t>
            </w: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17.1</w:t>
            </w:r>
            <w:r>
              <w:rPr>
                <w:rFonts w:ascii="宋体" w:hAnsi="宋体" w:eastAsia="宋体" w:cs="宋体"/>
                <w:spacing w:val="0"/>
                <w:sz w:val="24"/>
                <w:szCs w:val="24"/>
                <w:bdr w:val="none" w:color="auto" w:sz="0" w:space="0"/>
              </w:rPr>
              <w:t>控制措施</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99.</w:t>
            </w:r>
            <w:r>
              <w:rPr>
                <w:rFonts w:ascii="宋体" w:hAnsi="宋体" w:eastAsia="宋体" w:cs="宋体"/>
                <w:spacing w:val="0"/>
                <w:sz w:val="24"/>
                <w:szCs w:val="24"/>
                <w:bdr w:val="none" w:color="auto" w:sz="0" w:space="0"/>
              </w:rPr>
              <w:t>应当立即对导致或者可能导致食品安全事故的食品及原料、工具、设备、设施等采取封存等控制措施，防止事故扩大。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17.2</w:t>
            </w:r>
            <w:r>
              <w:rPr>
                <w:rFonts w:ascii="宋体" w:hAnsi="宋体" w:eastAsia="宋体" w:cs="宋体"/>
                <w:spacing w:val="0"/>
                <w:sz w:val="24"/>
                <w:szCs w:val="24"/>
                <w:bdr w:val="none" w:color="auto" w:sz="0" w:space="0"/>
              </w:rPr>
              <w:t>报告</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100.</w:t>
            </w:r>
            <w:r>
              <w:rPr>
                <w:rFonts w:ascii="宋体" w:hAnsi="宋体" w:eastAsia="宋体" w:cs="宋体"/>
                <w:spacing w:val="0"/>
                <w:sz w:val="24"/>
                <w:szCs w:val="24"/>
                <w:bdr w:val="none" w:color="auto" w:sz="0" w:space="0"/>
              </w:rPr>
              <w:t>应当及时向事故发生地县级市场监管部门、卫生健康部门报告。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17.3</w:t>
            </w:r>
            <w:r>
              <w:rPr>
                <w:rFonts w:ascii="宋体" w:hAnsi="宋体" w:eastAsia="宋体" w:cs="宋体"/>
                <w:spacing w:val="0"/>
                <w:sz w:val="24"/>
                <w:szCs w:val="24"/>
                <w:bdr w:val="none" w:color="auto" w:sz="0" w:space="0"/>
              </w:rPr>
              <w:t>配合</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101.</w:t>
            </w:r>
            <w:r>
              <w:rPr>
                <w:rFonts w:ascii="宋体" w:hAnsi="宋体" w:eastAsia="宋体" w:cs="宋体"/>
                <w:spacing w:val="0"/>
                <w:sz w:val="24"/>
                <w:szCs w:val="24"/>
                <w:bdr w:val="none" w:color="auto" w:sz="0" w:space="0"/>
              </w:rPr>
              <w:t>积极配合食品安全事故调查部门，按要求提供相关资料和样品，不得拒绝。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102.</w:t>
            </w:r>
            <w:r>
              <w:rPr>
                <w:rFonts w:ascii="宋体" w:hAnsi="宋体" w:eastAsia="宋体" w:cs="宋体"/>
                <w:spacing w:val="0"/>
                <w:sz w:val="24"/>
                <w:szCs w:val="24"/>
                <w:bdr w:val="none" w:color="auto" w:sz="0" w:space="0"/>
              </w:rPr>
              <w:t>任何单位和个人不得对食品安全事故隐瞒、谎报、缓报、不得隐匿、伪造、毁灭有关证据。任何单位和个人不得阻挠、干涉食品安全事故的调查处理。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94"/>
              <w:jc w:val="both"/>
            </w:pPr>
            <w:r>
              <w:rPr>
                <w:rFonts w:hint="default" w:ascii="Times New Roman" w:hAnsi="Times New Roman" w:cs="Times New Roman"/>
                <w:spacing w:val="0"/>
                <w:sz w:val="24"/>
                <w:szCs w:val="24"/>
                <w:bdr w:val="none" w:color="auto" w:sz="0" w:space="0"/>
              </w:rPr>
              <w:t>18.</w:t>
            </w:r>
            <w:r>
              <w:rPr>
                <w:rFonts w:ascii="宋体" w:hAnsi="宋体" w:eastAsia="宋体" w:cs="宋体"/>
                <w:spacing w:val="0"/>
                <w:sz w:val="24"/>
                <w:szCs w:val="24"/>
                <w:bdr w:val="none" w:color="auto" w:sz="0" w:space="0"/>
              </w:rPr>
              <w:t>鼓励</w:t>
            </w:r>
          </w:p>
        </w:tc>
        <w:tc>
          <w:tcPr>
            <w:tcW w:w="2461"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39"/>
              <w:jc w:val="both"/>
            </w:pPr>
            <w:r>
              <w:rPr>
                <w:rFonts w:hint="default" w:ascii="Times New Roman" w:hAnsi="Times New Roman" w:cs="Times New Roman"/>
                <w:spacing w:val="0"/>
                <w:sz w:val="24"/>
                <w:szCs w:val="24"/>
                <w:bdr w:val="none" w:color="auto" w:sz="0" w:space="0"/>
              </w:rPr>
              <w:t>18.1</w:t>
            </w:r>
            <w:r>
              <w:rPr>
                <w:rFonts w:ascii="宋体" w:hAnsi="宋体" w:eastAsia="宋体" w:cs="宋体"/>
                <w:spacing w:val="0"/>
                <w:sz w:val="24"/>
                <w:szCs w:val="24"/>
                <w:bdr w:val="none" w:color="auto" w:sz="0" w:space="0"/>
              </w:rPr>
              <w:t>鼓励倡导</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103.</w:t>
            </w:r>
            <w:r>
              <w:rPr>
                <w:rFonts w:ascii="宋体" w:hAnsi="宋体" w:eastAsia="宋体" w:cs="宋体"/>
                <w:spacing w:val="0"/>
                <w:sz w:val="24"/>
                <w:szCs w:val="24"/>
                <w:bdr w:val="none" w:color="auto" w:sz="0" w:space="0"/>
              </w:rPr>
              <w:t>鼓励开展食品安全法律法规以及食品安全标准和知识的普及工作，倡导健康的饮食方式。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104.</w:t>
            </w:r>
            <w:r>
              <w:rPr>
                <w:rFonts w:ascii="宋体" w:hAnsi="宋体" w:eastAsia="宋体" w:cs="宋体"/>
                <w:sz w:val="24"/>
                <w:szCs w:val="24"/>
                <w:bdr w:val="none" w:color="auto" w:sz="0" w:space="0"/>
              </w:rPr>
              <w:t>鼓励采用扫描、拍照、数据交换、电子表格等方式留存相关信息和凭证。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105.</w:t>
            </w:r>
            <w:r>
              <w:rPr>
                <w:rFonts w:ascii="宋体" w:hAnsi="宋体" w:eastAsia="宋体" w:cs="宋体"/>
                <w:sz w:val="24"/>
                <w:szCs w:val="24"/>
                <w:bdr w:val="none" w:color="auto" w:sz="0" w:space="0"/>
              </w:rPr>
              <w:t>符合良好生产经营规范要求，实施危害分析与关键控制点体系，提高食品安全管理水平。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106.</w:t>
            </w:r>
            <w:r>
              <w:rPr>
                <w:rFonts w:ascii="宋体" w:hAnsi="宋体" w:eastAsia="宋体" w:cs="宋体"/>
                <w:sz w:val="24"/>
                <w:szCs w:val="24"/>
                <w:bdr w:val="none" w:color="auto" w:sz="0" w:space="0"/>
              </w:rPr>
              <w:t>鼓励参加食品安全责任保险。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cs="Times New Roman"/>
                <w:spacing w:val="0"/>
                <w:sz w:val="24"/>
                <w:szCs w:val="24"/>
                <w:bdr w:val="none" w:color="auto" w:sz="0" w:space="0"/>
              </w:rPr>
              <w:t>107.</w:t>
            </w:r>
            <w:r>
              <w:rPr>
                <w:rFonts w:ascii="宋体" w:hAnsi="宋体" w:eastAsia="宋体" w:cs="宋体"/>
                <w:spacing w:val="0"/>
                <w:sz w:val="24"/>
                <w:szCs w:val="24"/>
                <w:bdr w:val="none" w:color="auto" w:sz="0" w:space="0"/>
              </w:rPr>
              <w:t>鼓励定期开展食品安全事故应急演练。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46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18.2</w:t>
            </w:r>
            <w:r>
              <w:rPr>
                <w:rFonts w:ascii="宋体" w:hAnsi="宋体" w:eastAsia="宋体" w:cs="宋体"/>
                <w:spacing w:val="0"/>
                <w:sz w:val="24"/>
                <w:szCs w:val="24"/>
                <w:bdr w:val="none" w:color="auto" w:sz="0" w:space="0"/>
              </w:rPr>
              <w:t>开展放心食品自我承诺</w:t>
            </w:r>
          </w:p>
        </w:tc>
        <w:tc>
          <w:tcPr>
            <w:tcW w:w="1066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51" w:right="39"/>
              <w:jc w:val="both"/>
            </w:pPr>
            <w:r>
              <w:rPr>
                <w:rFonts w:hint="default" w:ascii="Times New Roman" w:hAnsi="Times New Roman" w:cs="Times New Roman"/>
                <w:spacing w:val="0"/>
                <w:sz w:val="24"/>
                <w:szCs w:val="24"/>
                <w:bdr w:val="none" w:color="auto" w:sz="0" w:space="0"/>
              </w:rPr>
              <w:t>108.</w:t>
            </w:r>
            <w:r>
              <w:rPr>
                <w:rFonts w:ascii="宋体" w:hAnsi="宋体" w:eastAsia="宋体" w:cs="宋体"/>
                <w:spacing w:val="0"/>
                <w:sz w:val="24"/>
                <w:szCs w:val="24"/>
                <w:bdr w:val="none" w:color="auto" w:sz="0" w:space="0"/>
              </w:rPr>
              <w:t>在开展食品安全自查基础上，鼓励开展放心食品自我承诺，并在经营场所醒目位置张贴承诺内容。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rPr>
          <w:rFonts w:hint="default" w:eastAsiaTheme="minorEastAsia"/>
          <w:sz w:val="32"/>
          <w:szCs w:val="32"/>
          <w:lang w:val="en-US" w:eastAsia="zh-CN"/>
        </w:rPr>
      </w:pPr>
      <w:r>
        <w:rPr>
          <w:rFonts w:hint="default" w:eastAsiaTheme="minorEastAsia"/>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00" w:lineRule="atLeast"/>
        <w:ind w:left="0" w:right="0"/>
        <w:jc w:val="center"/>
      </w:pPr>
      <w:r>
        <w:rPr>
          <w:rFonts w:ascii="宋体" w:hAnsi="宋体" w:eastAsia="宋体" w:cs="宋体"/>
          <w:b/>
          <w:bCs/>
          <w:sz w:val="24"/>
          <w:szCs w:val="24"/>
          <w:bdr w:val="none" w:color="auto" w:sz="0" w:space="0"/>
        </w:rPr>
        <w:t>食品销售领域食品安全主体责任清单（三）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jc w:val="center"/>
      </w:pPr>
      <w:r>
        <w:rPr>
          <w:rFonts w:ascii="宋体" w:hAnsi="宋体" w:eastAsia="宋体" w:cs="宋体"/>
          <w:b/>
          <w:bCs/>
          <w:sz w:val="24"/>
          <w:szCs w:val="24"/>
          <w:bdr w:val="none" w:color="auto" w:sz="0" w:space="0"/>
        </w:rPr>
        <w:t>（</w:t>
      </w:r>
      <w:r>
        <w:rPr>
          <w:rFonts w:hint="default" w:ascii="Times New Roman" w:hAnsi="Times New Roman" w:cs="Times New Roman"/>
          <w:b/>
          <w:bCs/>
          <w:sz w:val="32"/>
          <w:szCs w:val="32"/>
          <w:bdr w:val="none" w:color="auto" w:sz="0" w:space="0"/>
        </w:rPr>
        <w:t>202</w:t>
      </w:r>
      <w:r>
        <w:rPr>
          <w:rFonts w:hint="eastAsia" w:ascii="Times New Roman" w:hAnsi="Times New Roman" w:cs="Times New Roman"/>
          <w:b/>
          <w:bCs/>
          <w:sz w:val="32"/>
          <w:szCs w:val="32"/>
          <w:bdr w:val="none" w:color="auto" w:sz="0" w:space="0"/>
          <w:lang w:val="en-US" w:eastAsia="zh-CN"/>
        </w:rPr>
        <w:t>3</w:t>
      </w:r>
      <w:r>
        <w:rPr>
          <w:rFonts w:ascii="宋体" w:hAnsi="宋体" w:eastAsia="宋体" w:cs="宋体"/>
          <w:b/>
          <w:bCs/>
          <w:sz w:val="24"/>
          <w:szCs w:val="24"/>
          <w:bdr w:val="none" w:color="auto" w:sz="0" w:space="0"/>
        </w:rPr>
        <w:t>版）</w:t>
      </w:r>
      <w:r>
        <w:rPr>
          <w:rFonts w:hint="default" w:ascii="Times New Roman" w:hAnsi="Times New Roman" w:cs="Times New Roman"/>
          <w:b/>
          <w:bCs/>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00" w:lineRule="atLeast"/>
        <w:ind w:left="0" w:right="0"/>
        <w:jc w:val="left"/>
      </w:pPr>
      <w:r>
        <w:rPr>
          <w:rFonts w:ascii="宋体" w:hAnsi="宋体" w:eastAsia="宋体" w:cs="宋体"/>
          <w:sz w:val="24"/>
          <w:szCs w:val="24"/>
          <w:bdr w:val="none" w:color="auto" w:sz="0" w:space="0"/>
        </w:rPr>
        <w:t>       适用对象：从事食品贮存、运输业务的非食品生产经营者</w:t>
      </w:r>
    </w:p>
    <w:tbl>
      <w:tblPr>
        <w:tblW w:w="14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1"/>
        <w:gridCol w:w="2438"/>
        <w:gridCol w:w="10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trPr>
        <w:tc>
          <w:tcPr>
            <w:tcW w:w="15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sz w:val="24"/>
                <w:szCs w:val="24"/>
                <w:bdr w:val="none" w:color="auto" w:sz="0" w:space="0"/>
              </w:rPr>
              <w:t>项目</w:t>
            </w:r>
          </w:p>
        </w:tc>
        <w:tc>
          <w:tcPr>
            <w:tcW w:w="24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sz w:val="24"/>
                <w:szCs w:val="24"/>
                <w:bdr w:val="none" w:color="auto" w:sz="0" w:space="0"/>
              </w:rPr>
              <w:t>要点</w:t>
            </w:r>
          </w:p>
        </w:tc>
        <w:tc>
          <w:tcPr>
            <w:tcW w:w="10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备案</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1.1</w:t>
            </w:r>
            <w:r>
              <w:rPr>
                <w:rFonts w:ascii="宋体" w:hAnsi="宋体" w:eastAsia="宋体" w:cs="宋体"/>
                <w:sz w:val="24"/>
                <w:szCs w:val="24"/>
                <w:bdr w:val="none" w:color="auto" w:sz="0" w:space="0"/>
              </w:rPr>
              <w:t>备案要求</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从事冷藏冷冻食品贮存业务的，应当自取得营业执照之日起 30 个工作日内向所在地县级市场监管部门备案。备案信息包括冷藏冷冻库名称、地址、贮存能力以及法定代表人或者负责人姓名、统一社会信用代码、联系方式等信息。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能力要求</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2.1</w:t>
            </w:r>
            <w:r>
              <w:rPr>
                <w:rFonts w:ascii="宋体" w:hAnsi="宋体" w:eastAsia="宋体" w:cs="宋体"/>
                <w:sz w:val="24"/>
                <w:szCs w:val="24"/>
                <w:bdr w:val="none" w:color="auto" w:sz="0" w:space="0"/>
              </w:rPr>
              <w:t>保障能力要求</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应当具有相应的食品安全贮存、运输保障能力。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textAlignment w:val="center"/>
            </w:pPr>
            <w:r>
              <w:rPr>
                <w:rFonts w:hint="default" w:ascii="Times New Roman" w:hAnsi="Times New Roman" w:cs="Times New Roman"/>
                <w:sz w:val="24"/>
                <w:szCs w:val="24"/>
                <w:bdr w:val="none" w:color="auto" w:sz="0" w:space="0"/>
              </w:rPr>
              <w:t>3.</w:t>
            </w:r>
            <w:r>
              <w:rPr>
                <w:rFonts w:ascii="宋体" w:hAnsi="宋体" w:eastAsia="宋体" w:cs="宋体"/>
                <w:sz w:val="24"/>
                <w:szCs w:val="24"/>
                <w:bdr w:val="none" w:color="auto" w:sz="0" w:space="0"/>
              </w:rPr>
              <w:t>人员管理</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textAlignment w:val="center"/>
            </w:pPr>
            <w:r>
              <w:rPr>
                <w:rFonts w:hint="default" w:ascii="Times New Roman" w:hAnsi="Times New Roman" w:cs="Times New Roman"/>
                <w:sz w:val="24"/>
                <w:szCs w:val="24"/>
                <w:bdr w:val="none" w:color="auto" w:sz="0" w:space="0"/>
              </w:rPr>
              <w:t>3.1</w:t>
            </w:r>
            <w:r>
              <w:rPr>
                <w:rFonts w:ascii="宋体" w:hAnsi="宋体" w:eastAsia="宋体" w:cs="宋体"/>
                <w:sz w:val="24"/>
                <w:szCs w:val="24"/>
                <w:bdr w:val="none" w:color="auto" w:sz="0" w:space="0"/>
              </w:rPr>
              <w:t>人员配备</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3.</w:t>
            </w:r>
            <w:r>
              <w:rPr>
                <w:rFonts w:ascii="宋体" w:hAnsi="宋体" w:eastAsia="宋体" w:cs="宋体"/>
                <w:sz w:val="24"/>
                <w:szCs w:val="24"/>
                <w:bdr w:val="none" w:color="auto" w:sz="0" w:space="0"/>
              </w:rPr>
              <w:t>大型仓储企业应当依法配备食品安全总监和食品安全员等食品安全管理人员；其他仓储企业应当依法配备专兼职的食品安全员。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textAlignment w:val="center"/>
            </w:pPr>
            <w:r>
              <w:rPr>
                <w:rFonts w:hint="default" w:ascii="Times New Roman" w:hAnsi="Times New Roman" w:cs="Times New Roman"/>
                <w:sz w:val="24"/>
                <w:szCs w:val="24"/>
                <w:bdr w:val="none" w:color="auto" w:sz="0" w:space="0"/>
              </w:rPr>
              <w:t>3.2</w:t>
            </w:r>
            <w:r>
              <w:rPr>
                <w:rFonts w:ascii="宋体" w:hAnsi="宋体" w:eastAsia="宋体" w:cs="宋体"/>
                <w:sz w:val="24"/>
                <w:szCs w:val="24"/>
                <w:bdr w:val="none" w:color="auto" w:sz="0" w:space="0"/>
              </w:rPr>
              <w:t>明确人员职责</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4.</w:t>
            </w:r>
            <w:r>
              <w:rPr>
                <w:rFonts w:ascii="宋体" w:hAnsi="宋体" w:eastAsia="宋体" w:cs="宋体"/>
                <w:sz w:val="24"/>
                <w:szCs w:val="24"/>
                <w:bdr w:val="none" w:color="auto" w:sz="0" w:space="0"/>
              </w:rPr>
              <w:t>仓储企业应当依法制定《食品安全总监职责》《食品安全员守则》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textAlignment w:val="center"/>
            </w:pPr>
            <w:r>
              <w:rPr>
                <w:rFonts w:hint="default" w:ascii="Times New Roman" w:hAnsi="Times New Roman" w:cs="Times New Roman"/>
                <w:sz w:val="24"/>
                <w:szCs w:val="24"/>
                <w:bdr w:val="none" w:color="auto" w:sz="0" w:space="0"/>
              </w:rPr>
              <w:t>3.3</w:t>
            </w:r>
            <w:r>
              <w:rPr>
                <w:rFonts w:ascii="宋体" w:hAnsi="宋体" w:eastAsia="宋体" w:cs="宋体"/>
                <w:sz w:val="24"/>
                <w:szCs w:val="24"/>
                <w:bdr w:val="none" w:color="auto" w:sz="0" w:space="0"/>
              </w:rPr>
              <w:t>履职记录</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5.</w:t>
            </w:r>
            <w:r>
              <w:rPr>
                <w:rFonts w:ascii="宋体" w:hAnsi="宋体" w:eastAsia="宋体" w:cs="宋体"/>
                <w:sz w:val="24"/>
                <w:szCs w:val="24"/>
                <w:bdr w:val="none" w:color="auto" w:sz="0" w:space="0"/>
              </w:rPr>
              <w:t>仓储企业应当将主要负责人、食品安全总监、食品安全员等人员的设立、调整情况，《食品安全总监职责》《食品安全员守则》以及食品安全总监、食品安全员提出的意见建议和报告等履职情况予以记录并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textAlignment w:val="center"/>
            </w:pPr>
            <w:r>
              <w:rPr>
                <w:rFonts w:hint="default" w:ascii="Times New Roman" w:hAnsi="Times New Roman" w:cs="Times New Roman"/>
                <w:sz w:val="24"/>
                <w:szCs w:val="24"/>
                <w:bdr w:val="none" w:color="auto" w:sz="0" w:space="0"/>
              </w:rPr>
              <w:t>3.4</w:t>
            </w:r>
            <w:r>
              <w:rPr>
                <w:rFonts w:ascii="宋体" w:hAnsi="宋体" w:eastAsia="宋体" w:cs="宋体"/>
                <w:sz w:val="24"/>
                <w:szCs w:val="24"/>
                <w:bdr w:val="none" w:color="auto" w:sz="0" w:space="0"/>
              </w:rPr>
              <w:t>人员培训</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6.</w:t>
            </w:r>
            <w:r>
              <w:rPr>
                <w:rFonts w:ascii="宋体" w:hAnsi="宋体" w:eastAsia="宋体" w:cs="宋体"/>
                <w:sz w:val="24"/>
                <w:szCs w:val="24"/>
                <w:bdr w:val="none" w:color="auto" w:sz="0" w:space="0"/>
              </w:rPr>
              <w:t>仓储企业应当组织对本企业职工进行食品安全知识培训，对食品安全总监、食品安全员进行法律、法规、标准和专业知识培训、考核，并对培训、考核情况予以记录，存档备查。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4.</w:t>
            </w:r>
            <w:r>
              <w:rPr>
                <w:rFonts w:ascii="宋体" w:hAnsi="宋体" w:eastAsia="宋体" w:cs="宋体"/>
                <w:sz w:val="24"/>
                <w:szCs w:val="24"/>
                <w:bdr w:val="none" w:color="auto" w:sz="0" w:space="0"/>
              </w:rPr>
              <w:t>委托方管理</w:t>
            </w: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4.1</w:t>
            </w:r>
            <w:r>
              <w:rPr>
                <w:rFonts w:ascii="宋体" w:hAnsi="宋体" w:eastAsia="宋体" w:cs="宋体"/>
                <w:sz w:val="24"/>
                <w:szCs w:val="24"/>
                <w:bdr w:val="none" w:color="auto" w:sz="0" w:space="0"/>
              </w:rPr>
              <w:t>信息记录和留存</w:t>
            </w:r>
          </w:p>
        </w:tc>
        <w:tc>
          <w:tcPr>
            <w:tcW w:w="106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7.</w:t>
            </w:r>
            <w:r>
              <w:rPr>
                <w:rFonts w:ascii="宋体" w:hAnsi="宋体" w:eastAsia="宋体" w:cs="宋体"/>
                <w:sz w:val="24"/>
                <w:szCs w:val="24"/>
                <w:bdr w:val="none" w:color="auto" w:sz="0" w:space="0"/>
              </w:rPr>
              <w:t>留存委托方的食品生产经营许可证复印件。如实记录委托方的名称、统一社会信用代码、地址、联系方式以及委托贮存、运输的冷藏冷冻食品名称、数量、时间等内容。承担运输委托的，还应当如实记录收货方的名称、统一社会信用代码、地址、联系方式、运输时间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8.</w:t>
            </w:r>
            <w:r>
              <w:rPr>
                <w:rFonts w:ascii="宋体" w:hAnsi="宋体" w:eastAsia="宋体" w:cs="宋体"/>
                <w:sz w:val="24"/>
                <w:szCs w:val="24"/>
                <w:bdr w:val="none" w:color="auto" w:sz="0" w:space="0"/>
              </w:rPr>
              <w:t>记录和相关凭证的保存期限不得少于贮存、运输结束后2年。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4.2</w:t>
            </w:r>
            <w:r>
              <w:rPr>
                <w:rFonts w:ascii="宋体" w:hAnsi="宋体" w:eastAsia="宋体" w:cs="宋体"/>
                <w:sz w:val="24"/>
                <w:szCs w:val="24"/>
                <w:bdr w:val="none" w:color="auto" w:sz="0" w:space="0"/>
              </w:rPr>
              <w:t>明确责任</w:t>
            </w:r>
          </w:p>
        </w:tc>
        <w:tc>
          <w:tcPr>
            <w:tcW w:w="106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9.</w:t>
            </w:r>
            <w:r>
              <w:rPr>
                <w:rFonts w:ascii="宋体" w:hAnsi="宋体" w:eastAsia="宋体" w:cs="宋体"/>
                <w:sz w:val="24"/>
                <w:szCs w:val="24"/>
                <w:bdr w:val="none" w:color="auto" w:sz="0" w:space="0"/>
              </w:rPr>
              <w:t>通过与委托方签订合同、协议等形式，明确双方的食品安全管理责任、保障食品安全的措施要求。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2" w:hRule="atLeast"/>
        </w:trPr>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rPr>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5.</w:t>
            </w:r>
            <w:r>
              <w:rPr>
                <w:rFonts w:ascii="宋体" w:hAnsi="宋体" w:eastAsia="宋体" w:cs="宋体"/>
                <w:sz w:val="24"/>
                <w:szCs w:val="24"/>
                <w:bdr w:val="none" w:color="auto" w:sz="0" w:space="0"/>
              </w:rPr>
              <w:t>场所及设施设备</w:t>
            </w: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5.1</w:t>
            </w:r>
            <w:r>
              <w:rPr>
                <w:rFonts w:ascii="宋体" w:hAnsi="宋体" w:eastAsia="宋体" w:cs="宋体"/>
                <w:sz w:val="24"/>
                <w:szCs w:val="24"/>
                <w:bdr w:val="none" w:color="auto" w:sz="0" w:space="0"/>
              </w:rPr>
              <w:t>场所环境</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10.</w:t>
            </w:r>
            <w:r>
              <w:rPr>
                <w:rFonts w:ascii="宋体" w:hAnsi="宋体" w:eastAsia="宋体" w:cs="宋体"/>
                <w:sz w:val="24"/>
                <w:szCs w:val="24"/>
                <w:bdr w:val="none" w:color="auto" w:sz="0" w:space="0"/>
              </w:rPr>
              <w:t>与有毒、有害场所以及其他污染源保持规定的距离。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11.</w:t>
            </w:r>
            <w:r>
              <w:rPr>
                <w:rFonts w:ascii="宋体" w:hAnsi="宋体" w:eastAsia="宋体" w:cs="宋体"/>
                <w:sz w:val="24"/>
                <w:szCs w:val="24"/>
                <w:bdr w:val="none" w:color="auto" w:sz="0" w:space="0"/>
              </w:rPr>
              <w:t>保持场所环境整洁、卫生。有良好的通风、排气装置，并避免日光直接照射。地面应做到硬化，平坦防滑并易于清洁消毒，并有适当措施防止积水。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12.</w:t>
            </w:r>
            <w:r>
              <w:rPr>
                <w:rFonts w:ascii="宋体" w:hAnsi="宋体" w:eastAsia="宋体" w:cs="宋体"/>
                <w:sz w:val="24"/>
                <w:szCs w:val="24"/>
                <w:bdr w:val="none" w:color="auto" w:sz="0" w:space="0"/>
              </w:rPr>
              <w:t>冷冻库天花板不得有积霜或地面有积冰。冷藏冷冻库外部应具备便于监测和控制温度的设备仪器。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trPr>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pPr>
            <w:r>
              <w:rPr>
                <w:rFonts w:hint="default" w:ascii="Times New Roman" w:hAnsi="Times New Roman" w:cs="Times New Roman"/>
                <w:sz w:val="24"/>
                <w:szCs w:val="24"/>
                <w:bdr w:val="none" w:color="auto" w:sz="0" w:space="0"/>
              </w:rPr>
              <w:t>5.2</w:t>
            </w:r>
            <w:r>
              <w:rPr>
                <w:rFonts w:ascii="宋体" w:hAnsi="宋体" w:eastAsia="宋体" w:cs="宋体"/>
                <w:sz w:val="24"/>
                <w:szCs w:val="24"/>
                <w:bdr w:val="none" w:color="auto" w:sz="0" w:space="0"/>
              </w:rPr>
              <w:t>设施设备</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13.</w:t>
            </w:r>
            <w:r>
              <w:rPr>
                <w:rFonts w:ascii="宋体" w:hAnsi="宋体" w:eastAsia="宋体" w:cs="宋体"/>
                <w:sz w:val="24"/>
                <w:szCs w:val="24"/>
                <w:bdr w:val="none" w:color="auto" w:sz="0" w:space="0"/>
              </w:rPr>
              <w:t>应当配备与冷藏冷冻食品品种、数量相适应的贮存设施设备。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14.</w:t>
            </w:r>
            <w:r>
              <w:rPr>
                <w:rFonts w:ascii="宋体" w:hAnsi="宋体" w:eastAsia="宋体" w:cs="宋体"/>
                <w:sz w:val="24"/>
                <w:szCs w:val="24"/>
                <w:bdr w:val="none" w:color="auto" w:sz="0" w:space="0"/>
              </w:rPr>
              <w:t>贮存、运输、装卸冷藏冷冻食品的容器、工具和设备应当安全、无害，保持清洁，防止食品污染。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15.</w:t>
            </w:r>
            <w:r>
              <w:rPr>
                <w:rFonts w:ascii="宋体" w:hAnsi="宋体" w:eastAsia="宋体" w:cs="宋体"/>
                <w:sz w:val="24"/>
                <w:szCs w:val="24"/>
                <w:bdr w:val="none" w:color="auto" w:sz="0" w:space="0"/>
              </w:rPr>
              <w:t>冷藏冷冻设施设备应当设有有效的温度控制装置，设有可正确显示内部温度的温度监测设备。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16.</w:t>
            </w:r>
            <w:r>
              <w:rPr>
                <w:rFonts w:ascii="宋体" w:hAnsi="宋体" w:eastAsia="宋体" w:cs="宋体"/>
                <w:sz w:val="24"/>
                <w:szCs w:val="24"/>
                <w:bdr w:val="none" w:color="auto" w:sz="0" w:space="0"/>
              </w:rPr>
              <w:t>设施设备应当定期清洁、校准、维护，确保持续有效运行。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hint="default" w:ascii="Times New Roman" w:hAnsi="Times New Roman" w:cs="Times New Roman"/>
                <w:sz w:val="24"/>
                <w:szCs w:val="24"/>
                <w:bdr w:val="none" w:color="auto" w:sz="0" w:space="0"/>
              </w:rPr>
              <w:t>6.</w:t>
            </w:r>
            <w:r>
              <w:rPr>
                <w:rFonts w:ascii="宋体" w:hAnsi="宋体" w:eastAsia="宋体" w:cs="宋体"/>
                <w:sz w:val="24"/>
                <w:szCs w:val="24"/>
                <w:bdr w:val="none" w:color="auto" w:sz="0" w:space="0"/>
              </w:rPr>
              <w:t>过程管理</w:t>
            </w: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textAlignment w:val="center"/>
            </w:pPr>
            <w:r>
              <w:rPr>
                <w:rFonts w:hint="default" w:ascii="Times New Roman" w:hAnsi="Times New Roman" w:cs="Times New Roman"/>
                <w:sz w:val="24"/>
                <w:szCs w:val="24"/>
                <w:bdr w:val="none" w:color="auto" w:sz="0" w:space="0"/>
              </w:rPr>
              <w:t>6.1</w:t>
            </w:r>
            <w:r>
              <w:rPr>
                <w:rFonts w:ascii="宋体" w:hAnsi="宋体" w:eastAsia="宋体" w:cs="宋体"/>
                <w:sz w:val="24"/>
                <w:szCs w:val="24"/>
                <w:bdr w:val="none" w:color="auto" w:sz="0" w:space="0"/>
              </w:rPr>
              <w:t>温度要求</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17.</w:t>
            </w:r>
            <w:r>
              <w:rPr>
                <w:rFonts w:ascii="宋体" w:hAnsi="宋体" w:eastAsia="宋体" w:cs="宋体"/>
                <w:sz w:val="24"/>
                <w:szCs w:val="24"/>
                <w:bdr w:val="none" w:color="auto" w:sz="0" w:space="0"/>
              </w:rPr>
              <w:t>按照相关标准或标签标示要求贮存冷藏冷冻食品，加强食品贮存、运输过程管理。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18.</w:t>
            </w:r>
            <w:r>
              <w:rPr>
                <w:rFonts w:ascii="宋体" w:hAnsi="宋体" w:eastAsia="宋体" w:cs="宋体"/>
                <w:sz w:val="24"/>
                <w:szCs w:val="24"/>
                <w:bdr w:val="none" w:color="auto" w:sz="0" w:space="0"/>
              </w:rPr>
              <w:t>按照委托方要求定期测定并记录冷藏冷冻食品温度，确保食品始终处于保障安全所需的温度。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hint="default" w:ascii="Times New Roman" w:hAnsi="Times New Roman" w:cs="Times New Roman"/>
                <w:sz w:val="24"/>
                <w:szCs w:val="24"/>
                <w:bdr w:val="none" w:color="auto" w:sz="0" w:space="0"/>
              </w:rPr>
              <w:t>7.</w:t>
            </w:r>
            <w:r>
              <w:rPr>
                <w:rFonts w:ascii="宋体" w:hAnsi="宋体" w:eastAsia="宋体" w:cs="宋体"/>
                <w:sz w:val="24"/>
                <w:szCs w:val="24"/>
                <w:bdr w:val="none" w:color="auto" w:sz="0" w:space="0"/>
              </w:rPr>
              <w:t>配合义务</w:t>
            </w:r>
          </w:p>
        </w:tc>
        <w:tc>
          <w:tcPr>
            <w:tcW w:w="243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7.1</w:t>
            </w:r>
            <w:r>
              <w:rPr>
                <w:rFonts w:ascii="宋体" w:hAnsi="宋体" w:eastAsia="宋体" w:cs="宋体"/>
                <w:sz w:val="24"/>
                <w:szCs w:val="24"/>
                <w:bdr w:val="none" w:color="auto" w:sz="0" w:space="0"/>
              </w:rPr>
              <w:t>配合市场监管部门监督检查</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19.</w:t>
            </w:r>
            <w:r>
              <w:rPr>
                <w:rFonts w:ascii="宋体" w:hAnsi="宋体" w:eastAsia="宋体" w:cs="宋体"/>
                <w:sz w:val="24"/>
                <w:szCs w:val="24"/>
                <w:bdr w:val="none" w:color="auto" w:sz="0" w:space="0"/>
              </w:rPr>
              <w:t>配合市场监管部门开展日常监督检查，保障监督检查人员依法履行职责。开放食品贮存场所、运输设施设备，回答相关询问，提供相关合同、票据、账簿和其他有关资料，协助现场检查和抽样检验。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20.</w:t>
            </w:r>
            <w:r>
              <w:rPr>
                <w:rFonts w:ascii="宋体" w:hAnsi="宋体" w:eastAsia="宋体" w:cs="宋体"/>
                <w:sz w:val="24"/>
                <w:szCs w:val="24"/>
                <w:bdr w:val="none" w:color="auto" w:sz="0" w:space="0"/>
              </w:rPr>
              <w:t>应当按照监督检查人员要求，在现场检查、询问和抽样检验等文书上签字或者盖章。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21.</w:t>
            </w:r>
            <w:r>
              <w:rPr>
                <w:rFonts w:ascii="宋体" w:hAnsi="宋体" w:eastAsia="宋体" w:cs="宋体"/>
                <w:sz w:val="24"/>
                <w:szCs w:val="24"/>
                <w:bdr w:val="none" w:color="auto" w:sz="0" w:space="0"/>
              </w:rPr>
              <w:t>对监督检查发现的问题，按要求按期进行整改。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7.2</w:t>
            </w:r>
            <w:r>
              <w:rPr>
                <w:rFonts w:ascii="宋体" w:hAnsi="宋体" w:eastAsia="宋体" w:cs="宋体"/>
                <w:sz w:val="24"/>
                <w:szCs w:val="24"/>
                <w:bdr w:val="none" w:color="auto" w:sz="0" w:space="0"/>
              </w:rPr>
              <w:t>接受委托方监督</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22.</w:t>
            </w:r>
            <w:r>
              <w:rPr>
                <w:rFonts w:ascii="宋体" w:hAnsi="宋体" w:eastAsia="宋体" w:cs="宋体"/>
                <w:sz w:val="24"/>
                <w:szCs w:val="24"/>
                <w:bdr w:val="none" w:color="auto" w:sz="0" w:space="0"/>
              </w:rPr>
              <w:t>接受委托方对其是否按照保证食品安全的要求贮存、运输冷藏冷冻食品的情况进行监督。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8.</w:t>
            </w:r>
            <w:r>
              <w:rPr>
                <w:rFonts w:ascii="宋体" w:hAnsi="宋体" w:eastAsia="宋体" w:cs="宋体"/>
                <w:sz w:val="24"/>
                <w:szCs w:val="24"/>
                <w:bdr w:val="none" w:color="auto" w:sz="0" w:space="0"/>
              </w:rPr>
              <w:t>报告</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8.1</w:t>
            </w:r>
            <w:r>
              <w:rPr>
                <w:rFonts w:ascii="宋体" w:hAnsi="宋体" w:eastAsia="宋体" w:cs="宋体"/>
                <w:sz w:val="24"/>
                <w:szCs w:val="24"/>
                <w:bdr w:val="none" w:color="auto" w:sz="0" w:space="0"/>
              </w:rPr>
              <w:t>发现问题及时报告</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23.</w:t>
            </w:r>
            <w:r>
              <w:rPr>
                <w:rFonts w:ascii="宋体" w:hAnsi="宋体" w:eastAsia="宋体" w:cs="宋体"/>
                <w:sz w:val="24"/>
                <w:szCs w:val="24"/>
                <w:bdr w:val="none" w:color="auto" w:sz="0" w:space="0"/>
              </w:rPr>
              <w:t>接受食品贮存、运输委托时，发现存在以下情形的，应当及时向市场监管部门报告：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1</w:t>
            </w:r>
            <w:r>
              <w:rPr>
                <w:rFonts w:ascii="宋体" w:hAnsi="宋体" w:eastAsia="宋体" w:cs="宋体"/>
                <w:sz w:val="24"/>
                <w:szCs w:val="24"/>
                <w:bdr w:val="none" w:color="auto" w:sz="0" w:space="0"/>
              </w:rPr>
              <w:t>）委托方无合法资质的；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）腐败变质或者感官性状异常的食品；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3</w:t>
            </w:r>
            <w:r>
              <w:rPr>
                <w:rFonts w:ascii="宋体" w:hAnsi="宋体" w:eastAsia="宋体" w:cs="宋体"/>
                <w:sz w:val="24"/>
                <w:szCs w:val="24"/>
                <w:bdr w:val="none" w:color="auto" w:sz="0" w:space="0"/>
              </w:rPr>
              <w:t>）病死、毒死、死因不明或者来源不明的畜、禽、兽、水产动物肉类及其制品；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4</w:t>
            </w:r>
            <w:r>
              <w:rPr>
                <w:rFonts w:ascii="宋体" w:hAnsi="宋体" w:eastAsia="宋体" w:cs="宋体"/>
                <w:sz w:val="24"/>
                <w:szCs w:val="24"/>
                <w:bdr w:val="none" w:color="auto" w:sz="0" w:space="0"/>
              </w:rPr>
              <w:t>）无标签的预包装食品；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5</w:t>
            </w:r>
            <w:r>
              <w:rPr>
                <w:rFonts w:ascii="宋体" w:hAnsi="宋体" w:eastAsia="宋体" w:cs="宋体"/>
                <w:sz w:val="24"/>
                <w:szCs w:val="24"/>
                <w:bdr w:val="none" w:color="auto" w:sz="0" w:space="0"/>
              </w:rPr>
              <w:t>）国家为防病等特殊需要明令禁止生产经营的动物肉类及其制品；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6</w:t>
            </w:r>
            <w:r>
              <w:rPr>
                <w:rFonts w:ascii="宋体" w:hAnsi="宋体" w:eastAsia="宋体" w:cs="宋体"/>
                <w:sz w:val="24"/>
                <w:szCs w:val="24"/>
                <w:bdr w:val="none" w:color="auto" w:sz="0" w:space="0"/>
              </w:rPr>
              <w:t>）其他不符合法律法规或者食品安全标准的食品。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9.</w:t>
            </w:r>
            <w:r>
              <w:rPr>
                <w:rFonts w:ascii="宋体" w:hAnsi="宋体" w:eastAsia="宋体" w:cs="宋体"/>
                <w:sz w:val="24"/>
                <w:szCs w:val="24"/>
                <w:bdr w:val="none" w:color="auto" w:sz="0" w:space="0"/>
              </w:rPr>
              <w:t>禁止行为</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9.1</w:t>
            </w:r>
            <w:r>
              <w:rPr>
                <w:rFonts w:ascii="宋体" w:hAnsi="宋体" w:eastAsia="宋体" w:cs="宋体"/>
                <w:sz w:val="24"/>
                <w:szCs w:val="24"/>
                <w:bdr w:val="none" w:color="auto" w:sz="0" w:space="0"/>
              </w:rPr>
              <w:t>委托方</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24.</w:t>
            </w:r>
            <w:r>
              <w:rPr>
                <w:rFonts w:ascii="宋体" w:hAnsi="宋体" w:eastAsia="宋体" w:cs="宋体"/>
                <w:sz w:val="24"/>
                <w:szCs w:val="24"/>
                <w:bdr w:val="none" w:color="auto" w:sz="0" w:space="0"/>
              </w:rPr>
              <w:t>不得为不具有合法资质的食品销售者提供贮存、运输服务。已经提供贮存、运输服务的，应当立即停止提供。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9.2</w:t>
            </w:r>
            <w:r>
              <w:rPr>
                <w:rFonts w:ascii="宋体" w:hAnsi="宋体" w:eastAsia="宋体" w:cs="宋体"/>
                <w:sz w:val="24"/>
                <w:szCs w:val="24"/>
                <w:bdr w:val="none" w:color="auto" w:sz="0" w:space="0"/>
              </w:rPr>
              <w:t>物品</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25.</w:t>
            </w:r>
            <w:r>
              <w:rPr>
                <w:rFonts w:ascii="宋体" w:hAnsi="宋体" w:eastAsia="宋体" w:cs="宋体"/>
                <w:sz w:val="24"/>
                <w:szCs w:val="24"/>
                <w:bdr w:val="none" w:color="auto" w:sz="0" w:space="0"/>
              </w:rPr>
              <w:t>不得将食品与有毒有害物品一同贮存、运输。不得贮存、运输来源不明的食品。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10.</w:t>
            </w:r>
            <w:r>
              <w:rPr>
                <w:rFonts w:ascii="宋体" w:hAnsi="宋体" w:eastAsia="宋体" w:cs="宋体"/>
                <w:sz w:val="24"/>
                <w:szCs w:val="24"/>
                <w:bdr w:val="none" w:color="auto" w:sz="0" w:space="0"/>
              </w:rPr>
              <w:t>食品安全检查</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pPr>
            <w:r>
              <w:rPr>
                <w:rFonts w:hint="default" w:ascii="Times New Roman" w:hAnsi="Times New Roman" w:cs="Times New Roman"/>
                <w:sz w:val="24"/>
                <w:szCs w:val="24"/>
                <w:bdr w:val="none" w:color="auto" w:sz="0" w:space="0"/>
              </w:rPr>
              <w:t>10.1</w:t>
            </w:r>
            <w:r>
              <w:rPr>
                <w:rFonts w:ascii="宋体" w:hAnsi="宋体" w:eastAsia="宋体" w:cs="宋体"/>
                <w:sz w:val="24"/>
                <w:szCs w:val="24"/>
                <w:bdr w:val="none" w:color="auto" w:sz="0" w:space="0"/>
              </w:rPr>
              <w:t>建立落实食品安全检查制度</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26.</w:t>
            </w:r>
            <w:r>
              <w:rPr>
                <w:rFonts w:ascii="宋体" w:hAnsi="宋体" w:eastAsia="宋体" w:cs="宋体"/>
                <w:sz w:val="24"/>
                <w:szCs w:val="24"/>
                <w:bdr w:val="none" w:color="auto" w:sz="0" w:space="0"/>
              </w:rPr>
              <w:t>大中型仓储企业依法建立日管控、周排查、月调度食品安全检查制度，制定风险管控清单。其他仓储企业应当制定风险管控清单，开展每日食品安全检查，每月总结制度。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pPr>
            <w:r>
              <w:rPr>
                <w:rFonts w:hint="default" w:ascii="Times New Roman" w:hAnsi="Times New Roman" w:cs="Times New Roman"/>
                <w:sz w:val="24"/>
                <w:szCs w:val="24"/>
                <w:bdr w:val="none" w:color="auto" w:sz="0" w:space="0"/>
              </w:rPr>
              <w:t>10.2</w:t>
            </w:r>
            <w:r>
              <w:rPr>
                <w:rFonts w:ascii="宋体" w:hAnsi="宋体" w:eastAsia="宋体" w:cs="宋体"/>
                <w:sz w:val="24"/>
                <w:szCs w:val="24"/>
                <w:bdr w:val="none" w:color="auto" w:sz="0" w:space="0"/>
              </w:rPr>
              <w:t>日管控制度</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27.</w:t>
            </w:r>
            <w:r>
              <w:rPr>
                <w:rFonts w:ascii="宋体" w:hAnsi="宋体" w:eastAsia="宋体" w:cs="宋体"/>
                <w:sz w:val="24"/>
                <w:szCs w:val="24"/>
                <w:bdr w:val="none" w:color="auto" w:sz="0" w:space="0"/>
              </w:rPr>
              <w:t>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pPr>
            <w:r>
              <w:rPr>
                <w:rFonts w:hint="default" w:ascii="Times New Roman" w:hAnsi="Times New Roman" w:cs="Times New Roman"/>
                <w:sz w:val="24"/>
                <w:szCs w:val="24"/>
                <w:bdr w:val="none" w:color="auto" w:sz="0" w:space="0"/>
              </w:rPr>
              <w:t>10.3</w:t>
            </w:r>
            <w:r>
              <w:rPr>
                <w:rFonts w:ascii="宋体" w:hAnsi="宋体" w:eastAsia="宋体" w:cs="宋体"/>
                <w:sz w:val="24"/>
                <w:szCs w:val="24"/>
                <w:bdr w:val="none" w:color="auto" w:sz="0" w:space="0"/>
              </w:rPr>
              <w:t>周排查制度。</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28.</w:t>
            </w:r>
            <w:r>
              <w:rPr>
                <w:rFonts w:ascii="宋体" w:hAnsi="宋体" w:eastAsia="宋体" w:cs="宋体"/>
                <w:sz w:val="24"/>
                <w:szCs w:val="24"/>
                <w:bdr w:val="none" w:color="auto" w:sz="0" w:space="0"/>
              </w:rPr>
              <w:t>食品安全总监或者食品安全员每周至少组织1次风险隐患排查，分析研判食品安全管理情况，研究解决日管控中发现的问题，形成《每周食品安全排查治理报告》。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pPr>
            <w:r>
              <w:rPr>
                <w:rFonts w:hint="default" w:ascii="Times New Roman" w:hAnsi="Times New Roman" w:cs="Times New Roman"/>
                <w:sz w:val="24"/>
                <w:szCs w:val="24"/>
                <w:bdr w:val="none" w:color="auto" w:sz="0" w:space="0"/>
              </w:rPr>
              <w:t>10.4</w:t>
            </w:r>
            <w:r>
              <w:rPr>
                <w:rFonts w:ascii="宋体" w:hAnsi="宋体" w:eastAsia="宋体" w:cs="宋体"/>
                <w:sz w:val="24"/>
                <w:szCs w:val="24"/>
                <w:bdr w:val="none" w:color="auto" w:sz="0" w:space="0"/>
              </w:rPr>
              <w:t>月调度制度</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29.</w:t>
            </w:r>
            <w:r>
              <w:rPr>
                <w:rFonts w:ascii="宋体" w:hAnsi="宋体" w:eastAsia="宋体" w:cs="宋体"/>
                <w:sz w:val="24"/>
                <w:szCs w:val="24"/>
                <w:bdr w:val="none" w:color="auto" w:sz="0" w:space="0"/>
              </w:rPr>
              <w:t>企业主要负责人每月至少听取1次食品安全总监管理工作情况汇报，对当月食品安全日常管理、风险隐患排查治理等情况进行工作总结，对下个月重点工作作出调度安排，形成《每月食品安全调度会议纪要》。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9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10.5</w:t>
            </w:r>
            <w:r>
              <w:rPr>
                <w:rFonts w:ascii="宋体" w:hAnsi="宋体" w:eastAsia="宋体" w:cs="宋体"/>
                <w:sz w:val="24"/>
                <w:szCs w:val="24"/>
                <w:bdr w:val="none" w:color="auto" w:sz="0" w:space="0"/>
              </w:rPr>
              <w:t>第三方审查</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pPr>
            <w:r>
              <w:rPr>
                <w:rFonts w:hint="default" w:ascii="Times New Roman" w:hAnsi="Times New Roman" w:cs="Times New Roman"/>
                <w:sz w:val="24"/>
                <w:szCs w:val="24"/>
                <w:bdr w:val="none" w:color="auto" w:sz="0" w:space="0"/>
              </w:rPr>
              <w:t>30.</w:t>
            </w:r>
            <w:r>
              <w:rPr>
                <w:rFonts w:ascii="宋体" w:hAnsi="宋体" w:eastAsia="宋体" w:cs="宋体"/>
                <w:sz w:val="24"/>
                <w:szCs w:val="24"/>
                <w:bdr w:val="none" w:color="auto" w:sz="0" w:space="0"/>
              </w:rPr>
              <w:t>鼓励选择食品安全第三方专业机构开展食品安全检查，对食品安全管理体系进行评价。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9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11.</w:t>
            </w:r>
            <w:r>
              <w:rPr>
                <w:rFonts w:ascii="宋体" w:hAnsi="宋体" w:eastAsia="宋体" w:cs="宋体"/>
                <w:sz w:val="24"/>
                <w:szCs w:val="24"/>
                <w:bdr w:val="none" w:color="auto" w:sz="0" w:space="0"/>
              </w:rPr>
              <w:t>其他</w:t>
            </w:r>
          </w:p>
        </w:tc>
        <w:tc>
          <w:tcPr>
            <w:tcW w:w="243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cs="Times New Roman"/>
                <w:sz w:val="24"/>
                <w:szCs w:val="24"/>
                <w:bdr w:val="none" w:color="auto" w:sz="0" w:space="0"/>
              </w:rPr>
              <w:t>11.1</w:t>
            </w:r>
            <w:r>
              <w:rPr>
                <w:rFonts w:ascii="宋体" w:hAnsi="宋体" w:eastAsia="宋体" w:cs="宋体"/>
                <w:sz w:val="24"/>
                <w:szCs w:val="24"/>
                <w:bdr w:val="none" w:color="auto" w:sz="0" w:space="0"/>
              </w:rPr>
              <w:t>其他</w:t>
            </w:r>
          </w:p>
        </w:tc>
        <w:tc>
          <w:tcPr>
            <w:tcW w:w="10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textAlignment w:val="center"/>
            </w:pPr>
            <w:r>
              <w:rPr>
                <w:rFonts w:hint="default" w:ascii="Times New Roman" w:hAnsi="Times New Roman" w:cs="Times New Roman"/>
                <w:sz w:val="24"/>
                <w:szCs w:val="24"/>
                <w:bdr w:val="none" w:color="auto" w:sz="0" w:space="0"/>
              </w:rPr>
              <w:t>31.</w:t>
            </w:r>
            <w:r>
              <w:rPr>
                <w:rFonts w:ascii="宋体" w:hAnsi="宋体" w:eastAsia="宋体" w:cs="宋体"/>
                <w:sz w:val="24"/>
                <w:szCs w:val="24"/>
                <w:bdr w:val="none" w:color="auto" w:sz="0" w:space="0"/>
              </w:rPr>
              <w:t>对非冷藏冷冻食品开展贮存、运输业务的，按照清单（二）4、10、11 及清单（四）2等相关要求执行。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rPr>
          <w:rFonts w:hint="default" w:eastAsiaTheme="minorEastAsia"/>
          <w:sz w:val="32"/>
          <w:szCs w:val="32"/>
          <w:lang w:val="en-US" w:eastAsia="zh-CN"/>
        </w:rPr>
      </w:pPr>
      <w:r>
        <w:rPr>
          <w:rFonts w:hint="default" w:eastAsiaTheme="minorEastAsia"/>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600" w:lineRule="atLeast"/>
        <w:ind w:left="0" w:right="0" w:firstLine="0"/>
        <w:jc w:val="center"/>
        <w:rPr>
          <w:rFonts w:ascii="微软雅黑" w:hAnsi="微软雅黑" w:eastAsia="微软雅黑" w:cs="微软雅黑"/>
          <w:i w:val="0"/>
          <w:iCs w:val="0"/>
          <w:caps w:val="0"/>
          <w:color w:val="222222"/>
          <w:spacing w:val="8"/>
          <w:sz w:val="25"/>
          <w:szCs w:val="25"/>
        </w:rPr>
      </w:pPr>
      <w:r>
        <w:rPr>
          <w:rFonts w:ascii="宋体" w:hAnsi="宋体" w:eastAsia="宋体" w:cs="宋体"/>
          <w:b/>
          <w:bCs/>
          <w:i w:val="0"/>
          <w:iCs w:val="0"/>
          <w:caps w:val="0"/>
          <w:color w:val="222222"/>
          <w:spacing w:val="8"/>
          <w:sz w:val="24"/>
          <w:szCs w:val="24"/>
          <w:bdr w:val="none" w:color="auto" w:sz="0" w:space="0"/>
        </w:rPr>
        <w:t>食品销售领域食品安全主体责任清单（四）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firstLine="0"/>
        <w:jc w:val="center"/>
        <w:rPr>
          <w:rFonts w:hint="eastAsia" w:ascii="微软雅黑" w:hAnsi="微软雅黑" w:eastAsia="微软雅黑" w:cs="微软雅黑"/>
          <w:i w:val="0"/>
          <w:iCs w:val="0"/>
          <w:caps w:val="0"/>
          <w:color w:val="222222"/>
          <w:spacing w:val="8"/>
          <w:sz w:val="25"/>
          <w:szCs w:val="25"/>
        </w:rPr>
      </w:pPr>
      <w:r>
        <w:rPr>
          <w:rFonts w:ascii="宋体" w:hAnsi="宋体" w:eastAsia="宋体" w:cs="宋体"/>
          <w:b/>
          <w:bCs/>
          <w:i w:val="0"/>
          <w:iCs w:val="0"/>
          <w:caps w:val="0"/>
          <w:color w:val="222222"/>
          <w:spacing w:val="8"/>
          <w:sz w:val="24"/>
          <w:szCs w:val="24"/>
          <w:bdr w:val="none" w:color="auto" w:sz="0" w:space="0"/>
        </w:rPr>
        <w:t>（</w:t>
      </w:r>
      <w:r>
        <w:rPr>
          <w:rFonts w:hint="default" w:ascii="Times New Roman" w:hAnsi="Times New Roman" w:eastAsia="微软雅黑" w:cs="Times New Roman"/>
          <w:b/>
          <w:bCs/>
          <w:i w:val="0"/>
          <w:iCs w:val="0"/>
          <w:caps w:val="0"/>
          <w:color w:val="222222"/>
          <w:spacing w:val="8"/>
          <w:sz w:val="32"/>
          <w:szCs w:val="32"/>
          <w:bdr w:val="none" w:color="auto" w:sz="0" w:space="0"/>
        </w:rPr>
        <w:t>202</w:t>
      </w:r>
      <w:r>
        <w:rPr>
          <w:rFonts w:hint="eastAsia" w:ascii="Times New Roman" w:hAnsi="Times New Roman" w:eastAsia="微软雅黑" w:cs="Times New Roman"/>
          <w:b/>
          <w:bCs/>
          <w:i w:val="0"/>
          <w:iCs w:val="0"/>
          <w:caps w:val="0"/>
          <w:color w:val="222222"/>
          <w:spacing w:val="8"/>
          <w:sz w:val="32"/>
          <w:szCs w:val="32"/>
          <w:bdr w:val="none" w:color="auto" w:sz="0" w:space="0"/>
          <w:lang w:val="en-US" w:eastAsia="zh-CN"/>
        </w:rPr>
        <w:t>3</w:t>
      </w:r>
      <w:r>
        <w:rPr>
          <w:rFonts w:ascii="宋体" w:hAnsi="宋体" w:eastAsia="宋体" w:cs="宋体"/>
          <w:b/>
          <w:bCs/>
          <w:i w:val="0"/>
          <w:iCs w:val="0"/>
          <w:caps w:val="0"/>
          <w:color w:val="222222"/>
          <w:spacing w:val="8"/>
          <w:sz w:val="24"/>
          <w:szCs w:val="24"/>
          <w:bdr w:val="none" w:color="auto" w:sz="0" w:space="0"/>
        </w:rPr>
        <w:t>版）</w:t>
      </w:r>
      <w:r>
        <w:rPr>
          <w:rFonts w:hint="default" w:ascii="Times New Roman" w:hAnsi="Times New Roman" w:eastAsia="微软雅黑" w:cs="Times New Roman"/>
          <w:i w:val="0"/>
          <w:iCs w:val="0"/>
          <w:caps w:val="0"/>
          <w:color w:val="222222"/>
          <w:spacing w:val="8"/>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00" w:lineRule="atLeast"/>
        <w:ind w:left="0" w:right="0" w:firstLine="0"/>
        <w:jc w:val="left"/>
        <w:rPr>
          <w:rFonts w:hint="eastAsia" w:ascii="微软雅黑" w:hAnsi="微软雅黑" w:eastAsia="微软雅黑" w:cs="微软雅黑"/>
          <w:i w:val="0"/>
          <w:iCs w:val="0"/>
          <w:caps w:val="0"/>
          <w:color w:val="222222"/>
          <w:spacing w:val="8"/>
          <w:sz w:val="25"/>
          <w:szCs w:val="25"/>
        </w:rPr>
      </w:pPr>
      <w:r>
        <w:rPr>
          <w:rFonts w:ascii="宋体" w:hAnsi="宋体" w:eastAsia="宋体" w:cs="宋体"/>
          <w:i w:val="0"/>
          <w:iCs w:val="0"/>
          <w:caps w:val="0"/>
          <w:color w:val="222222"/>
          <w:spacing w:val="8"/>
          <w:sz w:val="24"/>
          <w:szCs w:val="24"/>
          <w:bdr w:val="none" w:color="auto" w:sz="0" w:space="0"/>
        </w:rPr>
        <w:t>    适用对象：食品集中交易市场开办者、展销会举办者等</w:t>
      </w:r>
    </w:p>
    <w:tbl>
      <w:tblPr>
        <w:tblW w:w="14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57"/>
        <w:gridCol w:w="2450"/>
        <w:gridCol w:w="10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top"/>
            </w:pPr>
            <w:r>
              <w:rPr>
                <w:rFonts w:ascii="宋体" w:hAnsi="宋体" w:eastAsia="宋体" w:cs="宋体"/>
                <w:i w:val="0"/>
                <w:iCs w:val="0"/>
                <w:caps w:val="0"/>
                <w:color w:val="222222"/>
                <w:spacing w:val="8"/>
                <w:sz w:val="24"/>
                <w:szCs w:val="24"/>
                <w:bdr w:val="none" w:color="auto" w:sz="0" w:space="0"/>
              </w:rPr>
              <w:t>项目</w:t>
            </w:r>
          </w:p>
        </w:tc>
        <w:tc>
          <w:tcPr>
            <w:tcW w:w="24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top"/>
            </w:pPr>
            <w:r>
              <w:rPr>
                <w:rFonts w:ascii="宋体" w:hAnsi="宋体" w:eastAsia="宋体" w:cs="宋体"/>
                <w:i w:val="0"/>
                <w:iCs w:val="0"/>
                <w:caps w:val="0"/>
                <w:color w:val="222222"/>
                <w:spacing w:val="8"/>
                <w:sz w:val="24"/>
                <w:szCs w:val="24"/>
                <w:bdr w:val="none" w:color="auto" w:sz="0" w:space="0"/>
              </w:rPr>
              <w:t>要点</w:t>
            </w:r>
          </w:p>
        </w:tc>
        <w:tc>
          <w:tcPr>
            <w:tcW w:w="107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top"/>
            </w:pPr>
            <w:r>
              <w:rPr>
                <w:rFonts w:ascii="宋体" w:hAnsi="宋体" w:eastAsia="宋体" w:cs="宋体"/>
                <w:i w:val="0"/>
                <w:iCs w:val="0"/>
                <w:caps w:val="0"/>
                <w:color w:val="222222"/>
                <w:spacing w:val="8"/>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报告</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报告义务</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集中交易市场开办者在市场开业前向所在地县级市场监管部门书面报告，报告市场名称、住所、类型、法定代表人或者负责人姓名、统一社会信用代码、食品安全相关制度、食品（食用农产品）主要种类等信息。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展销会举办者在展销会举办前向所在地县级市场监管部门书面报告，报告展现会名 称、类型、举办起始时间、法定代表人或者负责人姓名、统一社会信用代码、食品安全相关制度、食品（食用农产品）主要种类等信息。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能力要求</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场所环境</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与有毒、有害场所以及其他污染源保持规定的距离。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保持场所环境整洁、卫生。有良好的通风、排气装置，并避免日光直接照射。地面应做到硬化，平坦防滑并易于清洁消毒，并有适当措施防止积水。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2.2</w:t>
            </w:r>
            <w:r>
              <w:rPr>
                <w:rFonts w:ascii="宋体" w:hAnsi="宋体" w:eastAsia="宋体" w:cs="宋体"/>
                <w:i w:val="0"/>
                <w:iCs w:val="0"/>
                <w:caps w:val="0"/>
                <w:color w:val="222222"/>
                <w:spacing w:val="8"/>
                <w:sz w:val="24"/>
                <w:szCs w:val="24"/>
                <w:bdr w:val="none" w:color="auto" w:sz="0" w:space="0"/>
              </w:rPr>
              <w:t>布局</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hint="default" w:ascii="Times New Roman" w:hAnsi="Times New Roman" w:eastAsia="微软雅黑" w:cs="Times New Roman"/>
                <w:i w:val="0"/>
                <w:iCs w:val="0"/>
                <w:caps w:val="0"/>
                <w:color w:val="222222"/>
                <w:spacing w:val="0"/>
                <w:sz w:val="24"/>
                <w:szCs w:val="24"/>
                <w:bdr w:val="none" w:color="auto" w:sz="0" w:space="0"/>
              </w:rPr>
              <w:t>5.</w:t>
            </w:r>
            <w:r>
              <w:rPr>
                <w:rFonts w:ascii="宋体" w:hAnsi="宋体" w:eastAsia="宋体" w:cs="宋体"/>
                <w:i w:val="0"/>
                <w:iCs w:val="0"/>
                <w:caps w:val="0"/>
                <w:color w:val="222222"/>
                <w:spacing w:val="0"/>
                <w:sz w:val="24"/>
                <w:szCs w:val="24"/>
                <w:bdr w:val="none" w:color="auto" w:sz="0" w:space="0"/>
              </w:rPr>
              <w:t>具有合理的设备布局和工艺流程，防止待加工食品与直接入口食品、原料与成品交叉污染，避免食品接触有毒物、不洁物。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hint="default" w:ascii="Times New Roman" w:hAnsi="Times New Roman" w:eastAsia="微软雅黑" w:cs="Times New Roman"/>
                <w:i w:val="0"/>
                <w:iCs w:val="0"/>
                <w:caps w:val="0"/>
                <w:color w:val="222222"/>
                <w:spacing w:val="0"/>
                <w:sz w:val="24"/>
                <w:szCs w:val="24"/>
                <w:bdr w:val="none" w:color="auto" w:sz="0" w:space="0"/>
              </w:rPr>
              <w:t>6.</w:t>
            </w:r>
            <w:r>
              <w:rPr>
                <w:rFonts w:ascii="宋体" w:hAnsi="宋体" w:eastAsia="宋体" w:cs="宋体"/>
                <w:i w:val="0"/>
                <w:iCs w:val="0"/>
                <w:caps w:val="0"/>
                <w:color w:val="222222"/>
                <w:spacing w:val="0"/>
                <w:sz w:val="24"/>
                <w:szCs w:val="24"/>
                <w:bdr w:val="none" w:color="auto" w:sz="0" w:space="0"/>
              </w:rPr>
              <w:t>食品分类分架、离墙离地放置。不得将食品挤压存放。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39"/>
              <w:jc w:val="both"/>
            </w:pPr>
            <w:r>
              <w:rPr>
                <w:rFonts w:hint="default" w:ascii="Times New Roman" w:hAnsi="Times New Roman" w:eastAsia="微软雅黑" w:cs="Times New Roman"/>
                <w:i w:val="0"/>
                <w:iCs w:val="0"/>
                <w:caps w:val="0"/>
                <w:color w:val="222222"/>
                <w:spacing w:val="0"/>
                <w:sz w:val="24"/>
                <w:szCs w:val="24"/>
                <w:bdr w:val="none" w:color="auto" w:sz="0" w:space="0"/>
              </w:rPr>
              <w:t>7.</w:t>
            </w:r>
            <w:r>
              <w:rPr>
                <w:rFonts w:ascii="宋体" w:hAnsi="宋体" w:eastAsia="宋体" w:cs="宋体"/>
                <w:i w:val="0"/>
                <w:iCs w:val="0"/>
                <w:caps w:val="0"/>
                <w:color w:val="222222"/>
                <w:spacing w:val="0"/>
                <w:sz w:val="24"/>
                <w:szCs w:val="24"/>
                <w:bdr w:val="none" w:color="auto" w:sz="0" w:space="0"/>
              </w:rPr>
              <w:t>食品贮存应当设置专门区域。食品应当有固定的存放位置和标识。食品贮存区域不得设在易受到污染的区域。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0"/>
              <w:jc w:val="both"/>
            </w:pPr>
            <w:r>
              <w:rPr>
                <w:rFonts w:hint="default" w:ascii="Times New Roman" w:hAnsi="Times New Roman" w:eastAsia="微软雅黑" w:cs="Times New Roman"/>
                <w:i w:val="0"/>
                <w:iCs w:val="0"/>
                <w:caps w:val="0"/>
                <w:color w:val="222222"/>
                <w:spacing w:val="0"/>
                <w:sz w:val="24"/>
                <w:szCs w:val="24"/>
                <w:bdr w:val="none" w:color="auto" w:sz="0" w:space="0"/>
              </w:rPr>
              <w:t>8.</w:t>
            </w:r>
            <w:r>
              <w:rPr>
                <w:rFonts w:ascii="宋体" w:hAnsi="宋体" w:eastAsia="宋体" w:cs="宋体"/>
                <w:i w:val="0"/>
                <w:iCs w:val="0"/>
                <w:caps w:val="0"/>
                <w:color w:val="222222"/>
                <w:spacing w:val="0"/>
                <w:sz w:val="24"/>
                <w:szCs w:val="24"/>
                <w:bdr w:val="none" w:color="auto" w:sz="0" w:space="0"/>
              </w:rPr>
              <w:t>销售场所分类设置区域：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39"/>
              <w:jc w:val="both"/>
            </w:pPr>
            <w:r>
              <w:rPr>
                <w:rFonts w:ascii="宋体" w:hAnsi="宋体" w:eastAsia="宋体" w:cs="宋体"/>
                <w:i w:val="0"/>
                <w:iCs w:val="0"/>
                <w:caps w:val="0"/>
                <w:color w:val="222222"/>
                <w:spacing w:val="0"/>
                <w:sz w:val="24"/>
                <w:szCs w:val="24"/>
                <w:bdr w:val="none" w:color="auto" w:sz="0" w:space="0"/>
              </w:rPr>
              <w:t>（</w:t>
            </w:r>
            <w:r>
              <w:rPr>
                <w:rFonts w:hint="default" w:ascii="Times New Roman" w:hAnsi="Times New Roman" w:eastAsia="微软雅黑" w:cs="Times New Roman"/>
                <w:i w:val="0"/>
                <w:iCs w:val="0"/>
                <w:caps w:val="0"/>
                <w:color w:val="222222"/>
                <w:spacing w:val="0"/>
                <w:sz w:val="24"/>
                <w:szCs w:val="24"/>
                <w:bdr w:val="none" w:color="auto" w:sz="0" w:space="0"/>
              </w:rPr>
              <w:t>1</w:t>
            </w:r>
            <w:r>
              <w:rPr>
                <w:rFonts w:ascii="宋体" w:hAnsi="宋体" w:eastAsia="宋体" w:cs="宋体"/>
                <w:i w:val="0"/>
                <w:iCs w:val="0"/>
                <w:caps w:val="0"/>
                <w:color w:val="222222"/>
                <w:spacing w:val="0"/>
                <w:sz w:val="24"/>
                <w:szCs w:val="24"/>
                <w:bdr w:val="none" w:color="auto" w:sz="0" w:space="0"/>
              </w:rPr>
              <w:t>）食品销售区域和非食品销售区域分开，特别是食品、食用农产品与其他日用百货、五金类产品混业经营的，应当分区域销售；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1" w:right="0"/>
              <w:jc w:val="both"/>
            </w:pPr>
            <w:r>
              <w:rPr>
                <w:rFonts w:ascii="宋体" w:hAnsi="宋体" w:eastAsia="宋体" w:cs="宋体"/>
                <w:i w:val="0"/>
                <w:iCs w:val="0"/>
                <w:caps w:val="0"/>
                <w:color w:val="222222"/>
                <w:spacing w:val="0"/>
                <w:sz w:val="24"/>
                <w:szCs w:val="24"/>
                <w:bdr w:val="none" w:color="auto" w:sz="0" w:space="0"/>
              </w:rPr>
              <w:t>（</w:t>
            </w:r>
            <w:r>
              <w:rPr>
                <w:rFonts w:hint="default" w:ascii="Times New Roman" w:hAnsi="Times New Roman" w:eastAsia="微软雅黑" w:cs="Times New Roman"/>
                <w:i w:val="0"/>
                <w:iCs w:val="0"/>
                <w:caps w:val="0"/>
                <w:color w:val="222222"/>
                <w:spacing w:val="0"/>
                <w:sz w:val="24"/>
                <w:szCs w:val="24"/>
                <w:bdr w:val="none" w:color="auto" w:sz="0" w:space="0"/>
              </w:rPr>
              <w:t>2</w:t>
            </w:r>
            <w:r>
              <w:rPr>
                <w:rFonts w:ascii="宋体" w:hAnsi="宋体" w:eastAsia="宋体" w:cs="宋体"/>
                <w:i w:val="0"/>
                <w:iCs w:val="0"/>
                <w:caps w:val="0"/>
                <w:color w:val="222222"/>
                <w:spacing w:val="0"/>
                <w:sz w:val="24"/>
                <w:szCs w:val="24"/>
                <w:bdr w:val="none" w:color="auto" w:sz="0" w:space="0"/>
              </w:rPr>
              <w:t>）生食区域和熟食区域分开，待加工食品区域与直接入口食品区域分开；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39"/>
              <w:jc w:val="both"/>
            </w:pPr>
            <w:r>
              <w:rPr>
                <w:rFonts w:ascii="宋体" w:hAnsi="宋体" w:eastAsia="宋体" w:cs="宋体"/>
                <w:i w:val="0"/>
                <w:iCs w:val="0"/>
                <w:caps w:val="0"/>
                <w:color w:val="222222"/>
                <w:spacing w:val="0"/>
                <w:sz w:val="24"/>
                <w:szCs w:val="24"/>
                <w:bdr w:val="none" w:color="auto" w:sz="0" w:space="0"/>
              </w:rPr>
              <w:t>（</w:t>
            </w:r>
            <w:r>
              <w:rPr>
                <w:rFonts w:hint="default" w:ascii="Times New Roman" w:hAnsi="Times New Roman" w:eastAsia="微软雅黑" w:cs="Times New Roman"/>
                <w:i w:val="0"/>
                <w:iCs w:val="0"/>
                <w:caps w:val="0"/>
                <w:color w:val="222222"/>
                <w:spacing w:val="0"/>
                <w:sz w:val="24"/>
                <w:szCs w:val="24"/>
                <w:bdr w:val="none" w:color="auto" w:sz="0" w:space="0"/>
              </w:rPr>
              <w:t>3</w:t>
            </w:r>
            <w:r>
              <w:rPr>
                <w:rFonts w:ascii="宋体" w:hAnsi="宋体" w:eastAsia="宋体" w:cs="宋体"/>
                <w:i w:val="0"/>
                <w:iCs w:val="0"/>
                <w:caps w:val="0"/>
                <w:color w:val="222222"/>
                <w:spacing w:val="0"/>
                <w:sz w:val="24"/>
                <w:szCs w:val="24"/>
                <w:bdr w:val="none" w:color="auto" w:sz="0" w:space="0"/>
              </w:rPr>
              <w:t>）散装食品放置于相对独立的区域或有隔离措施，散装直接入口食品应当与生鲜畜禽、水产品分区设置，并有一定距离的物理隔离；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1" w:right="0"/>
              <w:jc w:val="both"/>
            </w:pPr>
            <w:r>
              <w:rPr>
                <w:rFonts w:ascii="宋体" w:hAnsi="宋体" w:eastAsia="宋体" w:cs="宋体"/>
                <w:i w:val="0"/>
                <w:iCs w:val="0"/>
                <w:caps w:val="0"/>
                <w:color w:val="222222"/>
                <w:spacing w:val="0"/>
                <w:sz w:val="24"/>
                <w:szCs w:val="24"/>
                <w:bdr w:val="none" w:color="auto" w:sz="0" w:space="0"/>
              </w:rPr>
              <w:t>（</w:t>
            </w:r>
            <w:r>
              <w:rPr>
                <w:rFonts w:hint="default" w:ascii="Times New Roman" w:hAnsi="Times New Roman" w:eastAsia="微软雅黑" w:cs="Times New Roman"/>
                <w:i w:val="0"/>
                <w:iCs w:val="0"/>
                <w:caps w:val="0"/>
                <w:color w:val="222222"/>
                <w:spacing w:val="0"/>
                <w:sz w:val="24"/>
                <w:szCs w:val="24"/>
                <w:bdr w:val="none" w:color="auto" w:sz="0" w:space="0"/>
              </w:rPr>
              <w:t>4</w:t>
            </w:r>
            <w:r>
              <w:rPr>
                <w:rFonts w:ascii="宋体" w:hAnsi="宋体" w:eastAsia="宋体" w:cs="宋体"/>
                <w:i w:val="0"/>
                <w:iCs w:val="0"/>
                <w:caps w:val="0"/>
                <w:color w:val="222222"/>
                <w:spacing w:val="0"/>
                <w:sz w:val="24"/>
                <w:szCs w:val="24"/>
                <w:bdr w:val="none" w:color="auto" w:sz="0" w:space="0"/>
              </w:rPr>
              <w:t>）食用农产品按类别实行分区销售。水产品销售区域与其他食品销售区域分开。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51" w:right="0"/>
              <w:jc w:val="both"/>
            </w:pPr>
            <w:r>
              <w:rPr>
                <w:rFonts w:hint="default" w:ascii="Times New Roman" w:hAnsi="Times New Roman" w:eastAsia="微软雅黑" w:cs="Times New Roman"/>
                <w:i w:val="0"/>
                <w:iCs w:val="0"/>
                <w:caps w:val="0"/>
                <w:color w:val="222222"/>
                <w:spacing w:val="0"/>
                <w:sz w:val="24"/>
                <w:szCs w:val="24"/>
                <w:bdr w:val="none" w:color="auto" w:sz="0" w:space="0"/>
              </w:rPr>
              <w:t>9.</w:t>
            </w:r>
            <w:r>
              <w:rPr>
                <w:rFonts w:ascii="宋体" w:hAnsi="宋体" w:eastAsia="宋体" w:cs="宋体"/>
                <w:i w:val="0"/>
                <w:iCs w:val="0"/>
                <w:caps w:val="0"/>
                <w:color w:val="222222"/>
                <w:spacing w:val="0"/>
                <w:sz w:val="24"/>
                <w:szCs w:val="24"/>
                <w:bdr w:val="none" w:color="auto" w:sz="0" w:space="0"/>
              </w:rPr>
              <w:t>食品销售场所和食品贮存场所应当与生活区分（隔）开。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2.3</w:t>
            </w:r>
            <w:r>
              <w:rPr>
                <w:rFonts w:ascii="宋体" w:hAnsi="宋体" w:eastAsia="宋体" w:cs="宋体"/>
                <w:i w:val="0"/>
                <w:iCs w:val="0"/>
                <w:caps w:val="0"/>
                <w:color w:val="222222"/>
                <w:spacing w:val="8"/>
                <w:sz w:val="24"/>
                <w:szCs w:val="24"/>
                <w:bdr w:val="none" w:color="auto" w:sz="0" w:space="0"/>
              </w:rPr>
              <w:t>设施设备</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10.</w:t>
            </w:r>
            <w:r>
              <w:rPr>
                <w:rFonts w:ascii="宋体" w:hAnsi="宋体" w:eastAsia="宋体" w:cs="宋体"/>
                <w:i w:val="0"/>
                <w:iCs w:val="0"/>
                <w:caps w:val="0"/>
                <w:color w:val="222222"/>
                <w:spacing w:val="8"/>
                <w:sz w:val="24"/>
                <w:szCs w:val="24"/>
                <w:bdr w:val="none" w:color="auto" w:sz="0" w:space="0"/>
              </w:rPr>
              <w:t>设置与市场（展销会、柜台）规模及经营品种相适应的设施设备，配备相应的消毒、盥洗、采光、照明、通风、防尘、防蝇、防鼠、防虫等设备设施，并保证其能正常运作。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审查</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3.1</w:t>
            </w:r>
            <w:r>
              <w:rPr>
                <w:rFonts w:ascii="宋体" w:hAnsi="宋体" w:eastAsia="宋体" w:cs="宋体"/>
                <w:i w:val="0"/>
                <w:iCs w:val="0"/>
                <w:caps w:val="0"/>
                <w:color w:val="222222"/>
                <w:spacing w:val="8"/>
                <w:sz w:val="24"/>
                <w:szCs w:val="24"/>
                <w:bdr w:val="none" w:color="auto" w:sz="0" w:space="0"/>
              </w:rPr>
              <w:t>主体资质查验</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审查入场销售者的相关主体资质证明文件：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）销售食品的，查验其食品经营许可证或相关登记、备案证明文件；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）销售食品添加剂的，查验其营业执照；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）销售食用农产品的，查验其营业执照或身份证。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12.</w:t>
            </w:r>
            <w:r>
              <w:rPr>
                <w:rFonts w:ascii="宋体" w:hAnsi="宋体" w:eastAsia="宋体" w:cs="宋体"/>
                <w:i w:val="0"/>
                <w:iCs w:val="0"/>
                <w:caps w:val="0"/>
                <w:color w:val="222222"/>
                <w:spacing w:val="8"/>
                <w:sz w:val="24"/>
                <w:szCs w:val="24"/>
                <w:bdr w:val="none" w:color="auto" w:sz="0" w:space="0"/>
              </w:rPr>
              <w:t>留存主体资质证明文件复印件。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13.</w:t>
            </w:r>
            <w:r>
              <w:rPr>
                <w:rFonts w:ascii="宋体" w:hAnsi="宋体" w:eastAsia="宋体" w:cs="宋体"/>
                <w:i w:val="0"/>
                <w:iCs w:val="0"/>
                <w:caps w:val="0"/>
                <w:color w:val="222222"/>
                <w:spacing w:val="8"/>
                <w:sz w:val="24"/>
                <w:szCs w:val="24"/>
                <w:bdr w:val="none" w:color="auto" w:sz="0" w:space="0"/>
              </w:rPr>
              <w:t>无法提供主体资质证明文件的，不得允许其入场销售。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3.2</w:t>
            </w:r>
            <w:r>
              <w:rPr>
                <w:rFonts w:ascii="宋体" w:hAnsi="宋体" w:eastAsia="宋体" w:cs="宋体"/>
                <w:i w:val="0"/>
                <w:iCs w:val="0"/>
                <w:caps w:val="0"/>
                <w:color w:val="222222"/>
                <w:spacing w:val="8"/>
                <w:sz w:val="24"/>
                <w:szCs w:val="24"/>
                <w:bdr w:val="none" w:color="auto" w:sz="0" w:space="0"/>
              </w:rPr>
              <w:t>产品合格证明审查</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14.</w:t>
            </w:r>
            <w:r>
              <w:rPr>
                <w:rFonts w:ascii="宋体" w:hAnsi="宋体" w:eastAsia="宋体" w:cs="宋体"/>
                <w:i w:val="0"/>
                <w:iCs w:val="0"/>
                <w:caps w:val="0"/>
                <w:color w:val="222222"/>
                <w:spacing w:val="8"/>
                <w:sz w:val="24"/>
                <w:szCs w:val="24"/>
                <w:bdr w:val="none" w:color="auto" w:sz="0" w:space="0"/>
              </w:rPr>
              <w:t>审查入场销售者所销售产品的购货凭证、合格证明文件：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）销售食品、食品添加剂的，审查购货凭证、合格证明文件；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）销售食用农产品的，审查食用农产品产地证明或者购货凭证、合格证明文件。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15.</w:t>
            </w:r>
            <w:r>
              <w:rPr>
                <w:rFonts w:ascii="宋体" w:hAnsi="宋体" w:eastAsia="宋体" w:cs="宋体"/>
                <w:i w:val="0"/>
                <w:iCs w:val="0"/>
                <w:caps w:val="0"/>
                <w:color w:val="222222"/>
                <w:spacing w:val="8"/>
                <w:sz w:val="24"/>
                <w:szCs w:val="24"/>
                <w:bdr w:val="none" w:color="auto" w:sz="0" w:space="0"/>
              </w:rPr>
              <w:t>销售者无法提供食品、食品添加剂购货凭证、合格证明文件的，不得允许其入场销售。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16.</w:t>
            </w:r>
            <w:r>
              <w:rPr>
                <w:rFonts w:ascii="宋体" w:hAnsi="宋体" w:eastAsia="宋体" w:cs="宋体"/>
                <w:i w:val="0"/>
                <w:iCs w:val="0"/>
                <w:caps w:val="0"/>
                <w:color w:val="222222"/>
                <w:spacing w:val="8"/>
                <w:sz w:val="24"/>
                <w:szCs w:val="24"/>
                <w:bdr w:val="none" w:color="auto" w:sz="0" w:space="0"/>
              </w:rPr>
              <w:t>销售者无法提供食用农产品产地证明或者购货凭证、合格证明文件的，集中交易市场开办者应当进行抽样检验或者快速检测；抽样检验或者快速检测合格的，方可进入市场销售。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3.3</w:t>
            </w:r>
            <w:r>
              <w:rPr>
                <w:rFonts w:ascii="宋体" w:hAnsi="宋体" w:eastAsia="宋体" w:cs="宋体"/>
                <w:i w:val="0"/>
                <w:iCs w:val="0"/>
                <w:caps w:val="0"/>
                <w:color w:val="222222"/>
                <w:spacing w:val="8"/>
                <w:sz w:val="24"/>
                <w:szCs w:val="24"/>
                <w:bdr w:val="none" w:color="auto" w:sz="0" w:space="0"/>
              </w:rPr>
              <w:t>建档</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17.</w:t>
            </w:r>
            <w:r>
              <w:rPr>
                <w:rFonts w:ascii="宋体" w:hAnsi="宋体" w:eastAsia="宋体" w:cs="宋体"/>
                <w:i w:val="0"/>
                <w:iCs w:val="0"/>
                <w:caps w:val="0"/>
                <w:color w:val="222222"/>
                <w:spacing w:val="8"/>
                <w:sz w:val="24"/>
                <w:szCs w:val="24"/>
                <w:bdr w:val="none" w:color="auto" w:sz="0" w:space="0"/>
              </w:rPr>
              <w:t>建立入场销售者档案，如实记录相关信息并及时更新：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）销售食品的，记录销售者名称、食品经营许可证或相关登记备案证明文件编码、法定代表人或者负责人姓名、联系方式、住所、食品主要品种等信息；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）销售食品添加剂的，记录销售者名称、统一社会信用代码、法定代表人或者负责人姓名、联系方式、住所、食品添加剂主要品种、进货渠道等信息；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）销售食用农产品的，记录销售者名称或者姓名、统一社会信用代码或者身份证号码、联系方式、住所、食用农产品主要品种、进货渠道、产地等信息。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18.</w:t>
            </w:r>
            <w:r>
              <w:rPr>
                <w:rFonts w:ascii="宋体" w:hAnsi="宋体" w:eastAsia="宋体" w:cs="宋体"/>
                <w:i w:val="0"/>
                <w:iCs w:val="0"/>
                <w:caps w:val="0"/>
                <w:color w:val="222222"/>
                <w:spacing w:val="8"/>
                <w:sz w:val="24"/>
                <w:szCs w:val="24"/>
                <w:bdr w:val="none" w:color="auto" w:sz="0" w:space="0"/>
              </w:rPr>
              <w:t>按要求保存并及时更新入场销售者档案，保存期限不少于销售者停止销售后 6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明确责任</w:t>
            </w: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4.1</w:t>
            </w:r>
            <w:r>
              <w:rPr>
                <w:rFonts w:ascii="宋体" w:hAnsi="宋体" w:eastAsia="宋体" w:cs="宋体"/>
                <w:i w:val="0"/>
                <w:iCs w:val="0"/>
                <w:caps w:val="0"/>
                <w:color w:val="222222"/>
                <w:spacing w:val="8"/>
                <w:sz w:val="24"/>
                <w:szCs w:val="24"/>
                <w:bdr w:val="none" w:color="auto" w:sz="0" w:space="0"/>
              </w:rPr>
              <w:t>明确双方责任</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19.</w:t>
            </w:r>
            <w:r>
              <w:rPr>
                <w:rFonts w:ascii="宋体" w:hAnsi="宋体" w:eastAsia="宋体" w:cs="宋体"/>
                <w:i w:val="0"/>
                <w:iCs w:val="0"/>
                <w:caps w:val="0"/>
                <w:color w:val="222222"/>
                <w:spacing w:val="8"/>
                <w:sz w:val="24"/>
                <w:szCs w:val="24"/>
                <w:bdr w:val="none" w:color="auto" w:sz="0" w:space="0"/>
              </w:rPr>
              <w:t>明确开办方、入场销售者双方食品安全管理责任。鼓励双方以签订合同、协议等书面形式进行明确。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制度建设</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5.1</w:t>
            </w:r>
            <w:r>
              <w:rPr>
                <w:rFonts w:ascii="宋体" w:hAnsi="宋体" w:eastAsia="宋体" w:cs="宋体"/>
                <w:i w:val="0"/>
                <w:iCs w:val="0"/>
                <w:caps w:val="0"/>
                <w:color w:val="222222"/>
                <w:spacing w:val="8"/>
                <w:sz w:val="24"/>
                <w:szCs w:val="24"/>
                <w:bdr w:val="none" w:color="auto" w:sz="0" w:space="0"/>
              </w:rPr>
              <w:t>建立并执行制度</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20.</w:t>
            </w:r>
            <w:r>
              <w:rPr>
                <w:rFonts w:ascii="宋体" w:hAnsi="宋体" w:eastAsia="宋体" w:cs="宋体"/>
                <w:i w:val="0"/>
                <w:iCs w:val="0"/>
                <w:caps w:val="0"/>
                <w:color w:val="222222"/>
                <w:spacing w:val="8"/>
                <w:sz w:val="24"/>
                <w:szCs w:val="24"/>
                <w:bdr w:val="none" w:color="auto" w:sz="0" w:space="0"/>
              </w:rPr>
              <w:t>建立并执行食品安全相关制度，重点包括：食品安全管理制度、人员管理及培训制度、食品安全检查制度、入场及退场管理制度等，制定食品安全事故处置方案。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鼓励开展食品安全事故应急演练。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5" w:hRule="atLeast"/>
        </w:trPr>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人员管理</w:t>
            </w: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6.1</w:t>
            </w:r>
            <w:r>
              <w:rPr>
                <w:rFonts w:ascii="宋体" w:hAnsi="宋体" w:eastAsia="宋体" w:cs="宋体"/>
                <w:i w:val="0"/>
                <w:iCs w:val="0"/>
                <w:caps w:val="0"/>
                <w:color w:val="222222"/>
                <w:spacing w:val="8"/>
                <w:sz w:val="24"/>
                <w:szCs w:val="24"/>
                <w:bdr w:val="none" w:color="auto" w:sz="0" w:space="0"/>
              </w:rPr>
              <w:t>人员配备</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22.</w:t>
            </w:r>
            <w:r>
              <w:rPr>
                <w:rFonts w:ascii="宋体" w:hAnsi="宋体" w:eastAsia="宋体" w:cs="宋体"/>
                <w:i w:val="0"/>
                <w:iCs w:val="0"/>
                <w:caps w:val="0"/>
                <w:color w:val="222222"/>
                <w:spacing w:val="8"/>
                <w:sz w:val="24"/>
                <w:szCs w:val="24"/>
                <w:bdr w:val="none" w:color="auto" w:sz="0" w:space="0"/>
              </w:rPr>
              <w:t>大中型食品集中交易市场开办企业、展销会举办企业应当依法配备食品安全总监和食品安全员等食品安全管理人员；其他食品集中交易市场开办者、展销会举办者应当依法配备专兼职的食品安全员。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6.2</w:t>
            </w:r>
            <w:r>
              <w:rPr>
                <w:rFonts w:ascii="宋体" w:hAnsi="宋体" w:eastAsia="宋体" w:cs="宋体"/>
                <w:i w:val="0"/>
                <w:iCs w:val="0"/>
                <w:caps w:val="0"/>
                <w:color w:val="222222"/>
                <w:spacing w:val="8"/>
                <w:sz w:val="24"/>
                <w:szCs w:val="24"/>
                <w:bdr w:val="none" w:color="auto" w:sz="0" w:space="0"/>
              </w:rPr>
              <w:t>明确人员职责</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23.</w:t>
            </w:r>
            <w:r>
              <w:rPr>
                <w:rFonts w:ascii="宋体" w:hAnsi="宋体" w:eastAsia="宋体" w:cs="宋体"/>
                <w:i w:val="0"/>
                <w:iCs w:val="0"/>
                <w:caps w:val="0"/>
                <w:color w:val="222222"/>
                <w:spacing w:val="8"/>
                <w:sz w:val="24"/>
                <w:szCs w:val="24"/>
                <w:bdr w:val="none" w:color="auto" w:sz="0" w:space="0"/>
              </w:rPr>
              <w:t>食品集中交易市场开办者、展销会举办者应当依法制定《食品安全总监职责》《食品安全员守则》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6.3</w:t>
            </w:r>
            <w:r>
              <w:rPr>
                <w:rFonts w:ascii="宋体" w:hAnsi="宋体" w:eastAsia="宋体" w:cs="宋体"/>
                <w:i w:val="0"/>
                <w:iCs w:val="0"/>
                <w:caps w:val="0"/>
                <w:color w:val="222222"/>
                <w:spacing w:val="8"/>
                <w:sz w:val="24"/>
                <w:szCs w:val="24"/>
                <w:bdr w:val="none" w:color="auto" w:sz="0" w:space="0"/>
              </w:rPr>
              <w:t>履职记录</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24.</w:t>
            </w:r>
            <w:r>
              <w:rPr>
                <w:rFonts w:ascii="宋体" w:hAnsi="宋体" w:eastAsia="宋体" w:cs="宋体"/>
                <w:i w:val="0"/>
                <w:iCs w:val="0"/>
                <w:caps w:val="0"/>
                <w:color w:val="222222"/>
                <w:spacing w:val="8"/>
                <w:sz w:val="24"/>
                <w:szCs w:val="24"/>
                <w:bdr w:val="none" w:color="auto" w:sz="0" w:space="0"/>
              </w:rPr>
              <w:t>食品集中交易市场开办者、展销会举办者应当将主要负责人、食品安全总监、食品安全员等人员的设立、调整情况，《食品安全总监职责》《食品安全员守则》以及食品安全总监、食品安全员提出的意见建议和报告等履职情况予以记录并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6.4</w:t>
            </w:r>
            <w:r>
              <w:rPr>
                <w:rFonts w:ascii="宋体" w:hAnsi="宋体" w:eastAsia="宋体" w:cs="宋体"/>
                <w:i w:val="0"/>
                <w:iCs w:val="0"/>
                <w:caps w:val="0"/>
                <w:color w:val="222222"/>
                <w:spacing w:val="8"/>
                <w:sz w:val="24"/>
                <w:szCs w:val="24"/>
                <w:bdr w:val="none" w:color="auto" w:sz="0" w:space="0"/>
              </w:rPr>
              <w:t>人员培训</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25.</w:t>
            </w:r>
            <w:r>
              <w:rPr>
                <w:rFonts w:ascii="宋体" w:hAnsi="宋体" w:eastAsia="宋体" w:cs="宋体"/>
                <w:i w:val="0"/>
                <w:iCs w:val="0"/>
                <w:caps w:val="0"/>
                <w:color w:val="222222"/>
                <w:spacing w:val="8"/>
                <w:sz w:val="24"/>
                <w:szCs w:val="24"/>
                <w:bdr w:val="none" w:color="auto" w:sz="0" w:space="0"/>
              </w:rPr>
              <w:t>食品集中交易市场开办者、展销会举办者应当组织对本企业职工进行食品安全知识培训，对食品安全总监、食品安全员进行法律、法规、标准和专业知识培训、考核，并对培训、考核情况予以记录，存档备查。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w:t>
            </w:r>
            <w:r>
              <w:rPr>
                <w:rFonts w:ascii="宋体" w:hAnsi="宋体" w:eastAsia="宋体" w:cs="宋体"/>
                <w:i w:val="0"/>
                <w:iCs w:val="0"/>
                <w:caps w:val="0"/>
                <w:color w:val="222222"/>
                <w:spacing w:val="8"/>
                <w:sz w:val="24"/>
                <w:szCs w:val="24"/>
                <w:bdr w:val="none" w:color="auto" w:sz="0" w:space="0"/>
              </w:rPr>
              <w:t>检查报告</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7.1</w:t>
            </w:r>
            <w:r>
              <w:rPr>
                <w:rFonts w:ascii="宋体" w:hAnsi="宋体" w:eastAsia="宋体" w:cs="宋体"/>
                <w:i w:val="0"/>
                <w:iCs w:val="0"/>
                <w:caps w:val="0"/>
                <w:color w:val="222222"/>
                <w:spacing w:val="8"/>
                <w:sz w:val="24"/>
                <w:szCs w:val="24"/>
                <w:bdr w:val="none" w:color="auto" w:sz="0" w:space="0"/>
              </w:rPr>
              <w:t>食品安全检查</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26.</w:t>
            </w:r>
            <w:r>
              <w:rPr>
                <w:rFonts w:ascii="宋体" w:hAnsi="宋体" w:eastAsia="宋体" w:cs="宋体"/>
                <w:i w:val="0"/>
                <w:iCs w:val="0"/>
                <w:caps w:val="0"/>
                <w:color w:val="222222"/>
                <w:spacing w:val="8"/>
                <w:sz w:val="24"/>
                <w:szCs w:val="24"/>
                <w:bdr w:val="none" w:color="auto" w:sz="0" w:space="0"/>
              </w:rPr>
              <w:t>定期对市场（展销会或柜台）的经营环境和条件进行检查，并对检查情况进行记录。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27.</w:t>
            </w:r>
            <w:r>
              <w:rPr>
                <w:rFonts w:ascii="宋体" w:hAnsi="宋体" w:eastAsia="宋体" w:cs="宋体"/>
                <w:i w:val="0"/>
                <w:iCs w:val="0"/>
                <w:caps w:val="0"/>
                <w:color w:val="222222"/>
                <w:spacing w:val="8"/>
                <w:sz w:val="24"/>
                <w:szCs w:val="24"/>
                <w:bdr w:val="none" w:color="auto" w:sz="0" w:space="0"/>
              </w:rPr>
              <w:t>定期对入场销售者的经营条件、食品安全状况进行检查，并对检查情况进行记录。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7.2</w:t>
            </w:r>
            <w:r>
              <w:rPr>
                <w:rFonts w:ascii="宋体" w:hAnsi="宋体" w:eastAsia="宋体" w:cs="宋体"/>
                <w:i w:val="0"/>
                <w:iCs w:val="0"/>
                <w:caps w:val="0"/>
                <w:color w:val="222222"/>
                <w:spacing w:val="8"/>
                <w:sz w:val="24"/>
                <w:szCs w:val="24"/>
                <w:bdr w:val="none" w:color="auto" w:sz="0" w:space="0"/>
              </w:rPr>
              <w:t>报告</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28.</w:t>
            </w:r>
            <w:r>
              <w:rPr>
                <w:rFonts w:ascii="宋体" w:hAnsi="宋体" w:eastAsia="宋体" w:cs="宋体"/>
                <w:i w:val="0"/>
                <w:iCs w:val="0"/>
                <w:caps w:val="0"/>
                <w:color w:val="222222"/>
                <w:spacing w:val="8"/>
                <w:sz w:val="24"/>
                <w:szCs w:val="24"/>
                <w:bdr w:val="none" w:color="auto" w:sz="0" w:space="0"/>
              </w:rPr>
              <w:t>发现入场销售者有违法违规行为的，应当及时制止并立即报告市场监管部门，并记录报告情况。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8.</w:t>
            </w:r>
            <w:r>
              <w:rPr>
                <w:rFonts w:ascii="宋体" w:hAnsi="宋体" w:eastAsia="宋体" w:cs="宋体"/>
                <w:i w:val="0"/>
                <w:iCs w:val="0"/>
                <w:caps w:val="0"/>
                <w:color w:val="222222"/>
                <w:spacing w:val="8"/>
                <w:sz w:val="24"/>
                <w:szCs w:val="24"/>
                <w:bdr w:val="none" w:color="auto" w:sz="0" w:space="0"/>
              </w:rPr>
              <w:t>信息公布</w:t>
            </w: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8.1</w:t>
            </w:r>
            <w:r>
              <w:rPr>
                <w:rFonts w:ascii="宋体" w:hAnsi="宋体" w:eastAsia="宋体" w:cs="宋体"/>
                <w:i w:val="0"/>
                <w:iCs w:val="0"/>
                <w:caps w:val="0"/>
                <w:color w:val="222222"/>
                <w:spacing w:val="8"/>
                <w:sz w:val="24"/>
                <w:szCs w:val="24"/>
                <w:bdr w:val="none" w:color="auto" w:sz="0" w:space="0"/>
              </w:rPr>
              <w:t>信息公布</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29.</w:t>
            </w:r>
            <w:r>
              <w:rPr>
                <w:rFonts w:ascii="宋体" w:hAnsi="宋体" w:eastAsia="宋体" w:cs="宋体"/>
                <w:i w:val="0"/>
                <w:iCs w:val="0"/>
                <w:caps w:val="0"/>
                <w:color w:val="222222"/>
                <w:spacing w:val="8"/>
                <w:sz w:val="24"/>
                <w:szCs w:val="24"/>
                <w:bdr w:val="none" w:color="auto" w:sz="0" w:space="0"/>
              </w:rPr>
              <w:t>在市场醒目位置及时公布食品安全相关制度、食品安全管理人员、食用农产品抽样检验结果及不合格食用农产品处理结果、投诉举报电话等信息。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w:t>
            </w:r>
            <w:r>
              <w:rPr>
                <w:rFonts w:ascii="宋体" w:hAnsi="宋体" w:eastAsia="宋体" w:cs="宋体"/>
                <w:i w:val="0"/>
                <w:iCs w:val="0"/>
                <w:caps w:val="0"/>
                <w:color w:val="222222"/>
                <w:spacing w:val="8"/>
                <w:sz w:val="24"/>
                <w:szCs w:val="24"/>
                <w:bdr w:val="none" w:color="auto" w:sz="0" w:space="0"/>
              </w:rPr>
              <w:t>食用农 产品批发市场其他要求</w:t>
            </w: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9.1</w:t>
            </w:r>
            <w:r>
              <w:rPr>
                <w:rFonts w:ascii="宋体" w:hAnsi="宋体" w:eastAsia="宋体" w:cs="宋体"/>
                <w:i w:val="0"/>
                <w:iCs w:val="0"/>
                <w:caps w:val="0"/>
                <w:color w:val="222222"/>
                <w:spacing w:val="8"/>
                <w:sz w:val="24"/>
                <w:szCs w:val="24"/>
                <w:bdr w:val="none" w:color="auto" w:sz="0" w:space="0"/>
              </w:rPr>
              <w:t>签订协议</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30.</w:t>
            </w:r>
            <w:r>
              <w:rPr>
                <w:rFonts w:ascii="宋体" w:hAnsi="宋体" w:eastAsia="宋体" w:cs="宋体"/>
                <w:i w:val="0"/>
                <w:iCs w:val="0"/>
                <w:caps w:val="0"/>
                <w:color w:val="222222"/>
                <w:spacing w:val="8"/>
                <w:sz w:val="24"/>
                <w:szCs w:val="24"/>
                <w:bdr w:val="none" w:color="auto" w:sz="0" w:space="0"/>
              </w:rPr>
              <w:t>与入场销售者签订食用农产品质量安全协议，明确相关责任义务。未签订协议的，不得进入批发市场销售。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9.2</w:t>
            </w:r>
            <w:r>
              <w:rPr>
                <w:rFonts w:ascii="宋体" w:hAnsi="宋体" w:eastAsia="宋体" w:cs="宋体"/>
                <w:i w:val="0"/>
                <w:iCs w:val="0"/>
                <w:caps w:val="0"/>
                <w:color w:val="222222"/>
                <w:spacing w:val="8"/>
                <w:sz w:val="24"/>
                <w:szCs w:val="24"/>
                <w:bdr w:val="none" w:color="auto" w:sz="0" w:space="0"/>
              </w:rPr>
              <w:t>销售凭证</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31.</w:t>
            </w:r>
            <w:r>
              <w:rPr>
                <w:rFonts w:ascii="宋体" w:hAnsi="宋体" w:eastAsia="宋体" w:cs="宋体"/>
                <w:i w:val="0"/>
                <w:iCs w:val="0"/>
                <w:caps w:val="0"/>
                <w:color w:val="222222"/>
                <w:spacing w:val="8"/>
                <w:sz w:val="24"/>
                <w:szCs w:val="24"/>
                <w:bdr w:val="none" w:color="auto" w:sz="0" w:space="0"/>
              </w:rPr>
              <w:t>印制并提供统一格式的销售凭证或电子凭证。督促入场销售者规范使用销售凭证。对销售者使用自行印制的销售凭证的，应当检查凭证格式是否符合要求。销售凭证需载明批发市场名称、食用农产品名称、产地或来源地、数量、销售日期以及销售者名称、摊位信息、联系方式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9.3</w:t>
            </w:r>
            <w:r>
              <w:rPr>
                <w:rFonts w:ascii="宋体" w:hAnsi="宋体" w:eastAsia="宋体" w:cs="宋体"/>
                <w:i w:val="0"/>
                <w:iCs w:val="0"/>
                <w:caps w:val="0"/>
                <w:color w:val="222222"/>
                <w:spacing w:val="8"/>
                <w:sz w:val="24"/>
                <w:szCs w:val="24"/>
                <w:bdr w:val="none" w:color="auto" w:sz="0" w:space="0"/>
              </w:rPr>
              <w:t>检验检测</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32.</w:t>
            </w:r>
            <w:r>
              <w:rPr>
                <w:rFonts w:ascii="宋体" w:hAnsi="宋体" w:eastAsia="宋体" w:cs="宋体"/>
                <w:i w:val="0"/>
                <w:iCs w:val="0"/>
                <w:caps w:val="0"/>
                <w:color w:val="222222"/>
                <w:spacing w:val="8"/>
                <w:sz w:val="24"/>
                <w:szCs w:val="24"/>
                <w:bdr w:val="none" w:color="auto" w:sz="0" w:space="0"/>
              </w:rPr>
              <w:t>配备检验设备和检验人员，或者委托具有资质的食品检验机构，开展食用农产品抽样检验或者快速检测。根据食用农产品种类和风险等级确定抽样检验或者快速检测频次。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9.4</w:t>
            </w:r>
            <w:r>
              <w:rPr>
                <w:rFonts w:ascii="宋体" w:hAnsi="宋体" w:eastAsia="宋体" w:cs="宋体"/>
                <w:i w:val="0"/>
                <w:iCs w:val="0"/>
                <w:caps w:val="0"/>
                <w:color w:val="222222"/>
                <w:spacing w:val="8"/>
                <w:sz w:val="24"/>
                <w:szCs w:val="24"/>
                <w:bdr w:val="none" w:color="auto" w:sz="0" w:space="0"/>
              </w:rPr>
              <w:t>基地考察</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33.</w:t>
            </w:r>
            <w:r>
              <w:rPr>
                <w:rFonts w:ascii="宋体" w:hAnsi="宋体" w:eastAsia="宋体" w:cs="宋体"/>
                <w:i w:val="0"/>
                <w:iCs w:val="0"/>
                <w:caps w:val="0"/>
                <w:color w:val="222222"/>
                <w:spacing w:val="8"/>
                <w:sz w:val="24"/>
                <w:szCs w:val="24"/>
                <w:bdr w:val="none" w:color="auto" w:sz="0" w:space="0"/>
              </w:rPr>
              <w:t>与屠宰厂（场）、食用农产品种植养殖基地签订协议的，开办者应当对其进行实地考察，了解食用农产品生产过程以及相关信息。查验种植养殖基地食用农产品相关证明材料以及票据等。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10.</w:t>
            </w:r>
            <w:r>
              <w:rPr>
                <w:rFonts w:ascii="宋体" w:hAnsi="宋体" w:eastAsia="宋体" w:cs="宋体"/>
                <w:i w:val="0"/>
                <w:iCs w:val="0"/>
                <w:caps w:val="0"/>
                <w:color w:val="222222"/>
                <w:spacing w:val="8"/>
                <w:sz w:val="24"/>
                <w:szCs w:val="24"/>
                <w:bdr w:val="none" w:color="auto" w:sz="0" w:space="0"/>
              </w:rPr>
              <w:t>食品安全检查</w:t>
            </w: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10.1</w:t>
            </w:r>
            <w:r>
              <w:rPr>
                <w:rFonts w:ascii="宋体" w:hAnsi="宋体" w:eastAsia="宋体" w:cs="宋体"/>
                <w:i w:val="0"/>
                <w:iCs w:val="0"/>
                <w:caps w:val="0"/>
                <w:color w:val="222222"/>
                <w:spacing w:val="8"/>
                <w:sz w:val="24"/>
                <w:szCs w:val="24"/>
                <w:bdr w:val="none" w:color="auto" w:sz="0" w:space="0"/>
              </w:rPr>
              <w:t>建立落实食品安全检查制度</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34.</w:t>
            </w:r>
            <w:r>
              <w:rPr>
                <w:rFonts w:ascii="宋体" w:hAnsi="宋体" w:eastAsia="宋体" w:cs="宋体"/>
                <w:i w:val="0"/>
                <w:iCs w:val="0"/>
                <w:caps w:val="0"/>
                <w:color w:val="222222"/>
                <w:spacing w:val="8"/>
                <w:sz w:val="24"/>
                <w:szCs w:val="24"/>
                <w:bdr w:val="none" w:color="auto" w:sz="0" w:space="0"/>
              </w:rPr>
              <w:t>大中型食品集中交易市场开办企业、展销会举办企业依法建立日管控、周排查、月调度食品安全检查制度，制定风险管控清单。其他食品集中交易市场开办者、展销会举办者应当制定风险管控清单，开展每日食品安全检查，每月总结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10.2</w:t>
            </w:r>
            <w:r>
              <w:rPr>
                <w:rFonts w:ascii="宋体" w:hAnsi="宋体" w:eastAsia="宋体" w:cs="宋体"/>
                <w:i w:val="0"/>
                <w:iCs w:val="0"/>
                <w:caps w:val="0"/>
                <w:color w:val="222222"/>
                <w:spacing w:val="8"/>
                <w:sz w:val="24"/>
                <w:szCs w:val="24"/>
                <w:bdr w:val="none" w:color="auto" w:sz="0" w:space="0"/>
              </w:rPr>
              <w:t>日管控制度</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35.</w:t>
            </w:r>
            <w:r>
              <w:rPr>
                <w:rFonts w:ascii="宋体" w:hAnsi="宋体" w:eastAsia="宋体" w:cs="宋体"/>
                <w:i w:val="0"/>
                <w:iCs w:val="0"/>
                <w:caps w:val="0"/>
                <w:color w:val="222222"/>
                <w:spacing w:val="8"/>
                <w:sz w:val="24"/>
                <w:szCs w:val="24"/>
                <w:bdr w:val="none" w:color="auto" w:sz="0" w:space="0"/>
              </w:rPr>
              <w:t>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10.3</w:t>
            </w:r>
            <w:r>
              <w:rPr>
                <w:rFonts w:ascii="宋体" w:hAnsi="宋体" w:eastAsia="宋体" w:cs="宋体"/>
                <w:i w:val="0"/>
                <w:iCs w:val="0"/>
                <w:caps w:val="0"/>
                <w:color w:val="222222"/>
                <w:spacing w:val="8"/>
                <w:sz w:val="24"/>
                <w:szCs w:val="24"/>
                <w:bdr w:val="none" w:color="auto" w:sz="0" w:space="0"/>
              </w:rPr>
              <w:t>周排查制度</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36.</w:t>
            </w:r>
            <w:r>
              <w:rPr>
                <w:rFonts w:ascii="宋体" w:hAnsi="宋体" w:eastAsia="宋体" w:cs="宋体"/>
                <w:i w:val="0"/>
                <w:iCs w:val="0"/>
                <w:caps w:val="0"/>
                <w:color w:val="222222"/>
                <w:spacing w:val="8"/>
                <w:sz w:val="24"/>
                <w:szCs w:val="24"/>
                <w:bdr w:val="none" w:color="auto" w:sz="0" w:space="0"/>
              </w:rPr>
              <w:t>食品安全总监或者食品安全员每周至少组织1次风险隐患排查，分析研判食品安全管理情况，研究解决日管控中发现的问题，形成《每周食品安全排查治理报告》。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10.4</w:t>
            </w:r>
            <w:r>
              <w:rPr>
                <w:rFonts w:ascii="宋体" w:hAnsi="宋体" w:eastAsia="宋体" w:cs="宋体"/>
                <w:i w:val="0"/>
                <w:iCs w:val="0"/>
                <w:caps w:val="0"/>
                <w:color w:val="222222"/>
                <w:spacing w:val="8"/>
                <w:sz w:val="24"/>
                <w:szCs w:val="24"/>
                <w:bdr w:val="none" w:color="auto" w:sz="0" w:space="0"/>
              </w:rPr>
              <w:t>月调度制度</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37.</w:t>
            </w:r>
            <w:r>
              <w:rPr>
                <w:rFonts w:ascii="宋体" w:hAnsi="宋体" w:eastAsia="宋体" w:cs="宋体"/>
                <w:i w:val="0"/>
                <w:iCs w:val="0"/>
                <w:caps w:val="0"/>
                <w:color w:val="222222"/>
                <w:spacing w:val="8"/>
                <w:sz w:val="24"/>
                <w:szCs w:val="24"/>
                <w:bdr w:val="none" w:color="auto" w:sz="0" w:space="0"/>
              </w:rPr>
              <w:t>企业主要负责人每月至少听取1次食品安全总监管理工作情况汇报，对当月食品安全日常管理、风险隐患排查治理等情况进行工作总结，对下个月重点工作作出调度安排，形成《每月食品安全调度会议纪要》。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10.5</w:t>
            </w:r>
            <w:r>
              <w:rPr>
                <w:rFonts w:ascii="宋体" w:hAnsi="宋体" w:eastAsia="宋体" w:cs="宋体"/>
                <w:i w:val="0"/>
                <w:iCs w:val="0"/>
                <w:caps w:val="0"/>
                <w:color w:val="222222"/>
                <w:spacing w:val="8"/>
                <w:sz w:val="24"/>
                <w:szCs w:val="24"/>
                <w:bdr w:val="none" w:color="auto" w:sz="0" w:space="0"/>
              </w:rPr>
              <w:t>第三方审查</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38.</w:t>
            </w:r>
            <w:r>
              <w:rPr>
                <w:rFonts w:ascii="宋体" w:hAnsi="宋体" w:eastAsia="宋体" w:cs="宋体"/>
                <w:i w:val="0"/>
                <w:iCs w:val="0"/>
                <w:caps w:val="0"/>
                <w:color w:val="222222"/>
                <w:spacing w:val="8"/>
                <w:sz w:val="24"/>
                <w:szCs w:val="24"/>
                <w:bdr w:val="none" w:color="auto" w:sz="0" w:space="0"/>
              </w:rPr>
              <w:t>鼓励集中交易市场开办者选择食品安全第三方专业机构开展食品安全检查，对食品安全管理体系进行评价。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5"/>
                <w:szCs w:val="25"/>
                <w:bdr w:val="none" w:color="auto" w:sz="0" w:space="0"/>
              </w:rPr>
              <w:t>1</w:t>
            </w:r>
            <w:r>
              <w:rPr>
                <w:rFonts w:hint="default" w:ascii="Times New Roman" w:hAnsi="Times New Roman" w:eastAsia="微软雅黑" w:cs="Times New Roman"/>
                <w:i w:val="0"/>
                <w:iCs w:val="0"/>
                <w:caps w:val="0"/>
                <w:color w:val="222222"/>
                <w:spacing w:val="8"/>
                <w:sz w:val="24"/>
                <w:szCs w:val="24"/>
                <w:bdr w:val="none" w:color="auto" w:sz="0" w:space="0"/>
              </w:rPr>
              <w:t>.</w:t>
            </w:r>
            <w:r>
              <w:rPr>
                <w:rFonts w:ascii="宋体" w:hAnsi="宋体" w:eastAsia="宋体" w:cs="宋体"/>
                <w:i w:val="0"/>
                <w:iCs w:val="0"/>
                <w:caps w:val="0"/>
                <w:color w:val="222222"/>
                <w:spacing w:val="8"/>
                <w:sz w:val="24"/>
                <w:szCs w:val="24"/>
                <w:bdr w:val="none" w:color="auto" w:sz="0" w:space="0"/>
              </w:rPr>
              <w:t>鼓励</w:t>
            </w:r>
          </w:p>
        </w:tc>
        <w:tc>
          <w:tcPr>
            <w:tcW w:w="245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5"/>
                <w:szCs w:val="25"/>
                <w:bdr w:val="none" w:color="auto" w:sz="0" w:space="0"/>
              </w:rPr>
              <w:t>1</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其他鼓励</w:t>
            </w: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39.</w:t>
            </w:r>
            <w:r>
              <w:rPr>
                <w:rFonts w:ascii="宋体" w:hAnsi="宋体" w:eastAsia="宋体" w:cs="宋体"/>
                <w:i w:val="0"/>
                <w:iCs w:val="0"/>
                <w:caps w:val="0"/>
                <w:color w:val="222222"/>
                <w:spacing w:val="8"/>
                <w:sz w:val="24"/>
                <w:szCs w:val="24"/>
                <w:bdr w:val="none" w:color="auto" w:sz="0" w:space="0"/>
              </w:rPr>
              <w:t>鼓励集中交易市场改造升级，更新设施、设备和场所。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40.</w:t>
            </w:r>
            <w:r>
              <w:rPr>
                <w:rFonts w:ascii="宋体" w:hAnsi="宋体" w:eastAsia="宋体" w:cs="宋体"/>
                <w:i w:val="0"/>
                <w:iCs w:val="0"/>
                <w:caps w:val="0"/>
                <w:color w:val="222222"/>
                <w:spacing w:val="8"/>
                <w:sz w:val="24"/>
                <w:szCs w:val="24"/>
                <w:bdr w:val="none" w:color="auto" w:sz="0" w:space="0"/>
              </w:rPr>
              <w:t>鼓励集中交易市场与优质农产品种植养殖基地或生产加工企业进行合作。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41.</w:t>
            </w:r>
            <w:r>
              <w:rPr>
                <w:rFonts w:ascii="宋体" w:hAnsi="宋体" w:eastAsia="宋体" w:cs="宋体"/>
                <w:i w:val="0"/>
                <w:iCs w:val="0"/>
                <w:caps w:val="0"/>
                <w:color w:val="222222"/>
                <w:spacing w:val="8"/>
                <w:sz w:val="24"/>
                <w:szCs w:val="24"/>
                <w:bdr w:val="none" w:color="auto" w:sz="0" w:space="0"/>
              </w:rPr>
              <w:t>鼓励集中交易市场开办者和销售者建立食品安全追溯体系，利用信息化手段采集和记录所销售的食用农产品信息。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42.</w:t>
            </w:r>
            <w:r>
              <w:rPr>
                <w:rFonts w:ascii="宋体" w:hAnsi="宋体" w:eastAsia="宋体" w:cs="宋体"/>
                <w:i w:val="0"/>
                <w:iCs w:val="0"/>
                <w:caps w:val="0"/>
                <w:color w:val="222222"/>
                <w:spacing w:val="8"/>
                <w:sz w:val="24"/>
                <w:szCs w:val="24"/>
                <w:bdr w:val="none" w:color="auto" w:sz="0" w:space="0"/>
              </w:rPr>
              <w:t>鼓励零售市场开办者与销售者签订食用农产品质量安全协议，明确双方食用农产品质量安全权利义务。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5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7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43.</w:t>
            </w:r>
            <w:r>
              <w:rPr>
                <w:rFonts w:ascii="宋体" w:hAnsi="宋体" w:eastAsia="宋体" w:cs="宋体"/>
                <w:i w:val="0"/>
                <w:iCs w:val="0"/>
                <w:caps w:val="0"/>
                <w:color w:val="222222"/>
                <w:spacing w:val="8"/>
                <w:sz w:val="24"/>
                <w:szCs w:val="24"/>
                <w:bdr w:val="none" w:color="auto" w:sz="0" w:space="0"/>
              </w:rPr>
              <w:t>鼓励零售市场开办者配备检验设备和检验人员，或者委托具有资质的食品检验机构，开展食用农产品抽样检验或者快速检测。</w:t>
            </w:r>
          </w:p>
        </w:tc>
      </w:tr>
    </w:tbl>
    <w:p>
      <w:pPr>
        <w:rPr>
          <w:rFonts w:hint="default" w:eastAsiaTheme="minorEastAsia"/>
          <w:sz w:val="32"/>
          <w:szCs w:val="32"/>
          <w:lang w:val="en-US" w:eastAsia="zh-CN"/>
        </w:rPr>
      </w:pPr>
      <w:r>
        <w:rPr>
          <w:rFonts w:hint="default" w:eastAsiaTheme="minorEastAsia"/>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1" w:beforeAutospacing="0" w:after="161" w:afterAutospacing="0" w:line="600" w:lineRule="atLeast"/>
        <w:ind w:left="0" w:right="0" w:firstLine="0"/>
        <w:jc w:val="center"/>
        <w:rPr>
          <w:rFonts w:ascii="微软雅黑" w:hAnsi="微软雅黑" w:eastAsia="微软雅黑" w:cs="微软雅黑"/>
          <w:i w:val="0"/>
          <w:iCs w:val="0"/>
          <w:caps w:val="0"/>
          <w:color w:val="222222"/>
          <w:spacing w:val="8"/>
          <w:sz w:val="25"/>
          <w:szCs w:val="25"/>
        </w:rPr>
      </w:pPr>
      <w:r>
        <w:rPr>
          <w:rFonts w:ascii="宋体" w:hAnsi="宋体" w:eastAsia="宋体" w:cs="宋体"/>
          <w:b/>
          <w:bCs/>
          <w:i w:val="0"/>
          <w:iCs w:val="0"/>
          <w:caps w:val="0"/>
          <w:color w:val="222222"/>
          <w:spacing w:val="8"/>
          <w:sz w:val="24"/>
          <w:szCs w:val="24"/>
          <w:bdr w:val="none" w:color="auto" w:sz="0" w:space="0"/>
        </w:rPr>
        <w:t>食品销售领域食品安全主体责任清单（五）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left="0" w:right="0" w:firstLine="0"/>
        <w:jc w:val="center"/>
        <w:rPr>
          <w:rFonts w:hint="eastAsia" w:ascii="微软雅黑" w:hAnsi="微软雅黑" w:eastAsia="微软雅黑" w:cs="微软雅黑"/>
          <w:i w:val="0"/>
          <w:iCs w:val="0"/>
          <w:caps w:val="0"/>
          <w:color w:val="222222"/>
          <w:spacing w:val="8"/>
          <w:sz w:val="25"/>
          <w:szCs w:val="25"/>
        </w:rPr>
      </w:pPr>
      <w:r>
        <w:rPr>
          <w:rFonts w:ascii="宋体" w:hAnsi="宋体" w:eastAsia="宋体" w:cs="宋体"/>
          <w:b/>
          <w:bCs/>
          <w:i w:val="0"/>
          <w:iCs w:val="0"/>
          <w:caps w:val="0"/>
          <w:color w:val="222222"/>
          <w:spacing w:val="8"/>
          <w:sz w:val="24"/>
          <w:szCs w:val="24"/>
          <w:bdr w:val="none" w:color="auto" w:sz="0" w:space="0"/>
        </w:rPr>
        <w:t>（</w:t>
      </w:r>
      <w:r>
        <w:rPr>
          <w:rFonts w:hint="default" w:ascii="Times New Roman" w:hAnsi="Times New Roman" w:eastAsia="微软雅黑" w:cs="Times New Roman"/>
          <w:b/>
          <w:bCs/>
          <w:i w:val="0"/>
          <w:iCs w:val="0"/>
          <w:caps w:val="0"/>
          <w:color w:val="222222"/>
          <w:spacing w:val="8"/>
          <w:sz w:val="32"/>
          <w:szCs w:val="32"/>
          <w:bdr w:val="none" w:color="auto" w:sz="0" w:space="0"/>
        </w:rPr>
        <w:t>202</w:t>
      </w:r>
      <w:r>
        <w:rPr>
          <w:rFonts w:hint="eastAsia" w:ascii="Times New Roman" w:hAnsi="Times New Roman" w:eastAsia="微软雅黑" w:cs="Times New Roman"/>
          <w:b/>
          <w:bCs/>
          <w:i w:val="0"/>
          <w:iCs w:val="0"/>
          <w:caps w:val="0"/>
          <w:color w:val="222222"/>
          <w:spacing w:val="8"/>
          <w:sz w:val="32"/>
          <w:szCs w:val="32"/>
          <w:bdr w:val="none" w:color="auto" w:sz="0" w:space="0"/>
          <w:lang w:val="en-US" w:eastAsia="zh-CN"/>
        </w:rPr>
        <w:t>3</w:t>
      </w:r>
      <w:r>
        <w:rPr>
          <w:rFonts w:ascii="宋体" w:hAnsi="宋体" w:eastAsia="宋体" w:cs="宋体"/>
          <w:b/>
          <w:bCs/>
          <w:i w:val="0"/>
          <w:iCs w:val="0"/>
          <w:caps w:val="0"/>
          <w:color w:val="222222"/>
          <w:spacing w:val="8"/>
          <w:sz w:val="24"/>
          <w:szCs w:val="24"/>
          <w:bdr w:val="none" w:color="auto" w:sz="0" w:space="0"/>
        </w:rPr>
        <w:t>版）</w:t>
      </w:r>
      <w:r>
        <w:rPr>
          <w:rFonts w:hint="default" w:ascii="Times New Roman" w:hAnsi="Times New Roman" w:eastAsia="微软雅黑" w:cs="Times New Roman"/>
          <w:i w:val="0"/>
          <w:iCs w:val="0"/>
          <w:caps w:val="0"/>
          <w:color w:val="222222"/>
          <w:spacing w:val="8"/>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4" w:beforeAutospacing="0" w:after="360" w:afterAutospacing="0" w:line="450" w:lineRule="atLeast"/>
        <w:ind w:left="0" w:right="0" w:firstLine="280"/>
        <w:jc w:val="left"/>
        <w:rPr>
          <w:rFonts w:hint="eastAsia" w:ascii="微软雅黑" w:hAnsi="微软雅黑" w:eastAsia="微软雅黑" w:cs="微软雅黑"/>
          <w:i w:val="0"/>
          <w:iCs w:val="0"/>
          <w:caps w:val="0"/>
          <w:color w:val="222222"/>
          <w:spacing w:val="8"/>
          <w:sz w:val="25"/>
          <w:szCs w:val="25"/>
        </w:rPr>
      </w:pPr>
      <w:r>
        <w:rPr>
          <w:rFonts w:ascii="宋体" w:hAnsi="宋体" w:eastAsia="宋体" w:cs="宋体"/>
          <w:i w:val="0"/>
          <w:iCs w:val="0"/>
          <w:caps w:val="0"/>
          <w:color w:val="222222"/>
          <w:spacing w:val="8"/>
          <w:sz w:val="24"/>
          <w:szCs w:val="24"/>
          <w:bdr w:val="none" w:color="auto" w:sz="0" w:space="0"/>
        </w:rPr>
        <w:t>   适用对象：网络食品交易第三方平台提供者</w:t>
      </w:r>
    </w:p>
    <w:tbl>
      <w:tblPr>
        <w:tblW w:w="14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57"/>
        <w:gridCol w:w="2475"/>
        <w:gridCol w:w="10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i w:val="0"/>
                <w:iCs w:val="0"/>
                <w:caps w:val="0"/>
                <w:color w:val="222222"/>
                <w:spacing w:val="8"/>
                <w:sz w:val="24"/>
                <w:szCs w:val="24"/>
                <w:bdr w:val="none" w:color="auto" w:sz="0" w:space="0"/>
              </w:rPr>
              <w:t>项目</w:t>
            </w:r>
          </w:p>
        </w:tc>
        <w:tc>
          <w:tcPr>
            <w:tcW w:w="24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i w:val="0"/>
                <w:iCs w:val="0"/>
                <w:caps w:val="0"/>
                <w:color w:val="222222"/>
                <w:spacing w:val="8"/>
                <w:sz w:val="24"/>
                <w:szCs w:val="24"/>
                <w:bdr w:val="none" w:color="auto" w:sz="0" w:space="0"/>
              </w:rPr>
              <w:t>要点</w:t>
            </w:r>
          </w:p>
        </w:tc>
        <w:tc>
          <w:tcPr>
            <w:tcW w:w="1067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pPr>
            <w:r>
              <w:rPr>
                <w:rFonts w:ascii="宋体" w:hAnsi="宋体" w:eastAsia="宋体" w:cs="宋体"/>
                <w:i w:val="0"/>
                <w:iCs w:val="0"/>
                <w:caps w:val="0"/>
                <w:color w:val="222222"/>
                <w:spacing w:val="8"/>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管理制度</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建立食品安全相关制度</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建立并执行入网食品销售者审查登记、食品安全检查、食品安全违法行为制止及报告、严重违法行为平台服务停止、食品安全投诉举报处理等相关制度。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1.2</w:t>
            </w:r>
            <w:r>
              <w:rPr>
                <w:rFonts w:ascii="宋体" w:hAnsi="宋体" w:eastAsia="宋体" w:cs="宋体"/>
                <w:i w:val="0"/>
                <w:iCs w:val="0"/>
                <w:caps w:val="0"/>
                <w:color w:val="222222"/>
                <w:spacing w:val="8"/>
                <w:sz w:val="24"/>
                <w:szCs w:val="24"/>
                <w:bdr w:val="none" w:color="auto" w:sz="0" w:space="0"/>
              </w:rPr>
              <w:t>公开</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在网络平台上公开各项制度。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技术条件</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技术条件</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应当具备数据备份、故障恢复等技术条件，保障网络食品交易数据和资料的可靠性与安全性。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备案要求</w:t>
            </w:r>
          </w:p>
        </w:tc>
        <w:tc>
          <w:tcPr>
            <w:tcW w:w="24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3.1</w:t>
            </w:r>
            <w:r>
              <w:rPr>
                <w:rFonts w:ascii="宋体" w:hAnsi="宋体" w:eastAsia="宋体" w:cs="宋体"/>
                <w:i w:val="0"/>
                <w:iCs w:val="0"/>
                <w:caps w:val="0"/>
                <w:color w:val="222222"/>
                <w:spacing w:val="8"/>
                <w:sz w:val="24"/>
                <w:szCs w:val="24"/>
                <w:bdr w:val="none" w:color="auto" w:sz="0" w:space="0"/>
              </w:rPr>
              <w:t>备案</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网络食品交易第三方平台提供者在通信主管部门批准后 30 个工作日内向所在地省级市场监管部门备案并取得备案号。备案信息可包括域名、IP 地址、电信业务经营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许可证、企业名称、法定代表人或者负责人姓名、备案号等。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机构管理</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4.1</w:t>
            </w:r>
            <w:r>
              <w:rPr>
                <w:rFonts w:ascii="宋体" w:hAnsi="宋体" w:eastAsia="宋体" w:cs="宋体"/>
                <w:i w:val="0"/>
                <w:iCs w:val="0"/>
                <w:caps w:val="0"/>
                <w:color w:val="222222"/>
                <w:spacing w:val="8"/>
                <w:sz w:val="24"/>
                <w:szCs w:val="24"/>
                <w:bdr w:val="none" w:color="auto" w:sz="0" w:space="0"/>
              </w:rPr>
              <w:t>机构设置</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设置网络食品安全管理机构。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4.2</w:t>
            </w:r>
            <w:r>
              <w:rPr>
                <w:rFonts w:ascii="宋体" w:hAnsi="宋体" w:eastAsia="宋体" w:cs="宋体"/>
                <w:i w:val="0"/>
                <w:iCs w:val="0"/>
                <w:caps w:val="0"/>
                <w:color w:val="222222"/>
                <w:spacing w:val="8"/>
                <w:sz w:val="24"/>
                <w:szCs w:val="24"/>
                <w:bdr w:val="none" w:color="auto" w:sz="0" w:space="0"/>
              </w:rPr>
              <w:t>人员配备</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w:t>
            </w:r>
            <w:r>
              <w:rPr>
                <w:rFonts w:ascii="宋体" w:hAnsi="宋体" w:eastAsia="宋体" w:cs="宋体"/>
                <w:i w:val="0"/>
                <w:iCs w:val="0"/>
                <w:caps w:val="0"/>
                <w:color w:val="222222"/>
                <w:spacing w:val="8"/>
                <w:sz w:val="24"/>
                <w:szCs w:val="24"/>
                <w:bdr w:val="none" w:color="auto" w:sz="0" w:space="0"/>
              </w:rPr>
              <w:t>依法配备食品安全总监和食品安全员等食品安全管理人员；其他食品集中交易市场开办者、展销会举办者应当依法配备专兼职的食品安全员。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4.3</w:t>
            </w:r>
            <w:r>
              <w:rPr>
                <w:rFonts w:ascii="宋体" w:hAnsi="宋体" w:eastAsia="宋体" w:cs="宋体"/>
                <w:i w:val="0"/>
                <w:iCs w:val="0"/>
                <w:caps w:val="0"/>
                <w:color w:val="222222"/>
                <w:spacing w:val="8"/>
                <w:sz w:val="24"/>
                <w:szCs w:val="24"/>
                <w:bdr w:val="none" w:color="auto" w:sz="0" w:space="0"/>
              </w:rPr>
              <w:t>明确人员职责</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8.</w:t>
            </w:r>
            <w:r>
              <w:rPr>
                <w:rFonts w:ascii="宋体" w:hAnsi="宋体" w:eastAsia="宋体" w:cs="宋体"/>
                <w:i w:val="0"/>
                <w:iCs w:val="0"/>
                <w:caps w:val="0"/>
                <w:color w:val="222222"/>
                <w:spacing w:val="8"/>
                <w:sz w:val="24"/>
                <w:szCs w:val="24"/>
                <w:bdr w:val="none" w:color="auto" w:sz="0" w:space="0"/>
              </w:rPr>
              <w:t>各类食品集中交易市场开办者、展销会举办者应当依法制定《食品安全总监职责》《食品安全员守则》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4.4</w:t>
            </w:r>
            <w:r>
              <w:rPr>
                <w:rFonts w:ascii="宋体" w:hAnsi="宋体" w:eastAsia="宋体" w:cs="宋体"/>
                <w:i w:val="0"/>
                <w:iCs w:val="0"/>
                <w:caps w:val="0"/>
                <w:color w:val="222222"/>
                <w:spacing w:val="8"/>
                <w:sz w:val="24"/>
                <w:szCs w:val="24"/>
                <w:bdr w:val="none" w:color="auto" w:sz="0" w:space="0"/>
              </w:rPr>
              <w:t>履职记录</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w:t>
            </w:r>
            <w:r>
              <w:rPr>
                <w:rFonts w:ascii="宋体" w:hAnsi="宋体" w:eastAsia="宋体" w:cs="宋体"/>
                <w:i w:val="0"/>
                <w:iCs w:val="0"/>
                <w:caps w:val="0"/>
                <w:color w:val="222222"/>
                <w:spacing w:val="8"/>
                <w:sz w:val="24"/>
                <w:szCs w:val="24"/>
                <w:bdr w:val="none" w:color="auto" w:sz="0" w:space="0"/>
              </w:rPr>
              <w:t>应当将主要负责人、食品安全总监、食品安全员等人员的设立、调整情况，《食品安全总监职责》《食品安全员守则》以及食品安全总监、食品安全员提出的意见建议和报告等履职情况予以记录并存档备查。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4.5</w:t>
            </w:r>
            <w:r>
              <w:rPr>
                <w:rFonts w:ascii="宋体" w:hAnsi="宋体" w:eastAsia="宋体" w:cs="宋体"/>
                <w:i w:val="0"/>
                <w:iCs w:val="0"/>
                <w:caps w:val="0"/>
                <w:color w:val="222222"/>
                <w:spacing w:val="8"/>
                <w:sz w:val="24"/>
                <w:szCs w:val="24"/>
                <w:bdr w:val="none" w:color="auto" w:sz="0" w:space="0"/>
              </w:rPr>
              <w:t>人员培训</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10.</w:t>
            </w:r>
            <w:r>
              <w:rPr>
                <w:rFonts w:ascii="宋体" w:hAnsi="宋体" w:eastAsia="宋体" w:cs="宋体"/>
                <w:i w:val="0"/>
                <w:iCs w:val="0"/>
                <w:caps w:val="0"/>
                <w:color w:val="222222"/>
                <w:spacing w:val="8"/>
                <w:sz w:val="24"/>
                <w:szCs w:val="24"/>
                <w:bdr w:val="none" w:color="auto" w:sz="0" w:space="0"/>
              </w:rPr>
              <w:t>应当组织对本企业职工进行食品安全知识培训，对食品安全总监、食品安全员进行法律、法规、标准和专业知识培训、考核，并对培训、考核情况予以记录，存档备查。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4.6</w:t>
            </w:r>
            <w:r>
              <w:rPr>
                <w:rFonts w:ascii="宋体" w:hAnsi="宋体" w:eastAsia="宋体" w:cs="宋体"/>
                <w:i w:val="0"/>
                <w:iCs w:val="0"/>
                <w:caps w:val="0"/>
                <w:color w:val="222222"/>
                <w:spacing w:val="8"/>
                <w:sz w:val="24"/>
                <w:szCs w:val="24"/>
                <w:bdr w:val="none" w:color="auto" w:sz="0" w:space="0"/>
              </w:rPr>
              <w:t>责任</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11.</w:t>
            </w:r>
            <w:r>
              <w:rPr>
                <w:rFonts w:ascii="宋体" w:hAnsi="宋体" w:eastAsia="宋体" w:cs="宋体"/>
                <w:i w:val="0"/>
                <w:iCs w:val="0"/>
                <w:caps w:val="0"/>
                <w:color w:val="222222"/>
                <w:spacing w:val="8"/>
                <w:sz w:val="24"/>
                <w:szCs w:val="24"/>
                <w:bdr w:val="none" w:color="auto" w:sz="0" w:space="0"/>
              </w:rPr>
              <w:t>对平台上的食品经营行为及信息进行检查。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w:t>
            </w:r>
            <w:r>
              <w:rPr>
                <w:rFonts w:ascii="宋体" w:hAnsi="宋体" w:eastAsia="宋体" w:cs="宋体"/>
                <w:i w:val="0"/>
                <w:iCs w:val="0"/>
                <w:caps w:val="0"/>
                <w:color w:val="222222"/>
                <w:spacing w:val="8"/>
                <w:sz w:val="24"/>
                <w:szCs w:val="24"/>
                <w:bdr w:val="none" w:color="auto" w:sz="0" w:space="0"/>
              </w:rPr>
              <w:t>审查登记</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5.1</w:t>
            </w:r>
            <w:r>
              <w:rPr>
                <w:rFonts w:ascii="宋体" w:hAnsi="宋体" w:eastAsia="宋体" w:cs="宋体"/>
                <w:i w:val="0"/>
                <w:iCs w:val="0"/>
                <w:caps w:val="0"/>
                <w:color w:val="222222"/>
                <w:spacing w:val="8"/>
                <w:sz w:val="24"/>
                <w:szCs w:val="24"/>
                <w:bdr w:val="none" w:color="auto" w:sz="0" w:space="0"/>
              </w:rPr>
              <w:t>许可证查验</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12.</w:t>
            </w:r>
            <w:r>
              <w:rPr>
                <w:rFonts w:ascii="宋体" w:hAnsi="宋体" w:eastAsia="宋体" w:cs="宋体"/>
                <w:i w:val="0"/>
                <w:iCs w:val="0"/>
                <w:caps w:val="0"/>
                <w:color w:val="222222"/>
                <w:spacing w:val="8"/>
                <w:sz w:val="24"/>
                <w:szCs w:val="24"/>
                <w:bdr w:val="none" w:color="auto" w:sz="0" w:space="0"/>
              </w:rPr>
              <w:t>对入网销售者许可证进行查验：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）食品、食品添加剂生产者：审查其食品、食品添加剂生产许可证；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）食品销售者：审查其食品经营许可证；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）食品添加剂销售者：审查其营业执照；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）食用农产品销售者：审查其营业执照。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5.2</w:t>
            </w:r>
            <w:r>
              <w:rPr>
                <w:rFonts w:ascii="宋体" w:hAnsi="宋体" w:eastAsia="宋体" w:cs="宋体"/>
                <w:i w:val="0"/>
                <w:iCs w:val="0"/>
                <w:caps w:val="0"/>
                <w:color w:val="222222"/>
                <w:spacing w:val="8"/>
                <w:sz w:val="24"/>
                <w:szCs w:val="24"/>
                <w:bdr w:val="none" w:color="auto" w:sz="0" w:space="0"/>
              </w:rPr>
              <w:t>建立档案</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13.</w:t>
            </w:r>
            <w:r>
              <w:rPr>
                <w:rFonts w:ascii="宋体" w:hAnsi="宋体" w:eastAsia="宋体" w:cs="宋体"/>
                <w:i w:val="0"/>
                <w:iCs w:val="0"/>
                <w:caps w:val="0"/>
                <w:color w:val="222222"/>
                <w:spacing w:val="8"/>
                <w:sz w:val="24"/>
                <w:szCs w:val="24"/>
                <w:bdr w:val="none" w:color="auto" w:sz="0" w:space="0"/>
              </w:rPr>
              <w:t>对入网销售者进行实名登记，如实记录相关信息并及时更新：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1</w:t>
            </w:r>
            <w:r>
              <w:rPr>
                <w:rFonts w:ascii="宋体" w:hAnsi="宋体" w:eastAsia="宋体" w:cs="宋体"/>
                <w:i w:val="0"/>
                <w:iCs w:val="0"/>
                <w:caps w:val="0"/>
                <w:color w:val="222222"/>
                <w:spacing w:val="8"/>
                <w:sz w:val="24"/>
                <w:szCs w:val="24"/>
                <w:bdr w:val="none" w:color="auto" w:sz="0" w:space="0"/>
              </w:rPr>
              <w:t>）销售食品的，记录销售者名称、食品生产经营许可证编号、法定代表人或者负责人姓名、联系方式、住所、食品主要品种等信息；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2</w:t>
            </w:r>
            <w:r>
              <w:rPr>
                <w:rFonts w:ascii="宋体" w:hAnsi="宋体" w:eastAsia="宋体" w:cs="宋体"/>
                <w:i w:val="0"/>
                <w:iCs w:val="0"/>
                <w:caps w:val="0"/>
                <w:color w:val="222222"/>
                <w:spacing w:val="8"/>
                <w:sz w:val="24"/>
                <w:szCs w:val="24"/>
                <w:bdr w:val="none" w:color="auto" w:sz="0" w:space="0"/>
              </w:rPr>
              <w:t>）销售食品添加剂的，记录销售者名称、统一社会信用代码、法定代表人或者负责人姓名、联系方式、住所、食品添加剂主要品种、进货渠道等信息；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ascii="宋体" w:hAnsi="宋体" w:eastAsia="宋体" w:cs="宋体"/>
                <w:i w:val="0"/>
                <w:iCs w:val="0"/>
                <w:caps w:val="0"/>
                <w:color w:val="222222"/>
                <w:spacing w:val="8"/>
                <w:sz w:val="24"/>
                <w:szCs w:val="24"/>
                <w:bdr w:val="none" w:color="auto" w:sz="0" w:space="0"/>
              </w:rPr>
              <w:t>（</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）销售食用农产品的，记录销售者名称或者姓名、统一社会信用代码或者身份证号码、联系方式、住所、食用农产品主要品种、进货渠道、产地等信息。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w:t>
            </w:r>
            <w:r>
              <w:rPr>
                <w:rFonts w:ascii="宋体" w:hAnsi="宋体" w:eastAsia="宋体" w:cs="宋体"/>
                <w:i w:val="0"/>
                <w:iCs w:val="0"/>
                <w:caps w:val="0"/>
                <w:color w:val="222222"/>
                <w:spacing w:val="8"/>
                <w:sz w:val="24"/>
                <w:szCs w:val="24"/>
                <w:bdr w:val="none" w:color="auto" w:sz="0" w:space="0"/>
              </w:rPr>
              <w:t>信息管理</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6.1</w:t>
            </w:r>
            <w:r>
              <w:rPr>
                <w:rFonts w:ascii="宋体" w:hAnsi="宋体" w:eastAsia="宋体" w:cs="宋体"/>
                <w:i w:val="0"/>
                <w:iCs w:val="0"/>
                <w:caps w:val="0"/>
                <w:color w:val="222222"/>
                <w:spacing w:val="8"/>
                <w:sz w:val="24"/>
                <w:szCs w:val="24"/>
                <w:bdr w:val="none" w:color="auto" w:sz="0" w:space="0"/>
              </w:rPr>
              <w:t>交易信息</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14.</w:t>
            </w:r>
            <w:r>
              <w:rPr>
                <w:rFonts w:ascii="宋体" w:hAnsi="宋体" w:eastAsia="宋体" w:cs="宋体"/>
                <w:i w:val="0"/>
                <w:iCs w:val="0"/>
                <w:caps w:val="0"/>
                <w:color w:val="222222"/>
                <w:spacing w:val="8"/>
                <w:sz w:val="24"/>
                <w:szCs w:val="24"/>
                <w:bdr w:val="none" w:color="auto" w:sz="0" w:space="0"/>
              </w:rPr>
              <w:t>应当记录、保存食品交易信息。信息保存时间不得少于产品保质期满后 6 个月；没有明确保质期的，保存时间不得少于 2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w:t>
            </w:r>
            <w:r>
              <w:rPr>
                <w:rFonts w:ascii="宋体" w:hAnsi="宋体" w:eastAsia="宋体" w:cs="宋体"/>
                <w:i w:val="0"/>
                <w:iCs w:val="0"/>
                <w:caps w:val="0"/>
                <w:color w:val="222222"/>
                <w:spacing w:val="8"/>
                <w:sz w:val="24"/>
                <w:szCs w:val="24"/>
                <w:bdr w:val="none" w:color="auto" w:sz="0" w:space="0"/>
              </w:rPr>
              <w:t>停止服务及禁止行为</w:t>
            </w:r>
          </w:p>
        </w:tc>
        <w:tc>
          <w:tcPr>
            <w:tcW w:w="24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7.1</w:t>
            </w:r>
            <w:r>
              <w:rPr>
                <w:rFonts w:ascii="宋体" w:hAnsi="宋体" w:eastAsia="宋体" w:cs="宋体"/>
                <w:i w:val="0"/>
                <w:iCs w:val="0"/>
                <w:caps w:val="0"/>
                <w:color w:val="222222"/>
                <w:spacing w:val="8"/>
                <w:sz w:val="24"/>
                <w:szCs w:val="24"/>
                <w:bdr w:val="none" w:color="auto" w:sz="0" w:space="0"/>
              </w:rPr>
              <w:t>停止提供网络交易平台服务情形</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15.</w:t>
            </w:r>
            <w:r>
              <w:rPr>
                <w:rFonts w:ascii="宋体" w:hAnsi="宋体" w:eastAsia="宋体" w:cs="宋体"/>
                <w:i w:val="0"/>
                <w:iCs w:val="0"/>
                <w:caps w:val="0"/>
                <w:color w:val="222222"/>
                <w:spacing w:val="8"/>
                <w:sz w:val="24"/>
                <w:szCs w:val="24"/>
                <w:bdr w:val="none" w:color="auto" w:sz="0" w:space="0"/>
              </w:rPr>
              <w:t>入网食品生产经营者因涉嫌食品安全犯罪被立案侦查或者提起公诉的；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0" w:hRule="atLeast"/>
        </w:trPr>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16.</w:t>
            </w:r>
            <w:r>
              <w:rPr>
                <w:rFonts w:ascii="宋体" w:hAnsi="宋体" w:eastAsia="宋体" w:cs="宋体"/>
                <w:i w:val="0"/>
                <w:iCs w:val="0"/>
                <w:caps w:val="0"/>
                <w:color w:val="222222"/>
                <w:spacing w:val="8"/>
                <w:sz w:val="24"/>
                <w:szCs w:val="24"/>
                <w:bdr w:val="none" w:color="auto" w:sz="0" w:space="0"/>
              </w:rPr>
              <w:t>入网食品生产经营者因食品安全相关犯罪被人民法院判处刑罚的；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17.</w:t>
            </w:r>
            <w:r>
              <w:rPr>
                <w:rFonts w:ascii="宋体" w:hAnsi="宋体" w:eastAsia="宋体" w:cs="宋体"/>
                <w:i w:val="0"/>
                <w:iCs w:val="0"/>
                <w:caps w:val="0"/>
                <w:color w:val="222222"/>
                <w:spacing w:val="8"/>
                <w:sz w:val="24"/>
                <w:szCs w:val="24"/>
                <w:bdr w:val="none" w:color="auto" w:sz="0" w:space="0"/>
              </w:rPr>
              <w:t>入网食品生产经营者因食品安全违法行为被公安机关拘留或者给予其他治安管理处罚的；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18.</w:t>
            </w:r>
            <w:r>
              <w:rPr>
                <w:rFonts w:ascii="宋体" w:hAnsi="宋体" w:eastAsia="宋体" w:cs="宋体"/>
                <w:i w:val="0"/>
                <w:iCs w:val="0"/>
                <w:caps w:val="0"/>
                <w:color w:val="222222"/>
                <w:spacing w:val="8"/>
                <w:sz w:val="24"/>
                <w:szCs w:val="24"/>
                <w:bdr w:val="none" w:color="auto" w:sz="0" w:space="0"/>
              </w:rPr>
              <w:t>入网食品生产经营者被市场监管部门依法作出吊销许可证、责令停产停业等处罚的。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7.2</w:t>
            </w:r>
            <w:r>
              <w:rPr>
                <w:rFonts w:ascii="宋体" w:hAnsi="宋体" w:eastAsia="宋体" w:cs="宋体"/>
                <w:i w:val="0"/>
                <w:iCs w:val="0"/>
                <w:caps w:val="0"/>
                <w:color w:val="222222"/>
                <w:spacing w:val="8"/>
                <w:sz w:val="24"/>
                <w:szCs w:val="24"/>
                <w:bdr w:val="none" w:color="auto" w:sz="0" w:space="0"/>
              </w:rPr>
              <w:t>入网食品生产经营者不得从事下列行为</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19.</w:t>
            </w:r>
            <w:r>
              <w:rPr>
                <w:rFonts w:ascii="宋体" w:hAnsi="宋体" w:eastAsia="宋体" w:cs="宋体"/>
                <w:i w:val="0"/>
                <w:iCs w:val="0"/>
                <w:caps w:val="0"/>
                <w:color w:val="222222"/>
                <w:spacing w:val="8"/>
                <w:sz w:val="24"/>
                <w:szCs w:val="24"/>
                <w:bdr w:val="none" w:color="auto" w:sz="0" w:space="0"/>
              </w:rPr>
              <w:t>网上刊载的食品名称、成分或者配料表、产地、保质期、贮存条件，生产者名称、地址等信息与食品标签或者标识不一致；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20.</w:t>
            </w:r>
            <w:r>
              <w:rPr>
                <w:rFonts w:ascii="宋体" w:hAnsi="宋体" w:eastAsia="宋体" w:cs="宋体"/>
                <w:i w:val="0"/>
                <w:iCs w:val="0"/>
                <w:caps w:val="0"/>
                <w:color w:val="222222"/>
                <w:spacing w:val="8"/>
                <w:sz w:val="24"/>
                <w:szCs w:val="24"/>
                <w:bdr w:val="none" w:color="auto" w:sz="0" w:space="0"/>
              </w:rPr>
              <w:t>网上刊载的非保健食品信息明示或者暗示具有保健功能；网上刊载的保健食品的注册证书或者备案凭证等信息与注册或者备案信息不一致；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21.</w:t>
            </w:r>
            <w:r>
              <w:rPr>
                <w:rFonts w:ascii="宋体" w:hAnsi="宋体" w:eastAsia="宋体" w:cs="宋体"/>
                <w:i w:val="0"/>
                <w:iCs w:val="0"/>
                <w:caps w:val="0"/>
                <w:color w:val="222222"/>
                <w:spacing w:val="8"/>
                <w:sz w:val="24"/>
                <w:szCs w:val="24"/>
                <w:bdr w:val="none" w:color="auto" w:sz="0" w:space="0"/>
              </w:rPr>
              <w:t>网上刊载的婴幼儿配方乳粉产品信息明示或者暗示具有益智、增加抵抗力、提高免疫力、保护肠道等功能或者保健作用；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22.</w:t>
            </w:r>
            <w:r>
              <w:rPr>
                <w:rFonts w:ascii="宋体" w:hAnsi="宋体" w:eastAsia="宋体" w:cs="宋体"/>
                <w:i w:val="0"/>
                <w:iCs w:val="0"/>
                <w:caps w:val="0"/>
                <w:color w:val="222222"/>
                <w:spacing w:val="8"/>
                <w:sz w:val="24"/>
                <w:szCs w:val="24"/>
                <w:bdr w:val="none" w:color="auto" w:sz="0" w:space="0"/>
              </w:rPr>
              <w:t>对在贮存、运输、食用等方面有特殊要求的食品，未在网上刊载的食品信息中予以说明和提示；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0" w:hRule="atLeast"/>
        </w:trPr>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23.</w:t>
            </w:r>
            <w:r>
              <w:rPr>
                <w:rFonts w:ascii="宋体" w:hAnsi="宋体" w:eastAsia="宋体" w:cs="宋体"/>
                <w:i w:val="0"/>
                <w:iCs w:val="0"/>
                <w:caps w:val="0"/>
                <w:color w:val="222222"/>
                <w:spacing w:val="8"/>
                <w:sz w:val="24"/>
                <w:szCs w:val="24"/>
                <w:bdr w:val="none" w:color="auto" w:sz="0" w:space="0"/>
              </w:rPr>
              <w:t>法律、法规规定禁止从事的其他行为。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rPr>
        <w:tc>
          <w:tcPr>
            <w:tcW w:w="155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8.</w:t>
            </w:r>
            <w:r>
              <w:rPr>
                <w:rFonts w:ascii="宋体" w:hAnsi="宋体" w:eastAsia="宋体" w:cs="宋体"/>
                <w:i w:val="0"/>
                <w:iCs w:val="0"/>
                <w:caps w:val="0"/>
                <w:color w:val="222222"/>
                <w:spacing w:val="8"/>
                <w:sz w:val="24"/>
                <w:szCs w:val="24"/>
                <w:bdr w:val="none" w:color="auto" w:sz="0" w:space="0"/>
              </w:rPr>
              <w:t>配合义务</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8.1</w:t>
            </w:r>
            <w:r>
              <w:rPr>
                <w:rFonts w:ascii="宋体" w:hAnsi="宋体" w:eastAsia="宋体" w:cs="宋体"/>
                <w:i w:val="0"/>
                <w:iCs w:val="0"/>
                <w:caps w:val="0"/>
                <w:color w:val="222222"/>
                <w:spacing w:val="8"/>
                <w:sz w:val="24"/>
                <w:szCs w:val="24"/>
                <w:bdr w:val="none" w:color="auto" w:sz="0" w:space="0"/>
              </w:rPr>
              <w:t>配合检查</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24.</w:t>
            </w:r>
            <w:r>
              <w:rPr>
                <w:rFonts w:ascii="宋体" w:hAnsi="宋体" w:eastAsia="宋体" w:cs="宋体"/>
                <w:i w:val="0"/>
                <w:iCs w:val="0"/>
                <w:caps w:val="0"/>
                <w:color w:val="222222"/>
                <w:spacing w:val="8"/>
                <w:sz w:val="24"/>
                <w:szCs w:val="24"/>
                <w:bdr w:val="none" w:color="auto" w:sz="0" w:space="0"/>
              </w:rPr>
              <w:t>配合监管部门开展监督检查，并按照相关要求提供相关数据和信息。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w:t>
            </w:r>
            <w:r>
              <w:rPr>
                <w:rFonts w:ascii="宋体" w:hAnsi="宋体" w:eastAsia="宋体" w:cs="宋体"/>
                <w:i w:val="0"/>
                <w:iCs w:val="0"/>
                <w:caps w:val="0"/>
                <w:color w:val="222222"/>
                <w:spacing w:val="8"/>
                <w:sz w:val="24"/>
                <w:szCs w:val="24"/>
                <w:bdr w:val="none" w:color="auto" w:sz="0" w:space="0"/>
              </w:rPr>
              <w:t>自建网站销售食品的生产 经营者要求</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9.1</w:t>
            </w:r>
            <w:r>
              <w:rPr>
                <w:rFonts w:ascii="宋体" w:hAnsi="宋体" w:eastAsia="宋体" w:cs="宋体"/>
                <w:i w:val="0"/>
                <w:iCs w:val="0"/>
                <w:caps w:val="0"/>
                <w:color w:val="222222"/>
                <w:spacing w:val="8"/>
                <w:sz w:val="24"/>
                <w:szCs w:val="24"/>
                <w:bdr w:val="none" w:color="auto" w:sz="0" w:space="0"/>
              </w:rPr>
              <w:t>备案</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25.</w:t>
            </w:r>
            <w:r>
              <w:rPr>
                <w:rFonts w:ascii="宋体" w:hAnsi="宋体" w:eastAsia="宋体" w:cs="宋体"/>
                <w:i w:val="0"/>
                <w:iCs w:val="0"/>
                <w:caps w:val="0"/>
                <w:color w:val="222222"/>
                <w:spacing w:val="8"/>
                <w:sz w:val="24"/>
                <w:szCs w:val="24"/>
                <w:bdr w:val="none" w:color="auto" w:sz="0" w:space="0"/>
              </w:rPr>
              <w:t>在通信主管部门批准后 30 个工作日内向所在地市、县级市场监督管理部门备案并取得备案号。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9.2</w:t>
            </w:r>
            <w:r>
              <w:rPr>
                <w:rFonts w:ascii="宋体" w:hAnsi="宋体" w:eastAsia="宋体" w:cs="宋体"/>
                <w:i w:val="0"/>
                <w:iCs w:val="0"/>
                <w:caps w:val="0"/>
                <w:color w:val="222222"/>
                <w:spacing w:val="8"/>
                <w:sz w:val="24"/>
                <w:szCs w:val="24"/>
                <w:bdr w:val="none" w:color="auto" w:sz="0" w:space="0"/>
              </w:rPr>
              <w:t>技术条件</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26.</w:t>
            </w:r>
            <w:r>
              <w:rPr>
                <w:rFonts w:ascii="宋体" w:hAnsi="宋体" w:eastAsia="宋体" w:cs="宋体"/>
                <w:i w:val="0"/>
                <w:iCs w:val="0"/>
                <w:caps w:val="0"/>
                <w:color w:val="222222"/>
                <w:spacing w:val="8"/>
                <w:sz w:val="24"/>
                <w:szCs w:val="24"/>
                <w:bdr w:val="none" w:color="auto" w:sz="0" w:space="0"/>
              </w:rPr>
              <w:t>应当具备数据备份、故障恢复等技术条件，保障网络食品交易数据和资料的可靠性与安全性。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9.3</w:t>
            </w:r>
            <w:r>
              <w:rPr>
                <w:rFonts w:ascii="宋体" w:hAnsi="宋体" w:eastAsia="宋体" w:cs="宋体"/>
                <w:i w:val="0"/>
                <w:iCs w:val="0"/>
                <w:caps w:val="0"/>
                <w:color w:val="222222"/>
                <w:spacing w:val="8"/>
                <w:sz w:val="24"/>
                <w:szCs w:val="24"/>
                <w:bdr w:val="none" w:color="auto" w:sz="0" w:space="0"/>
              </w:rPr>
              <w:t>交易信息</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27.</w:t>
            </w:r>
            <w:r>
              <w:rPr>
                <w:rFonts w:ascii="宋体" w:hAnsi="宋体" w:eastAsia="宋体" w:cs="宋体"/>
                <w:i w:val="0"/>
                <w:iCs w:val="0"/>
                <w:caps w:val="0"/>
                <w:color w:val="222222"/>
                <w:spacing w:val="8"/>
                <w:sz w:val="24"/>
                <w:szCs w:val="24"/>
                <w:bdr w:val="none" w:color="auto" w:sz="0" w:space="0"/>
              </w:rPr>
              <w:t>应当记录、保存食品交易信息。信息保存时间不得少于产品保质期满后 6 个月；没有明确保质期的，保存时间不得少于2年。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textAlignment w:val="center"/>
            </w:pPr>
            <w:r>
              <w:rPr>
                <w:rFonts w:hint="default" w:ascii="Times New Roman" w:hAnsi="Times New Roman" w:eastAsia="微软雅黑" w:cs="Times New Roman"/>
                <w:i w:val="0"/>
                <w:iCs w:val="0"/>
                <w:caps w:val="0"/>
                <w:color w:val="222222"/>
                <w:spacing w:val="8"/>
                <w:sz w:val="24"/>
                <w:szCs w:val="24"/>
                <w:bdr w:val="none" w:color="auto" w:sz="0" w:space="0"/>
              </w:rPr>
              <w:t>10.</w:t>
            </w:r>
            <w:r>
              <w:rPr>
                <w:rFonts w:ascii="宋体" w:hAnsi="宋体" w:eastAsia="宋体" w:cs="宋体"/>
                <w:i w:val="0"/>
                <w:iCs w:val="0"/>
                <w:caps w:val="0"/>
                <w:color w:val="222222"/>
                <w:spacing w:val="8"/>
                <w:sz w:val="24"/>
                <w:szCs w:val="24"/>
                <w:bdr w:val="none" w:color="auto" w:sz="0" w:space="0"/>
              </w:rPr>
              <w:t>食品安全检查</w:t>
            </w: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8"/>
                <w:sz w:val="24"/>
                <w:szCs w:val="24"/>
                <w:bdr w:val="none" w:color="auto" w:sz="0" w:space="0"/>
              </w:rPr>
              <w:t>10.1</w:t>
            </w:r>
            <w:r>
              <w:rPr>
                <w:rFonts w:ascii="宋体" w:hAnsi="宋体" w:eastAsia="宋体" w:cs="宋体"/>
                <w:i w:val="0"/>
                <w:iCs w:val="0"/>
                <w:caps w:val="0"/>
                <w:color w:val="222222"/>
                <w:spacing w:val="8"/>
                <w:sz w:val="24"/>
                <w:szCs w:val="24"/>
                <w:bdr w:val="none" w:color="auto" w:sz="0" w:space="0"/>
              </w:rPr>
              <w:t>建立食品安全检查制度</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28.</w:t>
            </w:r>
            <w:r>
              <w:rPr>
                <w:rFonts w:ascii="宋体" w:hAnsi="宋体" w:eastAsia="宋体" w:cs="宋体"/>
                <w:i w:val="0"/>
                <w:iCs w:val="0"/>
                <w:caps w:val="0"/>
                <w:color w:val="222222"/>
                <w:spacing w:val="8"/>
                <w:sz w:val="24"/>
                <w:szCs w:val="24"/>
                <w:bdr w:val="none" w:color="auto" w:sz="0" w:space="0"/>
              </w:rPr>
              <w:t>依法建立日管控、周排查、月调度食品安全检查制度，制定风险管控清单。其他食品集中交易市场开办者、展销会举办者制定风险管控清单，开展每日食品安全检查，每月总结制度。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0"/>
                <w:sz w:val="24"/>
                <w:szCs w:val="24"/>
                <w:bdr w:val="none" w:color="auto" w:sz="0" w:space="0"/>
              </w:rPr>
              <w:t>10.2</w:t>
            </w:r>
            <w:r>
              <w:rPr>
                <w:rFonts w:ascii="宋体" w:hAnsi="宋体" w:eastAsia="宋体" w:cs="宋体"/>
                <w:i w:val="0"/>
                <w:iCs w:val="0"/>
                <w:caps w:val="0"/>
                <w:color w:val="222222"/>
                <w:spacing w:val="8"/>
                <w:sz w:val="24"/>
                <w:szCs w:val="24"/>
                <w:bdr w:val="none" w:color="auto" w:sz="0" w:space="0"/>
              </w:rPr>
              <w:t>日管控制度</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29.</w:t>
            </w:r>
            <w:r>
              <w:rPr>
                <w:rFonts w:ascii="宋体" w:hAnsi="宋体" w:eastAsia="宋体" w:cs="宋体"/>
                <w:i w:val="0"/>
                <w:iCs w:val="0"/>
                <w:caps w:val="0"/>
                <w:color w:val="222222"/>
                <w:spacing w:val="8"/>
                <w:sz w:val="24"/>
                <w:szCs w:val="24"/>
                <w:bdr w:val="none" w:color="auto" w:sz="0" w:space="0"/>
              </w:rPr>
              <w:t>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0"/>
                <w:sz w:val="24"/>
                <w:szCs w:val="24"/>
                <w:bdr w:val="none" w:color="auto" w:sz="0" w:space="0"/>
              </w:rPr>
              <w:t>10.</w:t>
            </w:r>
            <w:r>
              <w:rPr>
                <w:rFonts w:hint="default" w:ascii="Times New Roman" w:hAnsi="Times New Roman" w:eastAsia="微软雅黑" w:cs="Times New Roman"/>
                <w:i w:val="0"/>
                <w:iCs w:val="0"/>
                <w:caps w:val="0"/>
                <w:color w:val="222222"/>
                <w:spacing w:val="8"/>
                <w:sz w:val="24"/>
                <w:szCs w:val="24"/>
                <w:bdr w:val="none" w:color="auto" w:sz="0" w:space="0"/>
              </w:rPr>
              <w:t>3</w:t>
            </w:r>
            <w:r>
              <w:rPr>
                <w:rFonts w:ascii="宋体" w:hAnsi="宋体" w:eastAsia="宋体" w:cs="宋体"/>
                <w:i w:val="0"/>
                <w:iCs w:val="0"/>
                <w:caps w:val="0"/>
                <w:color w:val="222222"/>
                <w:spacing w:val="8"/>
                <w:sz w:val="24"/>
                <w:szCs w:val="24"/>
                <w:bdr w:val="none" w:color="auto" w:sz="0" w:space="0"/>
              </w:rPr>
              <w:t>周排查制度</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30.</w:t>
            </w:r>
            <w:r>
              <w:rPr>
                <w:rFonts w:ascii="宋体" w:hAnsi="宋体" w:eastAsia="宋体" w:cs="宋体"/>
                <w:i w:val="0"/>
                <w:iCs w:val="0"/>
                <w:caps w:val="0"/>
                <w:color w:val="222222"/>
                <w:spacing w:val="8"/>
                <w:sz w:val="24"/>
                <w:szCs w:val="24"/>
                <w:bdr w:val="none" w:color="auto" w:sz="0" w:space="0"/>
              </w:rPr>
              <w:t>食品安全总监或者食品安全员每周至少组织1次风险隐患排查，分析研判食品安全管理情况，研究解决日管控中发现的问题，形成《每周食品安全排查治理报告》。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both"/>
            </w:pPr>
            <w:r>
              <w:rPr>
                <w:rFonts w:hint="default" w:ascii="Times New Roman" w:hAnsi="Times New Roman" w:eastAsia="微软雅黑" w:cs="Times New Roman"/>
                <w:i w:val="0"/>
                <w:iCs w:val="0"/>
                <w:caps w:val="0"/>
                <w:color w:val="222222"/>
                <w:spacing w:val="0"/>
                <w:sz w:val="24"/>
                <w:szCs w:val="24"/>
                <w:bdr w:val="none" w:color="auto" w:sz="0" w:space="0"/>
              </w:rPr>
              <w:t>10.</w:t>
            </w:r>
            <w:r>
              <w:rPr>
                <w:rFonts w:hint="default" w:ascii="Times New Roman" w:hAnsi="Times New Roman" w:eastAsia="微软雅黑" w:cs="Times New Roman"/>
                <w:i w:val="0"/>
                <w:iCs w:val="0"/>
                <w:caps w:val="0"/>
                <w:color w:val="222222"/>
                <w:spacing w:val="8"/>
                <w:sz w:val="24"/>
                <w:szCs w:val="24"/>
                <w:bdr w:val="none" w:color="auto" w:sz="0" w:space="0"/>
              </w:rPr>
              <w:t>4</w:t>
            </w:r>
            <w:r>
              <w:rPr>
                <w:rFonts w:ascii="宋体" w:hAnsi="宋体" w:eastAsia="宋体" w:cs="宋体"/>
                <w:i w:val="0"/>
                <w:iCs w:val="0"/>
                <w:caps w:val="0"/>
                <w:color w:val="222222"/>
                <w:spacing w:val="8"/>
                <w:sz w:val="24"/>
                <w:szCs w:val="24"/>
                <w:bdr w:val="none" w:color="auto" w:sz="0" w:space="0"/>
              </w:rPr>
              <w:t>月调度制度</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31.</w:t>
            </w:r>
            <w:r>
              <w:rPr>
                <w:rFonts w:ascii="宋体" w:hAnsi="宋体" w:eastAsia="宋体" w:cs="宋体"/>
                <w:i w:val="0"/>
                <w:iCs w:val="0"/>
                <w:caps w:val="0"/>
                <w:color w:val="222222"/>
                <w:spacing w:val="8"/>
                <w:sz w:val="24"/>
                <w:szCs w:val="24"/>
                <w:bdr w:val="none" w:color="auto" w:sz="0" w:space="0"/>
              </w:rPr>
              <w:t>企业主要负责人每月至少听取1次食品安全总监管理工作情况汇报，对当月食品安全日常管理、风险隐患排查治理等情况进行工作总结，对下个月重点工作作出调度安排，形成《每月食品安全调度会议纪要》。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24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10.5</w:t>
            </w:r>
            <w:r>
              <w:rPr>
                <w:rFonts w:ascii="宋体" w:hAnsi="宋体" w:eastAsia="宋体" w:cs="宋体"/>
                <w:i w:val="0"/>
                <w:iCs w:val="0"/>
                <w:caps w:val="0"/>
                <w:color w:val="222222"/>
                <w:spacing w:val="8"/>
                <w:sz w:val="24"/>
                <w:szCs w:val="24"/>
                <w:bdr w:val="none" w:color="auto" w:sz="0" w:space="0"/>
              </w:rPr>
              <w:t>第三方审查</w:t>
            </w:r>
          </w:p>
        </w:tc>
        <w:tc>
          <w:tcPr>
            <w:tcW w:w="10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hint="default" w:ascii="Times New Roman" w:hAnsi="Times New Roman" w:eastAsia="微软雅黑" w:cs="Times New Roman"/>
                <w:i w:val="0"/>
                <w:iCs w:val="0"/>
                <w:caps w:val="0"/>
                <w:color w:val="222222"/>
                <w:spacing w:val="8"/>
                <w:sz w:val="24"/>
                <w:szCs w:val="24"/>
                <w:bdr w:val="none" w:color="auto" w:sz="0" w:space="0"/>
              </w:rPr>
              <w:t>32.</w:t>
            </w:r>
            <w:r>
              <w:rPr>
                <w:rFonts w:ascii="宋体" w:hAnsi="宋体" w:eastAsia="宋体" w:cs="宋体"/>
                <w:i w:val="0"/>
                <w:iCs w:val="0"/>
                <w:caps w:val="0"/>
                <w:color w:val="222222"/>
                <w:spacing w:val="8"/>
                <w:sz w:val="24"/>
                <w:szCs w:val="24"/>
                <w:bdr w:val="none" w:color="auto" w:sz="0" w:space="0"/>
              </w:rPr>
              <w:t>鼓励选择食品安全第三方专业机构开展食品安全检查，对食品安全管理体系进行评价。</w:t>
            </w:r>
          </w:p>
        </w:tc>
      </w:tr>
    </w:tbl>
    <w:p>
      <w:pPr>
        <w:wordWrap w:val="0"/>
        <w:jc w:val="both"/>
        <w:rPr>
          <w:rFonts w:hint="default" w:eastAsiaTheme="minorEastAsia"/>
          <w:sz w:val="32"/>
          <w:szCs w:val="32"/>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1F238"/>
    <w:multiLevelType w:val="singleLevel"/>
    <w:tmpl w:val="EFA1F238"/>
    <w:lvl w:ilvl="0" w:tentative="0">
      <w:start w:val="48"/>
      <w:numFmt w:val="decimal"/>
      <w:lvlText w:val="%1."/>
      <w:lvlJc w:val="left"/>
      <w:pPr>
        <w:tabs>
          <w:tab w:val="left" w:pos="312"/>
        </w:tabs>
      </w:pPr>
    </w:lvl>
  </w:abstractNum>
  <w:abstractNum w:abstractNumId="1">
    <w:nsid w:val="F2522610"/>
    <w:multiLevelType w:val="singleLevel"/>
    <w:tmpl w:val="F2522610"/>
    <w:lvl w:ilvl="0" w:tentative="0">
      <w:start w:val="4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zc4ZjU3OGUxYTU1NDg0NDYwYTQ2NTYwYzRkNmMifQ=="/>
  </w:docVars>
  <w:rsids>
    <w:rsidRoot w:val="00000000"/>
    <w:rsid w:val="03B35CEE"/>
    <w:rsid w:val="07CC1DB5"/>
    <w:rsid w:val="084D3C6E"/>
    <w:rsid w:val="1FBF278C"/>
    <w:rsid w:val="208A4B48"/>
    <w:rsid w:val="289E681C"/>
    <w:rsid w:val="47DB65E0"/>
    <w:rsid w:val="6934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19861</Words>
  <Characters>20747</Characters>
  <Lines>0</Lines>
  <Paragraphs>0</Paragraphs>
  <TotalTime>19</TotalTime>
  <ScaleCrop>false</ScaleCrop>
  <LinksUpToDate>false</LinksUpToDate>
  <CharactersWithSpaces>20796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2022-12-28T07:44:44Z</dcterms:created>
  <dc:creator>Administrator</dc:creator>
  <cp:lastModifiedBy>周洋</cp:lastModifiedBy>
  <dcterms:modified xsi:type="dcterms:W3CDTF">2022-12-28T08:04:47Z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38DF336988EB422A96542D8F5550A52D</vt:lpwstr>
  </property>
</Properties>
</file>