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stylesWithEffects.xml" ContentType="application/vnd.ms-word.stylesWithEffect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>
      <w:pPr>
        <w:pStyle w:val=""/>
        <w:jc w:val="center"/>
        <w:rPr>
          <w:color w:val="FF0000"/>
          <w:rFonts w:ascii="方正小标宋简体"/>
          <w:sz w:val="62"/>
          <w:szCs w:val="62"/>
        </w:rPr>
      </w:pPr>
    </w:p>
    <w:p>
      <w:pPr>
        <w:pStyle w:val=""/>
        <w:jc w:val="center"/>
        <w:rPr>
          <w:rFonts w:ascii="仿宋_GB2312"/>
          <w:sz w:val="32"/>
          <w:szCs w:val="32"/>
        </w:rPr>
      </w:pPr>
      <w:r>
        <w:rPr>
          <w:color w:val="FF0000"/>
          <w:rFonts w:ascii="方正小标宋简体"/>
          <w:sz w:val="62"/>
          <w:szCs w:val="62"/>
        </w:rPr>
        <w:t>铁东区</w:t>
      </w:r>
      <w:r>
        <w:rPr>
          <w:color w:val="FF0000"/>
          <w:rFonts w:ascii="方正小标宋简体"/>
          <w:sz w:val="62"/>
          <w:szCs w:val="62"/>
        </w:rPr>
        <w:t>公平竞争审查联席会议办公室文件</w:t>
      </w:r>
    </w:p>
    <w:p>
      <w:pPr>
        <w:pStyle w:val=""/>
        <w:jc w:val="both"/>
        <w:ind w:right="420"/>
        <w:rPr>
          <w:rFonts w:ascii="仿宋_GB2312"/>
          <w:sz w:val="32"/>
          <w:szCs w:val="32"/>
        </w:rPr>
      </w:pPr>
    </w:p>
    <w:p>
      <w:pPr>
        <w:pStyle w:val=""/>
        <w:jc w:val="center"/>
        <w:rPr>
          <w:b/>
          <w:rFonts w:ascii="仿宋" w:hAnsi="仿宋"/>
          <w:sz w:val="44"/>
          <w:szCs w:val="44"/>
        </w:rPr>
      </w:pPr>
    </w:p>
    <w:p>
      <w:pPr>
        <w:pStyle w:val=""/>
        <w:jc w:val="center"/>
        <w:rPr>
          <w:b/>
          <w:rFonts w:ascii="仿宋" w:hAnsi="仿宋"/>
          <w:sz w:val="44"/>
          <w:szCs w:val="44"/>
        </w:rPr>
      </w:pPr>
      <w:r>
        <w:rPr>
          <w:b/>
          <w:rFonts w:ascii="仿宋" w:hAnsi="仿宋"/>
          <w:sz w:val="44"/>
          <w:szCs w:val="44"/>
        </w:rPr>
        <w:t>关于落实《2021年辽宁省公平竞争审查</w:t>
      </w:r>
    </w:p>
    <w:p>
      <w:pPr>
        <w:pStyle w:val=""/>
        <w:jc w:val="center"/>
        <w:rPr>
          <w:b/>
          <w:rFonts w:ascii="仿宋" w:hAnsi="仿宋"/>
          <w:sz w:val="44"/>
          <w:szCs w:val="44"/>
        </w:rPr>
      </w:pPr>
      <w:r>
        <w:rPr>
          <w:b/>
          <w:rFonts w:ascii="仿宋" w:hAnsi="仿宋"/>
          <w:sz w:val="44"/>
          <w:szCs w:val="44"/>
        </w:rPr>
        <w:t>工作考核方案》通知</w:t>
      </w:r>
    </w:p>
    <w:p>
      <w:pPr>
        <w:pStyle w:val=""/>
        <w:rPr>
          <w:rFonts w:ascii="仿宋" w:hAnsi="仿宋"/>
          <w:sz w:val="32"/>
          <w:szCs w:val="32"/>
        </w:rPr>
      </w:pPr>
    </w:p>
    <w:p>
      <w:pPr>
        <w:pStyle w:val=""/>
        <w:rPr>
          <w:rFonts w:ascii="仿宋" w:hAnsi="仿宋"/>
          <w:sz w:val="32"/>
          <w:szCs w:val="32"/>
        </w:rPr>
      </w:pPr>
      <w:r>
        <w:rPr>
          <w:rFonts w:ascii="仿宋" w:hAnsi="仿宋"/>
          <w:sz w:val="32"/>
          <w:szCs w:val="32"/>
        </w:rPr>
        <w:t>铁东区</w:t>
      </w:r>
      <w:r>
        <w:rPr>
          <w:rFonts w:ascii="仿宋" w:hAnsi="仿宋"/>
          <w:sz w:val="32"/>
          <w:szCs w:val="32"/>
        </w:rPr>
        <w:t>公平竞争审查工作联席会议成员单位：</w:t>
      </w:r>
    </w:p>
    <w:p>
      <w:pPr>
        <w:pStyle w:val=""/>
        <w:ind w:firstLine="645"/>
        <w:rPr>
          <w:rFonts w:ascii="仿宋" w:hAnsi="仿宋"/>
          <w:sz w:val="32"/>
          <w:szCs w:val="32"/>
        </w:rPr>
      </w:pPr>
      <w:r>
        <w:rPr>
          <w:rFonts w:ascii="仿宋" w:hAnsi="仿宋"/>
          <w:sz w:val="32"/>
          <w:szCs w:val="32"/>
        </w:rPr>
        <w:t>为落实《2021年辽宁省公平竞争审查工作考核方案》，做好迎接省公平竞争审查工作考核组考核工作，现将辽宁省公平竞争工作联席会议办公室《关于印发&lt;2021年辽宁省公平竞争审查工作考核方案&gt;的通知》（辽竞审联办发﹝2021﹞5号）转发给你们，并将有关事宜通知如下：</w:t>
      </w:r>
    </w:p>
    <w:p>
      <w:pPr>
        <w:pStyle w:val=""/>
        <w:ind w:firstLine="645"/>
        <w:rPr>
          <w:rFonts w:ascii="仿宋" w:hAnsi="仿宋"/>
          <w:sz w:val="32"/>
          <w:szCs w:val="32"/>
        </w:rPr>
      </w:pPr>
      <w:r>
        <w:rPr>
          <w:rFonts w:ascii="仿宋" w:hAnsi="仿宋"/>
          <w:sz w:val="32"/>
          <w:szCs w:val="32"/>
        </w:rPr>
        <w:t>1、各单位对以政府名义出台的政策措施全面开展“增量审查、存量清理”工作，该废止的废止、该修改的修改。</w:t>
      </w:r>
    </w:p>
    <w:p>
      <w:pPr>
        <w:pStyle w:val=""/>
        <w:ind w:firstLine="645"/>
        <w:rPr>
          <w:rFonts w:ascii="仿宋" w:hAnsi="仿宋"/>
          <w:sz w:val="32"/>
          <w:szCs w:val="32"/>
        </w:rPr>
      </w:pPr>
      <w:r>
        <w:rPr>
          <w:rFonts w:ascii="仿宋" w:hAnsi="仿宋"/>
          <w:sz w:val="32"/>
          <w:szCs w:val="32"/>
        </w:rPr>
        <w:t>2、按照《2021年辽宁省公平竞争审查工作考核方案》要求开展自清自查工作。</w:t>
      </w:r>
    </w:p>
    <w:p>
      <w:pPr>
        <w:pStyle w:val=""/>
        <w:ind w:firstLine="645"/>
        <w:rPr>
          <w:rFonts w:ascii="仿宋" w:hAnsi="仿宋"/>
          <w:sz w:val="32"/>
          <w:szCs w:val="32"/>
        </w:rPr>
      </w:pPr>
      <w:r>
        <w:rPr>
          <w:rFonts w:ascii="仿宋" w:hAnsi="仿宋"/>
          <w:sz w:val="32"/>
          <w:szCs w:val="32"/>
        </w:rPr>
        <w:t>3、请各单位将自清自查报告，于2021年9月18日前报送</w:t>
      </w:r>
      <w:r>
        <w:rPr>
          <w:rFonts w:ascii="仿宋" w:hAnsi="仿宋"/>
          <w:sz w:val="32"/>
          <w:szCs w:val="32"/>
        </w:rPr>
        <w:t>铁东区</w:t>
      </w:r>
      <w:r>
        <w:rPr>
          <w:rFonts w:ascii="仿宋" w:hAnsi="仿宋"/>
          <w:sz w:val="32"/>
          <w:szCs w:val="32"/>
        </w:rPr>
        <w:t>公平竞争审查工作联席会议办公室（</w:t>
      </w:r>
      <w:r>
        <w:rPr>
          <w:rFonts w:ascii="仿宋" w:hAnsi="仿宋"/>
          <w:sz w:val="32"/>
          <w:szCs w:val="32"/>
        </w:rPr>
        <w:t>铁东区</w:t>
      </w:r>
      <w:r>
        <w:rPr>
          <w:rFonts w:ascii="仿宋" w:hAnsi="仿宋"/>
          <w:sz w:val="32"/>
          <w:szCs w:val="32"/>
        </w:rPr>
        <w:t>市场监督管理局）。</w:t>
      </w:r>
    </w:p>
    <w:p>
      <w:pPr>
        <w:pStyle w:val=""/>
        <w:ind w:firstLine="645"/>
        <w:rPr>
          <w:rFonts w:ascii="仿宋" w:hAnsi="仿宋"/>
          <w:sz w:val="32"/>
          <w:szCs w:val="32"/>
        </w:rPr>
      </w:pPr>
      <w:r>
        <w:rPr>
          <w:rFonts w:ascii="仿宋" w:hAnsi="仿宋"/>
          <w:sz w:val="32"/>
          <w:szCs w:val="32"/>
        </w:rPr>
        <w:t>附件：关于印发《</w:t>
      </w:r>
      <w:r>
        <w:rPr>
          <w:rFonts w:ascii="仿宋" w:hAnsi="仿宋"/>
          <w:sz w:val="32"/>
          <w:szCs w:val="32"/>
        </w:rPr>
        <w:t>2021年辽宁省公平竞争宣查工作考核方案》的</w:t>
      </w:r>
      <w:r>
        <w:rPr>
          <w:rFonts w:ascii="仿宋" w:hAnsi="仿宋"/>
          <w:sz w:val="32"/>
          <w:szCs w:val="32"/>
        </w:rPr>
        <w:t>通知</w:t>
      </w:r>
    </w:p>
    <w:p>
      <w:pPr>
        <w:pStyle w:val=""/>
        <w:ind w:firstLine="645"/>
        <w:rPr>
          <w:rFonts w:ascii="仿宋" w:hAnsi="仿宋"/>
          <w:sz w:val="32"/>
          <w:szCs w:val="32"/>
        </w:rPr>
      </w:pPr>
      <w:r>
        <w:rPr>
          <w:rFonts w:ascii="仿宋" w:hAnsi="仿宋"/>
          <w:sz w:val="32"/>
          <w:szCs w:val="32"/>
        </w:rPr>
        <w:t>联系人：</w:t>
      </w:r>
      <w:r>
        <w:rPr>
          <w:rFonts w:ascii="仿宋" w:hAnsi="仿宋"/>
          <w:sz w:val="32"/>
          <w:szCs w:val="32"/>
        </w:rPr>
        <w:t xml:space="preserve">  白翔</w:t>
      </w:r>
    </w:p>
    <w:p>
      <w:pPr>
        <w:pStyle w:val=""/>
        <w:ind w:firstLine="645"/>
        <w:rPr>
          <w:rFonts w:ascii="仿宋" w:hAnsi="仿宋"/>
          <w:sz w:val="32"/>
          <w:szCs w:val="32"/>
        </w:rPr>
      </w:pPr>
      <w:r>
        <w:rPr>
          <w:rFonts w:ascii="仿宋" w:hAnsi="仿宋"/>
          <w:sz w:val="32"/>
          <w:szCs w:val="32"/>
        </w:rPr>
        <w:t>联系电话：</w:t>
      </w:r>
      <w:r>
        <w:rPr>
          <w:rFonts w:ascii="仿宋" w:hAnsi="仿宋"/>
          <w:sz w:val="32"/>
          <w:szCs w:val="32"/>
        </w:rPr>
        <w:t>15241235777</w:t>
      </w:r>
      <w:r>
        <w:rPr>
          <w:rFonts w:ascii="仿宋" w:hAnsi="仿宋"/>
          <w:sz w:val="32"/>
          <w:szCs w:val="32"/>
        </w:rPr>
        <w:t>　　</w:t>
      </w:r>
    </w:p>
    <w:p>
      <w:pPr>
        <w:pStyle w:val=""/>
        <w:ind w:firstLine="645"/>
        <w:rPr>
          <w:rFonts w:ascii="仿宋" w:hAnsi="仿宋"/>
          <w:sz w:val="32"/>
          <w:szCs w:val="32"/>
        </w:rPr>
      </w:pPr>
      <w:r>
        <w:rPr>
          <w:rFonts w:ascii="仿宋" w:hAnsi="仿宋"/>
          <w:sz w:val="32"/>
          <w:szCs w:val="32"/>
        </w:rPr>
        <w:t>邮　箱：</w:t>
      </w:r>
      <w:r>
        <w:rPr>
          <w:rFonts w:ascii="仿宋" w:hAnsi="仿宋"/>
          <w:sz w:val="32"/>
          <w:szCs w:val="32"/>
        </w:rPr>
        <w:t xml:space="preserve">  3496088605@qq.com</w:t>
      </w:r>
    </w:p>
    <w:p>
      <w:pPr>
        <w:pStyle w:val=""/>
        <w:ind w:firstLine="645"/>
        <w:rPr>
          <w:rFonts w:ascii="仿宋" w:hAnsi="仿宋"/>
          <w:sz w:val="32"/>
          <w:szCs w:val="32"/>
        </w:rPr>
      </w:pPr>
    </w:p>
    <w:p>
      <w:pPr>
        <w:pStyle w:val=""/>
        <w:ind w:firstLine="645"/>
        <w:rPr>
          <w:rFonts w:ascii="仿宋" w:hAnsi="仿宋"/>
          <w:sz w:val="32"/>
          <w:szCs w:val="32"/>
        </w:rPr>
      </w:pPr>
    </w:p>
    <w:p>
      <w:pPr>
        <w:pStyle w:val=""/>
        <w:ind w:firstLine="645"/>
        <w:rPr>
          <w:rFonts w:ascii="仿宋" w:hAnsi="仿宋"/>
          <w:sz w:val="32"/>
          <w:szCs w:val="32"/>
        </w:rPr>
      </w:pPr>
    </w:p>
    <w:p>
      <w:pPr>
        <w:pStyle w:val=""/>
        <w:ind w:firstLine="2240"/>
        <w:spacing w:line="580" w:lineRule="exact"/>
        <w:rPr>
          <w:rFonts w:ascii="仿宋" w:hAnsi="仿宋"/>
          <w:sz w:val="32"/>
          <w:szCs w:val="32"/>
        </w:rPr>
      </w:pPr>
      <w:r>
        <w:rPr>
          <w:rFonts w:ascii="仿宋" w:hAnsi="仿宋"/>
          <w:sz w:val="32"/>
          <w:szCs w:val="32"/>
        </w:rPr>
        <w:t>铁东区</w:t>
      </w:r>
      <w:r>
        <w:rPr>
          <w:rFonts w:ascii="仿宋" w:hAnsi="仿宋"/>
          <w:sz w:val="32"/>
          <w:szCs w:val="32"/>
        </w:rPr>
        <w:t>公平竞争审查工作联席</w:t>
      </w:r>
      <w:r>
        <w:rPr>
          <w:rFonts w:ascii="仿宋" w:hAnsi="仿宋"/>
          <w:sz w:val="32"/>
          <w:szCs w:val="32"/>
        </w:rPr>
        <w:t>会议</w:t>
      </w:r>
      <w:r>
        <w:rPr>
          <w:rFonts w:ascii="仿宋" w:hAnsi="仿宋"/>
          <w:sz w:val="32"/>
          <w:szCs w:val="32"/>
        </w:rPr>
        <w:t>办公室</w:t>
      </w:r>
    </w:p>
    <w:p>
      <w:pPr>
        <w:pStyle w:val=""/>
        <w:ind w:firstLine="4000"/>
      </w:pPr>
      <w:r>
        <w:rPr>
          <w:rFonts w:ascii="仿宋" w:hAnsi="仿宋"/>
          <w:sz w:val="32"/>
          <w:szCs w:val="32"/>
        </w:rPr>
        <w:t>2021年9月1</w:t>
      </w:r>
      <w:r>
        <w:rPr>
          <w:rFonts w:ascii="仿宋" w:hAnsi="仿宋"/>
          <w:sz w:val="32"/>
          <w:szCs w:val="32"/>
        </w:rPr>
        <w:t>6</w:t>
      </w:r>
      <w:r>
        <w:rPr>
          <w:rFonts w:ascii="仿宋" w:hAnsi="仿宋"/>
          <w:sz w:val="32"/>
          <w:szCs w:val="32"/>
        </w:rPr>
        <w:t>日</w:t>
      </w:r>
    </w:p>
    <w:sectPr>
      <w:pgSz w:w="11906" w:h="16838"/>
      <w:pgMar w:left="1800" w:right="1800" w:top="1440" w:bottom="144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alibri"/>
  <w:font w:name="宋体"/>
  <w:font w:name="Times New Roman"/>
  <w:font w:name="方正小标宋简体"/>
  <w:font w:name="仿宋_GB2312"/>
  <w:font w:name="仿宋"/>
  <w:font w:name="Cambria"/>
  <w:font w:name="Symbol"/>
  <w:font w:name="Courier New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lvlJc w:val="left"/>
      <w:pPr>
        <w:ind w:left="720"/>
        <w:ind w:hanging="360"/>
      </w:pPr>
      <w:rPr>
        <w:rFonts w:ascii="Symbol" w:hAnsi="Symbol"/>
      </w:rPr>
    </w:lvl>
    <w:lvl w:ilvl="1">
      <w:numFmt w:val="bullet"/>
      <w:lvlText w:val="o"/>
      <w:start w:val="0"/>
      <w:lvlJc w:val="left"/>
      <w:pPr>
        <w:ind w:left="1440"/>
        <w:ind w:hanging="1080"/>
      </w:pPr>
      <w:rPr>
        <w:rFonts w:ascii="Courier New" w:hAnsi="Courier New"/>
      </w:rPr>
    </w:lvl>
    <w:lvl w:ilvl="2">
      <w:numFmt w:val="bullet"/>
      <w:lvlText w:val=""/>
      <w:start w:val="0"/>
      <w:lvlJc w:val="left"/>
      <w:pPr>
        <w:ind w:left="2160"/>
        <w:ind w:hanging="1800"/>
      </w:pPr>
      <w:rPr/>
    </w:lvl>
    <w:lvl w:ilvl="3">
      <w:numFmt w:val="bullet"/>
      <w:lvlText w:val=""/>
      <w:start w:val="0"/>
      <w:lvlJc w:val="left"/>
      <w:pPr>
        <w:ind w:left="2880"/>
        <w:ind w:hanging="252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3600"/>
        <w:ind w:hanging="324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4320"/>
        <w:ind w:hanging="3960"/>
      </w:pPr>
      <w:rPr/>
    </w:lvl>
    <w:lvl w:ilvl="6">
      <w:numFmt w:val="bullet"/>
      <w:lvlText w:val=""/>
      <w:start w:val="0"/>
      <w:lvlJc w:val="left"/>
      <w:pPr>
        <w:ind w:left="5040"/>
        <w:ind w:hanging="468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5760"/>
        <w:ind w:hanging="540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6480"/>
        <w:ind w:hanging="6120"/>
      </w:pPr>
      <w:rPr/>
    </w:lvl>
  </w:abstractNum>
  <w:abstractNum w:abstractNumId="10121983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</w:lvl>
    <w:lvl w:ilvl="1">
      <w:numFmt w:val="decimal"/>
      <w:lvlText w:val="%2."/>
      <w:start w:val="1"/>
      <w:lvlJc w:val="left"/>
      <w:pPr>
        <w:ind w:left="1440"/>
        <w:ind w:hanging="1080"/>
      </w:pPr>
    </w:lvl>
    <w:lvl w:ilvl="2">
      <w:numFmt w:val="decimal"/>
      <w:lvlText w:val="%3."/>
      <w:start w:val="1"/>
      <w:lvlJc w:val="left"/>
      <w:pPr>
        <w:ind w:left="2160"/>
        <w:ind w:hanging="1980"/>
      </w:pPr>
    </w:lvl>
    <w:lvl w:ilvl="3">
      <w:numFmt w:val="decimal"/>
      <w:lvlText w:val="%4."/>
      <w:start w:val="1"/>
      <w:lvlJc w:val="left"/>
      <w:pPr>
        <w:ind w:left="2880"/>
        <w:ind w:hanging="2520"/>
      </w:pPr>
    </w:lvl>
    <w:lvl w:ilvl="4">
      <w:numFmt w:val="decimal"/>
      <w:lvlText w:val="%5."/>
      <w:start w:val="1"/>
      <w:lvlJc w:val="left"/>
      <w:pPr>
        <w:ind w:left="3600"/>
        <w:ind w:hanging="3240"/>
      </w:pPr>
    </w:lvl>
    <w:lvl w:ilvl="5">
      <w:numFmt w:val="decimal"/>
      <w:lvlText w:val="%6."/>
      <w:start w:val="1"/>
      <w:lvlJc w:val="left"/>
      <w:pPr>
        <w:ind w:left="4320"/>
        <w:ind w:hanging="4140"/>
      </w:pPr>
    </w:lvl>
    <w:lvl w:ilvl="6">
      <w:numFmt w:val="decimal"/>
      <w:lvlText w:val="%7."/>
      <w:start w:val="1"/>
      <w:lvlJc w:val="left"/>
      <w:pPr>
        <w:ind w:left="5040"/>
        <w:ind w:hanging="4680"/>
      </w:pPr>
    </w:lvl>
    <w:lvl w:ilvl="7">
      <w:numFmt w:val="decimal"/>
      <w:lvlText w:val="%8."/>
      <w:start w:val="1"/>
      <w:lvlJc w:val="left"/>
      <w:pPr>
        <w:ind w:left="5760"/>
        <w:ind w:hanging="5400"/>
      </w:pPr>
    </w:lvl>
    <w:lvl w:ilvl="8">
      <w:numFmt w:val="decimal"/>
      <w:lvlText w:val="%9."/>
      <w:start w:val="1"/>
      <w:lvlJc w:val="left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rsids/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/>
      </w:rPr>
    </w:rPrDefault>
  </w:docDefaults>
  <w:latentStyles w:defLockedState="0" w:defUIPriority="99" w:defSemiHidden="1" w:defUnhideWhenUsed="1" w:defQFormat="0">
     w:count="276"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/&gt;
  </w:latentStyles>
  <w:style w:type="paragraph" w:styleId="">
    <w:name w:val="正文"/>
    <w:qFormat/>
    <w:pPr>
      <w:jc w:val="both"/>
    </w:pPr>
    <w:rPr>
      <w:rFonts w:ascii="Calibri" w:hAnsi="Calibri"/>
      <w:sz w:val="21"/>
      <w:szCs w:val="22"/>
    </w:rPr>
  </w:style>
  <w:style w:type="character" w:styleId="">
    <w:name w:val="默认段落字体"/>
    <w:qFormat/>
  </w:style>
  <w:style w:type="table" w:styleId="">
    <w:name w:val="普通表格"/>
    <w:qFormat/>
    <w:pPr/>
    <w:tblPr>
      <w:tblStyle w:val="普通表格"/>
      <w:tblLook w:val="1E0"/>
    </w:tblPr>
  </w:style>
  <w:style w:type="character" w:styleId="">
    <w:name w:val="超链接"/>
    <w:qFormat/>
    <w:basedOn w:val="默认段落字体"/>
    <w:rPr>
      <w:u w:val="single"/>
      <w:color w:val="0000FF"/>
    </w:rPr>
  </w:style>
  <w:style w:type="paragraph" w:default="1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2007-04-30T19:01:00Z</dcterms:created>
  <dcterms:modified xsi:type="dcterms:W3CDTF">2011-09-26T12:08:00Z</dcterms:modified>
</cp:coreProperties>
</file>