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ADA" w:rsidRDefault="00AE7C72" w:rsidP="00AE7C72">
      <w:pPr>
        <w:widowControl/>
        <w:shd w:val="clear" w:color="auto" w:fill="FFFFFF"/>
        <w:jc w:val="center"/>
        <w:outlineLvl w:val="2"/>
        <w:rPr>
          <w:rFonts w:ascii="宋体" w:eastAsia="宋体" w:hAnsi="宋体" w:cs="宋体"/>
          <w:b/>
          <w:bCs/>
          <w:color w:val="000000"/>
          <w:kern w:val="0"/>
          <w:sz w:val="36"/>
          <w:szCs w:val="36"/>
        </w:rPr>
      </w:pPr>
      <w:r>
        <w:rPr>
          <w:rFonts w:ascii="宋体" w:eastAsia="宋体" w:hAnsi="宋体" w:cs="宋体" w:hint="eastAsia"/>
          <w:b/>
          <w:bCs/>
          <w:color w:val="000000"/>
          <w:kern w:val="0"/>
          <w:sz w:val="36"/>
          <w:szCs w:val="36"/>
        </w:rPr>
        <w:t>铁东区</w:t>
      </w:r>
      <w:r w:rsidR="001648BE">
        <w:rPr>
          <w:rFonts w:ascii="宋体" w:eastAsia="宋体" w:hAnsi="宋体" w:cs="宋体" w:hint="eastAsia"/>
          <w:b/>
          <w:bCs/>
          <w:color w:val="000000"/>
          <w:kern w:val="0"/>
          <w:sz w:val="36"/>
          <w:szCs w:val="36"/>
        </w:rPr>
        <w:t>20</w:t>
      </w:r>
      <w:r w:rsidR="003569C0">
        <w:rPr>
          <w:rFonts w:ascii="宋体" w:eastAsia="宋体" w:hAnsi="宋体" w:cs="宋体" w:hint="eastAsia"/>
          <w:b/>
          <w:bCs/>
          <w:color w:val="000000"/>
          <w:kern w:val="0"/>
          <w:sz w:val="36"/>
          <w:szCs w:val="36"/>
        </w:rPr>
        <w:t>2</w:t>
      </w:r>
      <w:r w:rsidR="000E3224">
        <w:rPr>
          <w:rFonts w:ascii="宋体" w:eastAsia="宋体" w:hAnsi="宋体" w:cs="宋体" w:hint="eastAsia"/>
          <w:b/>
          <w:bCs/>
          <w:color w:val="000000"/>
          <w:kern w:val="0"/>
          <w:sz w:val="36"/>
          <w:szCs w:val="36"/>
        </w:rPr>
        <w:t>1</w:t>
      </w:r>
      <w:r>
        <w:rPr>
          <w:rFonts w:ascii="宋体" w:eastAsia="宋体" w:hAnsi="宋体" w:cs="宋体" w:hint="eastAsia"/>
          <w:b/>
          <w:bCs/>
          <w:color w:val="000000"/>
          <w:kern w:val="0"/>
          <w:sz w:val="36"/>
          <w:szCs w:val="36"/>
        </w:rPr>
        <w:t>年</w:t>
      </w:r>
      <w:r w:rsidR="003569C0">
        <w:rPr>
          <w:rFonts w:ascii="宋体" w:eastAsia="宋体" w:hAnsi="宋体" w:cs="宋体" w:hint="eastAsia"/>
          <w:b/>
          <w:bCs/>
          <w:color w:val="000000"/>
          <w:kern w:val="0"/>
          <w:sz w:val="36"/>
          <w:szCs w:val="36"/>
        </w:rPr>
        <w:t>关于</w:t>
      </w:r>
      <w:r>
        <w:rPr>
          <w:rFonts w:ascii="宋体" w:eastAsia="宋体" w:hAnsi="宋体" w:cs="宋体" w:hint="eastAsia"/>
          <w:b/>
          <w:bCs/>
          <w:color w:val="000000"/>
          <w:kern w:val="0"/>
          <w:sz w:val="36"/>
          <w:szCs w:val="36"/>
        </w:rPr>
        <w:t>预算绩效管理工作</w:t>
      </w:r>
    </w:p>
    <w:p w:rsidR="00AE7C72" w:rsidRPr="00F16ADA" w:rsidRDefault="003569C0" w:rsidP="00F16ADA">
      <w:pPr>
        <w:widowControl/>
        <w:shd w:val="clear" w:color="auto" w:fill="FFFFFF"/>
        <w:jc w:val="center"/>
        <w:outlineLvl w:val="2"/>
        <w:rPr>
          <w:rFonts w:ascii="宋体" w:eastAsia="宋体" w:hAnsi="宋体" w:cs="宋体"/>
          <w:b/>
          <w:bCs/>
          <w:color w:val="000000"/>
          <w:kern w:val="0"/>
          <w:sz w:val="36"/>
          <w:szCs w:val="36"/>
        </w:rPr>
      </w:pPr>
      <w:r>
        <w:rPr>
          <w:rFonts w:ascii="宋体" w:eastAsia="宋体" w:hAnsi="宋体" w:cs="宋体" w:hint="eastAsia"/>
          <w:b/>
          <w:bCs/>
          <w:color w:val="000000"/>
          <w:kern w:val="0"/>
          <w:sz w:val="36"/>
          <w:szCs w:val="36"/>
        </w:rPr>
        <w:t>开展</w:t>
      </w:r>
      <w:r w:rsidR="00F16ADA">
        <w:rPr>
          <w:rFonts w:ascii="宋体" w:eastAsia="宋体" w:hAnsi="宋体" w:cs="宋体" w:hint="eastAsia"/>
          <w:b/>
          <w:bCs/>
          <w:color w:val="000000"/>
          <w:kern w:val="0"/>
          <w:sz w:val="36"/>
          <w:szCs w:val="36"/>
        </w:rPr>
        <w:t>情况说明</w:t>
      </w:r>
    </w:p>
    <w:p w:rsidR="0013046F" w:rsidRPr="006D3000" w:rsidRDefault="003569C0" w:rsidP="00096115">
      <w:pPr>
        <w:widowControl/>
        <w:shd w:val="clear" w:color="auto" w:fill="FFFFFF"/>
        <w:spacing w:line="640" w:lineRule="exact"/>
        <w:ind w:firstLineChars="250" w:firstLine="800"/>
        <w:jc w:val="left"/>
        <w:rPr>
          <w:rFonts w:ascii="仿宋" w:eastAsia="仿宋" w:hAnsi="仿宋" w:cs="宋体"/>
          <w:b/>
          <w:color w:val="000000"/>
          <w:kern w:val="0"/>
          <w:sz w:val="32"/>
          <w:szCs w:val="32"/>
        </w:rPr>
      </w:pPr>
      <w:r w:rsidRPr="006D3000">
        <w:rPr>
          <w:rFonts w:ascii="仿宋" w:eastAsia="仿宋" w:hAnsi="仿宋" w:cs="宋体" w:hint="eastAsia"/>
          <w:color w:val="000000"/>
          <w:kern w:val="0"/>
          <w:sz w:val="32"/>
          <w:szCs w:val="32"/>
        </w:rPr>
        <w:t>202</w:t>
      </w:r>
      <w:r w:rsidR="000E3224" w:rsidRPr="006D3000">
        <w:rPr>
          <w:rFonts w:ascii="仿宋" w:eastAsia="仿宋" w:hAnsi="仿宋" w:cs="宋体" w:hint="eastAsia"/>
          <w:color w:val="000000"/>
          <w:kern w:val="0"/>
          <w:sz w:val="32"/>
          <w:szCs w:val="32"/>
        </w:rPr>
        <w:t>1</w:t>
      </w:r>
      <w:r w:rsidR="00F16ADA" w:rsidRPr="006D3000">
        <w:rPr>
          <w:rFonts w:ascii="仿宋" w:eastAsia="仿宋" w:hAnsi="仿宋" w:cs="宋体" w:hint="eastAsia"/>
          <w:color w:val="000000"/>
          <w:kern w:val="0"/>
          <w:sz w:val="32"/>
          <w:szCs w:val="32"/>
        </w:rPr>
        <w:t>年</w:t>
      </w:r>
      <w:r w:rsidR="00AE7C72" w:rsidRPr="006D3000">
        <w:rPr>
          <w:rFonts w:ascii="仿宋" w:eastAsia="仿宋" w:hAnsi="仿宋" w:cs="宋体" w:hint="eastAsia"/>
          <w:color w:val="000000"/>
          <w:kern w:val="0"/>
          <w:sz w:val="32"/>
          <w:szCs w:val="32"/>
        </w:rPr>
        <w:t>我区</w:t>
      </w:r>
      <w:r w:rsidRPr="006D3000">
        <w:rPr>
          <w:rFonts w:ascii="仿宋" w:eastAsia="仿宋" w:hAnsi="仿宋" w:cs="宋体" w:hint="eastAsia"/>
          <w:color w:val="000000"/>
          <w:kern w:val="0"/>
          <w:sz w:val="32"/>
          <w:szCs w:val="32"/>
        </w:rPr>
        <w:t>将</w:t>
      </w:r>
      <w:r w:rsidR="00F77734" w:rsidRPr="006D3000">
        <w:rPr>
          <w:rFonts w:ascii="仿宋" w:eastAsia="仿宋" w:hAnsi="仿宋" w:cs="宋体" w:hint="eastAsia"/>
          <w:color w:val="000000"/>
          <w:kern w:val="0"/>
          <w:sz w:val="32"/>
          <w:szCs w:val="32"/>
        </w:rPr>
        <w:t>认真贯彻中央、省、市有关文件精神，积极推进预算绩效管理工作，不断提高预算绩效管理工作的质量和水平，提高财政资金使用效益,</w:t>
      </w:r>
      <w:r w:rsidR="00AE7C72" w:rsidRPr="006D3000">
        <w:rPr>
          <w:rFonts w:ascii="仿宋" w:eastAsia="仿宋" w:hAnsi="仿宋" w:cs="宋体" w:hint="eastAsia"/>
          <w:color w:val="000000"/>
          <w:kern w:val="0"/>
          <w:sz w:val="32"/>
          <w:szCs w:val="32"/>
        </w:rPr>
        <w:t>预算绩效管理工作取得较好成效。</w:t>
      </w:r>
    </w:p>
    <w:p w:rsidR="003569C0" w:rsidRPr="006D3000" w:rsidRDefault="003569C0" w:rsidP="00096115">
      <w:pPr>
        <w:widowControl/>
        <w:shd w:val="clear" w:color="auto" w:fill="FFFFFF"/>
        <w:spacing w:line="640" w:lineRule="exact"/>
        <w:ind w:firstLineChars="250" w:firstLine="800"/>
        <w:jc w:val="left"/>
        <w:rPr>
          <w:rFonts w:ascii="仿宋" w:eastAsia="仿宋" w:hAnsi="仿宋" w:cs="宋体"/>
          <w:color w:val="000000"/>
          <w:kern w:val="0"/>
          <w:sz w:val="32"/>
          <w:szCs w:val="32"/>
        </w:rPr>
      </w:pPr>
      <w:r w:rsidRPr="006D3000">
        <w:rPr>
          <w:rFonts w:ascii="仿宋" w:eastAsia="仿宋" w:hAnsi="仿宋" w:cs="宋体" w:hint="eastAsia"/>
          <w:color w:val="000000"/>
          <w:kern w:val="0"/>
          <w:sz w:val="32"/>
          <w:szCs w:val="32"/>
        </w:rPr>
        <w:t>我区将</w:t>
      </w:r>
      <w:r w:rsidR="00F77734" w:rsidRPr="006D3000">
        <w:rPr>
          <w:rFonts w:ascii="仿宋" w:eastAsia="仿宋" w:hAnsi="仿宋" w:cs="宋体" w:hint="eastAsia"/>
          <w:color w:val="000000"/>
          <w:kern w:val="0"/>
          <w:sz w:val="32"/>
          <w:szCs w:val="32"/>
        </w:rPr>
        <w:t>加强管理制度建设</w:t>
      </w:r>
      <w:r w:rsidRPr="006D3000">
        <w:rPr>
          <w:rFonts w:ascii="仿宋" w:eastAsia="仿宋" w:hAnsi="仿宋" w:cs="宋体" w:hint="eastAsia"/>
          <w:color w:val="000000"/>
          <w:kern w:val="0"/>
          <w:sz w:val="32"/>
          <w:szCs w:val="32"/>
        </w:rPr>
        <w:t>，</w:t>
      </w:r>
      <w:r w:rsidR="00921642" w:rsidRPr="006D3000">
        <w:rPr>
          <w:rFonts w:ascii="仿宋" w:eastAsia="仿宋" w:hAnsi="仿宋" w:cs="宋体" w:hint="eastAsia"/>
          <w:color w:val="000000"/>
          <w:kern w:val="0"/>
          <w:sz w:val="32"/>
          <w:szCs w:val="32"/>
        </w:rPr>
        <w:t>把制度建设作为开展绩效管理的关键环节，</w:t>
      </w:r>
      <w:r w:rsidR="00F77734" w:rsidRPr="006D3000">
        <w:rPr>
          <w:rFonts w:ascii="仿宋" w:eastAsia="仿宋" w:hAnsi="仿宋" w:cs="宋体" w:hint="eastAsia"/>
          <w:color w:val="000000"/>
          <w:kern w:val="0"/>
          <w:sz w:val="32"/>
          <w:szCs w:val="32"/>
        </w:rPr>
        <w:t>牢固树立“讲绩效、重绩效、用绩效”、“花钱必问效、无效必问责”的绩效管理理念，进一步增强支出责任和效率意识，全面加强预算管理，优化资源配置，提高财政资金使用绩效和科学精细化管理水平，提升政府执行力和公信力。</w:t>
      </w:r>
    </w:p>
    <w:p w:rsidR="007C54FC" w:rsidRPr="006D3000" w:rsidRDefault="003569C0" w:rsidP="00096115">
      <w:pPr>
        <w:spacing w:line="640" w:lineRule="exact"/>
        <w:ind w:firstLineChars="250" w:firstLine="800"/>
        <w:rPr>
          <w:rFonts w:ascii="仿宋" w:eastAsia="仿宋" w:hAnsi="仿宋"/>
          <w:color w:val="000000"/>
          <w:sz w:val="32"/>
          <w:szCs w:val="32"/>
        </w:rPr>
      </w:pPr>
      <w:r w:rsidRPr="006D3000">
        <w:rPr>
          <w:rFonts w:ascii="仿宋" w:eastAsia="仿宋" w:hAnsi="仿宋" w:cs="宋体" w:hint="eastAsia"/>
          <w:color w:val="000000"/>
          <w:kern w:val="0"/>
          <w:sz w:val="32"/>
          <w:szCs w:val="32"/>
        </w:rPr>
        <w:t>通过对各预算</w:t>
      </w:r>
      <w:r w:rsidR="00F77734" w:rsidRPr="006D3000">
        <w:rPr>
          <w:rFonts w:ascii="仿宋" w:eastAsia="仿宋" w:hAnsi="仿宋" w:cs="宋体" w:hint="eastAsia"/>
          <w:color w:val="000000"/>
          <w:kern w:val="0"/>
          <w:sz w:val="32"/>
          <w:szCs w:val="32"/>
        </w:rPr>
        <w:t>单位申报的预算项目梳理</w:t>
      </w:r>
      <w:r w:rsidR="00921642" w:rsidRPr="006D3000">
        <w:rPr>
          <w:rFonts w:ascii="仿宋" w:eastAsia="仿宋" w:hAnsi="仿宋" w:cs="宋体" w:hint="eastAsia"/>
          <w:color w:val="000000"/>
          <w:kern w:val="0"/>
          <w:sz w:val="32"/>
          <w:szCs w:val="32"/>
        </w:rPr>
        <w:t>和</w:t>
      </w:r>
      <w:r w:rsidR="00F77734" w:rsidRPr="006D3000">
        <w:rPr>
          <w:rFonts w:ascii="仿宋" w:eastAsia="仿宋" w:hAnsi="仿宋" w:cs="宋体" w:hint="eastAsia"/>
          <w:color w:val="000000"/>
          <w:kern w:val="0"/>
          <w:sz w:val="32"/>
          <w:szCs w:val="32"/>
        </w:rPr>
        <w:t>审核</w:t>
      </w:r>
      <w:r w:rsidR="00921642" w:rsidRPr="006D3000">
        <w:rPr>
          <w:rFonts w:ascii="仿宋" w:eastAsia="仿宋" w:hAnsi="仿宋" w:cs="宋体" w:hint="eastAsia"/>
          <w:color w:val="000000"/>
          <w:kern w:val="0"/>
          <w:sz w:val="32"/>
          <w:szCs w:val="32"/>
        </w:rPr>
        <w:t>，</w:t>
      </w:r>
      <w:r w:rsidR="007C54FC" w:rsidRPr="006D3000">
        <w:rPr>
          <w:rFonts w:ascii="仿宋" w:eastAsia="仿宋" w:hAnsi="仿宋" w:cs="宋体" w:hint="eastAsia"/>
          <w:color w:val="000000"/>
          <w:kern w:val="0"/>
          <w:sz w:val="32"/>
          <w:szCs w:val="32"/>
        </w:rPr>
        <w:t>202</w:t>
      </w:r>
      <w:r w:rsidR="000E3224" w:rsidRPr="006D3000">
        <w:rPr>
          <w:rFonts w:ascii="仿宋" w:eastAsia="仿宋" w:hAnsi="仿宋" w:cs="宋体" w:hint="eastAsia"/>
          <w:color w:val="000000"/>
          <w:kern w:val="0"/>
          <w:sz w:val="32"/>
          <w:szCs w:val="32"/>
        </w:rPr>
        <w:t>1</w:t>
      </w:r>
      <w:r w:rsidR="007C54FC" w:rsidRPr="006D3000">
        <w:rPr>
          <w:rFonts w:ascii="仿宋" w:eastAsia="仿宋" w:hAnsi="仿宋" w:cs="宋体" w:hint="eastAsia"/>
          <w:color w:val="000000"/>
          <w:kern w:val="0"/>
          <w:sz w:val="32"/>
          <w:szCs w:val="32"/>
        </w:rPr>
        <w:t>年铁东区项目支出预算金额为</w:t>
      </w:r>
      <w:r w:rsidR="003F7929" w:rsidRPr="006D3000">
        <w:rPr>
          <w:rFonts w:ascii="仿宋" w:eastAsia="仿宋" w:hAnsi="仿宋" w:cs="宋体" w:hint="eastAsia"/>
          <w:color w:val="000000"/>
          <w:kern w:val="0"/>
          <w:sz w:val="32"/>
          <w:szCs w:val="32"/>
        </w:rPr>
        <w:t>42263.63</w:t>
      </w:r>
      <w:r w:rsidR="007C54FC" w:rsidRPr="006D3000">
        <w:rPr>
          <w:rFonts w:ascii="仿宋" w:eastAsia="仿宋" w:hAnsi="仿宋" w:cs="宋体" w:hint="eastAsia"/>
          <w:color w:val="000000"/>
          <w:kern w:val="0"/>
          <w:sz w:val="32"/>
          <w:szCs w:val="32"/>
        </w:rPr>
        <w:t>万元，纳入绩效目标管理的项目支出预算金额为</w:t>
      </w:r>
      <w:r w:rsidR="003F7929" w:rsidRPr="006D3000">
        <w:rPr>
          <w:rFonts w:ascii="仿宋" w:eastAsia="仿宋" w:hAnsi="仿宋" w:cs="宋体" w:hint="eastAsia"/>
          <w:color w:val="000000"/>
          <w:kern w:val="0"/>
          <w:sz w:val="32"/>
          <w:szCs w:val="32"/>
        </w:rPr>
        <w:t>40710.85</w:t>
      </w:r>
      <w:r w:rsidR="007C54FC" w:rsidRPr="006D3000">
        <w:rPr>
          <w:rFonts w:ascii="仿宋" w:eastAsia="仿宋" w:hAnsi="仿宋" w:cs="宋体" w:hint="eastAsia"/>
          <w:color w:val="000000"/>
          <w:kern w:val="0"/>
          <w:sz w:val="32"/>
          <w:szCs w:val="32"/>
        </w:rPr>
        <w:t>万元，占项目预算总金额的</w:t>
      </w:r>
      <w:r w:rsidR="003F7929" w:rsidRPr="006D3000">
        <w:rPr>
          <w:rFonts w:ascii="仿宋" w:eastAsia="仿宋" w:hAnsi="仿宋" w:cs="宋体" w:hint="eastAsia"/>
          <w:color w:val="000000"/>
          <w:kern w:val="0"/>
          <w:sz w:val="32"/>
          <w:szCs w:val="32"/>
        </w:rPr>
        <w:t>96</w:t>
      </w:r>
      <w:r w:rsidR="007C54FC" w:rsidRPr="006D3000">
        <w:rPr>
          <w:rFonts w:ascii="仿宋" w:eastAsia="仿宋" w:hAnsi="仿宋" w:cs="宋体" w:hint="eastAsia"/>
          <w:color w:val="000000"/>
          <w:kern w:val="0"/>
          <w:sz w:val="32"/>
          <w:szCs w:val="32"/>
        </w:rPr>
        <w:t>%。并将在年中和年末开展预算绩效项目中期监控工作及项目绩效目标自评工作。以</w:t>
      </w:r>
      <w:r w:rsidR="007C54FC" w:rsidRPr="006D3000">
        <w:rPr>
          <w:rFonts w:ascii="仿宋" w:eastAsia="仿宋" w:hAnsi="仿宋" w:hint="eastAsia"/>
          <w:color w:val="000000"/>
          <w:sz w:val="32"/>
          <w:szCs w:val="32"/>
        </w:rPr>
        <w:t>确保绩效目标如期实现，不断提高财政资金配置和使用效益。</w:t>
      </w:r>
    </w:p>
    <w:p w:rsidR="00F77734" w:rsidRPr="006D3000" w:rsidRDefault="00F77734" w:rsidP="00096115">
      <w:pPr>
        <w:widowControl/>
        <w:shd w:val="clear" w:color="auto" w:fill="FFFFFF"/>
        <w:spacing w:line="640" w:lineRule="exact"/>
        <w:ind w:firstLineChars="250" w:firstLine="800"/>
        <w:jc w:val="left"/>
        <w:rPr>
          <w:rFonts w:ascii="仿宋" w:eastAsia="仿宋" w:hAnsi="仿宋" w:cs="宋体"/>
          <w:color w:val="000000"/>
          <w:kern w:val="0"/>
          <w:sz w:val="32"/>
          <w:szCs w:val="32"/>
        </w:rPr>
      </w:pPr>
    </w:p>
    <w:p w:rsidR="005D6C6B" w:rsidRPr="00A56107" w:rsidRDefault="005D6C6B" w:rsidP="00A56107">
      <w:pPr>
        <w:widowControl/>
        <w:shd w:val="clear" w:color="auto" w:fill="FFFFFF"/>
        <w:spacing w:line="600" w:lineRule="atLeast"/>
        <w:jc w:val="right"/>
        <w:rPr>
          <w:rFonts w:ascii="仿宋" w:eastAsia="仿宋" w:hAnsi="仿宋" w:cs="宋体"/>
          <w:color w:val="000000"/>
          <w:kern w:val="0"/>
          <w:sz w:val="32"/>
          <w:szCs w:val="32"/>
        </w:rPr>
      </w:pPr>
    </w:p>
    <w:sectPr w:rsidR="005D6C6B" w:rsidRPr="00A56107" w:rsidSect="005D6C6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2BD4" w:rsidRDefault="005E2BD4" w:rsidP="003151F5">
      <w:r>
        <w:separator/>
      </w:r>
    </w:p>
  </w:endnote>
  <w:endnote w:type="continuationSeparator" w:id="0">
    <w:p w:rsidR="005E2BD4" w:rsidRDefault="005E2BD4" w:rsidP="003151F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2BD4" w:rsidRDefault="005E2BD4" w:rsidP="003151F5">
      <w:r>
        <w:separator/>
      </w:r>
    </w:p>
  </w:footnote>
  <w:footnote w:type="continuationSeparator" w:id="0">
    <w:p w:rsidR="005E2BD4" w:rsidRDefault="005E2BD4" w:rsidP="003151F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37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77734"/>
    <w:rsid w:val="00014B1B"/>
    <w:rsid w:val="00096115"/>
    <w:rsid w:val="000E3224"/>
    <w:rsid w:val="0010461A"/>
    <w:rsid w:val="0013046F"/>
    <w:rsid w:val="00163244"/>
    <w:rsid w:val="001648BE"/>
    <w:rsid w:val="00174952"/>
    <w:rsid w:val="0019043C"/>
    <w:rsid w:val="00210FC6"/>
    <w:rsid w:val="00275241"/>
    <w:rsid w:val="002B7845"/>
    <w:rsid w:val="002D00B7"/>
    <w:rsid w:val="003151F5"/>
    <w:rsid w:val="00341EAB"/>
    <w:rsid w:val="00345ED0"/>
    <w:rsid w:val="003561B0"/>
    <w:rsid w:val="003569C0"/>
    <w:rsid w:val="00385320"/>
    <w:rsid w:val="003A5EF4"/>
    <w:rsid w:val="003F1A93"/>
    <w:rsid w:val="003F7929"/>
    <w:rsid w:val="00406540"/>
    <w:rsid w:val="004151B6"/>
    <w:rsid w:val="00456847"/>
    <w:rsid w:val="004C6059"/>
    <w:rsid w:val="004E20A0"/>
    <w:rsid w:val="0052169E"/>
    <w:rsid w:val="005568B8"/>
    <w:rsid w:val="005911F7"/>
    <w:rsid w:val="005B13C5"/>
    <w:rsid w:val="005D6C6B"/>
    <w:rsid w:val="005E2BD4"/>
    <w:rsid w:val="00615B1E"/>
    <w:rsid w:val="00663144"/>
    <w:rsid w:val="006708A4"/>
    <w:rsid w:val="006D3000"/>
    <w:rsid w:val="00720A68"/>
    <w:rsid w:val="0073233B"/>
    <w:rsid w:val="007A4077"/>
    <w:rsid w:val="007A6433"/>
    <w:rsid w:val="007B66ED"/>
    <w:rsid w:val="007C54FC"/>
    <w:rsid w:val="007D4680"/>
    <w:rsid w:val="00854A56"/>
    <w:rsid w:val="0086282C"/>
    <w:rsid w:val="00896CD5"/>
    <w:rsid w:val="008A4856"/>
    <w:rsid w:val="00905ECB"/>
    <w:rsid w:val="00921642"/>
    <w:rsid w:val="00931858"/>
    <w:rsid w:val="0093259F"/>
    <w:rsid w:val="00993F14"/>
    <w:rsid w:val="009C4B98"/>
    <w:rsid w:val="00A106C1"/>
    <w:rsid w:val="00A3084E"/>
    <w:rsid w:val="00A56107"/>
    <w:rsid w:val="00AE63B5"/>
    <w:rsid w:val="00AE7C72"/>
    <w:rsid w:val="00B17DFA"/>
    <w:rsid w:val="00B648EB"/>
    <w:rsid w:val="00BB7EE2"/>
    <w:rsid w:val="00C03D95"/>
    <w:rsid w:val="00C127F7"/>
    <w:rsid w:val="00C5170A"/>
    <w:rsid w:val="00C54A1B"/>
    <w:rsid w:val="00CC2949"/>
    <w:rsid w:val="00CC4A6A"/>
    <w:rsid w:val="00CF0FEE"/>
    <w:rsid w:val="00CF6321"/>
    <w:rsid w:val="00D47467"/>
    <w:rsid w:val="00D95272"/>
    <w:rsid w:val="00DA0498"/>
    <w:rsid w:val="00DA7B54"/>
    <w:rsid w:val="00DB4A7A"/>
    <w:rsid w:val="00E22C00"/>
    <w:rsid w:val="00E51178"/>
    <w:rsid w:val="00E52310"/>
    <w:rsid w:val="00E610F9"/>
    <w:rsid w:val="00EF71BD"/>
    <w:rsid w:val="00F108EB"/>
    <w:rsid w:val="00F16ADA"/>
    <w:rsid w:val="00F77734"/>
    <w:rsid w:val="00F82A03"/>
    <w:rsid w:val="00F8512F"/>
    <w:rsid w:val="00FA090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6C6B"/>
    <w:pPr>
      <w:widowControl w:val="0"/>
      <w:jc w:val="both"/>
    </w:pPr>
  </w:style>
  <w:style w:type="paragraph" w:styleId="3">
    <w:name w:val="heading 3"/>
    <w:basedOn w:val="a"/>
    <w:link w:val="3Char"/>
    <w:uiPriority w:val="9"/>
    <w:qFormat/>
    <w:rsid w:val="00AE7C72"/>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77734"/>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F77734"/>
  </w:style>
  <w:style w:type="character" w:customStyle="1" w:styleId="3Char">
    <w:name w:val="标题 3 Char"/>
    <w:basedOn w:val="a0"/>
    <w:link w:val="3"/>
    <w:uiPriority w:val="9"/>
    <w:rsid w:val="00AE7C72"/>
    <w:rPr>
      <w:rFonts w:ascii="宋体" w:eastAsia="宋体" w:hAnsi="宋体" w:cs="宋体"/>
      <w:b/>
      <w:bCs/>
      <w:kern w:val="0"/>
      <w:sz w:val="27"/>
      <w:szCs w:val="27"/>
    </w:rPr>
  </w:style>
  <w:style w:type="paragraph" w:styleId="a4">
    <w:name w:val="header"/>
    <w:basedOn w:val="a"/>
    <w:link w:val="Char"/>
    <w:uiPriority w:val="99"/>
    <w:semiHidden/>
    <w:unhideWhenUsed/>
    <w:rsid w:val="003151F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3151F5"/>
    <w:rPr>
      <w:sz w:val="18"/>
      <w:szCs w:val="18"/>
    </w:rPr>
  </w:style>
  <w:style w:type="paragraph" w:styleId="a5">
    <w:name w:val="footer"/>
    <w:basedOn w:val="a"/>
    <w:link w:val="Char0"/>
    <w:uiPriority w:val="99"/>
    <w:semiHidden/>
    <w:unhideWhenUsed/>
    <w:rsid w:val="003151F5"/>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3151F5"/>
    <w:rPr>
      <w:sz w:val="18"/>
      <w:szCs w:val="18"/>
    </w:rPr>
  </w:style>
  <w:style w:type="paragraph" w:styleId="a6">
    <w:name w:val="Balloon Text"/>
    <w:basedOn w:val="a"/>
    <w:link w:val="Char1"/>
    <w:uiPriority w:val="99"/>
    <w:semiHidden/>
    <w:unhideWhenUsed/>
    <w:rsid w:val="003151F5"/>
    <w:rPr>
      <w:sz w:val="18"/>
      <w:szCs w:val="18"/>
    </w:rPr>
  </w:style>
  <w:style w:type="character" w:customStyle="1" w:styleId="Char1">
    <w:name w:val="批注框文本 Char"/>
    <w:basedOn w:val="a0"/>
    <w:link w:val="a6"/>
    <w:uiPriority w:val="99"/>
    <w:semiHidden/>
    <w:rsid w:val="003151F5"/>
    <w:rPr>
      <w:sz w:val="18"/>
      <w:szCs w:val="18"/>
    </w:rPr>
  </w:style>
  <w:style w:type="paragraph" w:styleId="a7">
    <w:name w:val="Date"/>
    <w:basedOn w:val="a"/>
    <w:next w:val="a"/>
    <w:link w:val="Char2"/>
    <w:uiPriority w:val="99"/>
    <w:semiHidden/>
    <w:unhideWhenUsed/>
    <w:rsid w:val="0013046F"/>
    <w:pPr>
      <w:ind w:leftChars="2500" w:left="100"/>
    </w:pPr>
  </w:style>
  <w:style w:type="character" w:customStyle="1" w:styleId="Char2">
    <w:name w:val="日期 Char"/>
    <w:basedOn w:val="a0"/>
    <w:link w:val="a7"/>
    <w:uiPriority w:val="99"/>
    <w:semiHidden/>
    <w:rsid w:val="0013046F"/>
  </w:style>
</w:styles>
</file>

<file path=word/webSettings.xml><?xml version="1.0" encoding="utf-8"?>
<w:webSettings xmlns:r="http://schemas.openxmlformats.org/officeDocument/2006/relationships" xmlns:w="http://schemas.openxmlformats.org/wordprocessingml/2006/main">
  <w:divs>
    <w:div w:id="815683038">
      <w:bodyDiv w:val="1"/>
      <w:marLeft w:val="0"/>
      <w:marRight w:val="0"/>
      <w:marTop w:val="0"/>
      <w:marBottom w:val="0"/>
      <w:divBdr>
        <w:top w:val="none" w:sz="0" w:space="0" w:color="auto"/>
        <w:left w:val="none" w:sz="0" w:space="0" w:color="auto"/>
        <w:bottom w:val="none" w:sz="0" w:space="0" w:color="auto"/>
        <w:right w:val="none" w:sz="0" w:space="0" w:color="auto"/>
      </w:divBdr>
    </w:div>
    <w:div w:id="1933396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AB3FD-F4CF-4E1B-B5B2-93F52E43D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59</Words>
  <Characters>342</Characters>
  <Application>Microsoft Office Word</Application>
  <DocSecurity>0</DocSecurity>
  <Lines>2</Lines>
  <Paragraphs>1</Paragraphs>
  <ScaleCrop>false</ScaleCrop>
  <Company>微软中国</Company>
  <LinksUpToDate>false</LinksUpToDate>
  <CharactersWithSpaces>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Administrator</cp:lastModifiedBy>
  <cp:revision>6</cp:revision>
  <cp:lastPrinted>2018-04-27T09:19:00Z</cp:lastPrinted>
  <dcterms:created xsi:type="dcterms:W3CDTF">2021-02-03T01:14:00Z</dcterms:created>
  <dcterms:modified xsi:type="dcterms:W3CDTF">2021-02-04T07:02:00Z</dcterms:modified>
</cp:coreProperties>
</file>