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市注评行业联合党委拟表彰2022年度</w:t>
      </w:r>
    </w:p>
    <w:p>
      <w:pPr>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注册会计师和资产评估行业先进党组织和优秀个人名单公示</w:t>
      </w:r>
    </w:p>
    <w:p>
      <w:pPr>
        <w:jc w:val="center"/>
        <w:rPr>
          <w:rFonts w:hint="eastAsia" w:ascii="宋体" w:hAnsi="宋体" w:eastAsia="宋体" w:cs="宋体"/>
          <w:b/>
          <w:bCs/>
          <w:kern w:val="2"/>
          <w:sz w:val="44"/>
          <w:szCs w:val="44"/>
          <w:lang w:val="en-US" w:eastAsia="zh-CN" w:bidi="ar-SA"/>
        </w:rPr>
      </w:pPr>
    </w:p>
    <w:p>
      <w:pPr>
        <w:ind w:firstLine="640" w:firstLineChars="200"/>
        <w:jc w:val="both"/>
        <w:rPr>
          <w:rFonts w:ascii="文泉驛正黑" w:hAnsi="文泉驛正黑" w:eastAsia="仿宋_GB2312" w:cs="文泉驛正黑"/>
          <w:b w:val="0"/>
          <w:i w:val="0"/>
          <w:iCs w:val="0"/>
          <w:caps w:val="0"/>
          <w:color w:val="333333"/>
          <w:spacing w:val="0"/>
          <w:sz w:val="32"/>
          <w:szCs w:val="24"/>
          <w:shd w:val="clear" w:fill="FFFFFF"/>
        </w:rPr>
      </w:pPr>
      <w:r>
        <w:rPr>
          <w:rFonts w:ascii="文泉驛正黑" w:hAnsi="文泉驛正黑" w:eastAsia="仿宋_GB2312" w:cs="文泉驛正黑"/>
          <w:b w:val="0"/>
          <w:i w:val="0"/>
          <w:iCs w:val="0"/>
          <w:caps w:val="0"/>
          <w:color w:val="333333"/>
          <w:spacing w:val="0"/>
          <w:sz w:val="32"/>
          <w:szCs w:val="24"/>
          <w:shd w:val="clear" w:fill="FFFFFF"/>
        </w:rPr>
        <w:t>根据《</w:t>
      </w:r>
      <w:r>
        <w:rPr>
          <w:rFonts w:hint="eastAsia" w:ascii="宋体" w:hAnsi="宋体" w:eastAsia="仿宋_GB2312" w:cs="宋体"/>
          <w:b w:val="0"/>
          <w:bCs/>
          <w:kern w:val="2"/>
          <w:sz w:val="32"/>
          <w:szCs w:val="32"/>
          <w:lang w:val="en-US" w:eastAsia="zh-CN" w:bidi="ar-SA"/>
        </w:rPr>
        <w:t>关于开展2022年度注册会计师和资产评估行业先进党组织和优秀个人评选表彰活动的通知</w:t>
      </w:r>
      <w:r>
        <w:rPr>
          <w:rFonts w:ascii="文泉驛正黑" w:hAnsi="文泉驛正黑" w:eastAsia="仿宋_GB2312" w:cs="文泉驛正黑"/>
          <w:b w:val="0"/>
          <w:i w:val="0"/>
          <w:iCs w:val="0"/>
          <w:caps w:val="0"/>
          <w:color w:val="333333"/>
          <w:spacing w:val="0"/>
          <w:sz w:val="32"/>
          <w:szCs w:val="24"/>
          <w:shd w:val="clear" w:fill="FFFFFF"/>
        </w:rPr>
        <w:t>》评选要求，经</w:t>
      </w:r>
      <w:r>
        <w:rPr>
          <w:rFonts w:hint="eastAsia" w:ascii="文泉驛正黑" w:hAnsi="文泉驛正黑" w:eastAsia="仿宋_GB2312" w:cs="文泉驛正黑"/>
          <w:b w:val="0"/>
          <w:i w:val="0"/>
          <w:iCs w:val="0"/>
          <w:caps w:val="0"/>
          <w:color w:val="333333"/>
          <w:spacing w:val="0"/>
          <w:sz w:val="32"/>
          <w:szCs w:val="24"/>
          <w:shd w:val="clear" w:fill="FFFFFF"/>
          <w:lang w:eastAsia="zh-CN"/>
        </w:rPr>
        <w:t>市注评行业各党支部</w:t>
      </w:r>
      <w:r>
        <w:rPr>
          <w:rFonts w:ascii="文泉驛正黑" w:hAnsi="文泉驛正黑" w:eastAsia="仿宋_GB2312" w:cs="文泉驛正黑"/>
          <w:b w:val="0"/>
          <w:i w:val="0"/>
          <w:iCs w:val="0"/>
          <w:caps w:val="0"/>
          <w:color w:val="333333"/>
          <w:spacing w:val="0"/>
          <w:sz w:val="32"/>
          <w:szCs w:val="24"/>
          <w:shd w:val="clear" w:fill="FFFFFF"/>
        </w:rPr>
        <w:t>申报推荐、</w:t>
      </w:r>
      <w:r>
        <w:rPr>
          <w:rFonts w:hint="eastAsia" w:ascii="文泉驛正黑" w:hAnsi="文泉驛正黑" w:eastAsia="仿宋_GB2312" w:cs="文泉驛正黑"/>
          <w:b w:val="0"/>
          <w:i w:val="0"/>
          <w:iCs w:val="0"/>
          <w:caps w:val="0"/>
          <w:color w:val="333333"/>
          <w:spacing w:val="0"/>
          <w:sz w:val="32"/>
          <w:szCs w:val="24"/>
          <w:shd w:val="clear" w:fill="FFFFFF"/>
          <w:lang w:eastAsia="zh-CN"/>
        </w:rPr>
        <w:t>市注册会计师和资产评估行业联合党委会议</w:t>
      </w:r>
      <w:r>
        <w:rPr>
          <w:rFonts w:ascii="文泉驛正黑" w:hAnsi="文泉驛正黑" w:eastAsia="仿宋_GB2312" w:cs="文泉驛正黑"/>
          <w:b w:val="0"/>
          <w:i w:val="0"/>
          <w:iCs w:val="0"/>
          <w:caps w:val="0"/>
          <w:color w:val="333333"/>
          <w:spacing w:val="0"/>
          <w:sz w:val="32"/>
          <w:szCs w:val="24"/>
          <w:shd w:val="clear" w:fill="FFFFFF"/>
        </w:rPr>
        <w:t>评审</w:t>
      </w:r>
      <w:r>
        <w:rPr>
          <w:rFonts w:hint="eastAsia" w:ascii="文泉驛正黑" w:hAnsi="文泉驛正黑" w:eastAsia="仿宋_GB2312" w:cs="文泉驛正黑"/>
          <w:b w:val="0"/>
          <w:i w:val="0"/>
          <w:iCs w:val="0"/>
          <w:caps w:val="0"/>
          <w:color w:val="333333"/>
          <w:spacing w:val="0"/>
          <w:sz w:val="32"/>
          <w:szCs w:val="24"/>
          <w:shd w:val="clear" w:fill="FFFFFF"/>
          <w:lang w:eastAsia="zh-CN"/>
        </w:rPr>
        <w:t>，现将</w:t>
      </w:r>
      <w:r>
        <w:rPr>
          <w:rFonts w:ascii="文泉驛正黑" w:hAnsi="文泉驛正黑" w:eastAsia="仿宋_GB2312" w:cs="文泉驛正黑"/>
          <w:b w:val="0"/>
          <w:i w:val="0"/>
          <w:iCs w:val="0"/>
          <w:caps w:val="0"/>
          <w:color w:val="333333"/>
          <w:spacing w:val="0"/>
          <w:sz w:val="32"/>
          <w:szCs w:val="24"/>
          <w:shd w:val="clear" w:fill="FFFFFF"/>
        </w:rPr>
        <w:t>评选结果</w:t>
      </w:r>
      <w:r>
        <w:rPr>
          <w:rFonts w:hint="eastAsia" w:ascii="文泉驛正黑" w:hAnsi="文泉驛正黑" w:eastAsia="仿宋_GB2312" w:cs="文泉驛正黑"/>
          <w:b w:val="0"/>
          <w:i w:val="0"/>
          <w:iCs w:val="0"/>
          <w:caps w:val="0"/>
          <w:color w:val="333333"/>
          <w:spacing w:val="0"/>
          <w:sz w:val="32"/>
          <w:szCs w:val="24"/>
          <w:shd w:val="clear" w:fill="FFFFFF"/>
          <w:lang w:eastAsia="zh-CN"/>
        </w:rPr>
        <w:t>予以公示，名单</w:t>
      </w:r>
      <w:r>
        <w:rPr>
          <w:rFonts w:ascii="文泉驛正黑" w:hAnsi="文泉驛正黑" w:eastAsia="仿宋_GB2312" w:cs="文泉驛正黑"/>
          <w:b w:val="0"/>
          <w:i w:val="0"/>
          <w:iCs w:val="0"/>
          <w:caps w:val="0"/>
          <w:color w:val="333333"/>
          <w:spacing w:val="0"/>
          <w:sz w:val="32"/>
          <w:szCs w:val="24"/>
          <w:shd w:val="clear" w:fill="FFFFFF"/>
        </w:rPr>
        <w:t>如下（排名不分先后）：</w:t>
      </w:r>
    </w:p>
    <w:p>
      <w:pPr>
        <w:jc w:val="both"/>
        <w:rPr>
          <w:rFonts w:hint="eastAsia" w:ascii="文泉驛正黑" w:hAnsi="文泉驛正黑" w:eastAsia="仿宋_GB2312" w:cs="文泉驛正黑"/>
          <w:b/>
          <w:bCs/>
          <w:i w:val="0"/>
          <w:iCs w:val="0"/>
          <w:caps w:val="0"/>
          <w:color w:val="333333"/>
          <w:spacing w:val="0"/>
          <w:sz w:val="32"/>
          <w:szCs w:val="24"/>
          <w:shd w:val="clear" w:fill="FFFFFF"/>
          <w:lang w:eastAsia="zh-CN"/>
        </w:rPr>
      </w:pPr>
      <w:r>
        <w:rPr>
          <w:rFonts w:hint="eastAsia" w:ascii="文泉驛正黑" w:hAnsi="文泉驛正黑" w:eastAsia="仿宋_GB2312" w:cs="文泉驛正黑"/>
          <w:b/>
          <w:bCs/>
          <w:i w:val="0"/>
          <w:iCs w:val="0"/>
          <w:caps w:val="0"/>
          <w:color w:val="333333"/>
          <w:spacing w:val="0"/>
          <w:sz w:val="32"/>
          <w:szCs w:val="24"/>
          <w:shd w:val="clear" w:fill="FFFFFF"/>
          <w:lang w:eastAsia="zh-CN"/>
        </w:rPr>
        <w:t>拟表彰先进党支部名单（</w:t>
      </w:r>
      <w:r>
        <w:rPr>
          <w:rFonts w:hint="eastAsia" w:ascii="文泉驛正黑" w:hAnsi="文泉驛正黑" w:eastAsia="仿宋_GB2312" w:cs="文泉驛正黑"/>
          <w:b/>
          <w:bCs/>
          <w:i w:val="0"/>
          <w:iCs w:val="0"/>
          <w:caps w:val="0"/>
          <w:color w:val="333333"/>
          <w:spacing w:val="0"/>
          <w:sz w:val="32"/>
          <w:szCs w:val="24"/>
          <w:shd w:val="clear" w:fill="FFFFFF"/>
          <w:lang w:val="en-US" w:eastAsia="zh-CN"/>
        </w:rPr>
        <w:t>4个</w:t>
      </w:r>
      <w:r>
        <w:rPr>
          <w:rFonts w:hint="eastAsia" w:ascii="文泉驛正黑" w:hAnsi="文泉驛正黑" w:eastAsia="仿宋_GB2312" w:cs="文泉驛正黑"/>
          <w:b/>
          <w:bCs/>
          <w:i w:val="0"/>
          <w:iCs w:val="0"/>
          <w:caps w:val="0"/>
          <w:color w:val="333333"/>
          <w:spacing w:val="0"/>
          <w:sz w:val="32"/>
          <w:szCs w:val="24"/>
          <w:shd w:val="clear" w:fill="FFFFFF"/>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中共鞍山禹华会计师事务所党支部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鞍山中科华会计师事务所有限公司党支部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辽宁永昕联合会计师事务所（普通合伙）党支部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第一联合党支部</w:t>
      </w:r>
    </w:p>
    <w:p>
      <w:pPr>
        <w:jc w:val="both"/>
        <w:rPr>
          <w:rFonts w:hint="eastAsia" w:ascii="文泉驛正黑" w:hAnsi="文泉驛正黑" w:eastAsia="仿宋_GB2312" w:cs="文泉驛正黑"/>
          <w:b/>
          <w:bCs/>
          <w:i w:val="0"/>
          <w:iCs w:val="0"/>
          <w:caps w:val="0"/>
          <w:color w:val="333333"/>
          <w:spacing w:val="0"/>
          <w:sz w:val="32"/>
          <w:szCs w:val="24"/>
          <w:shd w:val="clear" w:fill="FFFFFF"/>
          <w:lang w:eastAsia="zh-CN"/>
        </w:rPr>
      </w:pPr>
      <w:r>
        <w:rPr>
          <w:rFonts w:hint="eastAsia" w:ascii="文泉驛正黑" w:hAnsi="文泉驛正黑" w:eastAsia="仿宋_GB2312" w:cs="文泉驛正黑"/>
          <w:b/>
          <w:bCs/>
          <w:i w:val="0"/>
          <w:iCs w:val="0"/>
          <w:caps w:val="0"/>
          <w:color w:val="333333"/>
          <w:spacing w:val="0"/>
          <w:sz w:val="32"/>
          <w:szCs w:val="24"/>
          <w:shd w:val="clear" w:fill="FFFFFF"/>
          <w:lang w:eastAsia="zh-CN"/>
        </w:rPr>
        <w:t>拟表彰先进党务工作者（</w:t>
      </w:r>
      <w:r>
        <w:rPr>
          <w:rFonts w:hint="eastAsia" w:ascii="文泉驛正黑" w:hAnsi="文泉驛正黑" w:eastAsia="仿宋_GB2312" w:cs="文泉驛正黑"/>
          <w:b/>
          <w:bCs/>
          <w:i w:val="0"/>
          <w:iCs w:val="0"/>
          <w:caps w:val="0"/>
          <w:color w:val="333333"/>
          <w:spacing w:val="0"/>
          <w:sz w:val="32"/>
          <w:szCs w:val="24"/>
          <w:shd w:val="clear" w:fill="FFFFFF"/>
          <w:lang w:val="en-US" w:eastAsia="zh-CN"/>
        </w:rPr>
        <w:t>6人</w:t>
      </w:r>
      <w:r>
        <w:rPr>
          <w:rFonts w:hint="eastAsia" w:ascii="文泉驛正黑" w:hAnsi="文泉驛正黑" w:eastAsia="仿宋_GB2312" w:cs="文泉驛正黑"/>
          <w:b/>
          <w:bCs/>
          <w:i w:val="0"/>
          <w:iCs w:val="0"/>
          <w:caps w:val="0"/>
          <w:color w:val="333333"/>
          <w:spacing w:val="0"/>
          <w:sz w:val="32"/>
          <w:szCs w:val="24"/>
          <w:shd w:val="clear" w:fill="FFFFFF"/>
          <w:lang w:eastAsia="zh-CN"/>
        </w:rPr>
        <w:t>）</w:t>
      </w:r>
    </w:p>
    <w:p>
      <w:pPr>
        <w:rPr>
          <w:rFonts w:hint="default" w:ascii="仿宋" w:hAnsi="仿宋" w:eastAsia="仿宋" w:cs="仿宋"/>
          <w:sz w:val="32"/>
          <w:szCs w:val="32"/>
          <w:lang w:val="en-US" w:eastAsia="zh-CN"/>
        </w:rPr>
      </w:pP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建</w:t>
      </w:r>
      <w:r>
        <w:rPr>
          <w:rFonts w:hint="eastAsia" w:ascii="仿宋" w:hAnsi="仿宋" w:eastAsia="仿宋" w:cs="仿宋"/>
          <w:sz w:val="32"/>
          <w:szCs w:val="32"/>
          <w:lang w:val="en-US" w:eastAsia="zh-CN"/>
        </w:rPr>
        <w:t xml:space="preserve">   禹华</w:t>
      </w:r>
      <w:r>
        <w:rPr>
          <w:rFonts w:hint="eastAsia" w:ascii="仿宋" w:hAnsi="仿宋" w:eastAsia="仿宋" w:cs="仿宋"/>
          <w:sz w:val="32"/>
          <w:szCs w:val="32"/>
          <w:lang w:eastAsia="zh-CN"/>
        </w:rPr>
        <w:t>会计师事务所党支部</w:t>
      </w:r>
      <w:r>
        <w:rPr>
          <w:rFonts w:hint="eastAsia" w:ascii="仿宋" w:hAnsi="仿宋" w:eastAsia="仿宋" w:cs="仿宋"/>
          <w:sz w:val="32"/>
          <w:szCs w:val="32"/>
          <w:lang w:val="en-US" w:eastAsia="zh-CN"/>
        </w:rPr>
        <w:t xml:space="preserve"> 支部书记</w:t>
      </w:r>
    </w:p>
    <w:p>
      <w:pPr>
        <w:rPr>
          <w:rFonts w:hint="default" w:ascii="仿宋" w:hAnsi="仿宋" w:eastAsia="仿宋" w:cs="仿宋"/>
          <w:sz w:val="32"/>
          <w:szCs w:val="32"/>
          <w:lang w:val="en-US" w:eastAsia="zh-CN"/>
        </w:rPr>
      </w:pPr>
      <w:r>
        <w:rPr>
          <w:rFonts w:hint="eastAsia" w:ascii="仿宋" w:hAnsi="仿宋" w:eastAsia="仿宋" w:cs="仿宋"/>
          <w:sz w:val="32"/>
          <w:szCs w:val="32"/>
          <w:lang w:eastAsia="zh-CN"/>
        </w:rPr>
        <w:t>李靖华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中颐华会计师事务所党支部</w:t>
      </w:r>
      <w:r>
        <w:rPr>
          <w:rFonts w:hint="eastAsia" w:ascii="仿宋" w:hAnsi="仿宋" w:eastAsia="仿宋" w:cs="仿宋"/>
          <w:sz w:val="32"/>
          <w:szCs w:val="32"/>
          <w:lang w:val="en-US" w:eastAsia="zh-CN"/>
        </w:rPr>
        <w:t xml:space="preserve">  支部书记</w:t>
      </w:r>
    </w:p>
    <w:p>
      <w:pPr>
        <w:rPr>
          <w:rFonts w:hint="default" w:ascii="仿宋" w:hAnsi="仿宋" w:eastAsia="仿宋" w:cs="仿宋"/>
          <w:sz w:val="32"/>
          <w:szCs w:val="32"/>
          <w:lang w:val="en-US" w:eastAsia="zh-CN"/>
        </w:rPr>
      </w:pPr>
      <w:r>
        <w:rPr>
          <w:rFonts w:hint="eastAsia" w:ascii="仿宋" w:hAnsi="仿宋" w:eastAsia="仿宋" w:cs="仿宋"/>
          <w:sz w:val="32"/>
          <w:szCs w:val="32"/>
          <w:lang w:eastAsia="zh-CN"/>
        </w:rPr>
        <w:t>魏丽萍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新兴会计师事务所党支部</w:t>
      </w:r>
      <w:r>
        <w:rPr>
          <w:rFonts w:hint="eastAsia" w:ascii="仿宋" w:hAnsi="仿宋" w:eastAsia="仿宋" w:cs="仿宋"/>
          <w:sz w:val="32"/>
          <w:szCs w:val="32"/>
          <w:lang w:val="en-US" w:eastAsia="zh-CN"/>
        </w:rPr>
        <w:t xml:space="preserve">  支部书记</w:t>
      </w:r>
    </w:p>
    <w:p>
      <w:pPr>
        <w:rPr>
          <w:rFonts w:hint="default" w:ascii="仿宋" w:hAnsi="仿宋" w:eastAsia="仿宋" w:cs="仿宋"/>
          <w:sz w:val="32"/>
          <w:szCs w:val="32"/>
          <w:lang w:val="en-US" w:eastAsia="zh-CN"/>
        </w:rPr>
      </w:pPr>
      <w:r>
        <w:rPr>
          <w:rFonts w:hint="eastAsia" w:ascii="仿宋" w:hAnsi="仿宋" w:eastAsia="仿宋" w:cs="仿宋"/>
          <w:sz w:val="32"/>
          <w:szCs w:val="32"/>
          <w:lang w:eastAsia="zh-CN"/>
        </w:rPr>
        <w:t>李志宇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鑫鑫</w:t>
      </w:r>
      <w:r>
        <w:rPr>
          <w:rFonts w:hint="eastAsia" w:ascii="仿宋" w:hAnsi="仿宋" w:eastAsia="仿宋" w:cs="仿宋"/>
          <w:sz w:val="32"/>
          <w:szCs w:val="32"/>
          <w:lang w:val="en-US" w:eastAsia="zh-CN"/>
        </w:rPr>
        <w:t>会计师事务所</w:t>
      </w:r>
      <w:r>
        <w:rPr>
          <w:rFonts w:hint="eastAsia" w:ascii="仿宋" w:hAnsi="仿宋" w:eastAsia="仿宋" w:cs="仿宋"/>
          <w:sz w:val="32"/>
          <w:szCs w:val="32"/>
          <w:lang w:eastAsia="zh-CN"/>
        </w:rPr>
        <w:t>党支部</w:t>
      </w:r>
      <w:r>
        <w:rPr>
          <w:rFonts w:hint="eastAsia" w:ascii="仿宋" w:hAnsi="仿宋" w:eastAsia="仿宋" w:cs="仿宋"/>
          <w:sz w:val="32"/>
          <w:szCs w:val="32"/>
          <w:lang w:val="en-US" w:eastAsia="zh-CN"/>
        </w:rPr>
        <w:t xml:space="preserve">  支部书记</w:t>
      </w:r>
    </w:p>
    <w:p>
      <w:pPr>
        <w:rPr>
          <w:rFonts w:hint="default" w:ascii="仿宋" w:hAnsi="仿宋" w:eastAsia="仿宋" w:cs="仿宋"/>
          <w:sz w:val="32"/>
          <w:szCs w:val="32"/>
          <w:lang w:val="en-US" w:eastAsia="zh-CN"/>
        </w:rPr>
      </w:pPr>
      <w:r>
        <w:rPr>
          <w:rFonts w:hint="eastAsia" w:ascii="仿宋" w:hAnsi="仿宋" w:eastAsia="仿宋" w:cs="仿宋"/>
          <w:sz w:val="32"/>
          <w:szCs w:val="32"/>
          <w:lang w:eastAsia="zh-CN"/>
        </w:rPr>
        <w:t>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第二联合党支部</w:t>
      </w:r>
      <w:r>
        <w:rPr>
          <w:rFonts w:hint="eastAsia" w:ascii="仿宋" w:hAnsi="仿宋" w:eastAsia="仿宋" w:cs="仿宋"/>
          <w:sz w:val="32"/>
          <w:szCs w:val="32"/>
          <w:lang w:val="en-US" w:eastAsia="zh-CN"/>
        </w:rPr>
        <w:t xml:space="preserve">  支部书记</w:t>
      </w:r>
    </w:p>
    <w:p>
      <w:pPr>
        <w:rPr>
          <w:rFonts w:hint="default" w:ascii="仿宋" w:hAnsi="仿宋" w:eastAsia="仿宋" w:cs="仿宋"/>
          <w:sz w:val="32"/>
          <w:szCs w:val="32"/>
          <w:lang w:val="en-US" w:eastAsia="zh-CN"/>
        </w:rPr>
      </w:pPr>
      <w:r>
        <w:rPr>
          <w:rFonts w:hint="eastAsia" w:ascii="仿宋" w:hAnsi="仿宋" w:eastAsia="仿宋" w:cs="仿宋"/>
          <w:sz w:val="32"/>
          <w:szCs w:val="32"/>
          <w:lang w:eastAsia="zh-CN"/>
        </w:rPr>
        <w:t>钟宏亮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市注评行业联合党委</w:t>
      </w:r>
      <w:r>
        <w:rPr>
          <w:rFonts w:hint="eastAsia" w:ascii="仿宋" w:hAnsi="仿宋" w:eastAsia="仿宋" w:cs="仿宋"/>
          <w:sz w:val="32"/>
          <w:szCs w:val="32"/>
          <w:lang w:val="en-US" w:eastAsia="zh-CN"/>
        </w:rPr>
        <w:t xml:space="preserve">  党委委员</w:t>
      </w:r>
    </w:p>
    <w:p>
      <w:pPr>
        <w:jc w:val="both"/>
        <w:rPr>
          <w:rFonts w:hint="eastAsia" w:ascii="文泉驛正黑" w:hAnsi="文泉驛正黑" w:eastAsia="仿宋_GB2312" w:cs="文泉驛正黑"/>
          <w:b/>
          <w:bCs/>
          <w:i w:val="0"/>
          <w:iCs w:val="0"/>
          <w:caps w:val="0"/>
          <w:color w:val="333333"/>
          <w:spacing w:val="0"/>
          <w:sz w:val="32"/>
          <w:szCs w:val="24"/>
          <w:shd w:val="clear" w:fill="FFFFFF"/>
          <w:lang w:eastAsia="zh-CN"/>
        </w:rPr>
      </w:pPr>
      <w:r>
        <w:rPr>
          <w:rFonts w:hint="eastAsia" w:ascii="文泉驛正黑" w:hAnsi="文泉驛正黑" w:eastAsia="仿宋_GB2312" w:cs="文泉驛正黑"/>
          <w:b/>
          <w:bCs/>
          <w:i w:val="0"/>
          <w:iCs w:val="0"/>
          <w:caps w:val="0"/>
          <w:color w:val="333333"/>
          <w:spacing w:val="0"/>
          <w:sz w:val="32"/>
          <w:szCs w:val="24"/>
          <w:shd w:val="clear" w:fill="FFFFFF"/>
          <w:lang w:eastAsia="zh-CN"/>
        </w:rPr>
        <w:t>拟表彰优秀共产党员名单（</w:t>
      </w:r>
      <w:r>
        <w:rPr>
          <w:rFonts w:hint="eastAsia" w:ascii="文泉驛正黑" w:hAnsi="文泉驛正黑" w:eastAsia="仿宋_GB2312" w:cs="文泉驛正黑"/>
          <w:b/>
          <w:bCs/>
          <w:i w:val="0"/>
          <w:iCs w:val="0"/>
          <w:caps w:val="0"/>
          <w:color w:val="333333"/>
          <w:spacing w:val="0"/>
          <w:sz w:val="32"/>
          <w:szCs w:val="24"/>
          <w:shd w:val="clear" w:fill="FFFFFF"/>
          <w:lang w:val="en-US" w:eastAsia="zh-CN"/>
        </w:rPr>
        <w:t>11人</w:t>
      </w:r>
      <w:r>
        <w:rPr>
          <w:rFonts w:hint="eastAsia" w:ascii="文泉驛正黑" w:hAnsi="文泉驛正黑" w:eastAsia="仿宋_GB2312" w:cs="文泉驛正黑"/>
          <w:b/>
          <w:bCs/>
          <w:i w:val="0"/>
          <w:iCs w:val="0"/>
          <w:caps w:val="0"/>
          <w:color w:val="333333"/>
          <w:spacing w:val="0"/>
          <w:sz w:val="32"/>
          <w:szCs w:val="24"/>
          <w:shd w:val="clear" w:fill="FFFFFF"/>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马弘（禹华会计师事务所有限公司）</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邱爽（辽宁中颐华会计师事务所有限公司）</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史娜（鞍山新兴会计师事务所有限公司）</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王成龙（辽宁永昕会计师事务所）</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黄晓静（辽宁鸿远资产评估事务所）</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蔡秋（鞍山市鑫鑫会计师事务所</w:t>
      </w:r>
      <w:r>
        <w:rPr>
          <w:rFonts w:hint="eastAsia" w:ascii="仿宋" w:hAnsi="仿宋" w:eastAsia="仿宋" w:cs="仿宋"/>
          <w:sz w:val="32"/>
          <w:szCs w:val="32"/>
          <w:lang w:eastAsia="zh-CN"/>
        </w:rPr>
        <w:t>有限公司</w:t>
      </w:r>
      <w:r>
        <w:rPr>
          <w:rFonts w:hint="eastAsia" w:ascii="仿宋" w:hAnsi="仿宋" w:eastAsia="仿宋" w:cs="仿宋"/>
          <w:sz w:val="32"/>
          <w:szCs w:val="32"/>
          <w:lang w:val="en-US"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丁艳明（鞍山中科华会计师事务所有限公司）</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辛子骞（辽宁中鑫华资产评估事务所）</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黄国孝（鞍山金诺资产评估事务所）</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生升（第三联合党支部 党建指导员）</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尤馨（第四联合党支部 党建指导员）</w:t>
      </w:r>
    </w:p>
    <w:p>
      <w:pPr>
        <w:jc w:val="both"/>
        <w:rPr>
          <w:rFonts w:hint="eastAsia" w:ascii="文泉驛正黑" w:hAnsi="文泉驛正黑" w:eastAsia="仿宋_GB2312" w:cs="文泉驛正黑"/>
          <w:b/>
          <w:bCs/>
          <w:i w:val="0"/>
          <w:iCs w:val="0"/>
          <w:caps w:val="0"/>
          <w:color w:val="333333"/>
          <w:spacing w:val="0"/>
          <w:sz w:val="32"/>
          <w:szCs w:val="24"/>
          <w:shd w:val="clear" w:fill="FFFFFF"/>
          <w:lang w:val="en-US" w:eastAsia="zh-CN"/>
        </w:rPr>
      </w:pPr>
      <w:r>
        <w:rPr>
          <w:rFonts w:hint="eastAsia" w:ascii="文泉驛正黑" w:hAnsi="文泉驛正黑" w:eastAsia="仿宋_GB2312" w:cs="文泉驛正黑"/>
          <w:b/>
          <w:bCs/>
          <w:i w:val="0"/>
          <w:iCs w:val="0"/>
          <w:caps w:val="0"/>
          <w:color w:val="333333"/>
          <w:spacing w:val="0"/>
          <w:sz w:val="32"/>
          <w:szCs w:val="24"/>
          <w:shd w:val="clear" w:fill="FFFFFF"/>
          <w:lang w:eastAsia="zh-CN"/>
        </w:rPr>
        <w:t>拟表彰</w:t>
      </w:r>
      <w:r>
        <w:rPr>
          <w:rFonts w:hint="eastAsia" w:ascii="文泉驛正黑" w:hAnsi="文泉驛正黑" w:eastAsia="仿宋_GB2312" w:cs="文泉驛正黑"/>
          <w:b/>
          <w:bCs/>
          <w:i w:val="0"/>
          <w:iCs w:val="0"/>
          <w:caps w:val="0"/>
          <w:color w:val="333333"/>
          <w:spacing w:val="0"/>
          <w:sz w:val="32"/>
          <w:szCs w:val="24"/>
          <w:shd w:val="clear" w:fill="FFFFFF"/>
          <w:lang w:val="en-US" w:eastAsia="zh-CN"/>
        </w:rPr>
        <w:t>支持党建工作（党外）合伙人（股东）名单  1人</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张晓东  鞍山新兴会计师事务所有限公司  主任会计师</w:t>
      </w:r>
    </w:p>
    <w:p>
      <w:pPr>
        <w:ind w:firstLine="640" w:firstLineChars="200"/>
        <w:jc w:val="both"/>
        <w:rPr>
          <w:rFonts w:hint="eastAsia" w:ascii="宋体" w:hAnsi="宋体" w:eastAsia="仿宋_GB2312" w:cs="宋体"/>
          <w:b w:val="0"/>
          <w:bCs/>
          <w:kern w:val="2"/>
          <w:sz w:val="32"/>
          <w:szCs w:val="44"/>
          <w:lang w:val="en-US" w:eastAsia="zh-CN" w:bidi="ar-SA"/>
        </w:rPr>
      </w:pPr>
    </w:p>
    <w:p>
      <w:pPr>
        <w:ind w:firstLine="640" w:firstLineChars="200"/>
        <w:jc w:val="both"/>
        <w:rPr>
          <w:rFonts w:hint="eastAsia" w:ascii="宋体" w:hAnsi="宋体" w:eastAsia="仿宋_GB2312" w:cs="宋体"/>
          <w:b w:val="0"/>
          <w:bCs/>
          <w:kern w:val="2"/>
          <w:sz w:val="32"/>
          <w:szCs w:val="44"/>
          <w:lang w:val="en-US" w:eastAsia="zh-CN" w:bidi="ar-SA"/>
        </w:rPr>
      </w:pPr>
      <w:r>
        <w:rPr>
          <w:rFonts w:hint="eastAsia" w:ascii="宋体" w:hAnsi="宋体" w:eastAsia="仿宋_GB2312" w:cs="宋体"/>
          <w:b w:val="0"/>
          <w:bCs/>
          <w:kern w:val="2"/>
          <w:sz w:val="32"/>
          <w:szCs w:val="44"/>
          <w:lang w:val="en-US" w:eastAsia="zh-CN" w:bidi="ar-SA"/>
        </w:rPr>
        <w:t>为充分发扬民主，接受党内外监督，提高评选活动的公信力，公示时间为5月25日至5月31日。在此期间，单位或个人如对公示名单有异议，可通过电话、登门反映等方式向市注评行业联合党委直接反映。</w:t>
      </w:r>
    </w:p>
    <w:p>
      <w:pPr>
        <w:ind w:firstLine="320" w:firstLineChars="100"/>
        <w:jc w:val="both"/>
        <w:rPr>
          <w:rFonts w:hint="default" w:ascii="宋体" w:hAnsi="宋体" w:eastAsia="仿宋_GB2312" w:cs="宋体"/>
          <w:b w:val="0"/>
          <w:bCs/>
          <w:kern w:val="2"/>
          <w:sz w:val="32"/>
          <w:szCs w:val="44"/>
          <w:lang w:val="en-US" w:eastAsia="zh-CN" w:bidi="ar-SA"/>
        </w:rPr>
      </w:pPr>
      <w:r>
        <w:rPr>
          <w:rFonts w:hint="eastAsia" w:ascii="宋体" w:hAnsi="宋体" w:eastAsia="仿宋_GB2312" w:cs="宋体"/>
          <w:b w:val="0"/>
          <w:bCs/>
          <w:kern w:val="2"/>
          <w:sz w:val="32"/>
          <w:szCs w:val="44"/>
          <w:lang w:val="en-US" w:eastAsia="zh-CN" w:bidi="ar-SA"/>
        </w:rPr>
        <w:t>联系人：钟宏亮  联系电话：2200234  2233770</w:t>
      </w:r>
      <w:bookmarkStart w:id="0" w:name="_GoBack"/>
      <w:bookmarkEnd w:id="0"/>
    </w:p>
    <w:p>
      <w:pPr>
        <w:jc w:val="center"/>
        <w:rPr>
          <w:rFonts w:hint="eastAsia" w:ascii="宋体" w:hAnsi="宋体" w:eastAsia="宋体" w:cs="宋体"/>
          <w:b/>
          <w:bCs/>
          <w:kern w:val="2"/>
          <w:sz w:val="44"/>
          <w:szCs w:val="44"/>
          <w:lang w:val="en-US" w:eastAsia="zh-CN" w:bidi="ar-SA"/>
        </w:rPr>
      </w:pPr>
    </w:p>
    <w:p>
      <w:pPr>
        <w:numPr>
          <w:ilvl w:val="0"/>
          <w:numId w:val="0"/>
        </w:num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中共鞍山市注册会计师和资产评估行业联合委员会</w:t>
      </w:r>
    </w:p>
    <w:p>
      <w:pPr>
        <w:numPr>
          <w:ilvl w:val="0"/>
          <w:numId w:val="0"/>
        </w:num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2023年5月25日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泉驛正黑">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kZDBkN2Q2ZGRmZjU2NmI0Y2IxMGI2MjZlMzI5OTIifQ=="/>
  </w:docVars>
  <w:rsids>
    <w:rsidRoot w:val="02E06BAD"/>
    <w:rsid w:val="02E06BAD"/>
    <w:rsid w:val="21A12149"/>
    <w:rsid w:val="2758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720</Words>
  <Characters>745</Characters>
  <Lines>0</Lines>
  <Paragraphs>0</Paragraphs>
  <TotalTime>15</TotalTime>
  <ScaleCrop>false</ScaleCrop>
  <LinksUpToDate>false</LinksUpToDate>
  <CharactersWithSpaces>793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2023-05-23T02:36:00Z</dcterms:created>
  <dc:creator>牛犄角</dc:creator>
  <cp:lastModifiedBy>张军</cp:lastModifiedBy>
  <dcterms:modified xsi:type="dcterms:W3CDTF">2023-05-24T02:32:41Z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11BC392E927744D59C74BFF3129E1D33_11</vt:lpwstr>
  </property>
</Properties>
</file>