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hN7HfzQAAAAIB&#10;AAAPAAAAAAAAAAEAIAAAADgAAABkcnMvZG93bnJldi54bWxQSwECFAAUAAAACACHTuJANPHdFdcB&#10;AAB4AwAADgAAAAAAAAABACAAAAAyAQAAZHJzL2Uyb0RvYy54bWxQSwUGAAAAAAYABgBZAQAAewUA&#10;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（鞍）应急罚〔202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Calibri"/>
          <w:sz w:val="24"/>
          <w:szCs w:val="24"/>
        </w:rPr>
        <w:t>〕制造-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鞍山钢铁冶金炉材科技有限公司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鞍钢厂区院内 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114000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eastAsia="zh-CN"/>
        </w:rPr>
        <w:t>李忠武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13904123188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</w:rPr>
        <w:t>该公司存在二项涉行政处罚隐患: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1、未制定有限空间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作业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应急预案；2、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循环水泵房水池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未设置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有限空间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安全警示标志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。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主要证据现场检查记录、询问笔录、现场照片、责令限期整改指令书等。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>
      <w:pPr>
        <w:spacing w:line="40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《工贸行业重大生产安全事故隐患判定标准》（2017版）、《中华人民共和国安全生产法》第三十三条第一款</w:t>
      </w:r>
      <w:r>
        <w:rPr>
          <w:rFonts w:hint="eastAsia" w:ascii="仿宋_GB2312" w:hAnsi="仿宋" w:eastAsia="仿宋_GB2312" w:cs="Calibri"/>
          <w:sz w:val="24"/>
          <w:szCs w:val="24"/>
        </w:rPr>
        <w:t>之规定，依据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依据《中华人民共和国安全生产法》第九十七条第六项、第九十九条第一项；《工贸企业有限空间作业安全管理与监督暂行规定》（原国家安全生产监督管理总局第59号令）第二十八条第一项、第二十九条第二项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人民币肆万元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处以罚款的，罚款自收到本决定书之日起15日内到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鞍山市应急管理局</w:t>
      </w:r>
      <w:r>
        <w:rPr>
          <w:rFonts w:hint="eastAsia" w:ascii="仿宋_GB2312" w:hAnsi="仿宋" w:eastAsia="仿宋_GB2312" w:cs="Calibri"/>
          <w:sz w:val="24"/>
          <w:szCs w:val="24"/>
        </w:rPr>
        <w:t>领取缴款通知书，到期不缴每日按罚款数额的3%加处罚款。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鞍山市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人民政府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海城市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/>
    <w:p/>
    <w:p/>
    <w:p>
      <w:pPr>
        <w:spacing w:line="56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鞍山市应急管理局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202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 w:cs="Calibri"/>
          <w:sz w:val="24"/>
          <w:szCs w:val="24"/>
        </w:rPr>
        <w:t>月8日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0795" r="11430" b="177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AknY5dAAAAAEAQAA&#10;DwAAAAAAAAABACAAAAA4AAAAZHJzL2Rvd25yZXYueG1sUEsBAhQAFAAAAAgAh07iQKRfP+LSAQAA&#10;awMAAA4AAAAAAAAAAQAgAAAAN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85"/>
    <w:rsid w:val="000022F4"/>
    <w:rsid w:val="00053E85"/>
    <w:rsid w:val="000A112B"/>
    <w:rsid w:val="001030AD"/>
    <w:rsid w:val="00173976"/>
    <w:rsid w:val="002A68B6"/>
    <w:rsid w:val="00375ECB"/>
    <w:rsid w:val="00430244"/>
    <w:rsid w:val="004D309A"/>
    <w:rsid w:val="0055484C"/>
    <w:rsid w:val="005A61E2"/>
    <w:rsid w:val="00641A27"/>
    <w:rsid w:val="007E74FB"/>
    <w:rsid w:val="008D6408"/>
    <w:rsid w:val="00963315"/>
    <w:rsid w:val="00A81CB6"/>
    <w:rsid w:val="00A85C23"/>
    <w:rsid w:val="00DC3185"/>
    <w:rsid w:val="00DE1978"/>
    <w:rsid w:val="00EE5101"/>
    <w:rsid w:val="00F02D4C"/>
    <w:rsid w:val="00FC25BE"/>
    <w:rsid w:val="39C0250D"/>
    <w:rsid w:val="FC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2020-07-27T16:25:00Z</dcterms:created>
  <dc:creator>微软用户</dc:creator>
  <cp:lastModifiedBy>asa01</cp:lastModifiedBy>
  <cp:lastPrinted>2021-06-10T09:06:00Z</cp:lastPrinted>
  <dcterms:modified xsi:type="dcterms:W3CDTF">2022-07-27T15:28:38Z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