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鞍山市“证照分离”改革全覆盖涉企经营许可“审批改为备案”事项目录</w:t>
      </w: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（共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项，其中1项市级、县级相同）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市本级“审批改为备案”共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项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b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一、市商务局（1项）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1.对外贸易经营者备案登记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二、市行政审批局（2项）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1.施工企业资质认定（专业作业）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2.机动车驾驶员培训许可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三、市公安局（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1项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:lang w:val="en-US" w:eastAsia="zh-CN"/>
        </w:rPr>
        <w:t>1.保安培训许可证核发</w:t>
      </w:r>
    </w:p>
    <w:p>
      <w:pPr>
        <w:spacing w:line="560" w:lineRule="exact"/>
        <w:jc w:val="left"/>
        <w:rPr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县级“审批改为备案”共4项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一、县级交通部门（1项）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1.机动车驾驶员培训许可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二、县级发展改革部门（1项）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1.粮食收购资格认定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三、县级市场监管局（1项）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食品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餐饮科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1.食品经营许可（仅销售预包装食品）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四、县级卫生健康局（1项）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</w:rPr>
        <w:t>1.诊所执业登记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54C"/>
    <w:rsid w:val="0002378C"/>
    <w:rsid w:val="002F454C"/>
    <w:rsid w:val="00564984"/>
    <w:rsid w:val="005E06F9"/>
    <w:rsid w:val="007504EE"/>
    <w:rsid w:val="007A2F0D"/>
    <w:rsid w:val="0090748A"/>
    <w:rsid w:val="00B255A4"/>
    <w:rsid w:val="00E7397B"/>
    <w:rsid w:val="00F00A15"/>
    <w:rsid w:val="0E0410EE"/>
    <w:rsid w:val="290107C2"/>
    <w:rsid w:val="2AA00035"/>
    <w:rsid w:val="304C1E1A"/>
    <w:rsid w:val="35AB65B6"/>
    <w:rsid w:val="4DB15CB1"/>
    <w:rsid w:val="606522F5"/>
    <w:rsid w:val="77EA4F77"/>
    <w:rsid w:val="791C41B8"/>
    <w:rsid w:val="79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252</Words>
  <Characters>260</Characters>
  <Lines>1</Lines>
  <Paragraphs>1</Paragraphs>
  <TotalTime>10</TotalTime>
  <ScaleCrop>false</ScaleCrop>
  <LinksUpToDate>false</LinksUpToDate>
  <CharactersWithSpaces>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2021-07-29T06:38:00Z</dcterms:created>
  <dc:creator>Administrator</dc:creator>
  <cp:lastModifiedBy>NTKO</cp:lastModifiedBy>
  <dcterms:modified xsi:type="dcterms:W3CDTF">2022-03-18T08:40:54Z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9B76BE0EAABA41D8B3A7400275346DAB</vt:lpwstr>
  </property>
</Properties>
</file>