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鞍山市营商环境建设局（行政审批局）</w:t>
      </w:r>
    </w:p>
    <w:p>
      <w:pPr>
        <w:widowControl/>
        <w:jc w:val="center"/>
        <w:rPr>
          <w:rFonts w:hint="eastAsia" w:ascii="宋体" w:hAnsi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政府信息公开申请表</w:t>
      </w:r>
    </w:p>
    <w:bookmarkEnd w:id="0"/>
    <w:p>
      <w:pPr>
        <w:widowControl/>
        <w:jc w:val="center"/>
        <w:rPr>
          <w:rFonts w:ascii="宋体" w:hAnsi="宋体"/>
          <w:b/>
          <w:kern w:val="0"/>
          <w:sz w:val="13"/>
          <w:szCs w:val="13"/>
        </w:rPr>
      </w:pPr>
    </w:p>
    <w:tbl>
      <w:tblPr>
        <w:tblStyle w:val="3"/>
        <w:tblW w:w="919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28"/>
        <w:gridCol w:w="1409"/>
        <w:gridCol w:w="2636"/>
        <w:gridCol w:w="1404"/>
        <w:gridCol w:w="53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公民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姓　　名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证件名称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  真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法人或其它组织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名　　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法人代表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机构代码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真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91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申请人签名（法人或其他组织盖章）：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况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所需政府信息的名称、文号或其他特征描述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所需政府信息的用途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获取政府信息的方式（单选）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8"/>
                <w:szCs w:val="28"/>
              </w:rPr>
              <w:t xml:space="preserve">邮寄     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电子邮件  □ 传真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政府信息的载体形式（单选）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□ 纸质文本  □ 电子邮件  □ 光盘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注意事项：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公民提出申请时，应当同时提供有效身份证件复印件；法人或者其他组织提出申请时，应当同时提供统一社会信用代码证书复印件。</w:t>
      </w:r>
    </w:p>
    <w:p>
      <w:pPr>
        <w:numPr>
          <w:ilvl w:val="0"/>
          <w:numId w:val="1"/>
        </w:numPr>
      </w:pPr>
      <w:r>
        <w:rPr>
          <w:rFonts w:hint="eastAsia"/>
          <w:sz w:val="24"/>
        </w:rPr>
        <w:t>请尽可能详细的描述所需政府信息的名称、文号或其他特征，便于本机关查询、提供。</w:t>
      </w:r>
    </w:p>
    <w:sectPr>
      <w:pgSz w:w="11906" w:h="16838"/>
      <w:pgMar w:top="1100" w:right="1803" w:bottom="110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B2D45"/>
    <w:multiLevelType w:val="singleLevel"/>
    <w:tmpl w:val="83EB2D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50738"/>
    <w:rsid w:val="03850738"/>
    <w:rsid w:val="15436FFF"/>
    <w:rsid w:val="43B33089"/>
    <w:rsid w:val="5788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2020-12-14T01:27:00Z</dcterms:created>
  <dc:creator>WZS</dc:creator>
  <cp:lastModifiedBy>355</cp:lastModifiedBy>
  <cp:lastPrinted>2021-12-02T07:33:08Z</cp:lastPrinted>
  <dcterms:modified xsi:type="dcterms:W3CDTF">2021-12-02T07:39:40Z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