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 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鞍山市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千山区农业农村局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行政执法服务指南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涉及农、渔、动监、农机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宅基地</w:t>
      </w:r>
      <w:r>
        <w:rPr>
          <w:rFonts w:hint="eastAsia" w:ascii="仿宋" w:hAnsi="仿宋" w:eastAsia="仿宋"/>
          <w:kern w:val="0"/>
          <w:sz w:val="32"/>
          <w:szCs w:val="32"/>
        </w:rPr>
        <w:t>行政违法事项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二、行政执法依据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《中华人民共和国行政处罚法》、《中华人民共和国行政强制法》、《农业行政处罚程序规定》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农业：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《中华人民共和国种子法》、《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中华人民共和国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农产品质量安全法》、《中华人民共和国农业法》、《农药管理条例》、《种子管理条例》、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《肥料登记管理办法》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渔业：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《中华人民共和国渔业法》、《中华人民共和国渔业法实施细则》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动监：《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中华人民共和国动物防疫法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《辽宁省动物防疫条例》、《兽药管理条例》、《中华人民共和国畜牧法》、《生猪屠宰管理条例》、《乡村兽医管理办法》、《执业兽医管理办法》、《动物诊疗机构管理办法》、《乳品质量安全监督管理条例》、《生鲜乳收购管理办法》、《饲料和饲料添加剂管理条例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农机：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《中华人民共和国农业机械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化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促进法》、《农业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机械安全监督管理条例》、《辽宁省农业机械安全管理办法》、《农业机械维修管理规定》、《拖拉机驾驶培训管理办法》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宅基地：《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中华人民共和国土地管理法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三、行政执法主体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鞍山市千山区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农业农村局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、办理时限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38" w:leftChars="304" w:righ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符合简易程序的行政处罚案件，当场下达行政处罚决定。符合普通程序的行政处罚案件，从立案至下达行政处罚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决定不超过90天。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、救济渠道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当事人享有权利：</w:t>
      </w:r>
      <w:r>
        <w:rPr>
          <w:rFonts w:hint="eastAsia" w:ascii="仿宋" w:hAnsi="仿宋" w:eastAsia="仿宋"/>
          <w:kern w:val="0"/>
          <w:sz w:val="32"/>
          <w:szCs w:val="32"/>
        </w:rPr>
        <w:t>陈述申辩权利、听证权利、行政复议权利、行政诉讼权利、国家赔偿权利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申诉途径：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对行政处罚决定不报的，可向鞍山市千山区人民政府申请</w:t>
      </w:r>
      <w:r>
        <w:rPr>
          <w:rFonts w:hint="eastAsia" w:ascii="仿宋" w:hAnsi="仿宋" w:eastAsia="仿宋"/>
          <w:kern w:val="0"/>
          <w:sz w:val="32"/>
          <w:szCs w:val="32"/>
        </w:rPr>
        <w:t>行政复议；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/>
          <w:kern w:val="0"/>
          <w:sz w:val="32"/>
          <w:szCs w:val="32"/>
        </w:rPr>
        <w:t>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海城市人民法院</w:t>
      </w:r>
      <w:r>
        <w:rPr>
          <w:rFonts w:hint="eastAsia" w:ascii="仿宋" w:hAnsi="仿宋" w:eastAsia="仿宋"/>
          <w:kern w:val="0"/>
          <w:sz w:val="32"/>
          <w:szCs w:val="32"/>
        </w:rPr>
        <w:t>提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起</w:t>
      </w:r>
      <w:r>
        <w:rPr>
          <w:rFonts w:hint="eastAsia" w:ascii="仿宋" w:hAnsi="仿宋" w:eastAsia="仿宋"/>
          <w:kern w:val="0"/>
          <w:sz w:val="32"/>
          <w:szCs w:val="32"/>
        </w:rPr>
        <w:t>行政诉讼。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、监督方式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鞍山市千山区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农业农村局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法规科对行政处罚案件进行法制审核，定期进行组织开展案卷评查。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、投诉渠道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kern w:val="0"/>
          <w:sz w:val="32"/>
          <w:szCs w:val="32"/>
        </w:rPr>
        <w:t>电话投诉：0412-23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0590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32"/>
          <w:szCs w:val="32"/>
        </w:rPr>
        <w:t>信函投诉：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鞍山市</w:t>
      </w:r>
      <w:r>
        <w:rPr>
          <w:rFonts w:hint="eastAsia" w:ascii="仿宋" w:hAnsi="仿宋" w:eastAsia="仿宋"/>
          <w:kern w:val="0"/>
          <w:sz w:val="32"/>
          <w:szCs w:val="32"/>
        </w:rPr>
        <w:t>千山区农业农村局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邮政编码：114000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>地址: 鞍山市千山区鞍海路28号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、办公时间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每周一至周五（不含节假日）；上午 8:30-11:30，下午 1:00-5:00。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九、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办公地址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鞍山市千山区农业农村局（鞍海路28号）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NTM2MjllNzExMmU5OTFhNGZlOWQwYjBjNzc5MjYifQ=="/>
  </w:docVars>
  <w:rsids>
    <w:rsidRoot w:val="00451058"/>
    <w:rsid w:val="00451058"/>
    <w:rsid w:val="00BB699A"/>
    <w:rsid w:val="00CB00A2"/>
    <w:rsid w:val="00FA00C7"/>
    <w:rsid w:val="01B6221C"/>
    <w:rsid w:val="05A351AD"/>
    <w:rsid w:val="05CD5D86"/>
    <w:rsid w:val="0799745A"/>
    <w:rsid w:val="0A6C3DC0"/>
    <w:rsid w:val="0E0B7D94"/>
    <w:rsid w:val="0EBE4E06"/>
    <w:rsid w:val="0FEE3025"/>
    <w:rsid w:val="14863CD0"/>
    <w:rsid w:val="15190FE8"/>
    <w:rsid w:val="1741548E"/>
    <w:rsid w:val="17A10E21"/>
    <w:rsid w:val="185F31B6"/>
    <w:rsid w:val="195708F8"/>
    <w:rsid w:val="19AF3CC9"/>
    <w:rsid w:val="1A3366A8"/>
    <w:rsid w:val="1FA871F0"/>
    <w:rsid w:val="202820DF"/>
    <w:rsid w:val="20923DE0"/>
    <w:rsid w:val="215F42B0"/>
    <w:rsid w:val="23152324"/>
    <w:rsid w:val="26B7240F"/>
    <w:rsid w:val="26C46DEC"/>
    <w:rsid w:val="276E0D20"/>
    <w:rsid w:val="28377363"/>
    <w:rsid w:val="293164A9"/>
    <w:rsid w:val="2B2F4C6A"/>
    <w:rsid w:val="2F261EE0"/>
    <w:rsid w:val="30D13F64"/>
    <w:rsid w:val="344A041F"/>
    <w:rsid w:val="347B0F20"/>
    <w:rsid w:val="34EB7E44"/>
    <w:rsid w:val="38BD6541"/>
    <w:rsid w:val="3B023801"/>
    <w:rsid w:val="3C016B9D"/>
    <w:rsid w:val="3D141F11"/>
    <w:rsid w:val="40E85247"/>
    <w:rsid w:val="41026A77"/>
    <w:rsid w:val="426D00FA"/>
    <w:rsid w:val="4283791D"/>
    <w:rsid w:val="42F8373B"/>
    <w:rsid w:val="4413082D"/>
    <w:rsid w:val="45462E84"/>
    <w:rsid w:val="470E3633"/>
    <w:rsid w:val="4BAB57EF"/>
    <w:rsid w:val="4CE70AA9"/>
    <w:rsid w:val="4F93316A"/>
    <w:rsid w:val="53F57F4F"/>
    <w:rsid w:val="596F3399"/>
    <w:rsid w:val="5BBD3A7B"/>
    <w:rsid w:val="5CC625EA"/>
    <w:rsid w:val="5F103C66"/>
    <w:rsid w:val="61E138C1"/>
    <w:rsid w:val="622639C9"/>
    <w:rsid w:val="637F4BB5"/>
    <w:rsid w:val="6612673F"/>
    <w:rsid w:val="66794A10"/>
    <w:rsid w:val="671654F3"/>
    <w:rsid w:val="69C064B2"/>
    <w:rsid w:val="6AFC176B"/>
    <w:rsid w:val="6ED722D3"/>
    <w:rsid w:val="71D84CE0"/>
    <w:rsid w:val="72890008"/>
    <w:rsid w:val="73424BB7"/>
    <w:rsid w:val="73A86934"/>
    <w:rsid w:val="772A0284"/>
    <w:rsid w:val="77B91110"/>
    <w:rsid w:val="77D0645A"/>
    <w:rsid w:val="7A5A7497"/>
    <w:rsid w:val="7E04439B"/>
    <w:rsid w:val="7E215319"/>
    <w:rsid w:val="7F7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785</Words>
  <Characters>821</Characters>
  <Lines>6</Lines>
  <Paragraphs>1</Paragraphs>
  <TotalTime>3</TotalTime>
  <ScaleCrop>false</ScaleCrop>
  <LinksUpToDate>false</LinksUpToDate>
  <CharactersWithSpaces>836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2019-08-29T08:58:00Z</dcterms:created>
  <dc:creator>Administrator</dc:creator>
  <cp:lastModifiedBy>Administrator</cp:lastModifiedBy>
  <dcterms:modified xsi:type="dcterms:W3CDTF">2025-06-24T01:31:25Z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0CE7FFC4C898470F85995CB93036E691_13</vt:lpwstr>
  </property>
</Properties>
</file>