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0A33546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val="en-US" w:eastAsia="zh-CN"/>
        </w:rPr>
      </w:pPr>
    </w:p>
    <w:p w14:paraId="2562685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val="en-US" w:eastAsia="zh-CN"/>
        </w:rPr>
      </w:pPr>
    </w:p>
    <w:p w14:paraId="399F88A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val="en-US" w:eastAsia="zh-CN"/>
        </w:rPr>
      </w:pPr>
    </w:p>
    <w:p w14:paraId="797B92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val="en-US" w:eastAsia="zh-CN"/>
        </w:rPr>
      </w:pPr>
    </w:p>
    <w:p w14:paraId="175A02F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val="en-US" w:eastAsia="zh-CN"/>
        </w:rPr>
      </w:pPr>
    </w:p>
    <w:p w14:paraId="2A74672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val="en-US" w:eastAsia="zh-CN"/>
        </w:rPr>
      </w:pPr>
    </w:p>
    <w:p w14:paraId="1FDA531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val="en-US" w:eastAsia="zh-CN"/>
        </w:rPr>
      </w:pPr>
      <w:r>
        <w:rPr>
          <w:rFonts w:hint="eastAsia" w:ascii="Times New Roman" w:hAnsi="Times New Roman" w:eastAsia="微软雅黑" w:cs="Times New Roman"/>
          <w:b/>
          <w:bCs/>
          <w:i w:val="0"/>
          <w:iCs w:val="0"/>
          <w:caps w:val="0"/>
          <w:color w:val="000000"/>
          <w:spacing w:val="0"/>
          <w:sz w:val="36"/>
          <w:szCs w:val="36"/>
          <w:shd w:val="clear" w:fill="FFFFFF"/>
          <w:lang w:val="en-US" w:eastAsia="zh-CN"/>
        </w:rPr>
        <w:t>鞍山市千山区人力资源和社会保障服务中心</w:t>
      </w:r>
    </w:p>
    <w:p w14:paraId="7322484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2025年度部门（单位）预算</w:t>
      </w:r>
    </w:p>
    <w:p w14:paraId="53F3761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64B77F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67F03A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91805A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23A5E0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85C293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AF2406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0EA33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791B33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FBAAC0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A4D9A6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C7B88C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D0CC9D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64688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5FD064A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2601537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680D9AE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33E7012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45FC19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119CD6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7AF7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16334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3F27FF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FF712F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10C933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D2A2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4AD20A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5EF43A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FBE9BC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2C663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C8CA70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E803E2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9F33CF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8637DF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64509CF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　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5EB66DA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68C6D59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40925A6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5CA3709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4368B8C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44D5757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037CCF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57C5A42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42F73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0BC15D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3C5E1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5C13414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0B2A46F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5C0B0C0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（一）部门概况：主要包括部门主要职责、预算单位构成等。</w:t>
      </w:r>
    </w:p>
    <w:p w14:paraId="0D0AC38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宋体" w:hAnsi="宋体" w:eastAsia="宋体" w:cs="宋体"/>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4DF5BB3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60D58EC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70B6D2A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3C4C566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54FF5AB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76C9A5D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4029B3F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55BD4D9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6914C7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F2317E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41CC104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31857ED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38CA3D9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309E77D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657D78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一、部门（单位）职责</w:t>
      </w:r>
      <w:r>
        <w:rPr>
          <w:rFonts w:hint="eastAsia" w:ascii="仿宋_GB2312" w:hAnsi="微软雅黑" w:eastAsia="仿宋_GB2312" w:cs="仿宋_GB2312"/>
          <w:i w:val="0"/>
          <w:iCs w:val="0"/>
          <w:caps w:val="0"/>
          <w:color w:val="000000"/>
          <w:spacing w:val="0"/>
          <w:sz w:val="32"/>
          <w:szCs w:val="32"/>
          <w:shd w:val="clear" w:fill="FFFFFF"/>
        </w:rPr>
        <w:t> </w:t>
      </w:r>
    </w:p>
    <w:p w14:paraId="3FCE2DB7">
      <w:pPr>
        <w:ind w:firstLine="640" w:firstLineChars="200"/>
        <w:rPr>
          <w:rFonts w:hint="eastAsia" w:ascii="仿宋" w:hAnsi="仿宋" w:eastAsia="仿宋" w:cs="Tahoma"/>
          <w:kern w:val="0"/>
          <w:sz w:val="32"/>
          <w:szCs w:val="32"/>
        </w:rPr>
      </w:pPr>
      <w:r>
        <w:rPr>
          <w:rFonts w:hint="eastAsia" w:ascii="仿宋" w:hAnsi="仿宋" w:eastAsia="仿宋" w:cs="Tahoma"/>
          <w:kern w:val="0"/>
          <w:sz w:val="32"/>
          <w:szCs w:val="32"/>
        </w:rPr>
        <w:t>（一）职责包括承担鞍山市社会保险登记工作；受理参保单位及从业人员缴费基数核定工作；承担鞍山市参保单位养老保险、工伤保险费缴纳情况的认定工作。承担养老保险参保人员个人账户建立及工伤保险参保人员实名制建立工作；承担参保人员养老保险关系的转移接续工作；承担千山区养老保险、工伤保险待遇的审核和支付工作；承担千山区企业离（退）休人员养老金的社会化发放和社会化管理服务工作。负责全区城乡居民基本养老保险的参保登记、保险关系转移和注销、待遇核定和支付、基金划拨、养老金发放等工作。</w:t>
      </w:r>
    </w:p>
    <w:p w14:paraId="7200FB79">
      <w:pPr>
        <w:ind w:firstLine="640" w:firstLineChars="200"/>
        <w:rPr>
          <w:rFonts w:hint="eastAsia" w:ascii="仿宋" w:hAnsi="仿宋" w:eastAsia="仿宋" w:cs="Tahoma"/>
          <w:kern w:val="0"/>
          <w:sz w:val="32"/>
          <w:szCs w:val="32"/>
        </w:rPr>
      </w:pPr>
      <w:r>
        <w:rPr>
          <w:rFonts w:hint="eastAsia" w:ascii="仿宋" w:hAnsi="仿宋" w:eastAsia="仿宋" w:cs="Tahoma"/>
          <w:kern w:val="0"/>
          <w:sz w:val="32"/>
          <w:szCs w:val="32"/>
        </w:rPr>
        <w:t>（二）承担</w:t>
      </w:r>
      <w:r>
        <w:rPr>
          <w:rFonts w:ascii="仿宋" w:hAnsi="仿宋" w:eastAsia="仿宋" w:cs="Tahoma"/>
          <w:kern w:val="0"/>
          <w:sz w:val="32"/>
          <w:szCs w:val="32"/>
        </w:rPr>
        <w:t>区各类人员的技能培训、职业介绍、就业指导、小额担保贷款等</w:t>
      </w:r>
      <w:r>
        <w:rPr>
          <w:rFonts w:hint="eastAsia" w:ascii="仿宋" w:hAnsi="仿宋" w:eastAsia="仿宋" w:cs="Tahoma"/>
          <w:kern w:val="0"/>
          <w:sz w:val="32"/>
          <w:szCs w:val="32"/>
        </w:rPr>
        <w:t>工作</w:t>
      </w:r>
      <w:r>
        <w:rPr>
          <w:rFonts w:ascii="仿宋" w:hAnsi="仿宋" w:eastAsia="仿宋" w:cs="Tahoma"/>
          <w:kern w:val="0"/>
          <w:sz w:val="32"/>
          <w:szCs w:val="32"/>
        </w:rPr>
        <w:t>，以及各类企业的人员招聘、失业保险</w:t>
      </w:r>
      <w:r>
        <w:rPr>
          <w:rFonts w:hint="eastAsia" w:ascii="仿宋" w:hAnsi="仿宋" w:eastAsia="仿宋" w:cs="Tahoma"/>
          <w:kern w:val="0"/>
          <w:sz w:val="32"/>
          <w:szCs w:val="32"/>
        </w:rPr>
        <w:t>备案、</w:t>
      </w:r>
      <w:r>
        <w:rPr>
          <w:rFonts w:ascii="仿宋" w:hAnsi="仿宋" w:eastAsia="仿宋" w:cs="Tahoma"/>
          <w:kern w:val="0"/>
          <w:sz w:val="32"/>
          <w:szCs w:val="32"/>
        </w:rPr>
        <w:t>再就业管理及服务工作，</w:t>
      </w:r>
      <w:r>
        <w:rPr>
          <w:rFonts w:hint="eastAsia" w:ascii="仿宋" w:hAnsi="仿宋" w:eastAsia="仿宋" w:cs="Tahoma"/>
          <w:kern w:val="0"/>
          <w:sz w:val="32"/>
          <w:szCs w:val="32"/>
        </w:rPr>
        <w:t>负责全区公益性岗位补贴及保险补贴工作。</w:t>
      </w:r>
    </w:p>
    <w:p w14:paraId="568B313D">
      <w:pPr>
        <w:ind w:firstLine="640" w:firstLineChars="200"/>
        <w:rPr>
          <w:rFonts w:hint="eastAsia" w:ascii="微软雅黑" w:hAnsi="微软雅黑" w:eastAsia="仿宋" w:cs="微软雅黑"/>
          <w:i w:val="0"/>
          <w:iCs w:val="0"/>
          <w:caps w:val="0"/>
          <w:color w:val="000000"/>
          <w:spacing w:val="0"/>
          <w:sz w:val="24"/>
          <w:szCs w:val="24"/>
          <w:lang w:eastAsia="zh-CN"/>
        </w:rPr>
      </w:pPr>
      <w:r>
        <w:rPr>
          <w:rFonts w:hint="eastAsia" w:ascii="仿宋" w:hAnsi="仿宋" w:eastAsia="仿宋"/>
          <w:sz w:val="32"/>
          <w:szCs w:val="32"/>
        </w:rPr>
        <w:t>（</w:t>
      </w:r>
      <w:r>
        <w:rPr>
          <w:rFonts w:hint="eastAsia" w:ascii="仿宋" w:hAnsi="仿宋" w:eastAsia="仿宋"/>
          <w:sz w:val="32"/>
          <w:szCs w:val="32"/>
          <w:lang w:val="en-US" w:eastAsia="zh-CN"/>
        </w:rPr>
        <w:t>三</w:t>
      </w:r>
      <w:r>
        <w:rPr>
          <w:rFonts w:hint="eastAsia" w:ascii="仿宋" w:hAnsi="仿宋" w:eastAsia="仿宋"/>
          <w:sz w:val="32"/>
          <w:szCs w:val="32"/>
        </w:rPr>
        <w:t>）负责全区各类人才的就业、创业、交流、引进的组织指导和服务等工作</w:t>
      </w:r>
      <w:r>
        <w:rPr>
          <w:rFonts w:hint="eastAsia" w:ascii="仿宋" w:hAnsi="仿宋" w:eastAsia="仿宋"/>
          <w:sz w:val="32"/>
          <w:szCs w:val="32"/>
          <w:lang w:eastAsia="zh-CN"/>
        </w:rPr>
        <w:t>。</w:t>
      </w:r>
    </w:p>
    <w:p w14:paraId="35D8E7D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p>
    <w:p w14:paraId="71B922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二、机构设置</w:t>
      </w:r>
      <w:r>
        <w:rPr>
          <w:rFonts w:hint="eastAsia" w:ascii="仿宋_GB2312" w:hAnsi="微软雅黑" w:eastAsia="仿宋_GB2312" w:cs="仿宋_GB2312"/>
          <w:i w:val="0"/>
          <w:iCs w:val="0"/>
          <w:caps w:val="0"/>
          <w:color w:val="000000"/>
          <w:spacing w:val="0"/>
          <w:sz w:val="32"/>
          <w:szCs w:val="32"/>
          <w:shd w:val="clear" w:fill="FFFFFF"/>
        </w:rPr>
        <w:t> </w:t>
      </w:r>
    </w:p>
    <w:p w14:paraId="1B24DD3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2"/>
          <w:szCs w:val="32"/>
          <w:shd w:val="clear" w:fill="FFFFFF"/>
          <w:lang w:val="en-US" w:eastAsia="zh-CN"/>
        </w:rPr>
        <w:t>鞍山市千山区人力资源和社会保障服务中心</w:t>
      </w:r>
      <w:r>
        <w:rPr>
          <w:rFonts w:hint="eastAsia" w:ascii="仿宋_GB2312" w:hAnsi="微软雅黑" w:eastAsia="仿宋_GB2312" w:cs="仿宋_GB2312"/>
          <w:i w:val="0"/>
          <w:iCs w:val="0"/>
          <w:caps w:val="0"/>
          <w:color w:val="000000"/>
          <w:spacing w:val="0"/>
          <w:sz w:val="32"/>
          <w:szCs w:val="32"/>
          <w:shd w:val="clear" w:fill="FFFFFF"/>
        </w:rPr>
        <w:t>2025年度部门（单位）预算仅包括</w:t>
      </w:r>
      <w:r>
        <w:rPr>
          <w:rFonts w:hint="eastAsia" w:ascii="仿宋_GB2312" w:hAnsi="微软雅黑" w:eastAsia="仿宋_GB2312" w:cs="仿宋_GB2312"/>
          <w:b w:val="0"/>
          <w:bCs w:val="0"/>
          <w:i w:val="0"/>
          <w:iCs w:val="0"/>
          <w:caps w:val="0"/>
          <w:color w:val="000000"/>
          <w:spacing w:val="0"/>
          <w:sz w:val="32"/>
          <w:szCs w:val="32"/>
          <w:shd w:val="clear" w:fill="FFFFFF"/>
          <w:lang w:val="en-US" w:eastAsia="zh-CN"/>
        </w:rPr>
        <w:t>鞍山市千山区人力资源和社会保障服务中心</w:t>
      </w:r>
      <w:r>
        <w:rPr>
          <w:rFonts w:hint="eastAsia" w:ascii="仿宋_GB2312" w:hAnsi="微软雅黑" w:eastAsia="仿宋_GB2312" w:cs="仿宋_GB2312"/>
          <w:b w:val="0"/>
          <w:bCs w:val="0"/>
          <w:i w:val="0"/>
          <w:iCs w:val="0"/>
          <w:caps w:val="0"/>
          <w:color w:val="000000"/>
          <w:spacing w:val="0"/>
          <w:sz w:val="32"/>
          <w:szCs w:val="32"/>
          <w:shd w:val="clear" w:fill="FFFFFF"/>
        </w:rPr>
        <w:t>本级预算，无其他下属单位预算。</w:t>
      </w:r>
    </w:p>
    <w:p w14:paraId="0B0EB71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D597EF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70193F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419E9C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2025年部门（单位）预算表（具体明细见附表） </w:t>
      </w:r>
    </w:p>
    <w:p w14:paraId="531E8EA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bookmarkStart w:id="0" w:name="_GoBack"/>
      <w:bookmarkEnd w:id="0"/>
    </w:p>
    <w:p w14:paraId="7C2729E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r>
        <w:rPr>
          <w:rFonts w:hint="eastAsia" w:ascii="楷体" w:hAnsi="楷体" w:eastAsia="楷体" w:cs="楷体"/>
          <w:i w:val="0"/>
          <w:iCs w:val="0"/>
          <w:caps w:val="0"/>
          <w:color w:val="000000"/>
          <w:spacing w:val="0"/>
          <w:sz w:val="32"/>
          <w:szCs w:val="32"/>
          <w:shd w:val="clear" w:fill="FFFFFF"/>
        </w:rPr>
        <w:t> </w:t>
      </w:r>
    </w:p>
    <w:p w14:paraId="32C5D8A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C6239E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w:t>
      </w:r>
      <w:r>
        <w:rPr>
          <w:rFonts w:hint="eastAsia" w:ascii="仿宋_GB2312" w:hAnsi="微软雅黑" w:eastAsia="仿宋_GB2312" w:cs="仿宋_GB2312"/>
          <w:b w:val="0"/>
          <w:bCs w:val="0"/>
          <w:i w:val="0"/>
          <w:iCs w:val="0"/>
          <w:caps w:val="0"/>
          <w:color w:val="000000"/>
          <w:spacing w:val="0"/>
          <w:sz w:val="32"/>
          <w:szCs w:val="32"/>
          <w:shd w:val="clear" w:fill="FFFFFF"/>
          <w:lang w:val="en-US" w:eastAsia="zh-CN"/>
        </w:rPr>
        <w:t>鞍山市千山区人力资源和社会保障服务中心</w:t>
      </w:r>
      <w:r>
        <w:rPr>
          <w:rFonts w:hint="eastAsia" w:ascii="仿宋_GB2312" w:hAnsi="微软雅黑" w:eastAsia="仿宋_GB2312" w:cs="仿宋_GB2312"/>
          <w:i w:val="0"/>
          <w:iCs w:val="0"/>
          <w:caps w:val="0"/>
          <w:color w:val="000000"/>
          <w:spacing w:val="0"/>
          <w:sz w:val="32"/>
          <w:szCs w:val="32"/>
          <w:shd w:val="clear" w:fill="FFFFFF"/>
        </w:rPr>
        <w:t>部门及所属单位所有收入和支出均纳入部门预算管理，2025年收支总预算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842.94</w:t>
      </w:r>
      <w:r>
        <w:rPr>
          <w:rFonts w:hint="eastAsia" w:ascii="仿宋_GB2312" w:hAnsi="微软雅黑" w:eastAsia="仿宋_GB2312" w:cs="仿宋_GB2312"/>
          <w:i w:val="0"/>
          <w:iCs w:val="0"/>
          <w:caps w:val="0"/>
          <w:color w:val="000000"/>
          <w:spacing w:val="0"/>
          <w:sz w:val="32"/>
          <w:szCs w:val="32"/>
          <w:shd w:val="clear" w:fill="FFFFFF"/>
        </w:rPr>
        <w:t>万元。</w:t>
      </w:r>
    </w:p>
    <w:p w14:paraId="3DF929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w:t>
      </w:r>
      <w:r>
        <w:rPr>
          <w:rFonts w:hint="eastAsia" w:ascii="仿宋_GB2312" w:hAnsi="微软雅黑" w:eastAsia="仿宋_GB2312" w:cs="仿宋_GB2312"/>
          <w:i w:val="0"/>
          <w:iCs w:val="0"/>
          <w:caps w:val="0"/>
          <w:color w:val="000000"/>
          <w:spacing w:val="0"/>
          <w:sz w:val="32"/>
          <w:szCs w:val="32"/>
          <w:shd w:val="clear" w:fill="FFFFFF"/>
          <w:lang w:val="en-US" w:eastAsia="zh-CN"/>
        </w:rPr>
        <w:t>842.94</w:t>
      </w:r>
      <w:r>
        <w:rPr>
          <w:rFonts w:hint="eastAsia" w:ascii="仿宋_GB2312" w:hAnsi="微软雅黑" w:eastAsia="仿宋_GB2312" w:cs="仿宋_GB2312"/>
          <w:i w:val="0"/>
          <w:iCs w:val="0"/>
          <w:caps w:val="0"/>
          <w:color w:val="000000"/>
          <w:spacing w:val="0"/>
          <w:sz w:val="32"/>
          <w:szCs w:val="32"/>
          <w:shd w:val="clear" w:fill="FFFFFF"/>
        </w:rPr>
        <w:t>万元，其中：</w:t>
      </w:r>
    </w:p>
    <w:p w14:paraId="140E477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  1.一般公共预算拨款收入 </w:t>
      </w:r>
      <w:r>
        <w:rPr>
          <w:rFonts w:hint="eastAsia" w:ascii="仿宋_GB2312" w:hAnsi="微软雅黑" w:eastAsia="仿宋_GB2312" w:cs="仿宋_GB2312"/>
          <w:i w:val="0"/>
          <w:iCs w:val="0"/>
          <w:caps w:val="0"/>
          <w:color w:val="000000"/>
          <w:spacing w:val="0"/>
          <w:sz w:val="32"/>
          <w:szCs w:val="32"/>
          <w:shd w:val="clear" w:fill="FFFFFF"/>
          <w:lang w:val="en-US" w:eastAsia="zh-CN"/>
        </w:rPr>
        <w:t>842.94</w:t>
      </w:r>
      <w:r>
        <w:rPr>
          <w:rFonts w:hint="eastAsia" w:ascii="仿宋_GB2312" w:hAnsi="微软雅黑" w:eastAsia="仿宋_GB2312" w:cs="仿宋_GB2312"/>
          <w:i w:val="0"/>
          <w:iCs w:val="0"/>
          <w:caps w:val="0"/>
          <w:color w:val="000000"/>
          <w:spacing w:val="0"/>
          <w:sz w:val="32"/>
          <w:szCs w:val="32"/>
          <w:shd w:val="clear" w:fill="FFFFFF"/>
        </w:rPr>
        <w:t>万元；</w:t>
      </w:r>
    </w:p>
    <w:p w14:paraId="64B9DBB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  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w:t>
      </w:r>
      <w:r>
        <w:rPr>
          <w:rFonts w:hint="eastAsia" w:ascii="仿宋_GB2312" w:hAnsi="微软雅黑" w:eastAsia="仿宋_GB2312" w:cs="仿宋_GB2312"/>
          <w:i w:val="0"/>
          <w:iCs w:val="0"/>
          <w:caps w:val="0"/>
          <w:color w:val="000000"/>
          <w:spacing w:val="0"/>
          <w:sz w:val="32"/>
          <w:szCs w:val="32"/>
          <w:shd w:val="clear" w:fill="FFFFFF"/>
          <w:lang w:val="en-US" w:eastAsia="zh-CN"/>
        </w:rPr>
        <w:t>842.94</w:t>
      </w:r>
      <w:r>
        <w:rPr>
          <w:rFonts w:hint="eastAsia" w:ascii="仿宋_GB2312" w:hAnsi="微软雅黑" w:eastAsia="仿宋_GB2312" w:cs="仿宋_GB2312"/>
          <w:i w:val="0"/>
          <w:iCs w:val="0"/>
          <w:caps w:val="0"/>
          <w:color w:val="000000"/>
          <w:spacing w:val="0"/>
          <w:sz w:val="32"/>
          <w:szCs w:val="32"/>
          <w:shd w:val="clear" w:fill="FFFFFF"/>
        </w:rPr>
        <w:t>万元，其中：</w:t>
      </w:r>
    </w:p>
    <w:p w14:paraId="400DE63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1.基本支出</w:t>
      </w:r>
      <w:r>
        <w:rPr>
          <w:rFonts w:hint="eastAsia" w:ascii="仿宋_GB2312" w:hAnsi="微软雅黑" w:eastAsia="仿宋_GB2312" w:cs="仿宋_GB2312"/>
          <w:i w:val="0"/>
          <w:iCs w:val="0"/>
          <w:caps w:val="0"/>
          <w:color w:val="000000"/>
          <w:spacing w:val="0"/>
          <w:sz w:val="32"/>
          <w:szCs w:val="32"/>
          <w:shd w:val="clear" w:fill="FFFFFF"/>
          <w:lang w:val="en-US" w:eastAsia="zh-CN"/>
        </w:rPr>
        <w:t>726.26</w:t>
      </w:r>
      <w:r>
        <w:rPr>
          <w:rFonts w:hint="eastAsia" w:ascii="仿宋_GB2312" w:hAnsi="微软雅黑" w:eastAsia="仿宋_GB2312" w:cs="仿宋_GB2312"/>
          <w:i w:val="0"/>
          <w:iCs w:val="0"/>
          <w:caps w:val="0"/>
          <w:color w:val="000000"/>
          <w:spacing w:val="0"/>
          <w:sz w:val="32"/>
          <w:szCs w:val="32"/>
          <w:shd w:val="clear" w:fill="FFFFFF"/>
        </w:rPr>
        <w:t>万元；</w:t>
      </w:r>
    </w:p>
    <w:p w14:paraId="124C6C5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2.项目支出</w:t>
      </w:r>
      <w:r>
        <w:rPr>
          <w:rFonts w:hint="eastAsia" w:ascii="仿宋_GB2312" w:hAnsi="微软雅黑" w:eastAsia="仿宋_GB2312" w:cs="仿宋_GB2312"/>
          <w:i w:val="0"/>
          <w:iCs w:val="0"/>
          <w:caps w:val="0"/>
          <w:color w:val="000000"/>
          <w:spacing w:val="0"/>
          <w:sz w:val="32"/>
          <w:szCs w:val="32"/>
          <w:shd w:val="clear" w:fill="FFFFFF"/>
          <w:lang w:val="en-US" w:eastAsia="zh-CN"/>
        </w:rPr>
        <w:t>116.68</w:t>
      </w:r>
      <w:r>
        <w:rPr>
          <w:rFonts w:hint="eastAsia" w:ascii="仿宋_GB2312" w:hAnsi="微软雅黑" w:eastAsia="仿宋_GB2312" w:cs="仿宋_GB2312"/>
          <w:i w:val="0"/>
          <w:iCs w:val="0"/>
          <w:caps w:val="0"/>
          <w:color w:val="000000"/>
          <w:spacing w:val="0"/>
          <w:sz w:val="32"/>
          <w:szCs w:val="32"/>
          <w:shd w:val="clear" w:fill="FFFFFF"/>
        </w:rPr>
        <w:t>万元。</w:t>
      </w:r>
    </w:p>
    <w:p w14:paraId="3E9809D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在支出预算中，其中一社会保障和就业支出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756.51</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卫生健康支出29.85，</w:t>
      </w:r>
      <w:r>
        <w:rPr>
          <w:rFonts w:hint="eastAsia" w:ascii="仿宋_GB2312" w:hAnsi="微软雅黑" w:eastAsia="仿宋_GB2312" w:cs="仿宋_GB2312"/>
          <w:i w:val="0"/>
          <w:iCs w:val="0"/>
          <w:caps w:val="0"/>
          <w:color w:val="000000"/>
          <w:spacing w:val="0"/>
          <w:sz w:val="32"/>
          <w:szCs w:val="32"/>
          <w:shd w:val="clear" w:fill="FFFFFF"/>
        </w:rPr>
        <w:t>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56.58</w:t>
      </w:r>
      <w:r>
        <w:rPr>
          <w:rFonts w:hint="eastAsia" w:ascii="仿宋_GB2312" w:hAnsi="微软雅黑" w:eastAsia="仿宋_GB2312" w:cs="仿宋_GB2312"/>
          <w:i w:val="0"/>
          <w:iCs w:val="0"/>
          <w:caps w:val="0"/>
          <w:color w:val="000000"/>
          <w:spacing w:val="0"/>
          <w:sz w:val="32"/>
          <w:szCs w:val="32"/>
          <w:shd w:val="clear" w:fill="FFFFFF"/>
        </w:rPr>
        <w:t>万元。</w:t>
      </w:r>
    </w:p>
    <w:p w14:paraId="1393A8E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万元，债务支出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_GB2312" w:hAnsi="微软雅黑" w:eastAsia="仿宋_GB2312" w:cs="仿宋_GB2312"/>
          <w:b w:val="0"/>
          <w:bCs w:val="0"/>
          <w:i w:val="0"/>
          <w:iCs w:val="0"/>
          <w:caps w:val="0"/>
          <w:color w:val="000000"/>
          <w:spacing w:val="0"/>
          <w:sz w:val="32"/>
          <w:szCs w:val="32"/>
          <w:shd w:val="clear" w:fill="FFFFFF"/>
          <w:lang w:val="en-US" w:eastAsia="zh-CN"/>
        </w:rPr>
        <w:t>鞍山市千山区人力资源和社会保障服务中心</w:t>
      </w:r>
      <w:r>
        <w:rPr>
          <w:rFonts w:hint="eastAsia" w:ascii="仿宋_GB2312" w:hAnsi="微软雅黑" w:eastAsia="仿宋_GB2312" w:cs="仿宋_GB2312"/>
          <w:i w:val="0"/>
          <w:iCs w:val="0"/>
          <w:caps w:val="0"/>
          <w:color w:val="000000"/>
          <w:spacing w:val="0"/>
          <w:sz w:val="32"/>
          <w:szCs w:val="32"/>
          <w:shd w:val="clear" w:fill="FFFFFF"/>
        </w:rPr>
        <w:t>部门及所属单位部门收支预算</w:t>
      </w:r>
      <w:r>
        <w:rPr>
          <w:rFonts w:hint="eastAsia" w:ascii="仿宋_GB2312" w:hAnsi="微软雅黑" w:eastAsia="仿宋_GB2312" w:cs="仿宋_GB2312"/>
          <w:i w:val="0"/>
          <w:iCs w:val="0"/>
          <w:caps w:val="0"/>
          <w:color w:val="000000"/>
          <w:spacing w:val="0"/>
          <w:sz w:val="32"/>
          <w:szCs w:val="32"/>
          <w:shd w:val="clear" w:fill="FFFFFF"/>
          <w:lang w:val="en-US" w:eastAsia="zh-CN"/>
        </w:rPr>
        <w:t>842.94</w:t>
      </w:r>
      <w:r>
        <w:rPr>
          <w:rFonts w:hint="eastAsia" w:ascii="仿宋_GB2312" w:hAnsi="微软雅黑" w:eastAsia="仿宋_GB2312" w:cs="仿宋_GB2312"/>
          <w:i w:val="0"/>
          <w:iCs w:val="0"/>
          <w:caps w:val="0"/>
          <w:color w:val="000000"/>
          <w:spacing w:val="0"/>
          <w:sz w:val="32"/>
          <w:szCs w:val="32"/>
          <w:shd w:val="clear" w:fill="FFFFFF"/>
        </w:rPr>
        <w:t>万元，比上年减少</w:t>
      </w:r>
      <w:r>
        <w:rPr>
          <w:rFonts w:hint="eastAsia" w:ascii="仿宋_GB2312" w:hAnsi="微软雅黑" w:eastAsia="仿宋_GB2312" w:cs="仿宋_GB2312"/>
          <w:i w:val="0"/>
          <w:iCs w:val="0"/>
          <w:caps w:val="0"/>
          <w:color w:val="000000"/>
          <w:spacing w:val="0"/>
          <w:sz w:val="32"/>
          <w:szCs w:val="32"/>
          <w:shd w:val="clear" w:fill="FFFFFF"/>
          <w:lang w:val="en-US" w:eastAsia="zh-CN"/>
        </w:rPr>
        <w:t>69.42</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7.61</w:t>
      </w:r>
      <w:r>
        <w:rPr>
          <w:rFonts w:hint="eastAsia" w:ascii="仿宋_GB2312" w:hAnsi="微软雅黑" w:eastAsia="仿宋_GB2312" w:cs="仿宋_GB2312"/>
          <w:i w:val="0"/>
          <w:iCs w:val="0"/>
          <w:caps w:val="0"/>
          <w:color w:val="000000"/>
          <w:spacing w:val="0"/>
          <w:sz w:val="32"/>
          <w:szCs w:val="32"/>
          <w:shd w:val="clear" w:fill="FFFFFF"/>
        </w:rPr>
        <w:t>%，减少的主要原因：一是继续贯彻落实中央八项规定和党政机关厉行节约有关要求，坚持精打细算、厉行节约，压减一般性支出；二是非急需、非刚性支出不予安排。</w:t>
      </w:r>
    </w:p>
    <w:p w14:paraId="60EA3B4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二、财政拨款收支预算情况说明</w:t>
      </w:r>
      <w:r>
        <w:rPr>
          <w:rFonts w:hint="eastAsia" w:ascii="楷体" w:hAnsi="楷体" w:eastAsia="楷体" w:cs="楷体"/>
          <w:i w:val="0"/>
          <w:iCs w:val="0"/>
          <w:caps w:val="0"/>
          <w:color w:val="000000"/>
          <w:spacing w:val="0"/>
          <w:sz w:val="32"/>
          <w:szCs w:val="32"/>
          <w:shd w:val="clear" w:fill="FFFFFF"/>
        </w:rPr>
        <w:t> </w:t>
      </w:r>
    </w:p>
    <w:p w14:paraId="2C3654E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20" w:firstLineChars="1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b w:val="0"/>
          <w:bCs w:val="0"/>
          <w:i w:val="0"/>
          <w:iCs w:val="0"/>
          <w:caps w:val="0"/>
          <w:color w:val="000000"/>
          <w:spacing w:val="0"/>
          <w:sz w:val="32"/>
          <w:szCs w:val="32"/>
          <w:shd w:val="clear" w:fill="FFFFFF"/>
          <w:lang w:val="en-US" w:eastAsia="zh-CN"/>
        </w:rPr>
        <w:t>鞍山市千山区人力资源和社会保障服务中心</w:t>
      </w:r>
      <w:r>
        <w:rPr>
          <w:rFonts w:hint="eastAsia" w:ascii="仿宋_GB2312" w:hAnsi="微软雅黑" w:eastAsia="仿宋_GB2312" w:cs="仿宋_GB2312"/>
          <w:i w:val="0"/>
          <w:iCs w:val="0"/>
          <w:caps w:val="0"/>
          <w:color w:val="000000"/>
          <w:spacing w:val="0"/>
          <w:sz w:val="32"/>
          <w:szCs w:val="32"/>
          <w:shd w:val="clear" w:fill="FFFFFF"/>
        </w:rPr>
        <w:t>部门及所属单位2025年财政拨款收支总预算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842.94</w:t>
      </w:r>
      <w:r>
        <w:rPr>
          <w:rFonts w:hint="eastAsia" w:ascii="仿宋_GB2312" w:hAnsi="微软雅黑" w:eastAsia="仿宋_GB2312" w:cs="仿宋_GB2312"/>
          <w:i w:val="0"/>
          <w:iCs w:val="0"/>
          <w:caps w:val="0"/>
          <w:color w:val="000000"/>
          <w:spacing w:val="0"/>
          <w:sz w:val="32"/>
          <w:szCs w:val="32"/>
          <w:shd w:val="clear" w:fill="FFFFFF"/>
        </w:rPr>
        <w:t>万元。收入预算为一般公共预算拨款，无政府性基金预算拨款和国有资本经营预算拨款，包括：当年财政拨款收入</w:t>
      </w:r>
      <w:r>
        <w:rPr>
          <w:rFonts w:hint="eastAsia" w:ascii="仿宋_GB2312" w:hAnsi="微软雅黑" w:eastAsia="仿宋_GB2312" w:cs="仿宋_GB2312"/>
          <w:i w:val="0"/>
          <w:iCs w:val="0"/>
          <w:caps w:val="0"/>
          <w:color w:val="000000"/>
          <w:spacing w:val="0"/>
          <w:sz w:val="32"/>
          <w:szCs w:val="32"/>
          <w:shd w:val="clear" w:fill="FFFFFF"/>
          <w:lang w:val="en-US" w:eastAsia="zh-CN"/>
        </w:rPr>
        <w:t>842.94</w:t>
      </w:r>
      <w:r>
        <w:rPr>
          <w:rFonts w:hint="eastAsia" w:ascii="仿宋_GB2312" w:hAnsi="微软雅黑" w:eastAsia="仿宋_GB2312" w:cs="仿宋_GB2312"/>
          <w:i w:val="0"/>
          <w:iCs w:val="0"/>
          <w:caps w:val="0"/>
          <w:color w:val="000000"/>
          <w:spacing w:val="0"/>
          <w:sz w:val="32"/>
          <w:szCs w:val="32"/>
          <w:shd w:val="clear" w:fill="FFFFFF"/>
        </w:rPr>
        <w:t>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756.51</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卫生健康支出29.85万元</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rPr>
        <w:t>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56.58</w:t>
      </w:r>
      <w:r>
        <w:rPr>
          <w:rFonts w:hint="eastAsia" w:ascii="仿宋_GB2312" w:hAnsi="微软雅黑" w:eastAsia="仿宋_GB2312" w:cs="仿宋_GB2312"/>
          <w:i w:val="0"/>
          <w:iCs w:val="0"/>
          <w:caps w:val="0"/>
          <w:color w:val="000000"/>
          <w:spacing w:val="0"/>
          <w:sz w:val="32"/>
          <w:szCs w:val="32"/>
          <w:shd w:val="clear" w:fill="FFFFFF"/>
        </w:rPr>
        <w:t>万元；按经济支出包括:工资福利支出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658.83</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61.24</w:t>
      </w:r>
      <w:r>
        <w:rPr>
          <w:rFonts w:hint="eastAsia" w:ascii="仿宋_GB2312" w:hAnsi="微软雅黑" w:eastAsia="仿宋_GB2312" w:cs="仿宋_GB2312"/>
          <w:i w:val="0"/>
          <w:iCs w:val="0"/>
          <w:caps w:val="0"/>
          <w:color w:val="000000"/>
          <w:spacing w:val="0"/>
          <w:sz w:val="32"/>
          <w:szCs w:val="32"/>
          <w:shd w:val="clear" w:fill="FFFFFF"/>
        </w:rPr>
        <w:t>万元，对个人和家庭的补助</w:t>
      </w:r>
      <w:r>
        <w:rPr>
          <w:rFonts w:hint="eastAsia" w:ascii="仿宋_GB2312" w:hAnsi="微软雅黑" w:eastAsia="仿宋_GB2312" w:cs="仿宋_GB2312"/>
          <w:i w:val="0"/>
          <w:iCs w:val="0"/>
          <w:caps w:val="0"/>
          <w:color w:val="000000"/>
          <w:spacing w:val="0"/>
          <w:sz w:val="32"/>
          <w:szCs w:val="32"/>
          <w:shd w:val="clear" w:fill="FFFFFF"/>
          <w:lang w:val="en-US" w:eastAsia="zh-CN"/>
        </w:rPr>
        <w:t>6.19</w:t>
      </w:r>
      <w:r>
        <w:rPr>
          <w:rFonts w:hint="eastAsia" w:ascii="仿宋_GB2312" w:hAnsi="微软雅黑" w:eastAsia="仿宋_GB2312" w:cs="仿宋_GB2312"/>
          <w:i w:val="0"/>
          <w:iCs w:val="0"/>
          <w:caps w:val="0"/>
          <w:color w:val="000000"/>
          <w:spacing w:val="0"/>
          <w:sz w:val="32"/>
          <w:szCs w:val="32"/>
          <w:shd w:val="clear" w:fill="FFFFFF"/>
        </w:rPr>
        <w:t>万元，项目支出</w:t>
      </w:r>
      <w:r>
        <w:rPr>
          <w:rFonts w:hint="eastAsia" w:ascii="仿宋_GB2312" w:hAnsi="微软雅黑" w:eastAsia="仿宋_GB2312" w:cs="仿宋_GB2312"/>
          <w:i w:val="0"/>
          <w:iCs w:val="0"/>
          <w:caps w:val="0"/>
          <w:color w:val="000000"/>
          <w:spacing w:val="0"/>
          <w:sz w:val="32"/>
          <w:szCs w:val="32"/>
          <w:shd w:val="clear" w:fill="FFFFFF"/>
          <w:lang w:val="en-US" w:eastAsia="zh-CN"/>
        </w:rPr>
        <w:t>116.68</w:t>
      </w:r>
      <w:r>
        <w:rPr>
          <w:rFonts w:hint="eastAsia" w:ascii="仿宋_GB2312" w:hAnsi="微软雅黑" w:eastAsia="仿宋_GB2312" w:cs="仿宋_GB2312"/>
          <w:i w:val="0"/>
          <w:iCs w:val="0"/>
          <w:caps w:val="0"/>
          <w:color w:val="000000"/>
          <w:spacing w:val="0"/>
          <w:sz w:val="32"/>
          <w:szCs w:val="32"/>
          <w:shd w:val="clear" w:fill="FFFFFF"/>
        </w:rPr>
        <w:t>万元。 </w:t>
      </w:r>
    </w:p>
    <w:p w14:paraId="7DCFF12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财政拨款收支预算增减情况。2025年，</w:t>
      </w:r>
      <w:r>
        <w:rPr>
          <w:rFonts w:hint="eastAsia" w:ascii="仿宋_GB2312" w:hAnsi="微软雅黑" w:eastAsia="仿宋_GB2312" w:cs="仿宋_GB2312"/>
          <w:b w:val="0"/>
          <w:bCs w:val="0"/>
          <w:i w:val="0"/>
          <w:iCs w:val="0"/>
          <w:caps w:val="0"/>
          <w:color w:val="000000"/>
          <w:spacing w:val="0"/>
          <w:sz w:val="32"/>
          <w:szCs w:val="32"/>
          <w:shd w:val="clear" w:fill="FFFFFF"/>
          <w:lang w:val="en-US" w:eastAsia="zh-CN"/>
        </w:rPr>
        <w:t>鞍山市千山区人力资源和社会保障服务中心</w:t>
      </w:r>
      <w:r>
        <w:rPr>
          <w:rFonts w:hint="eastAsia" w:ascii="仿宋_GB2312" w:hAnsi="微软雅黑" w:eastAsia="仿宋_GB2312" w:cs="仿宋_GB2312"/>
          <w:i w:val="0"/>
          <w:iCs w:val="0"/>
          <w:caps w:val="0"/>
          <w:color w:val="000000"/>
          <w:spacing w:val="0"/>
          <w:sz w:val="32"/>
          <w:szCs w:val="32"/>
          <w:shd w:val="clear" w:fill="FFFFFF"/>
        </w:rPr>
        <w:t>部门及所属单位部门财政拨款收支预算</w:t>
      </w:r>
      <w:r>
        <w:rPr>
          <w:rFonts w:hint="eastAsia" w:ascii="仿宋_GB2312" w:hAnsi="微软雅黑" w:eastAsia="仿宋_GB2312" w:cs="仿宋_GB2312"/>
          <w:i w:val="0"/>
          <w:iCs w:val="0"/>
          <w:caps w:val="0"/>
          <w:color w:val="000000"/>
          <w:spacing w:val="0"/>
          <w:sz w:val="32"/>
          <w:szCs w:val="32"/>
          <w:shd w:val="clear" w:fill="FFFFFF"/>
          <w:lang w:val="en-US" w:eastAsia="zh-CN"/>
        </w:rPr>
        <w:t>842.94</w:t>
      </w:r>
      <w:r>
        <w:rPr>
          <w:rFonts w:hint="eastAsia" w:ascii="仿宋_GB2312" w:hAnsi="微软雅黑" w:eastAsia="仿宋_GB2312" w:cs="仿宋_GB2312"/>
          <w:i w:val="0"/>
          <w:iCs w:val="0"/>
          <w:caps w:val="0"/>
          <w:color w:val="000000"/>
          <w:spacing w:val="0"/>
          <w:sz w:val="32"/>
          <w:szCs w:val="32"/>
          <w:shd w:val="clear" w:fill="FFFFFF"/>
        </w:rPr>
        <w:t>万元，比上年减少</w:t>
      </w:r>
      <w:r>
        <w:rPr>
          <w:rFonts w:hint="eastAsia" w:ascii="仿宋_GB2312" w:hAnsi="微软雅黑" w:eastAsia="仿宋_GB2312" w:cs="仿宋_GB2312"/>
          <w:i w:val="0"/>
          <w:iCs w:val="0"/>
          <w:caps w:val="0"/>
          <w:color w:val="000000"/>
          <w:spacing w:val="0"/>
          <w:sz w:val="32"/>
          <w:szCs w:val="32"/>
          <w:shd w:val="clear" w:fill="FFFFFF"/>
          <w:lang w:val="en-US" w:eastAsia="zh-CN"/>
        </w:rPr>
        <w:t>69.42</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7.61</w:t>
      </w:r>
      <w:r>
        <w:rPr>
          <w:rFonts w:hint="eastAsia" w:ascii="仿宋_GB2312" w:hAnsi="微软雅黑" w:eastAsia="仿宋_GB2312" w:cs="仿宋_GB2312"/>
          <w:i w:val="0"/>
          <w:iCs w:val="0"/>
          <w:caps w:val="0"/>
          <w:color w:val="000000"/>
          <w:spacing w:val="0"/>
          <w:sz w:val="32"/>
          <w:szCs w:val="32"/>
          <w:shd w:val="clear" w:fill="FFFFFF"/>
        </w:rPr>
        <w:t>%。财政拨款收入同比减少的主要原因：一是继续贯彻落实中央八项规定和党政机关厉行节约有关要求，坚持精打细算、厉行节约，压减一般性支出；二是非急需、非刚性支出不予安排。</w:t>
      </w:r>
    </w:p>
    <w:p w14:paraId="167202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4A721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hAnsi="微软雅黑" w:eastAsia="仿宋_GB2312" w:cs="仿宋_GB2312"/>
          <w:b/>
          <w:bCs/>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hAnsi="微软雅黑" w:eastAsia="仿宋_GB2312" w:cs="仿宋_GB2312"/>
          <w:b w:val="0"/>
          <w:bCs w:val="0"/>
          <w:i w:val="0"/>
          <w:iCs w:val="0"/>
          <w:caps w:val="0"/>
          <w:color w:val="000000"/>
          <w:spacing w:val="0"/>
          <w:sz w:val="32"/>
          <w:szCs w:val="32"/>
          <w:shd w:val="clear" w:fill="FFFFFF"/>
          <w:lang w:val="en-US" w:eastAsia="zh-CN"/>
        </w:rPr>
        <w:t>鞍山市千山区人力资源和社会保障服务中心</w:t>
      </w:r>
      <w:r>
        <w:rPr>
          <w:rFonts w:hint="eastAsia" w:ascii="仿宋_GB2312" w:hAnsi="微软雅黑" w:eastAsia="仿宋_GB2312" w:cs="仿宋_GB2312"/>
          <w:i w:val="0"/>
          <w:iCs w:val="0"/>
          <w:caps w:val="0"/>
          <w:color w:val="000000"/>
          <w:spacing w:val="0"/>
          <w:sz w:val="32"/>
          <w:szCs w:val="32"/>
          <w:shd w:val="clear" w:fill="FFFFFF"/>
        </w:rPr>
        <w:t>部门及所属单位2025年一般公共预算基本支出</w:t>
      </w:r>
      <w:r>
        <w:rPr>
          <w:rFonts w:hint="eastAsia" w:ascii="仿宋_GB2312" w:hAnsi="微软雅黑" w:eastAsia="仿宋_GB2312" w:cs="仿宋_GB2312"/>
          <w:i w:val="0"/>
          <w:iCs w:val="0"/>
          <w:caps w:val="0"/>
          <w:color w:val="000000"/>
          <w:spacing w:val="0"/>
          <w:sz w:val="32"/>
          <w:szCs w:val="32"/>
          <w:shd w:val="clear" w:fill="FFFFFF"/>
          <w:lang w:val="en-US" w:eastAsia="zh-CN"/>
        </w:rPr>
        <w:t>726.26</w:t>
      </w:r>
      <w:r>
        <w:rPr>
          <w:rFonts w:hint="eastAsia" w:ascii="仿宋_GB2312" w:hAnsi="微软雅黑" w:eastAsia="仿宋_GB2312" w:cs="仿宋_GB2312"/>
          <w:i w:val="0"/>
          <w:iCs w:val="0"/>
          <w:caps w:val="0"/>
          <w:color w:val="000000"/>
          <w:spacing w:val="0"/>
          <w:sz w:val="32"/>
          <w:szCs w:val="32"/>
          <w:shd w:val="clear" w:fill="FFFFFF"/>
        </w:rPr>
        <w:t>万元，其中工资福利支出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658.83</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61.24</w:t>
      </w:r>
      <w:r>
        <w:rPr>
          <w:rFonts w:hint="eastAsia" w:ascii="仿宋_GB2312" w:hAnsi="微软雅黑" w:eastAsia="仿宋_GB2312" w:cs="仿宋_GB2312"/>
          <w:i w:val="0"/>
          <w:iCs w:val="0"/>
          <w:caps w:val="0"/>
          <w:color w:val="000000"/>
          <w:spacing w:val="0"/>
          <w:sz w:val="32"/>
          <w:szCs w:val="32"/>
          <w:shd w:val="clear" w:fill="FFFFFF"/>
        </w:rPr>
        <w:t>万元，对个人和家庭补助支出</w:t>
      </w:r>
      <w:r>
        <w:rPr>
          <w:rFonts w:hint="eastAsia" w:ascii="仿宋_GB2312" w:hAnsi="微软雅黑" w:eastAsia="仿宋_GB2312" w:cs="仿宋_GB2312"/>
          <w:i w:val="0"/>
          <w:iCs w:val="0"/>
          <w:caps w:val="0"/>
          <w:color w:val="000000"/>
          <w:spacing w:val="0"/>
          <w:sz w:val="32"/>
          <w:szCs w:val="32"/>
          <w:shd w:val="clear" w:fill="FFFFFF"/>
          <w:lang w:val="en-US" w:eastAsia="zh-CN"/>
        </w:rPr>
        <w:t>6.19</w:t>
      </w:r>
      <w:r>
        <w:rPr>
          <w:rFonts w:hint="eastAsia" w:ascii="仿宋_GB2312" w:hAnsi="微软雅黑" w:eastAsia="仿宋_GB2312" w:cs="仿宋_GB2312"/>
          <w:i w:val="0"/>
          <w:iCs w:val="0"/>
          <w:caps w:val="0"/>
          <w:color w:val="000000"/>
          <w:spacing w:val="0"/>
          <w:sz w:val="32"/>
          <w:szCs w:val="32"/>
          <w:shd w:val="clear" w:fill="FFFFFF"/>
        </w:rPr>
        <w:t>万元。</w:t>
      </w:r>
    </w:p>
    <w:p w14:paraId="6E2E3F9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w:t>
      </w:r>
      <w:r>
        <w:rPr>
          <w:rFonts w:hint="eastAsia" w:ascii="仿宋_GB2312" w:hAnsi="微软雅黑" w:eastAsia="仿宋_GB2312" w:cs="仿宋_GB2312"/>
          <w:i w:val="0"/>
          <w:iCs w:val="0"/>
          <w:caps w:val="0"/>
          <w:color w:val="000000"/>
          <w:spacing w:val="0"/>
          <w:sz w:val="32"/>
          <w:szCs w:val="32"/>
          <w:shd w:val="clear" w:fill="FFFFFF"/>
          <w:lang w:val="en-US" w:eastAsia="zh-CN"/>
        </w:rPr>
        <w:t>665.02</w:t>
      </w:r>
      <w:r>
        <w:rPr>
          <w:rFonts w:hint="eastAsia" w:ascii="仿宋_GB2312" w:hAnsi="微软雅黑" w:eastAsia="仿宋_GB2312" w:cs="仿宋_GB2312"/>
          <w:i w:val="0"/>
          <w:iCs w:val="0"/>
          <w:caps w:val="0"/>
          <w:color w:val="000000"/>
          <w:spacing w:val="0"/>
          <w:sz w:val="32"/>
          <w:szCs w:val="32"/>
          <w:shd w:val="clear"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13959E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61.24</w:t>
      </w:r>
      <w:r>
        <w:rPr>
          <w:rFonts w:hint="eastAsia" w:ascii="仿宋_GB2312" w:hAnsi="微软雅黑" w:eastAsia="仿宋_GB2312" w:cs="仿宋_GB2312"/>
          <w:i w:val="0"/>
          <w:iCs w:val="0"/>
          <w:caps w:val="0"/>
          <w:color w:val="000000"/>
          <w:spacing w:val="0"/>
          <w:sz w:val="32"/>
          <w:szCs w:val="32"/>
          <w:shd w:val="clear" w:fill="FFFFFF"/>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1833CB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6.41</w:t>
      </w:r>
      <w:r>
        <w:rPr>
          <w:rFonts w:hint="eastAsia" w:ascii="仿宋_GB2312" w:hAnsi="微软雅黑" w:eastAsia="仿宋_GB2312" w:cs="仿宋_GB2312"/>
          <w:i w:val="0"/>
          <w:iCs w:val="0"/>
          <w:caps w:val="0"/>
          <w:color w:val="000000"/>
          <w:spacing w:val="0"/>
          <w:sz w:val="32"/>
          <w:szCs w:val="32"/>
          <w:shd w:val="clear" w:fill="FFFFFF"/>
        </w:rPr>
        <w:t>万元，比上年预算数</w:t>
      </w:r>
      <w:r>
        <w:rPr>
          <w:rFonts w:hint="eastAsia" w:ascii="仿宋_GB2312" w:hAnsi="微软雅黑" w:eastAsia="仿宋_GB2312" w:cs="仿宋_GB2312"/>
          <w:i w:val="0"/>
          <w:iCs w:val="0"/>
          <w:caps w:val="0"/>
          <w:color w:val="000000"/>
          <w:spacing w:val="0"/>
          <w:sz w:val="32"/>
          <w:szCs w:val="32"/>
          <w:shd w:val="clear" w:fill="FFFFFF"/>
          <w:lang w:val="en-US" w:eastAsia="zh-CN"/>
        </w:rPr>
        <w:t>增加0.01</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0.02</w:t>
      </w:r>
      <w:r>
        <w:rPr>
          <w:rFonts w:hint="eastAsia" w:ascii="仿宋_GB2312" w:hAnsi="微软雅黑" w:eastAsia="仿宋_GB2312" w:cs="仿宋_GB2312"/>
          <w:i w:val="0"/>
          <w:iCs w:val="0"/>
          <w:caps w:val="0"/>
          <w:color w:val="000000"/>
          <w:spacing w:val="0"/>
          <w:sz w:val="32"/>
          <w:szCs w:val="32"/>
          <w:shd w:val="clear" w:fill="FFFFFF"/>
        </w:rPr>
        <w:t>%。其中：</w:t>
      </w:r>
    </w:p>
    <w:p w14:paraId="051057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E2F91B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 %。主要是树立过紧日子思想，严格控制三公经费支出，压减公务接待费。</w:t>
      </w:r>
    </w:p>
    <w:p w14:paraId="4EFD64D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6.41</w:t>
      </w:r>
      <w:r>
        <w:rPr>
          <w:rFonts w:hint="eastAsia" w:ascii="仿宋_GB2312" w:hAnsi="微软雅黑" w:eastAsia="仿宋_GB2312" w:cs="仿宋_GB2312"/>
          <w:i w:val="0"/>
          <w:iCs w:val="0"/>
          <w:caps w:val="0"/>
          <w:color w:val="000000"/>
          <w:spacing w:val="0"/>
          <w:sz w:val="32"/>
          <w:szCs w:val="32"/>
          <w:shd w:val="clear" w:fill="FFFFFF"/>
        </w:rPr>
        <w:t>万元，比上年预算数</w:t>
      </w:r>
      <w:r>
        <w:rPr>
          <w:rFonts w:hint="eastAsia" w:ascii="仿宋_GB2312" w:hAnsi="微软雅黑" w:eastAsia="仿宋_GB2312" w:cs="仿宋_GB2312"/>
          <w:i w:val="0"/>
          <w:iCs w:val="0"/>
          <w:caps w:val="0"/>
          <w:color w:val="000000"/>
          <w:spacing w:val="0"/>
          <w:sz w:val="32"/>
          <w:szCs w:val="32"/>
          <w:shd w:val="clear" w:fill="FFFFFF"/>
          <w:lang w:val="en-US" w:eastAsia="zh-CN"/>
        </w:rPr>
        <w:t>增加0.01</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增长0.02</w:t>
      </w:r>
      <w:r>
        <w:rPr>
          <w:rFonts w:hint="eastAsia" w:ascii="仿宋_GB2312" w:hAnsi="微软雅黑" w:eastAsia="仿宋_GB2312" w:cs="仿宋_GB2312"/>
          <w:i w:val="0"/>
          <w:iCs w:val="0"/>
          <w:caps w:val="0"/>
          <w:color w:val="000000"/>
          <w:spacing w:val="0"/>
          <w:sz w:val="32"/>
          <w:szCs w:val="32"/>
          <w:shd w:val="clear" w:fill="FFFFFF"/>
        </w:rPr>
        <w:t>%。</w:t>
      </w:r>
    </w:p>
    <w:p w14:paraId="61F79CB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027F30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6.41</w:t>
      </w:r>
      <w:r>
        <w:rPr>
          <w:rFonts w:hint="eastAsia" w:ascii="仿宋_GB2312" w:hAnsi="微软雅黑" w:eastAsia="仿宋_GB2312" w:cs="仿宋_GB2312"/>
          <w:i w:val="0"/>
          <w:iCs w:val="0"/>
          <w:caps w:val="0"/>
          <w:color w:val="000000"/>
          <w:spacing w:val="0"/>
          <w:sz w:val="32"/>
          <w:szCs w:val="32"/>
          <w:shd w:val="clear" w:fill="FFFFFF"/>
        </w:rPr>
        <w:t>万元，比上年预算数</w:t>
      </w:r>
      <w:r>
        <w:rPr>
          <w:rFonts w:hint="eastAsia" w:ascii="仿宋_GB2312" w:hAnsi="微软雅黑" w:eastAsia="仿宋_GB2312" w:cs="仿宋_GB2312"/>
          <w:i w:val="0"/>
          <w:iCs w:val="0"/>
          <w:caps w:val="0"/>
          <w:color w:val="000000"/>
          <w:spacing w:val="0"/>
          <w:sz w:val="32"/>
          <w:szCs w:val="32"/>
          <w:shd w:val="clear" w:fill="FFFFFF"/>
          <w:lang w:val="en-US" w:eastAsia="zh-CN"/>
        </w:rPr>
        <w:t>增加0.01</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增长0.02</w:t>
      </w:r>
      <w:r>
        <w:rPr>
          <w:rFonts w:hint="eastAsia" w:ascii="仿宋_GB2312" w:hAnsi="微软雅黑" w:eastAsia="仿宋_GB2312" w:cs="仿宋_GB2312"/>
          <w:i w:val="0"/>
          <w:iCs w:val="0"/>
          <w:caps w:val="0"/>
          <w:color w:val="000000"/>
          <w:spacing w:val="0"/>
          <w:sz w:val="32"/>
          <w:szCs w:val="32"/>
          <w:shd w:val="clear" w:fill="FFFFFF"/>
        </w:rPr>
        <w:t>%。主要原因是</w:t>
      </w:r>
      <w:r>
        <w:rPr>
          <w:rFonts w:hint="eastAsia" w:ascii="仿宋_GB2312" w:hAnsi="微软雅黑" w:eastAsia="仿宋_GB2312" w:cs="仿宋_GB2312"/>
          <w:i w:val="0"/>
          <w:iCs w:val="0"/>
          <w:caps w:val="0"/>
          <w:color w:val="000000"/>
          <w:spacing w:val="0"/>
          <w:sz w:val="32"/>
          <w:szCs w:val="32"/>
          <w:shd w:val="clear" w:fill="FFFFFF"/>
          <w:lang w:val="en-US" w:eastAsia="zh-CN"/>
        </w:rPr>
        <w:t>预算支出金额四舍五入进位</w:t>
      </w:r>
      <w:r>
        <w:rPr>
          <w:rFonts w:hint="eastAsia" w:ascii="仿宋_GB2312" w:hAnsi="微软雅黑" w:eastAsia="仿宋_GB2312" w:cs="仿宋_GB2312"/>
          <w:i w:val="0"/>
          <w:iCs w:val="0"/>
          <w:caps w:val="0"/>
          <w:color w:val="000000"/>
          <w:spacing w:val="0"/>
          <w:sz w:val="32"/>
          <w:szCs w:val="32"/>
          <w:shd w:val="clear" w:fill="FFFFFF"/>
        </w:rPr>
        <w:t>。</w:t>
      </w:r>
    </w:p>
    <w:p w14:paraId="06F219A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290C09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2025年机关（事业）运行经费预算为</w:t>
      </w:r>
      <w:r>
        <w:rPr>
          <w:rFonts w:hint="eastAsia" w:ascii="仿宋_GB2312" w:hAnsi="微软雅黑" w:eastAsia="仿宋_GB2312" w:cs="仿宋_GB2312"/>
          <w:i w:val="0"/>
          <w:iCs w:val="0"/>
          <w:caps w:val="0"/>
          <w:color w:val="000000"/>
          <w:spacing w:val="0"/>
          <w:sz w:val="32"/>
          <w:szCs w:val="32"/>
          <w:shd w:val="clear" w:fill="FFFFFF"/>
          <w:lang w:val="en-US" w:eastAsia="zh-CN"/>
        </w:rPr>
        <w:t>61.24</w:t>
      </w:r>
      <w:r>
        <w:rPr>
          <w:rFonts w:hint="eastAsia" w:ascii="仿宋_GB2312" w:hAnsi="微软雅黑" w:eastAsia="仿宋_GB2312" w:cs="仿宋_GB2312"/>
          <w:i w:val="0"/>
          <w:iCs w:val="0"/>
          <w:caps w:val="0"/>
          <w:color w:val="000000"/>
          <w:spacing w:val="0"/>
          <w:sz w:val="32"/>
          <w:szCs w:val="32"/>
          <w:shd w:val="clear" w:fill="FFFFFF"/>
        </w:rPr>
        <w:t>万元，主要包括本部门的办公及印刷费、邮电费、差旅费、会议费、福利费、日常维修费、专用材料及一般设备购置费、办公用房水电费、办公用房取暖费、办公用房物业管理费、公务用车运行维护费以及其他费用。比上年预算减少</w:t>
      </w:r>
      <w:r>
        <w:rPr>
          <w:rFonts w:hint="eastAsia" w:ascii="仿宋_GB2312" w:hAnsi="微软雅黑" w:eastAsia="仿宋_GB2312" w:cs="仿宋_GB2312"/>
          <w:i w:val="0"/>
          <w:iCs w:val="0"/>
          <w:caps w:val="0"/>
          <w:color w:val="000000"/>
          <w:spacing w:val="0"/>
          <w:sz w:val="32"/>
          <w:szCs w:val="32"/>
          <w:shd w:val="clear" w:fill="FFFFFF"/>
          <w:lang w:val="en-US" w:eastAsia="zh-CN"/>
        </w:rPr>
        <w:t>2.14</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3.62</w:t>
      </w:r>
      <w:r>
        <w:rPr>
          <w:rFonts w:hint="eastAsia" w:ascii="仿宋_GB2312" w:hAnsi="微软雅黑" w:eastAsia="仿宋_GB2312" w:cs="仿宋_GB2312"/>
          <w:i w:val="0"/>
          <w:iCs w:val="0"/>
          <w:caps w:val="0"/>
          <w:color w:val="000000"/>
          <w:spacing w:val="0"/>
          <w:sz w:val="32"/>
          <w:szCs w:val="32"/>
          <w:shd w:val="clear" w:fill="FFFFFF"/>
        </w:rPr>
        <w:t> %。主要是落实过紧日子要求，厉行勤俭节约，压减一般性支出。</w:t>
      </w:r>
    </w:p>
    <w:p w14:paraId="6F56D2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7EC51D6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6900D64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万元，其中主要用于</w:t>
      </w:r>
      <w:r>
        <w:rPr>
          <w:rFonts w:hint="eastAsia" w:ascii="仿宋_GB2312" w:hAnsi="微软雅黑" w:eastAsia="仿宋_GB2312" w:cs="仿宋_GB2312"/>
          <w:i w:val="0"/>
          <w:iCs w:val="0"/>
          <w:caps w:val="0"/>
          <w:color w:val="000000"/>
          <w:spacing w:val="0"/>
          <w:sz w:val="32"/>
          <w:szCs w:val="32"/>
          <w:shd w:val="clear" w:fill="FFFFFF"/>
          <w:lang w:val="en-US" w:eastAsia="zh-CN"/>
        </w:rPr>
        <w:t>无</w:t>
      </w:r>
      <w:r>
        <w:rPr>
          <w:rFonts w:hint="eastAsia" w:ascii="仿宋_GB2312" w:hAnsi="微软雅黑" w:eastAsia="仿宋_GB2312" w:cs="仿宋_GB2312"/>
          <w:i w:val="0"/>
          <w:iCs w:val="0"/>
          <w:caps w:val="0"/>
          <w:color w:val="000000"/>
          <w:spacing w:val="0"/>
          <w:sz w:val="32"/>
          <w:szCs w:val="32"/>
          <w:shd w:val="clear" w:fill="FFFFFF"/>
        </w:rPr>
        <w:t> 。 </w:t>
      </w:r>
    </w:p>
    <w:p w14:paraId="394E26A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329C313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截至2024年12月，</w:t>
      </w: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hAnsi="微软雅黑" w:eastAsia="仿宋_GB2312" w:cs="仿宋_GB2312"/>
          <w:b w:val="0"/>
          <w:bCs w:val="0"/>
          <w:i w:val="0"/>
          <w:iCs w:val="0"/>
          <w:caps w:val="0"/>
          <w:color w:val="000000"/>
          <w:spacing w:val="0"/>
          <w:sz w:val="32"/>
          <w:szCs w:val="32"/>
          <w:shd w:val="clear" w:fill="FFFFFF"/>
          <w:lang w:val="en-US" w:eastAsia="zh-CN"/>
        </w:rPr>
        <w:t>鞍山市千山区人力资源和社会保障服务中心</w:t>
      </w:r>
      <w:r>
        <w:rPr>
          <w:rFonts w:hint="eastAsia" w:ascii="仿宋_GB2312" w:hAnsi="微软雅黑" w:eastAsia="仿宋_GB2312" w:cs="仿宋_GB2312"/>
          <w:i w:val="0"/>
          <w:iCs w:val="0"/>
          <w:caps w:val="0"/>
          <w:color w:val="000000"/>
          <w:spacing w:val="0"/>
          <w:sz w:val="32"/>
          <w:szCs w:val="32"/>
          <w:shd w:val="clear" w:fill="FFFFFF"/>
        </w:rPr>
        <w:t>及所属单位共有车辆</w:t>
      </w:r>
      <w:r>
        <w:rPr>
          <w:rFonts w:hint="eastAsia" w:ascii="仿宋_GB2312" w:hAnsi="微软雅黑" w:eastAsia="仿宋_GB2312" w:cs="仿宋_GB2312"/>
          <w:i w:val="0"/>
          <w:iCs w:val="0"/>
          <w:caps w:val="0"/>
          <w:color w:val="000000"/>
          <w:spacing w:val="0"/>
          <w:sz w:val="32"/>
          <w:szCs w:val="32"/>
          <w:shd w:val="clear" w:fill="FFFFFF"/>
          <w:lang w:val="en-US" w:eastAsia="zh-CN"/>
        </w:rPr>
        <w:t>2</w:t>
      </w:r>
      <w:r>
        <w:rPr>
          <w:rFonts w:hint="eastAsia" w:ascii="仿宋_GB2312" w:hAnsi="微软雅黑" w:eastAsia="仿宋_GB2312" w:cs="仿宋_GB2312"/>
          <w:i w:val="0"/>
          <w:iCs w:val="0"/>
          <w:caps w:val="0"/>
          <w:color w:val="000000"/>
          <w:spacing w:val="0"/>
          <w:sz w:val="32"/>
          <w:szCs w:val="32"/>
          <w:shd w:val="clear" w:fill="FFFFFF"/>
        </w:rPr>
        <w:t>辆，其中：部级领导干部用车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辆、一般公务用车</w:t>
      </w:r>
      <w:r>
        <w:rPr>
          <w:rFonts w:hint="eastAsia" w:ascii="仿宋_GB2312" w:hAnsi="微软雅黑" w:eastAsia="仿宋_GB2312" w:cs="仿宋_GB2312"/>
          <w:i w:val="0"/>
          <w:iCs w:val="0"/>
          <w:caps w:val="0"/>
          <w:color w:val="000000"/>
          <w:spacing w:val="0"/>
          <w:sz w:val="32"/>
          <w:szCs w:val="32"/>
          <w:shd w:val="clear" w:fill="FFFFFF"/>
          <w:lang w:val="en-US" w:eastAsia="zh-CN"/>
        </w:rPr>
        <w:t>2</w:t>
      </w:r>
      <w:r>
        <w:rPr>
          <w:rFonts w:hint="eastAsia" w:ascii="仿宋_GB2312" w:hAnsi="微软雅黑" w:eastAsia="仿宋_GB2312" w:cs="仿宋_GB2312"/>
          <w:i w:val="0"/>
          <w:iCs w:val="0"/>
          <w:caps w:val="0"/>
          <w:color w:val="000000"/>
          <w:spacing w:val="0"/>
          <w:sz w:val="32"/>
          <w:szCs w:val="32"/>
          <w:shd w:val="clear" w:fill="FFFFFF"/>
        </w:rPr>
        <w:t>辆、一般执法执勤用车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辆，其他用车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w:t>
      </w:r>
    </w:p>
    <w:p w14:paraId="211BB00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1FB0320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台，金额</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C1E48A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73BA83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115021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2"/>
          <w:szCs w:val="32"/>
          <w:shd w:val="clear" w:fill="FFFFFF"/>
          <w:lang w:val="en-US" w:eastAsia="zh-CN"/>
        </w:rPr>
        <w:t>7</w:t>
      </w:r>
      <w:r>
        <w:rPr>
          <w:rFonts w:hint="eastAsia" w:ascii="仿宋_GB2312" w:hAnsi="微软雅黑" w:eastAsia="仿宋_GB2312" w:cs="仿宋_GB2312"/>
          <w:i w:val="0"/>
          <w:iCs w:val="0"/>
          <w:caps w:val="0"/>
          <w:color w:val="000000"/>
          <w:spacing w:val="0"/>
          <w:sz w:val="31"/>
          <w:szCs w:val="31"/>
          <w:shd w:val="clear" w:fill="FFFFFF"/>
        </w:rPr>
        <w:t> 个，实际编制项目绩效目标</w:t>
      </w:r>
      <w:r>
        <w:rPr>
          <w:rFonts w:hint="eastAsia" w:ascii="仿宋_GB2312" w:hAnsi="微软雅黑" w:eastAsia="仿宋_GB2312" w:cs="仿宋_GB2312"/>
          <w:i w:val="0"/>
          <w:iCs w:val="0"/>
          <w:caps w:val="0"/>
          <w:color w:val="000000"/>
          <w:spacing w:val="0"/>
          <w:sz w:val="32"/>
          <w:szCs w:val="32"/>
          <w:shd w:val="clear" w:fill="FFFFFF"/>
          <w:lang w:val="en-US" w:eastAsia="zh-CN"/>
        </w:rPr>
        <w:t>7</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2"/>
          <w:szCs w:val="32"/>
          <w:shd w:val="clear" w:fill="FFFFFF"/>
          <w:lang w:val="en-US" w:eastAsia="zh-CN"/>
        </w:rPr>
        <w:t>116.68</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1"/>
          <w:szCs w:val="31"/>
          <w:shd w:val="clear" w:fill="FFFFFF"/>
        </w:rPr>
        <w:t>%。</w:t>
      </w:r>
    </w:p>
    <w:p w14:paraId="49D7BD2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3172C36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w:t>
      </w:r>
      <w:r>
        <w:rPr>
          <w:rFonts w:hint="eastAsia" w:ascii="仿宋_GB2312" w:hAnsi="微软雅黑" w:eastAsia="仿宋_GB2312" w:cs="仿宋_GB2312"/>
          <w:i w:val="0"/>
          <w:iCs w:val="0"/>
          <w:caps w:val="0"/>
          <w:color w:val="000000"/>
          <w:spacing w:val="0"/>
          <w:sz w:val="32"/>
          <w:szCs w:val="32"/>
          <w:shd w:val="clear" w:fill="FFFFFF"/>
          <w:lang w:val="en-US" w:eastAsia="zh-CN"/>
        </w:rPr>
        <w:t>无国有资本经营预算，</w:t>
      </w:r>
      <w:r>
        <w:rPr>
          <w:rFonts w:hint="eastAsia" w:ascii="仿宋_GB2312" w:hAnsi="微软雅黑" w:eastAsia="仿宋_GB2312" w:cs="仿宋_GB2312"/>
          <w:i w:val="0"/>
          <w:iCs w:val="0"/>
          <w:caps w:val="0"/>
          <w:color w:val="000000"/>
          <w:spacing w:val="0"/>
          <w:sz w:val="32"/>
          <w:szCs w:val="32"/>
          <w:shd w:val="clear" w:fill="FFFFFF"/>
        </w:rPr>
        <w:t>项目支出中无特定目标类项目，无债务支出预算，无政府采购预算，无购买服务预算，因此“政府性基金预算支出表”、</w:t>
      </w:r>
      <w:r>
        <w:rPr>
          <w:rFonts w:hint="eastAsia" w:ascii="仿宋_GB2312" w:hAnsi="微软雅黑" w:eastAsia="仿宋_GB2312" w:cs="仿宋_GB2312"/>
          <w:i w:val="0"/>
          <w:iCs w:val="0"/>
          <w:caps w:val="0"/>
          <w:color w:val="000000"/>
          <w:spacing w:val="0"/>
          <w:sz w:val="32"/>
          <w:szCs w:val="32"/>
          <w:shd w:val="clear" w:fill="FFFFFF"/>
          <w:lang w:eastAsia="zh-CN"/>
        </w:rPr>
        <w:t>“国有资本经营预算支出表”、</w:t>
      </w:r>
      <w:r>
        <w:rPr>
          <w:rFonts w:hint="eastAsia" w:ascii="仿宋_GB2312" w:hAnsi="微软雅黑" w:eastAsia="仿宋_GB2312" w:cs="仿宋_GB2312"/>
          <w:i w:val="0"/>
          <w:iCs w:val="0"/>
          <w:caps w:val="0"/>
          <w:color w:val="000000"/>
          <w:spacing w:val="0"/>
          <w:sz w:val="32"/>
          <w:szCs w:val="32"/>
          <w:shd w:val="clear" w:fill="FFFFFF"/>
        </w:rPr>
        <w:t>“债务支出预算表”、“政府采购支出预算表”、“政府购买服务支出预算表”</w:t>
      </w:r>
      <w:r>
        <w:rPr>
          <w:rFonts w:hint="eastAsia" w:ascii="仿宋_GB2312" w:hAnsi="微软雅黑" w:eastAsia="仿宋_GB2312" w:cs="仿宋_GB2312"/>
          <w:i w:val="0"/>
          <w:iCs w:val="0"/>
          <w:caps w:val="0"/>
          <w:color w:val="000000"/>
          <w:spacing w:val="0"/>
          <w:sz w:val="32"/>
          <w:szCs w:val="32"/>
          <w:shd w:val="clear" w:fill="FFFFFF"/>
          <w:lang w:val="en-US" w:eastAsia="zh-CN"/>
        </w:rPr>
        <w:t>5</w:t>
      </w:r>
      <w:r>
        <w:rPr>
          <w:rFonts w:hint="eastAsia" w:ascii="仿宋_GB2312" w:hAnsi="微软雅黑" w:eastAsia="仿宋_GB2312" w:cs="仿宋_GB2312"/>
          <w:i w:val="0"/>
          <w:iCs w:val="0"/>
          <w:caps w:val="0"/>
          <w:color w:val="000000"/>
          <w:spacing w:val="0"/>
          <w:sz w:val="32"/>
          <w:szCs w:val="32"/>
          <w:shd w:val="clear" w:fill="FFFFFF"/>
        </w:rPr>
        <w:t>张表中没有数据。</w:t>
      </w:r>
    </w:p>
    <w:p w14:paraId="59B9B0E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F676C2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2102B1A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4899064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w:t>
      </w:r>
    </w:p>
    <w:p w14:paraId="38B1D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269A2"/>
    <w:rsid w:val="00FE1942"/>
    <w:rsid w:val="014325EF"/>
    <w:rsid w:val="029167E5"/>
    <w:rsid w:val="02FC0103"/>
    <w:rsid w:val="036C34DA"/>
    <w:rsid w:val="04A809B3"/>
    <w:rsid w:val="0648706E"/>
    <w:rsid w:val="0EA224A6"/>
    <w:rsid w:val="0FBC0EA0"/>
    <w:rsid w:val="12437342"/>
    <w:rsid w:val="12977BDD"/>
    <w:rsid w:val="1658738A"/>
    <w:rsid w:val="22DF561F"/>
    <w:rsid w:val="244F7A70"/>
    <w:rsid w:val="25D45DC0"/>
    <w:rsid w:val="25E22D30"/>
    <w:rsid w:val="29451F54"/>
    <w:rsid w:val="2A7B7AEE"/>
    <w:rsid w:val="2FE83639"/>
    <w:rsid w:val="35004C19"/>
    <w:rsid w:val="3C5D029D"/>
    <w:rsid w:val="3F824746"/>
    <w:rsid w:val="42016A1D"/>
    <w:rsid w:val="44492AFD"/>
    <w:rsid w:val="45277E43"/>
    <w:rsid w:val="452A22D2"/>
    <w:rsid w:val="460F2655"/>
    <w:rsid w:val="48D5632E"/>
    <w:rsid w:val="4A212A1D"/>
    <w:rsid w:val="4D952D2E"/>
    <w:rsid w:val="4DF3347D"/>
    <w:rsid w:val="4E80776E"/>
    <w:rsid w:val="52BC29D7"/>
    <w:rsid w:val="53B65679"/>
    <w:rsid w:val="54BD2F48"/>
    <w:rsid w:val="553625CD"/>
    <w:rsid w:val="586C6306"/>
    <w:rsid w:val="58F5454D"/>
    <w:rsid w:val="5E4D0A45"/>
    <w:rsid w:val="60B27518"/>
    <w:rsid w:val="664D2CFB"/>
    <w:rsid w:val="67F01C14"/>
    <w:rsid w:val="69790883"/>
    <w:rsid w:val="6A61091B"/>
    <w:rsid w:val="6F2113F1"/>
    <w:rsid w:val="6F451CAF"/>
    <w:rsid w:val="713A2918"/>
    <w:rsid w:val="73B40E35"/>
    <w:rsid w:val="757A1C0A"/>
    <w:rsid w:val="77A25449"/>
    <w:rsid w:val="78827754"/>
    <w:rsid w:val="7C3A3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FollowedHyperlink"/>
    <w:basedOn w:val="7"/>
    <w:qFormat/>
    <w:uiPriority w:val="0"/>
    <w:rPr>
      <w:color w:val="800080"/>
      <w:u w:val="single"/>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5986</Words>
  <Characters>6288</Characters>
  <Lines>0</Lines>
  <Paragraphs>0</Paragraphs>
  <TotalTime>13</TotalTime>
  <ScaleCrop>false</ScaleCrop>
  <LinksUpToDate>false</LinksUpToDate>
  <CharactersWithSpaces>6531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dcterms:modified xsi:type="dcterms:W3CDTF">2025-01-17T05:53:01Z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B8C5117FB8014E44A865199339766739_12</vt:lpwstr>
  </property>
</Properties>
</file>