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67826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0D07C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7EC1C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2D312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02C32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5634A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val="en-US" w:eastAsia="zh-CN"/>
        </w:rPr>
      </w:pPr>
    </w:p>
    <w:p w14:paraId="68084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iCs w:val="0"/>
          <w:caps w:val="0"/>
          <w:color w:val="000000"/>
          <w:spacing w:val="0"/>
          <w:sz w:val="24"/>
          <w:szCs w:val="24"/>
          <w:lang w:val="en-US" w:eastAsia="zh-CN"/>
        </w:rPr>
      </w:pPr>
      <w:r>
        <w:rPr>
          <w:rFonts w:hint="eastAsia" w:ascii="Times New Roman" w:hAnsi="Times New Roman" w:eastAsia="微软雅黑" w:cs="Times New Roman"/>
          <w:b/>
          <w:bCs/>
          <w:i w:val="0"/>
          <w:iCs w:val="0"/>
          <w:caps w:val="0"/>
          <w:color w:val="000000"/>
          <w:spacing w:val="0"/>
          <w:sz w:val="36"/>
          <w:szCs w:val="36"/>
          <w:shd w:val="clear" w:fill="FFFFFF"/>
          <w:lang w:val="en-US" w:eastAsia="zh-CN"/>
        </w:rPr>
        <w:t>鞍山市千山区住房和城乡建设局</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2025年度部门（单位）预算</w:t>
      </w:r>
    </w:p>
    <w:p w14:paraId="7EDF0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1BEF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4D34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4DA4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60CC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901C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5C35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6F4C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A7F2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18EA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4ED8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05CB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81F3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2025年部门（单位）预算情况说明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19C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7A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63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3F27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FF71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C9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D2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4AD2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EF4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FBE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C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8CA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803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9F33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一、部门（单位）职责</w:t>
      </w:r>
      <w:r>
        <w:rPr>
          <w:rFonts w:hint="eastAsia" w:ascii="仿宋_GB2312" w:hAnsi="微软雅黑" w:eastAsia="仿宋_GB2312" w:cs="仿宋_GB2312"/>
          <w:i w:val="0"/>
          <w:iCs w:val="0"/>
          <w:caps w:val="0"/>
          <w:color w:val="000000"/>
          <w:spacing w:val="0"/>
          <w:sz w:val="32"/>
          <w:szCs w:val="32"/>
          <w:shd w:val="clear" w:fill="FFFFFF"/>
        </w:rPr>
        <w:t> </w:t>
      </w:r>
    </w:p>
    <w:p w14:paraId="64B0BDA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（一）承担保障全</w:t>
      </w:r>
      <w:r>
        <w:rPr>
          <w:rFonts w:hint="eastAsia" w:ascii="仿宋" w:hAnsi="仿宋" w:eastAsia="仿宋" w:cs="仿宋"/>
          <w:sz w:val="32"/>
          <w:szCs w:val="32"/>
          <w:lang w:val="en-US" w:eastAsia="zh-CN"/>
        </w:rPr>
        <w:t>区</w:t>
      </w:r>
      <w:r>
        <w:rPr>
          <w:rFonts w:hint="eastAsia" w:ascii="仿宋" w:hAnsi="仿宋" w:eastAsia="仿宋" w:cs="仿宋"/>
          <w:sz w:val="32"/>
          <w:szCs w:val="32"/>
        </w:rPr>
        <w:t>城镇低收入家庭住房的责任，拟订住房保障相关政策并指导实施，拟订保障性住房规划及政策，参与保障性住房资金安排有关工作，编制住房保障发展规划和年度计划并监督实施。</w:t>
      </w:r>
      <w:r>
        <w:rPr>
          <w:rFonts w:hint="eastAsia" w:ascii="仿宋" w:hAnsi="仿宋" w:eastAsia="仿宋" w:cs="仿宋"/>
          <w:sz w:val="32"/>
          <w:szCs w:val="32"/>
          <w:lang w:val="en-US" w:eastAsia="zh-CN"/>
        </w:rPr>
        <w:t>公有住房的房政管理工作及住房货币化相关管理工作，监督其他住房资金的管理、使用和安全。</w:t>
      </w:r>
    </w:p>
    <w:p w14:paraId="1A9F0DA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（二）承担推进住房制度改革的责任，拟订住房政策，指导住房建设和住房制度改革，拟订全</w:t>
      </w:r>
      <w:r>
        <w:rPr>
          <w:rFonts w:hint="eastAsia" w:ascii="仿宋" w:hAnsi="仿宋" w:eastAsia="仿宋" w:cs="仿宋"/>
          <w:sz w:val="32"/>
          <w:szCs w:val="32"/>
          <w:lang w:val="en-US" w:eastAsia="zh-CN"/>
        </w:rPr>
        <w:t>区</w:t>
      </w:r>
      <w:r>
        <w:rPr>
          <w:rFonts w:hint="eastAsia" w:ascii="仿宋" w:hAnsi="仿宋" w:eastAsia="仿宋" w:cs="仿宋"/>
          <w:sz w:val="32"/>
          <w:szCs w:val="32"/>
        </w:rPr>
        <w:t>住房建设规划并指导实施，研究提出住房和城乡建设重大问题的政策建议。</w:t>
      </w:r>
      <w:r>
        <w:rPr>
          <w:rFonts w:hint="eastAsia" w:ascii="仿宋" w:hAnsi="仿宋" w:eastAsia="仿宋" w:cs="仿宋"/>
          <w:sz w:val="32"/>
          <w:szCs w:val="32"/>
          <w:lang w:val="en-US" w:eastAsia="zh-CN"/>
        </w:rPr>
        <w:t>参与拟定房屋征收和测算的规章制度及计划并监督执行，承担全区房屋征收和测算工作监督管理，对政府棚户区住房改造和政府回迁房建设的监督管理。</w:t>
      </w:r>
    </w:p>
    <w:p w14:paraId="38BDF686">
      <w:pPr>
        <w:ind w:firstLine="640" w:firstLineChars="200"/>
        <w:rPr>
          <w:rFonts w:hint="eastAsia" w:ascii="仿宋" w:hAnsi="仿宋" w:eastAsia="仿宋" w:cs="仿宋"/>
          <w:sz w:val="32"/>
          <w:szCs w:val="32"/>
        </w:rPr>
      </w:pPr>
      <w:r>
        <w:rPr>
          <w:rFonts w:hint="eastAsia" w:ascii="仿宋" w:hAnsi="仿宋" w:eastAsia="仿宋" w:cs="仿宋"/>
          <w:sz w:val="32"/>
          <w:szCs w:val="32"/>
        </w:rPr>
        <w:t>（三）承担建立科学规范的工程建设标准体系的责任，参与拟订工程建设技术标准和定额，参与拟订建设项目可行性研究的经济评价方法、经济参数、建设投资估算指标、建设工期定额、建筑专业定额、建设用地指标和工程造价的管理制度，指导、监督各类工程建设标准定额和公共服务设施（不含通信设施）建设标准的实施和工程造价计价工作，组织发布工程造价信息。</w:t>
      </w:r>
    </w:p>
    <w:p w14:paraId="31022724">
      <w:pPr>
        <w:ind w:firstLine="640" w:firstLineChars="200"/>
        <w:rPr>
          <w:rFonts w:hint="eastAsia" w:ascii="仿宋" w:hAnsi="仿宋" w:eastAsia="仿宋" w:cs="仿宋"/>
          <w:sz w:val="32"/>
          <w:szCs w:val="32"/>
        </w:rPr>
      </w:pPr>
      <w:r>
        <w:rPr>
          <w:rFonts w:hint="eastAsia" w:ascii="仿宋" w:hAnsi="仿宋" w:eastAsia="仿宋" w:cs="仿宋"/>
          <w:sz w:val="32"/>
          <w:szCs w:val="32"/>
        </w:rPr>
        <w:t>（四）承担规范房地产市场秩序、监督管理房地产市场的责任，会同有关部门组织拟订房地产市场监管政策并监督执行，提出房地产业的行业发展规划和产业政策，拟订房地产开发、房屋交易、房屋租赁、房屋面积管理、房地产估价与经纪管理、物业管理、房屋征收的规章制度并监督执行，指导监督房屋产权管理等工作，配合指导房屋登记工作，负责建设个人住房信息系统。</w:t>
      </w:r>
    </w:p>
    <w:p w14:paraId="06DC6286">
      <w:pPr>
        <w:ind w:firstLine="640" w:firstLineChars="200"/>
        <w:rPr>
          <w:rFonts w:hint="eastAsia" w:ascii="仿宋" w:hAnsi="仿宋" w:eastAsia="仿宋" w:cs="仿宋"/>
          <w:sz w:val="32"/>
          <w:szCs w:val="32"/>
        </w:rPr>
      </w:pPr>
      <w:r>
        <w:rPr>
          <w:rFonts w:hint="eastAsia" w:ascii="仿宋" w:hAnsi="仿宋" w:eastAsia="仿宋" w:cs="仿宋"/>
          <w:sz w:val="32"/>
          <w:szCs w:val="32"/>
        </w:rPr>
        <w:t>（五）指导全</w:t>
      </w:r>
      <w:r>
        <w:rPr>
          <w:rFonts w:hint="eastAsia" w:ascii="仿宋" w:hAnsi="仿宋" w:eastAsia="仿宋" w:cs="仿宋"/>
          <w:sz w:val="32"/>
          <w:szCs w:val="32"/>
          <w:lang w:val="en-US" w:eastAsia="zh-CN"/>
        </w:rPr>
        <w:t>区</w:t>
      </w:r>
      <w:r>
        <w:rPr>
          <w:rFonts w:hint="eastAsia" w:ascii="仿宋" w:hAnsi="仿宋" w:eastAsia="仿宋" w:cs="仿宋"/>
          <w:sz w:val="32"/>
          <w:szCs w:val="32"/>
        </w:rPr>
        <w:t>建筑活动并规范建筑市场，指导、监督建筑市场准入与清出、房屋和市政工程项目招标投标、工程监理工作，负责城市基础设施建设项目的监督检查，会同有关部门拟订勘察设计、工程建设、工程质量监督和检测、建设监理、工程造价及相关社会中介组织管理的有关政策并监督实施，组织制定全</w:t>
      </w:r>
      <w:r>
        <w:rPr>
          <w:rFonts w:hint="eastAsia" w:ascii="仿宋" w:hAnsi="仿宋" w:eastAsia="仿宋" w:cs="仿宋"/>
          <w:sz w:val="32"/>
          <w:szCs w:val="32"/>
          <w:lang w:val="en-US" w:eastAsia="zh-CN"/>
        </w:rPr>
        <w:t>区</w:t>
      </w:r>
      <w:r>
        <w:rPr>
          <w:rFonts w:hint="eastAsia" w:ascii="仿宋" w:hAnsi="仿宋" w:eastAsia="仿宋" w:cs="仿宋"/>
          <w:sz w:val="32"/>
          <w:szCs w:val="32"/>
        </w:rPr>
        <w:t>房屋和市政工程招投标监督管理政策、规章制度并监督实施，组织</w:t>
      </w:r>
      <w:r>
        <w:rPr>
          <w:rFonts w:hint="eastAsia" w:ascii="仿宋" w:hAnsi="仿宋" w:eastAsia="仿宋" w:cs="仿宋"/>
          <w:sz w:val="32"/>
          <w:szCs w:val="32"/>
          <w:lang w:val="en-US" w:eastAsia="zh-CN"/>
        </w:rPr>
        <w:t>全区</w:t>
      </w:r>
      <w:r>
        <w:rPr>
          <w:rFonts w:hint="eastAsia" w:ascii="仿宋" w:hAnsi="仿宋" w:eastAsia="仿宋" w:cs="仿宋"/>
          <w:sz w:val="32"/>
          <w:szCs w:val="32"/>
        </w:rPr>
        <w:t>房屋和市政工程相关项目招投标活动的监督执法。</w:t>
      </w:r>
    </w:p>
    <w:p w14:paraId="57A684A5">
      <w:pPr>
        <w:ind w:firstLine="640" w:firstLineChars="200"/>
        <w:rPr>
          <w:rFonts w:hint="eastAsia" w:ascii="仿宋" w:hAnsi="仿宋" w:eastAsia="仿宋" w:cs="仿宋"/>
          <w:sz w:val="32"/>
          <w:szCs w:val="32"/>
        </w:rPr>
      </w:pPr>
      <w:r>
        <w:rPr>
          <w:rFonts w:hint="eastAsia" w:ascii="仿宋" w:hAnsi="仿宋" w:eastAsia="仿宋" w:cs="仿宋"/>
          <w:sz w:val="32"/>
          <w:szCs w:val="32"/>
        </w:rPr>
        <w:t>（六）会同有关部门拟订城市建设的政策、规划并指导实施，指导城市建设规划编制并监督实施，指导城市市政公用设施建设、安全和应急管理，统筹协调城市地下管网和排水设施建设管理，负责全</w:t>
      </w:r>
      <w:r>
        <w:rPr>
          <w:rFonts w:hint="eastAsia" w:ascii="仿宋" w:hAnsi="仿宋" w:eastAsia="仿宋" w:cs="仿宋"/>
          <w:sz w:val="32"/>
          <w:szCs w:val="32"/>
          <w:lang w:val="en-US" w:eastAsia="zh-CN"/>
        </w:rPr>
        <w:t>区</w:t>
      </w:r>
      <w:r>
        <w:rPr>
          <w:rFonts w:hint="eastAsia" w:ascii="仿宋" w:hAnsi="仿宋" w:eastAsia="仿宋" w:cs="仿宋"/>
          <w:sz w:val="32"/>
          <w:szCs w:val="32"/>
        </w:rPr>
        <w:t>城区防汛抗旱综合协调工作。</w:t>
      </w:r>
    </w:p>
    <w:p w14:paraId="1D14B333">
      <w:pPr>
        <w:ind w:firstLine="640" w:firstLineChars="200"/>
        <w:rPr>
          <w:rFonts w:hint="eastAsia" w:ascii="仿宋" w:hAnsi="仿宋" w:eastAsia="仿宋" w:cs="仿宋"/>
          <w:sz w:val="32"/>
          <w:szCs w:val="32"/>
        </w:rPr>
      </w:pPr>
      <w:r>
        <w:rPr>
          <w:rFonts w:hint="eastAsia" w:ascii="仿宋" w:hAnsi="仿宋" w:eastAsia="仿宋" w:cs="仿宋"/>
          <w:sz w:val="32"/>
          <w:szCs w:val="32"/>
        </w:rPr>
        <w:t>（七）会同有关部门拟订小城镇和村庄建设政策并指导实施，指导村镇建设编制、农村住房建设和安全及危房改造，指导小城镇和村庄人居生态环境的改善工作，指导村镇建设监督检查及全</w:t>
      </w:r>
      <w:r>
        <w:rPr>
          <w:rFonts w:hint="eastAsia" w:ascii="仿宋" w:hAnsi="仿宋" w:eastAsia="仿宋" w:cs="仿宋"/>
          <w:sz w:val="32"/>
          <w:szCs w:val="32"/>
          <w:lang w:val="en-US" w:eastAsia="zh-CN"/>
        </w:rPr>
        <w:t>区</w:t>
      </w:r>
      <w:r>
        <w:rPr>
          <w:rFonts w:hint="eastAsia" w:ascii="仿宋" w:hAnsi="仿宋" w:eastAsia="仿宋" w:cs="仿宋"/>
          <w:sz w:val="32"/>
          <w:szCs w:val="32"/>
        </w:rPr>
        <w:t>重点镇建设。配合有关部门推进特色小镇和小城镇建设工作，会同文物主管部门负责历史文化名城（镇、村）的保护和监督管理工作。</w:t>
      </w:r>
    </w:p>
    <w:p w14:paraId="36E1F9C7">
      <w:pPr>
        <w:ind w:firstLine="640" w:firstLineChars="200"/>
        <w:rPr>
          <w:rFonts w:hint="eastAsia" w:ascii="仿宋" w:hAnsi="仿宋" w:eastAsia="仿宋" w:cs="仿宋"/>
          <w:sz w:val="32"/>
          <w:szCs w:val="32"/>
        </w:rPr>
      </w:pPr>
      <w:r>
        <w:rPr>
          <w:rFonts w:hint="eastAsia" w:ascii="仿宋" w:hAnsi="仿宋" w:eastAsia="仿宋" w:cs="仿宋"/>
          <w:sz w:val="32"/>
          <w:szCs w:val="32"/>
        </w:rPr>
        <w:t>（八）指导和监督检查全</w:t>
      </w:r>
      <w:r>
        <w:rPr>
          <w:rFonts w:hint="eastAsia" w:ascii="仿宋" w:hAnsi="仿宋" w:eastAsia="仿宋" w:cs="仿宋"/>
          <w:sz w:val="32"/>
          <w:szCs w:val="32"/>
          <w:lang w:val="en-US" w:eastAsia="zh-CN"/>
        </w:rPr>
        <w:t>区</w:t>
      </w:r>
      <w:r>
        <w:rPr>
          <w:rFonts w:hint="eastAsia" w:ascii="仿宋" w:hAnsi="仿宋" w:eastAsia="仿宋" w:cs="仿宋"/>
          <w:sz w:val="32"/>
          <w:szCs w:val="32"/>
        </w:rPr>
        <w:t>各类房屋及其附属设施、城市市政设施建设工程的抗震设防。</w:t>
      </w:r>
    </w:p>
    <w:p w14:paraId="7E868F0F">
      <w:pPr>
        <w:ind w:firstLine="640" w:firstLineChars="200"/>
        <w:rPr>
          <w:rFonts w:hint="eastAsia" w:ascii="仿宋" w:hAnsi="仿宋" w:eastAsia="仿宋" w:cs="仿宋"/>
          <w:sz w:val="32"/>
          <w:szCs w:val="32"/>
        </w:rPr>
      </w:pPr>
      <w:r>
        <w:rPr>
          <w:rFonts w:hint="eastAsia" w:ascii="仿宋" w:hAnsi="仿宋" w:eastAsia="仿宋" w:cs="仿宋"/>
          <w:sz w:val="32"/>
          <w:szCs w:val="32"/>
        </w:rPr>
        <w:t>（九）承担建筑工程质量安全监管的</w:t>
      </w:r>
      <w:r>
        <w:rPr>
          <w:rFonts w:hint="eastAsia" w:ascii="仿宋" w:hAnsi="仿宋" w:eastAsia="仿宋" w:cs="仿宋"/>
          <w:sz w:val="32"/>
          <w:szCs w:val="32"/>
          <w:lang w:val="en-US" w:eastAsia="zh-CN"/>
        </w:rPr>
        <w:t>属地</w:t>
      </w:r>
      <w:r>
        <w:rPr>
          <w:rFonts w:hint="eastAsia" w:ascii="仿宋" w:hAnsi="仿宋" w:eastAsia="仿宋" w:cs="仿宋"/>
          <w:sz w:val="32"/>
          <w:szCs w:val="32"/>
        </w:rPr>
        <w:t>责任，拟订建筑工程质量、建筑安全生产和竣工验收备案的政策、规章制度并监督执行，组织或参与建筑工程重大质量、安全事故的调查处理。</w:t>
      </w:r>
    </w:p>
    <w:p w14:paraId="5F4525DB">
      <w:pPr>
        <w:ind w:firstLine="640" w:firstLineChars="200"/>
        <w:rPr>
          <w:rFonts w:hint="eastAsia" w:ascii="仿宋" w:hAnsi="仿宋" w:eastAsia="仿宋" w:cs="仿宋"/>
          <w:sz w:val="32"/>
          <w:szCs w:val="32"/>
        </w:rPr>
      </w:pPr>
      <w:r>
        <w:rPr>
          <w:rFonts w:hint="eastAsia" w:ascii="仿宋" w:hAnsi="仿宋" w:eastAsia="仿宋" w:cs="仿宋"/>
          <w:sz w:val="32"/>
          <w:szCs w:val="32"/>
        </w:rPr>
        <w:t>（十）承担推进建筑节能、城镇减排的责任，会同有关部门拟订全</w:t>
      </w:r>
      <w:r>
        <w:rPr>
          <w:rFonts w:hint="eastAsia" w:ascii="仿宋" w:hAnsi="仿宋" w:eastAsia="仿宋" w:cs="仿宋"/>
          <w:sz w:val="32"/>
          <w:szCs w:val="32"/>
          <w:lang w:val="en-US" w:eastAsia="zh-CN"/>
        </w:rPr>
        <w:t>区</w:t>
      </w:r>
      <w:r>
        <w:rPr>
          <w:rFonts w:hint="eastAsia" w:ascii="仿宋" w:hAnsi="仿宋" w:eastAsia="仿宋" w:cs="仿宋"/>
          <w:sz w:val="32"/>
          <w:szCs w:val="32"/>
        </w:rPr>
        <w:t>住房和城乡建设科技发展</w:t>
      </w:r>
      <w:r>
        <w:rPr>
          <w:rFonts w:hint="eastAsia" w:ascii="仿宋" w:hAnsi="仿宋" w:eastAsia="仿宋" w:cs="仿宋"/>
          <w:color w:val="auto"/>
          <w:sz w:val="32"/>
          <w:szCs w:val="32"/>
          <w:highlight w:val="none"/>
        </w:rPr>
        <w:t>规划和技术</w:t>
      </w:r>
      <w:r>
        <w:rPr>
          <w:rFonts w:hint="eastAsia" w:ascii="仿宋" w:hAnsi="仿宋" w:eastAsia="仿宋" w:cs="仿宋"/>
          <w:sz w:val="32"/>
          <w:szCs w:val="32"/>
        </w:rPr>
        <w:t>政策，组织重大科技项目攻关和成果推广，指导重大技术引进和创新工作，会同有关部门拟订建筑节能的政策、规划并监督实施，组织实施重大建筑节能项目。</w:t>
      </w:r>
    </w:p>
    <w:p w14:paraId="60F06C13">
      <w:pPr>
        <w:ind w:firstLine="640" w:firstLineChars="200"/>
        <w:rPr>
          <w:rFonts w:hint="eastAsia" w:ascii="仿宋" w:hAnsi="仿宋" w:eastAsia="仿宋" w:cs="仿宋"/>
          <w:sz w:val="32"/>
          <w:szCs w:val="32"/>
        </w:rPr>
      </w:pPr>
      <w:r>
        <w:rPr>
          <w:rFonts w:hint="eastAsia" w:ascii="仿宋" w:hAnsi="仿宋" w:eastAsia="仿宋" w:cs="仿宋"/>
          <w:sz w:val="32"/>
          <w:szCs w:val="32"/>
        </w:rPr>
        <w:t>（十一）负责住房公积金监督管理，会同有关部门拟订住房公积金政策、发展规划并组织实施，制定住房公积金缴存、使用、管理和监督制度，监督全</w:t>
      </w:r>
      <w:r>
        <w:rPr>
          <w:rFonts w:hint="eastAsia" w:ascii="仿宋" w:hAnsi="仿宋" w:eastAsia="仿宋" w:cs="仿宋"/>
          <w:sz w:val="32"/>
          <w:szCs w:val="32"/>
          <w:lang w:val="en-US" w:eastAsia="zh-CN"/>
        </w:rPr>
        <w:t>区</w:t>
      </w:r>
      <w:r>
        <w:rPr>
          <w:rFonts w:hint="eastAsia" w:ascii="仿宋" w:hAnsi="仿宋" w:eastAsia="仿宋" w:cs="仿宋"/>
          <w:sz w:val="32"/>
          <w:szCs w:val="32"/>
        </w:rPr>
        <w:t>住房公积金和其他住房资金的管理、使用和安全。</w:t>
      </w:r>
    </w:p>
    <w:p w14:paraId="4A3BB395">
      <w:pPr>
        <w:ind w:firstLine="640" w:firstLineChars="200"/>
        <w:rPr>
          <w:rFonts w:hint="eastAsia" w:ascii="仿宋" w:hAnsi="仿宋" w:eastAsia="仿宋" w:cs="仿宋"/>
          <w:sz w:val="32"/>
          <w:szCs w:val="32"/>
        </w:rPr>
      </w:pPr>
      <w:r>
        <w:rPr>
          <w:rFonts w:hint="eastAsia" w:ascii="仿宋" w:hAnsi="仿宋" w:eastAsia="仿宋" w:cs="仿宋"/>
          <w:sz w:val="32"/>
          <w:szCs w:val="32"/>
        </w:rPr>
        <w:t>（十二）负责全</w:t>
      </w:r>
      <w:r>
        <w:rPr>
          <w:rFonts w:hint="eastAsia" w:ascii="仿宋" w:hAnsi="仿宋" w:eastAsia="仿宋" w:cs="仿宋"/>
          <w:sz w:val="32"/>
          <w:szCs w:val="32"/>
          <w:lang w:val="en-US" w:eastAsia="zh-CN"/>
        </w:rPr>
        <w:t>区</w:t>
      </w:r>
      <w:r>
        <w:rPr>
          <w:rFonts w:hint="eastAsia" w:ascii="仿宋" w:hAnsi="仿宋" w:eastAsia="仿宋" w:cs="仿宋"/>
          <w:sz w:val="32"/>
          <w:szCs w:val="32"/>
        </w:rPr>
        <w:t>住房和城乡建设行业执业资格和科技人才队伍建设的管理工作，管理全</w:t>
      </w:r>
      <w:r>
        <w:rPr>
          <w:rFonts w:hint="eastAsia" w:ascii="仿宋" w:hAnsi="仿宋" w:eastAsia="仿宋" w:cs="仿宋"/>
          <w:sz w:val="32"/>
          <w:szCs w:val="32"/>
          <w:lang w:val="en-US" w:eastAsia="zh-CN"/>
        </w:rPr>
        <w:t>区</w:t>
      </w:r>
      <w:r>
        <w:rPr>
          <w:rFonts w:hint="eastAsia" w:ascii="仿宋" w:hAnsi="仿宋" w:eastAsia="仿宋" w:cs="仿宋"/>
          <w:sz w:val="32"/>
          <w:szCs w:val="32"/>
        </w:rPr>
        <w:t>住房和城乡建设行业的对外经济技术合作和外事工作，指导企业开拓国外建筑市场，发展国际工程承包和建筑劳务合作，配合有关部门做好招商引资工作，参与重大招商引资活动，负责招商引资项目的跟踪落实和相关指导、协调、服务工作。</w:t>
      </w:r>
    </w:p>
    <w:p w14:paraId="7D5D288C">
      <w:pPr>
        <w:ind w:firstLine="640" w:firstLineChars="200"/>
        <w:rPr>
          <w:rFonts w:hint="eastAsia" w:ascii="仿宋" w:hAnsi="仿宋" w:eastAsia="仿宋" w:cs="仿宋"/>
          <w:sz w:val="32"/>
          <w:szCs w:val="32"/>
        </w:rPr>
      </w:pPr>
      <w:r>
        <w:rPr>
          <w:rFonts w:hint="eastAsia" w:ascii="仿宋" w:hAnsi="仿宋" w:eastAsia="仿宋" w:cs="仿宋"/>
          <w:sz w:val="32"/>
          <w:szCs w:val="32"/>
        </w:rPr>
        <w:t>（十三）完成</w:t>
      </w:r>
      <w:r>
        <w:rPr>
          <w:rFonts w:hint="eastAsia" w:ascii="仿宋" w:hAnsi="仿宋" w:eastAsia="仿宋" w:cs="仿宋"/>
          <w:sz w:val="32"/>
          <w:szCs w:val="32"/>
          <w:lang w:val="en-US" w:eastAsia="zh-CN"/>
        </w:rPr>
        <w:t>市</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交办的其他任务。</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40B3C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rPr>
        <w:t>（有下属单位表述示例）</w:t>
      </w:r>
    </w:p>
    <w:p w14:paraId="62632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鞍山市千山区住房和城乡建设局</w:t>
      </w:r>
      <w:r>
        <w:rPr>
          <w:rFonts w:hint="eastAsia" w:ascii="仿宋_GB2312" w:hAnsi="微软雅黑" w:eastAsia="仿宋_GB2312" w:cs="仿宋_GB2312"/>
          <w:b w:val="0"/>
          <w:bCs w:val="0"/>
          <w:i w:val="0"/>
          <w:iCs w:val="0"/>
          <w:caps w:val="0"/>
          <w:color w:val="000000"/>
          <w:spacing w:val="0"/>
          <w:sz w:val="32"/>
          <w:szCs w:val="32"/>
          <w:shd w:val="clear" w:fill="FFFFFF"/>
        </w:rPr>
        <w:t>（部门名称）</w:t>
      </w:r>
      <w:r>
        <w:rPr>
          <w:rFonts w:hint="eastAsia" w:ascii="仿宋_GB2312" w:hAnsi="微软雅黑" w:eastAsia="仿宋_GB2312" w:cs="仿宋_GB2312"/>
          <w:i w:val="0"/>
          <w:iCs w:val="0"/>
          <w:caps w:val="0"/>
          <w:color w:val="000000"/>
          <w:spacing w:val="0"/>
          <w:sz w:val="32"/>
          <w:szCs w:val="32"/>
          <w:shd w:val="clear" w:fill="FFFFFF"/>
        </w:rPr>
        <w:t>2025年度部门预算包括</w:t>
      </w:r>
      <w:r>
        <w:rPr>
          <w:rFonts w:hint="eastAsia" w:ascii="仿宋_GB2312" w:hAnsi="微软雅黑" w:eastAsia="仿宋_GB2312" w:cs="仿宋_GB2312"/>
          <w:b w:val="0"/>
          <w:bCs w:val="0"/>
          <w:i w:val="0"/>
          <w:iCs w:val="0"/>
          <w:caps w:val="0"/>
          <w:color w:val="000000"/>
          <w:spacing w:val="0"/>
          <w:sz w:val="32"/>
          <w:szCs w:val="32"/>
          <w:shd w:val="clear" w:fill="FFFFFF"/>
        </w:rPr>
        <w:t>XX本级预算和所属单位</w:t>
      </w:r>
      <w:r>
        <w:rPr>
          <w:rFonts w:hint="eastAsia" w:ascii="仿宋_GB2312" w:hAnsi="微软雅黑" w:eastAsia="仿宋_GB2312" w:cs="仿宋_GB2312"/>
          <w:i w:val="0"/>
          <w:iCs w:val="0"/>
          <w:caps w:val="0"/>
          <w:color w:val="000000"/>
          <w:spacing w:val="0"/>
          <w:sz w:val="32"/>
          <w:szCs w:val="32"/>
          <w:shd w:val="clear" w:fill="FFFFFF"/>
        </w:rPr>
        <w:t>预算。</w:t>
      </w:r>
    </w:p>
    <w:p w14:paraId="71E2B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纳入</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鞍山市千山区住房和城乡建设局</w:t>
      </w:r>
      <w:r>
        <w:rPr>
          <w:rFonts w:hint="eastAsia" w:ascii="仿宋_GB2312" w:hAnsi="微软雅黑" w:eastAsia="仿宋_GB2312" w:cs="仿宋_GB2312"/>
          <w:b w:val="0"/>
          <w:bCs w:val="0"/>
          <w:i w:val="0"/>
          <w:iCs w:val="0"/>
          <w:caps w:val="0"/>
          <w:color w:val="000000"/>
          <w:spacing w:val="0"/>
          <w:sz w:val="32"/>
          <w:szCs w:val="32"/>
          <w:shd w:val="clear" w:fill="FFFFFF"/>
        </w:rPr>
        <w:t>（部门名称）</w:t>
      </w:r>
      <w:r>
        <w:rPr>
          <w:rFonts w:hint="eastAsia" w:ascii="仿宋_GB2312" w:hAnsi="微软雅黑" w:eastAsia="仿宋_GB2312" w:cs="仿宋_GB2312"/>
          <w:i w:val="0"/>
          <w:iCs w:val="0"/>
          <w:caps w:val="0"/>
          <w:color w:val="000000"/>
          <w:spacing w:val="0"/>
          <w:sz w:val="32"/>
          <w:szCs w:val="32"/>
          <w:shd w:val="clear" w:fill="FFFFFF"/>
        </w:rPr>
        <w:t>2025年度部门预算编制范围的二级预算单位包括： </w:t>
      </w:r>
    </w:p>
    <w:p w14:paraId="6CB07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鞍山市千山区住房和城乡建设局</w:t>
      </w:r>
      <w:r>
        <w:rPr>
          <w:rFonts w:hint="eastAsia" w:ascii="仿宋_GB2312" w:hAnsi="微软雅黑" w:eastAsia="仿宋_GB2312" w:cs="仿宋_GB2312"/>
          <w:b w:val="0"/>
          <w:bCs w:val="0"/>
          <w:i w:val="0"/>
          <w:iCs w:val="0"/>
          <w:caps w:val="0"/>
          <w:color w:val="000000"/>
          <w:spacing w:val="0"/>
          <w:sz w:val="32"/>
          <w:szCs w:val="32"/>
          <w:shd w:val="clear" w:fill="FFFFFF"/>
        </w:rPr>
        <w:t>本级</w:t>
      </w:r>
    </w:p>
    <w:p w14:paraId="3B2DA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微软雅黑" w:eastAsia="仿宋_GB2312" w:cs="仿宋_GB2312"/>
          <w:i w:val="0"/>
          <w:iCs w:val="0"/>
          <w:caps w:val="0"/>
          <w:color w:val="000000"/>
          <w:spacing w:val="0"/>
          <w:sz w:val="32"/>
          <w:szCs w:val="32"/>
          <w:shd w:val="clear" w:fill="FFFFFF"/>
        </w:rPr>
        <w:t>2.</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鞍山市千山区城市建设发展中心</w:t>
      </w:r>
    </w:p>
    <w:p w14:paraId="01EEA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rPr>
        <w:t>（无下属单位表述示例）</w:t>
      </w:r>
    </w:p>
    <w:p w14:paraId="1B24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val="0"/>
          <w:bCs w:val="0"/>
          <w:i w:val="0"/>
          <w:iCs w:val="0"/>
          <w:caps w:val="0"/>
          <w:color w:val="000000"/>
          <w:spacing w:val="0"/>
          <w:sz w:val="32"/>
          <w:szCs w:val="32"/>
          <w:shd w:val="clear" w:fill="FFFFFF"/>
        </w:rPr>
        <w:t>XX（部门名称或单位名称）</w:t>
      </w:r>
      <w:r>
        <w:rPr>
          <w:rFonts w:hint="eastAsia" w:ascii="仿宋_GB2312" w:hAnsi="微软雅黑" w:eastAsia="仿宋_GB2312" w:cs="仿宋_GB2312"/>
          <w:i w:val="0"/>
          <w:iCs w:val="0"/>
          <w:caps w:val="0"/>
          <w:color w:val="000000"/>
          <w:spacing w:val="0"/>
          <w:sz w:val="32"/>
          <w:szCs w:val="32"/>
          <w:shd w:val="clear" w:fill="FFFFFF"/>
        </w:rPr>
        <w:t>2025年度部门（单位）预算仅包括</w:t>
      </w:r>
      <w:r>
        <w:rPr>
          <w:rFonts w:hint="eastAsia" w:ascii="仿宋_GB2312" w:hAnsi="微软雅黑" w:eastAsia="仿宋_GB2312" w:cs="仿宋_GB2312"/>
          <w:b w:val="0"/>
          <w:bCs w:val="0"/>
          <w:i w:val="0"/>
          <w:iCs w:val="0"/>
          <w:caps w:val="0"/>
          <w:color w:val="000000"/>
          <w:spacing w:val="0"/>
          <w:sz w:val="32"/>
          <w:szCs w:val="32"/>
          <w:shd w:val="clear" w:fill="FFFFFF"/>
        </w:rPr>
        <w:t>XX本级预算，无其他下属单位预算。</w:t>
      </w: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2025年部门（单位）预算表（具体明细见附表） </w:t>
      </w: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鞍山市千山区住房和城乡建设局</w:t>
      </w:r>
      <w:r>
        <w:rPr>
          <w:rFonts w:hint="eastAsia" w:ascii="仿宋_GB2312" w:hAnsi="微软雅黑" w:eastAsia="仿宋_GB2312" w:cs="仿宋_GB2312"/>
          <w:i w:val="0"/>
          <w:iCs w:val="0"/>
          <w:caps w:val="0"/>
          <w:color w:val="000000"/>
          <w:spacing w:val="0"/>
          <w:sz w:val="32"/>
          <w:szCs w:val="32"/>
          <w:shd w:val="clear" w:fill="FFFFFF"/>
          <w:lang w:val="en-US" w:eastAsia="zh-CN"/>
        </w:rPr>
        <w:t>本级</w:t>
      </w:r>
      <w:r>
        <w:rPr>
          <w:rFonts w:hint="eastAsia" w:ascii="仿宋_GB2312" w:hAnsi="微软雅黑" w:eastAsia="仿宋_GB2312" w:cs="仿宋_GB2312"/>
          <w:i w:val="0"/>
          <w:iCs w:val="0"/>
          <w:caps w:val="0"/>
          <w:color w:val="000000"/>
          <w:spacing w:val="0"/>
          <w:sz w:val="32"/>
          <w:szCs w:val="32"/>
          <w:shd w:val="clear" w:fill="FFFFFF"/>
        </w:rPr>
        <w:t>收入和支出均纳入部门预算管理，2025年收支总预算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 </w:t>
      </w:r>
      <w:r>
        <w:rPr>
          <w:rFonts w:hint="eastAsia" w:ascii="仿宋_GB2312" w:hAnsi="微软雅黑" w:eastAsia="仿宋_GB2312" w:cs="仿宋_GB2312"/>
          <w:i w:val="0"/>
          <w:iCs w:val="0"/>
          <w:caps w:val="0"/>
          <w:color w:val="000000"/>
          <w:spacing w:val="0"/>
          <w:sz w:val="32"/>
          <w:szCs w:val="32"/>
          <w:shd w:val="clear" w:fill="FFFFFF"/>
          <w:lang w:val="en-US" w:eastAsia="zh-CN"/>
        </w:rPr>
        <w:t>546.94</w:t>
      </w:r>
      <w:r>
        <w:rPr>
          <w:rFonts w:hint="eastAsia" w:ascii="仿宋_GB2312" w:hAnsi="微软雅黑" w:eastAsia="仿宋_GB2312" w:cs="仿宋_GB2312"/>
          <w:i w:val="0"/>
          <w:iCs w:val="0"/>
          <w:caps w:val="0"/>
          <w:color w:val="000000"/>
          <w:spacing w:val="0"/>
          <w:sz w:val="32"/>
          <w:szCs w:val="32"/>
          <w:shd w:val="clear" w:fill="FFFFFF"/>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500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317.34</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729.6</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546.94</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133.38</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15.87</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仿宋_GB2312" w:hAnsi="微软雅黑" w:eastAsia="仿宋_GB2312" w:cs="仿宋_GB2312"/>
          <w:i w:val="0"/>
          <w:iCs w:val="0"/>
          <w:caps w:val="0"/>
          <w:color w:val="000000"/>
          <w:spacing w:val="0"/>
          <w:sz w:val="32"/>
          <w:szCs w:val="32"/>
          <w:shd w:val="clear" w:fill="FFFFFF"/>
          <w:lang w:val="en-US" w:eastAsia="zh-CN"/>
        </w:rPr>
        <w:t>卫生健康支出12.93万元，城乡社区支出384.76</w:t>
      </w:r>
      <w:r>
        <w:rPr>
          <w:rFonts w:hint="eastAsia" w:ascii="仿宋_GB2312" w:hAnsi="微软雅黑" w:eastAsia="仿宋_GB2312" w:cs="仿宋_GB2312"/>
          <w:i w:val="0"/>
          <w:iCs w:val="0"/>
          <w:caps w:val="0"/>
          <w:color w:val="000000"/>
          <w:spacing w:val="0"/>
          <w:sz w:val="32"/>
          <w:szCs w:val="32"/>
          <w:shd w:val="clear" w:fill="FFFFFF"/>
        </w:rPr>
        <w:t>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155.16</w:t>
      </w:r>
      <w:r>
        <w:rPr>
          <w:rFonts w:hint="eastAsia" w:ascii="仿宋_GB2312" w:hAnsi="微软雅黑" w:eastAsia="仿宋_GB2312" w:cs="仿宋_GB2312"/>
          <w:i w:val="0"/>
          <w:iCs w:val="0"/>
          <w:caps w:val="0"/>
          <w:color w:val="000000"/>
          <w:spacing w:val="0"/>
          <w:sz w:val="32"/>
          <w:szCs w:val="32"/>
          <w:shd w:val="clear" w:fill="FFFFFF"/>
        </w:rPr>
        <w:t>万元，债务支出 </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 </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鞍山市千山区住房和城乡建设局本级</w:t>
      </w:r>
      <w:r>
        <w:rPr>
          <w:rFonts w:hint="eastAsia" w:ascii="仿宋_GB2312" w:hAnsi="微软雅黑" w:eastAsia="仿宋_GB2312" w:cs="仿宋_GB2312"/>
          <w:i w:val="0"/>
          <w:iCs w:val="0"/>
          <w:caps w:val="0"/>
          <w:color w:val="000000"/>
          <w:spacing w:val="0"/>
          <w:sz w:val="32"/>
          <w:szCs w:val="32"/>
          <w:shd w:val="clear" w:fill="FFFFFF"/>
        </w:rPr>
        <w:t>收支预算</w:t>
      </w:r>
      <w:r>
        <w:rPr>
          <w:rFonts w:hint="eastAsia" w:ascii="仿宋_GB2312" w:hAnsi="微软雅黑" w:eastAsia="仿宋_GB2312" w:cs="仿宋_GB2312"/>
          <w:i w:val="0"/>
          <w:iCs w:val="0"/>
          <w:caps w:val="0"/>
          <w:color w:val="000000"/>
          <w:spacing w:val="0"/>
          <w:sz w:val="32"/>
          <w:szCs w:val="32"/>
          <w:shd w:val="clear" w:fill="FFFFFF"/>
          <w:lang w:val="en-US" w:eastAsia="zh-CN"/>
        </w:rPr>
        <w:t>1049.94</w:t>
      </w:r>
      <w:r>
        <w:rPr>
          <w:rFonts w:hint="eastAsia" w:ascii="仿宋_GB2312" w:hAnsi="微软雅黑" w:eastAsia="仿宋_GB2312" w:cs="仿宋_GB2312"/>
          <w:i w:val="0"/>
          <w:iCs w:val="0"/>
          <w:caps w:val="0"/>
          <w:color w:val="000000"/>
          <w:spacing w:val="0"/>
          <w:sz w:val="32"/>
          <w:szCs w:val="32"/>
          <w:shd w:val="clear" w:fill="FFFFFF"/>
        </w:rPr>
        <w:t>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316.41</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23.15</w:t>
      </w:r>
      <w:r>
        <w:rPr>
          <w:rFonts w:hint="eastAsia" w:ascii="仿宋_GB2312" w:hAnsi="微软雅黑" w:eastAsia="仿宋_GB2312" w:cs="仿宋_GB2312"/>
          <w:i w:val="0"/>
          <w:iCs w:val="0"/>
          <w:caps w:val="0"/>
          <w:color w:val="000000"/>
          <w:spacing w:val="0"/>
          <w:sz w:val="32"/>
          <w:szCs w:val="32"/>
          <w:shd w:val="clear" w:fill="FFFFFF"/>
        </w:rPr>
        <w:t>%，减少的主要原因（按实际情况说明增减原因，以下原因仅供参考）：</w:t>
      </w:r>
      <w:r>
        <w:rPr>
          <w:rFonts w:hint="eastAsia" w:ascii="仿宋_GB2312" w:hAnsi="微软雅黑" w:eastAsia="仿宋_GB2312" w:cs="仿宋_GB2312"/>
          <w:i w:val="0"/>
          <w:iCs w:val="0"/>
          <w:caps w:val="0"/>
          <w:color w:val="000000"/>
          <w:spacing w:val="0"/>
          <w:sz w:val="32"/>
          <w:szCs w:val="32"/>
          <w:shd w:val="clear" w:fill="FFFFFF"/>
          <w:lang w:val="en-US" w:eastAsia="zh-CN"/>
        </w:rPr>
        <w:t>机构改革，人员减少。</w:t>
      </w:r>
      <w:r>
        <w:rPr>
          <w:rFonts w:hint="eastAsia" w:ascii="仿宋_GB2312" w:hAnsi="微软雅黑" w:eastAsia="仿宋_GB2312" w:cs="仿宋_GB2312"/>
          <w:i w:val="0"/>
          <w:iCs w:val="0"/>
          <w:caps w:val="0"/>
          <w:color w:val="000000"/>
          <w:spacing w:val="0"/>
          <w:sz w:val="32"/>
          <w:szCs w:val="32"/>
          <w:shd w:val="clear" w:fill="FFFFFF"/>
        </w:rPr>
        <w:t>一是继续贯彻落实中央八项规定和党政机关厉行节约有关要求，坚持精打细算、厉行节约，压减一般性支出；二是非急需、非刚性支出不予安排；三是“三公”经费预算比上年只减不增。</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鞍山市千山区住房和城乡建设局本级</w:t>
      </w:r>
      <w:r>
        <w:rPr>
          <w:rFonts w:hint="eastAsia" w:ascii="仿宋_GB2312" w:hAnsi="微软雅黑" w:eastAsia="仿宋_GB2312" w:cs="仿宋_GB2312"/>
          <w:i w:val="0"/>
          <w:iCs w:val="0"/>
          <w:caps w:val="0"/>
          <w:color w:val="000000"/>
          <w:spacing w:val="0"/>
          <w:sz w:val="32"/>
          <w:szCs w:val="32"/>
          <w:shd w:val="clear" w:fill="FFFFFF"/>
        </w:rPr>
        <w:t>2025年财政拨款收支总预算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万元。收入预算为一般公共预算拨款，政府性基金预算拨款和国有资本经营预算拨款，包括：当年财政拨款收入</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546.94</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133.38</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15.87</w:t>
      </w:r>
      <w:r>
        <w:rPr>
          <w:rFonts w:hint="eastAsia" w:ascii="仿宋_GB2312" w:hAnsi="微软雅黑" w:eastAsia="仿宋_GB2312" w:cs="仿宋_GB2312"/>
          <w:i w:val="0"/>
          <w:iCs w:val="0"/>
          <w:caps w:val="0"/>
          <w:color w:val="000000"/>
          <w:spacing w:val="0"/>
          <w:sz w:val="32"/>
          <w:szCs w:val="32"/>
          <w:shd w:val="clear" w:fill="FFFFFF"/>
        </w:rPr>
        <w:t>万元；按经济支出包括:工资福利支出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184.96</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23.79</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108.59</w:t>
      </w:r>
      <w:r>
        <w:rPr>
          <w:rFonts w:hint="eastAsia" w:ascii="仿宋_GB2312" w:hAnsi="微软雅黑" w:eastAsia="仿宋_GB2312" w:cs="仿宋_GB2312"/>
          <w:i w:val="0"/>
          <w:iCs w:val="0"/>
          <w:caps w:val="0"/>
          <w:color w:val="000000"/>
          <w:spacing w:val="0"/>
          <w:sz w:val="32"/>
          <w:szCs w:val="32"/>
          <w:shd w:val="clear" w:fill="FFFFFF"/>
        </w:rPr>
        <w:t>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729.6</w:t>
      </w:r>
      <w:r>
        <w:rPr>
          <w:rFonts w:hint="eastAsia" w:ascii="仿宋_GB2312" w:hAnsi="微软雅黑" w:eastAsia="仿宋_GB2312" w:cs="仿宋_GB2312"/>
          <w:i w:val="0"/>
          <w:iCs w:val="0"/>
          <w:caps w:val="0"/>
          <w:color w:val="000000"/>
          <w:spacing w:val="0"/>
          <w:sz w:val="32"/>
          <w:szCs w:val="32"/>
          <w:shd w:val="clear" w:fill="FFFFFF"/>
        </w:rPr>
        <w:t>万元。 </w:t>
      </w:r>
    </w:p>
    <w:p w14:paraId="7DCFF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财政拨款收支预算增减情况。2025年，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鞍山市千山区住房和城乡建设局本级</w:t>
      </w:r>
      <w:r>
        <w:rPr>
          <w:rFonts w:hint="eastAsia" w:ascii="仿宋_GB2312" w:hAnsi="微软雅黑" w:eastAsia="仿宋_GB2312" w:cs="仿宋_GB2312"/>
          <w:i w:val="0"/>
          <w:iCs w:val="0"/>
          <w:caps w:val="0"/>
          <w:color w:val="000000"/>
          <w:spacing w:val="0"/>
          <w:sz w:val="32"/>
          <w:szCs w:val="32"/>
          <w:shd w:val="clear" w:fill="FFFFFF"/>
        </w:rPr>
        <w:t>财政拨款收支预算</w:t>
      </w:r>
      <w:r>
        <w:rPr>
          <w:rFonts w:hint="eastAsia" w:ascii="仿宋_GB2312" w:hAnsi="微软雅黑" w:eastAsia="仿宋_GB2312" w:cs="仿宋_GB2312"/>
          <w:i w:val="0"/>
          <w:iCs w:val="0"/>
          <w:caps w:val="0"/>
          <w:color w:val="000000"/>
          <w:spacing w:val="0"/>
          <w:sz w:val="32"/>
          <w:szCs w:val="32"/>
          <w:shd w:val="clear" w:fill="FFFFFF"/>
          <w:lang w:val="en-US" w:eastAsia="zh-CN"/>
        </w:rPr>
        <w:t>1046.94</w:t>
      </w:r>
      <w:r>
        <w:rPr>
          <w:rFonts w:hint="eastAsia" w:ascii="仿宋_GB2312" w:hAnsi="微软雅黑" w:eastAsia="仿宋_GB2312" w:cs="仿宋_GB2312"/>
          <w:i w:val="0"/>
          <w:iCs w:val="0"/>
          <w:caps w:val="0"/>
          <w:color w:val="000000"/>
          <w:spacing w:val="0"/>
          <w:sz w:val="32"/>
          <w:szCs w:val="32"/>
          <w:shd w:val="clear" w:fill="FFFFFF"/>
        </w:rPr>
        <w:t>万元，比上年减少</w:t>
      </w:r>
      <w:r>
        <w:rPr>
          <w:rFonts w:hint="eastAsia" w:ascii="仿宋_GB2312" w:hAnsi="微软雅黑" w:eastAsia="仿宋_GB2312" w:cs="仿宋_GB2312"/>
          <w:i w:val="0"/>
          <w:iCs w:val="0"/>
          <w:caps w:val="0"/>
          <w:color w:val="000000"/>
          <w:spacing w:val="0"/>
          <w:sz w:val="32"/>
          <w:szCs w:val="32"/>
          <w:shd w:val="clear" w:fill="FFFFFF"/>
          <w:lang w:val="en-US" w:eastAsia="zh-CN"/>
        </w:rPr>
        <w:t>316.41</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23.15</w:t>
      </w:r>
      <w:r>
        <w:rPr>
          <w:rFonts w:hint="eastAsia" w:ascii="仿宋_GB2312" w:hAnsi="微软雅黑" w:eastAsia="仿宋_GB2312" w:cs="仿宋_GB2312"/>
          <w:i w:val="0"/>
          <w:iCs w:val="0"/>
          <w:caps w:val="0"/>
          <w:color w:val="000000"/>
          <w:spacing w:val="0"/>
          <w:sz w:val="32"/>
          <w:szCs w:val="32"/>
          <w:shd w:val="clear" w:fill="FFFFFF"/>
        </w:rPr>
        <w:t>%。财政拨款收入同比减少的主要原因：</w:t>
      </w:r>
      <w:r>
        <w:rPr>
          <w:rFonts w:hint="eastAsia" w:ascii="仿宋_GB2312" w:hAnsi="微软雅黑" w:eastAsia="仿宋_GB2312" w:cs="仿宋_GB2312"/>
          <w:i w:val="0"/>
          <w:iCs w:val="0"/>
          <w:caps w:val="0"/>
          <w:color w:val="000000"/>
          <w:spacing w:val="0"/>
          <w:sz w:val="32"/>
          <w:szCs w:val="32"/>
          <w:shd w:val="clear" w:fill="FFFFFF"/>
          <w:lang w:val="en-US" w:eastAsia="zh-CN"/>
        </w:rPr>
        <w:t>机构改革，人员减少</w:t>
      </w:r>
      <w:r>
        <w:rPr>
          <w:rFonts w:hint="eastAsia" w:ascii="仿宋_GB2312" w:hAnsi="微软雅黑" w:eastAsia="仿宋_GB2312" w:cs="仿宋_GB2312"/>
          <w:i w:val="0"/>
          <w:iCs w:val="0"/>
          <w:caps w:val="0"/>
          <w:color w:val="000000"/>
          <w:spacing w:val="0"/>
          <w:sz w:val="32"/>
          <w:szCs w:val="32"/>
          <w:shd w:val="clear" w:fill="FFFFFF"/>
        </w:rPr>
        <w:t>。</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鞍山市千山区住房和城乡建设局本级</w:t>
      </w:r>
      <w:r>
        <w:rPr>
          <w:rFonts w:hint="eastAsia" w:ascii="仿宋_GB2312" w:hAnsi="微软雅黑" w:eastAsia="仿宋_GB2312" w:cs="仿宋_GB2312"/>
          <w:i w:val="0"/>
          <w:iCs w:val="0"/>
          <w:caps w:val="0"/>
          <w:color w:val="000000"/>
          <w:spacing w:val="0"/>
          <w:sz w:val="32"/>
          <w:szCs w:val="32"/>
          <w:shd w:val="clear" w:fill="FFFFFF"/>
        </w:rPr>
        <w:t>2025年一般公共预算基本支出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546.94</w:t>
      </w:r>
      <w:r>
        <w:rPr>
          <w:rFonts w:hint="eastAsia" w:ascii="仿宋_GB2312" w:hAnsi="微软雅黑" w:eastAsia="仿宋_GB2312" w:cs="仿宋_GB2312"/>
          <w:i w:val="0"/>
          <w:iCs w:val="0"/>
          <w:caps w:val="0"/>
          <w:color w:val="000000"/>
          <w:spacing w:val="0"/>
          <w:sz w:val="32"/>
          <w:szCs w:val="32"/>
          <w:shd w:val="clear" w:fill="FFFFFF"/>
        </w:rPr>
        <w:t>  万元，其中工资福利支出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184.96</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23.79</w:t>
      </w:r>
      <w:r>
        <w:rPr>
          <w:rFonts w:hint="eastAsia" w:ascii="仿宋_GB2312" w:hAnsi="微软雅黑" w:eastAsia="仿宋_GB2312" w:cs="仿宋_GB2312"/>
          <w:i w:val="0"/>
          <w:iCs w:val="0"/>
          <w:caps w:val="0"/>
          <w:color w:val="000000"/>
          <w:spacing w:val="0"/>
          <w:sz w:val="32"/>
          <w:szCs w:val="32"/>
          <w:shd w:val="clear" w:fill="FFFFFF"/>
        </w:rPr>
        <w:t>万元，对个人和家庭补助支出</w:t>
      </w:r>
      <w:r>
        <w:rPr>
          <w:rFonts w:hint="eastAsia" w:ascii="仿宋_GB2312" w:hAnsi="微软雅黑" w:eastAsia="仿宋_GB2312" w:cs="仿宋_GB2312"/>
          <w:i w:val="0"/>
          <w:iCs w:val="0"/>
          <w:caps w:val="0"/>
          <w:color w:val="000000"/>
          <w:spacing w:val="0"/>
          <w:sz w:val="32"/>
          <w:szCs w:val="32"/>
          <w:shd w:val="clear" w:fill="FFFFFF"/>
          <w:lang w:val="en-US" w:eastAsia="zh-CN"/>
        </w:rPr>
        <w:t>108.59</w:t>
      </w:r>
      <w:r>
        <w:rPr>
          <w:rFonts w:hint="eastAsia" w:ascii="仿宋_GB2312" w:hAnsi="微软雅黑" w:eastAsia="仿宋_GB2312" w:cs="仿宋_GB2312"/>
          <w:i w:val="0"/>
          <w:iCs w:val="0"/>
          <w:caps w:val="0"/>
          <w:color w:val="000000"/>
          <w:spacing w:val="0"/>
          <w:sz w:val="32"/>
          <w:szCs w:val="32"/>
          <w:shd w:val="clear" w:fill="FFFFFF"/>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306.45</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10.89</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%。其中：</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 </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%。主要是树立过紧日子思想，严格控制三公经费支出，压减公务接待费。</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%。主要原因是树立过紧日子思想，按照厉行节约、改进作风等政策要求，严格控制三公经费支出，加强公务用车管理，减少公车运行费支出。</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290C0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155.16</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比上年预算减少</w:t>
      </w:r>
      <w:r>
        <w:rPr>
          <w:rFonts w:hint="eastAsia" w:ascii="仿宋_GB2312" w:hAnsi="微软雅黑" w:eastAsia="仿宋_GB2312" w:cs="仿宋_GB2312"/>
          <w:i w:val="0"/>
          <w:iCs w:val="0"/>
          <w:caps w:val="0"/>
          <w:color w:val="000000"/>
          <w:spacing w:val="0"/>
          <w:sz w:val="32"/>
          <w:szCs w:val="32"/>
          <w:shd w:val="clear" w:fill="FFFFFF"/>
          <w:lang w:val="en-US" w:eastAsia="zh-CN"/>
        </w:rPr>
        <w:t>61.05</w:t>
      </w:r>
      <w:r>
        <w:rPr>
          <w:rFonts w:hint="eastAsia" w:ascii="仿宋_GB2312" w:hAnsi="微软雅黑" w:eastAsia="仿宋_GB2312" w:cs="仿宋_GB2312"/>
          <w:i w:val="0"/>
          <w:iCs w:val="0"/>
          <w:caps w:val="0"/>
          <w:color w:val="000000"/>
          <w:spacing w:val="0"/>
          <w:sz w:val="32"/>
          <w:szCs w:val="32"/>
          <w:shd w:val="clear" w:fill="FFFFFF"/>
        </w:rPr>
        <w:t>万元，降低</w:t>
      </w:r>
      <w:r>
        <w:rPr>
          <w:rFonts w:hint="eastAsia" w:ascii="仿宋_GB2312" w:hAnsi="微软雅黑" w:eastAsia="仿宋_GB2312" w:cs="仿宋_GB2312"/>
          <w:i w:val="0"/>
          <w:iCs w:val="0"/>
          <w:caps w:val="0"/>
          <w:color w:val="000000"/>
          <w:spacing w:val="0"/>
          <w:sz w:val="32"/>
          <w:szCs w:val="32"/>
          <w:shd w:val="clear" w:fill="FFFFFF"/>
          <w:lang w:val="en-US" w:eastAsia="zh-CN"/>
        </w:rPr>
        <w:t>28.2</w:t>
      </w:r>
      <w:r>
        <w:rPr>
          <w:rFonts w:hint="eastAsia" w:ascii="仿宋_GB2312" w:hAnsi="微软雅黑" w:eastAsia="仿宋_GB2312" w:cs="仿宋_GB2312"/>
          <w:i w:val="0"/>
          <w:iCs w:val="0"/>
          <w:caps w:val="0"/>
          <w:color w:val="000000"/>
          <w:spacing w:val="0"/>
          <w:sz w:val="32"/>
          <w:szCs w:val="32"/>
          <w:shd w:val="clear" w:fill="FFFFFF"/>
        </w:rPr>
        <w:t> %。主要是落实过紧日子要求，厉行勤俭节约，压减一般性支出。</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万元，其中主要用于</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 。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及所属单位共有车辆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台，金额</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根据预算绩效管理要求，2025年应编制部门（单位）整体绩效目标共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2025年应编制项目绩效目标（包括特定目标类和其他运转类）</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1"/>
          <w:szCs w:val="31"/>
          <w:shd w:val="clear" w:fill="FFFFFF"/>
        </w:rPr>
        <w:t> 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lang w:val="en-US" w:eastAsia="zh-CN"/>
        </w:rPr>
        <w:t>729.6</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XX张表中没有数据。</w:t>
      </w: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48990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1942"/>
    <w:rsid w:val="059304B1"/>
    <w:rsid w:val="1A0252D6"/>
    <w:rsid w:val="25E22D30"/>
    <w:rsid w:val="26192EE7"/>
    <w:rsid w:val="2C9F0EBF"/>
    <w:rsid w:val="2DE74A1E"/>
    <w:rsid w:val="38262E6E"/>
    <w:rsid w:val="3A5E0FC6"/>
    <w:rsid w:val="44492AFD"/>
    <w:rsid w:val="478E0F86"/>
    <w:rsid w:val="4AB15823"/>
    <w:rsid w:val="4D952D2E"/>
    <w:rsid w:val="577A6876"/>
    <w:rsid w:val="582435F3"/>
    <w:rsid w:val="586C6306"/>
    <w:rsid w:val="5CE12D9A"/>
    <w:rsid w:val="60B27518"/>
    <w:rsid w:val="69790883"/>
    <w:rsid w:val="6CDA3E59"/>
    <w:rsid w:val="757A1C0A"/>
    <w:rsid w:val="77A25449"/>
    <w:rsid w:val="7F4F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7227</Words>
  <Characters>7540</Characters>
  <Lines>0</Lines>
  <Paragraphs>0</Paragraphs>
  <TotalTime>7</TotalTime>
  <ScaleCrop>false</ScaleCrop>
  <LinksUpToDate>false</LinksUpToDate>
  <CharactersWithSpaces>7797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于延博</cp:lastModifiedBy>
  <dcterms:modified xsi:type="dcterms:W3CDTF">2025-01-17T01:13:17Z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eyJoZGlkIjoiNGZhNjA5NjJiNzEyYjBhODgxZWE3NWQxZDQxYTgyMjEiLCJ1c2VySWQiOiIxMDU1OTMyMDU4In0=</vt:lpwstr>
  </property>
  <property fmtid="{D5CDD505-2E9C-101B-9397-08002B2CF9AE}" pid="4" name="ICV">
    <vt:lpwstr>B8C5117FB8014E44A865199339766739_12</vt:lpwstr>
  </property>
</Properties>
</file>