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FF1919"/>
          <w:spacing w:val="0"/>
          <w:w w:val="30"/>
          <w:position w:val="17"/>
          <w:sz w:val="144"/>
          <w:szCs w:val="144"/>
          <w:lang w:eastAsia="zh-CN"/>
        </w:rPr>
        <w:t>鞍山市千山区重大动物疫病防治指挥部文件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鞍千防指发〔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object>
          <v:shape id="_x0000_i1025" o:spt="75" type="#_x0000_t75" style="height:6.65pt;width:415.0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rPr>
          <w:rFonts w:hint="eastAsia"/>
        </w:rPr>
      </w:pP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关于转发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鞍山市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防治重大动物疫病指挥部办公室做好2022年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秋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季非洲猪瘟等重大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动物疫病集中防疫工作的通知</w:t>
      </w:r>
    </w:p>
    <w:p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21"/>
          <w:szCs w:val="21"/>
        </w:rPr>
      </w:pPr>
      <w:bookmarkStart w:id="0" w:name="_GoBack"/>
      <w:bookmarkEnd w:id="0"/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各镇（街道）人民政府，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区农业农村局、</w:t>
      </w:r>
      <w:r>
        <w:rPr>
          <w:rFonts w:hint="eastAsia" w:ascii="仿宋" w:hAnsi="仿宋" w:eastAsia="仿宋" w:cs="仿宋"/>
          <w:sz w:val="32"/>
          <w:szCs w:val="32"/>
        </w:rPr>
        <w:t>区现代农业水利事业发展中心，区农业综合行政执法队：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鞍山市</w:t>
      </w:r>
      <w:r>
        <w:rPr>
          <w:rFonts w:hint="eastAsia" w:ascii="仿宋" w:hAnsi="仿宋" w:eastAsia="仿宋" w:cs="仿宋"/>
          <w:sz w:val="32"/>
          <w:szCs w:val="32"/>
        </w:rPr>
        <w:t>防治重大动物疫病指挥部办公室做好2022年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z w:val="32"/>
          <w:szCs w:val="32"/>
        </w:rPr>
        <w:t>季非洲猪瘟等重大动物疫病集中防疫工作的通知》（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鞍</w:t>
      </w:r>
      <w:r>
        <w:rPr>
          <w:rFonts w:hint="eastAsia" w:ascii="仿宋" w:hAnsi="仿宋" w:eastAsia="仿宋" w:cs="仿宋"/>
          <w:sz w:val="32"/>
          <w:szCs w:val="32"/>
        </w:rPr>
        <w:t>防指办发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号）转发给你们，请各单位按照职责分工，组织落实技术培训、物资准备、强制免疫、免疫效果监测、疫情排查、应急处置和违法案件查处工作。各镇（街道）要加强强制疫苗管理，认真填写出入库台账，严禁浪费强制疫苗和“以发带免”。对已参加“先打后补”的养殖企业和个人停止供苗，各单位强化官方兽医培训，严格按照规程开展产地检疫和屠宰检疫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秋</w:t>
      </w:r>
      <w:r>
        <w:rPr>
          <w:rFonts w:hint="eastAsia" w:ascii="仿宋" w:hAnsi="仿宋" w:eastAsia="仿宋" w:cs="仿宋"/>
          <w:sz w:val="32"/>
          <w:szCs w:val="32"/>
        </w:rPr>
        <w:t>防期间，全区实行免疫畜禽开展周报告制度，各镇（街道）将进展报区动物疫病预防控制机构。</w:t>
      </w: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鞍山市千山区防治重大动物疫病指挥部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2022年9月1日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ODIwNGU0NjQ2ZDMxZjQ2MGE1NjE2ZmRjZGI0MDMifQ=="/>
  </w:docVars>
  <w:rsids>
    <w:rsidRoot w:val="4E2464D5"/>
    <w:rsid w:val="059524BF"/>
    <w:rsid w:val="0ABC2FCD"/>
    <w:rsid w:val="18851DCA"/>
    <w:rsid w:val="191D304B"/>
    <w:rsid w:val="1B6B0770"/>
    <w:rsid w:val="1DA6502F"/>
    <w:rsid w:val="23510446"/>
    <w:rsid w:val="23B62B06"/>
    <w:rsid w:val="25640AAE"/>
    <w:rsid w:val="278F173B"/>
    <w:rsid w:val="2A372FD6"/>
    <w:rsid w:val="2C606351"/>
    <w:rsid w:val="38AD5551"/>
    <w:rsid w:val="3AA73F94"/>
    <w:rsid w:val="3C8E0468"/>
    <w:rsid w:val="3E903A48"/>
    <w:rsid w:val="3F8F6660"/>
    <w:rsid w:val="476C7DD7"/>
    <w:rsid w:val="4D063957"/>
    <w:rsid w:val="4E2464D5"/>
    <w:rsid w:val="53107A37"/>
    <w:rsid w:val="53C15ED5"/>
    <w:rsid w:val="53E702EC"/>
    <w:rsid w:val="570220D9"/>
    <w:rsid w:val="5AA01082"/>
    <w:rsid w:val="5E060304"/>
    <w:rsid w:val="62A916C4"/>
    <w:rsid w:val="668A4D8E"/>
    <w:rsid w:val="66A25B69"/>
    <w:rsid w:val="734C7821"/>
    <w:rsid w:val="7DDC2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80" w:lineRule="atLeast"/>
      <w:jc w:val="left"/>
    </w:pPr>
    <w:rPr>
      <w:rFonts w:ascii="宋体" w:hAnsi="宋体"/>
      <w:color w:val="000000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"/>
    <w:basedOn w:val="1"/>
    <w:qFormat/>
    <w:uiPriority w:val="0"/>
    <w:pPr>
      <w:ind w:firstLine="420" w:firstLineChars="200"/>
    </w:pPr>
  </w:style>
  <w:style w:type="paragraph" w:customStyle="1" w:styleId="11">
    <w:name w:val="_Style 3"/>
    <w:basedOn w:val="1"/>
    <w:qFormat/>
    <w:uiPriority w:val="34"/>
    <w:pPr>
      <w:ind w:firstLine="420" w:firstLineChars="200"/>
    </w:pPr>
  </w:style>
  <w:style w:type="paragraph" w:customStyle="1" w:styleId="12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416</Characters>
  <Lines>0</Lines>
  <Paragraphs>0</Paragraphs>
  <TotalTime>1</TotalTime>
  <ScaleCrop>false</ScaleCrop>
  <LinksUpToDate>false</LinksUpToDate>
  <CharactersWithSpaces>454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2017-04-25T06:34:00Z</dcterms:created>
  <dc:creator>Administrator</dc:creator>
  <cp:lastModifiedBy>搏</cp:lastModifiedBy>
  <cp:lastPrinted>2022-07-25T03:03:00Z</cp:lastPrinted>
  <dcterms:modified xsi:type="dcterms:W3CDTF">2023-03-01T08:16:02Z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F00F1C2266FC4730B573ED96D5632DF3</vt:lpwstr>
  </property>
</Properties>
</file>