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before="0" w:beforeAutospacing="0" w:after="0" w:afterAutospacing="0" w:line="560" w:lineRule="exact"/>
        <w:ind w:right="0" w:rightChars="0"/>
        <w:jc w:val="both"/>
        <w:textAlignment w:val="auto"/>
        <w:rPr>
          <w:rFonts w:ascii="方正小标宋简体" w:hAnsi="Helvetica" w:eastAsia="方正小标宋简体" w:cs="Helvetica"/>
          <w:color w:val="auto"/>
          <w:sz w:val="44"/>
          <w:szCs w:val="44"/>
          <w:highlight w:val="no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after="0" w:line="560" w:lineRule="exact"/>
        <w:ind w:right="0" w:rightChars="0"/>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w:t>
      </w:r>
      <w:r>
        <w:rPr>
          <w:rFonts w:hint="eastAsia" w:ascii="方正小标宋简体" w:hAnsi="方正小标宋简体" w:eastAsia="方正小标宋简体" w:cs="方正小标宋简体"/>
          <w:color w:val="auto"/>
          <w:sz w:val="44"/>
          <w:szCs w:val="44"/>
          <w:highlight w:val="none"/>
        </w:rPr>
        <w:t>关于印发</w:t>
      </w:r>
      <w:r>
        <w:rPr>
          <w:rFonts w:hint="eastAsia" w:ascii="方正小标宋简体" w:hAnsi="方正小标宋简体" w:eastAsia="方正小标宋简体" w:cs="方正小标宋简体"/>
          <w:color w:val="auto"/>
          <w:sz w:val="44"/>
          <w:szCs w:val="44"/>
          <w:highlight w:val="none"/>
          <w:lang w:val="en-US" w:eastAsia="zh-CN"/>
        </w:rPr>
        <w:t>&lt;</w:t>
      </w:r>
      <w:r>
        <w:rPr>
          <w:rFonts w:hint="eastAsia" w:ascii="方正小标宋简体" w:hAnsi="方正小标宋简体" w:eastAsia="方正小标宋简体" w:cs="方正小标宋简体"/>
          <w:color w:val="auto"/>
          <w:sz w:val="44"/>
          <w:szCs w:val="44"/>
          <w:highlight w:val="none"/>
        </w:rPr>
        <w:t>鞍山市临时救助操作规程》的通知</w:t>
      </w:r>
      <w:r>
        <w:rPr>
          <w:rFonts w:hint="eastAsia" w:ascii="方正小标宋简体" w:hAnsi="方正小标宋简体" w:eastAsia="方正小标宋简体" w:cs="方正小标宋简体"/>
          <w:kern w:val="2"/>
          <w:sz w:val="44"/>
          <w:szCs w:val="44"/>
          <w:lang w:val="en-US" w:eastAsia="zh-CN"/>
        </w:rPr>
        <w:t>（征求意见稿）</w:t>
      </w:r>
      <w:r>
        <w:rPr>
          <w:rFonts w:hint="eastAsia" w:ascii="方正小标宋简体" w:hAnsi="方正小标宋简体" w:eastAsia="方正小标宋简体" w:cs="方正小标宋简体"/>
          <w:color w:val="auto"/>
          <w:sz w:val="44"/>
          <w:szCs w:val="44"/>
          <w:highlight w:val="none"/>
          <w:lang w:val="en-US" w:eastAsia="zh-CN"/>
        </w:rPr>
        <w:t>&gt;的解读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val="0"/>
        <w:autoSpaceDN w:val="0"/>
        <w:bidi w:val="0"/>
        <w:adjustRightInd/>
        <w:snapToGrid/>
        <w:spacing w:after="0" w:line="560" w:lineRule="exact"/>
        <w:ind w:right="0" w:rightChars="0"/>
        <w:jc w:val="both"/>
        <w:textAlignment w:val="auto"/>
        <w:rPr>
          <w:rFonts w:ascii="仿宋" w:hAnsi="仿宋" w:eastAsia="仿宋" w:cs="仿宋"/>
          <w:color w:val="auto"/>
          <w:sz w:val="32"/>
          <w:szCs w:val="32"/>
          <w:highlight w:val="none"/>
        </w:rPr>
      </w:pP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0"/>
        <w:textAlignment w:val="auto"/>
        <w:rPr>
          <w:rFonts w:hint="eastAsia"/>
        </w:rPr>
      </w:pPr>
      <w:r>
        <w:rPr>
          <w:rFonts w:hint="eastAsia" w:ascii="仿宋_GB2312" w:hAnsi="仿宋_GB2312" w:eastAsia="仿宋_GB2312" w:cs="仿宋_GB2312"/>
          <w:color w:val="auto"/>
          <w:sz w:val="32"/>
          <w:szCs w:val="32"/>
          <w:highlight w:val="none"/>
          <w:lang w:val="en-US" w:eastAsia="zh-CN"/>
        </w:rPr>
        <w:t>2021年，我局出台</w:t>
      </w:r>
      <w:r>
        <w:rPr>
          <w:rFonts w:hint="eastAsia" w:ascii="仿宋_GB2312" w:hAnsi="仿宋_GB2312" w:eastAsia="仿宋_GB2312" w:cs="仿宋_GB2312"/>
          <w:color w:val="auto"/>
          <w:sz w:val="32"/>
          <w:szCs w:val="32"/>
          <w:highlight w:val="none"/>
        </w:rPr>
        <w:t>《关于印发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鞍山市临时救助操作规程（试行）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olor w:val="auto"/>
          <w:sz w:val="32"/>
          <w:szCs w:val="32"/>
          <w:highlight w:val="none"/>
        </w:rPr>
        <w:t>为进一步规范临时救助对象的审核确认工作，根据</w:t>
      </w:r>
      <w:r>
        <w:rPr>
          <w:rFonts w:hint="eastAsia" w:ascii="Times New Roman" w:hAnsi="Times New Roman" w:eastAsia="仿宋_GB2312"/>
          <w:color w:val="auto"/>
          <w:sz w:val="32"/>
          <w:szCs w:val="32"/>
          <w:highlight w:val="none"/>
          <w:shd w:val="clear" w:fill="auto"/>
          <w:lang w:eastAsia="zh-CN"/>
        </w:rPr>
        <w:t>《辽宁省社会救助实施办法》《辽宁省临时救助操作规程》</w:t>
      </w:r>
      <w:r>
        <w:rPr>
          <w:rFonts w:hint="eastAsia"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shd w:val="clear" w:fill="auto"/>
        </w:rPr>
        <w:t>有</w:t>
      </w:r>
      <w:r>
        <w:rPr>
          <w:rFonts w:hint="eastAsia" w:ascii="Times New Roman" w:hAnsi="Times New Roman" w:eastAsia="仿宋_GB2312"/>
          <w:color w:val="auto"/>
          <w:sz w:val="32"/>
          <w:szCs w:val="32"/>
          <w:highlight w:val="none"/>
        </w:rPr>
        <w:t>关政策规定，结合工作实际，制定本规程。</w:t>
      </w:r>
    </w:p>
    <w:p>
      <w:pPr>
        <w:keepNext w:val="0"/>
        <w:keepLines w:val="0"/>
        <w:pageBreakBefore w:val="0"/>
        <w:kinsoku/>
        <w:wordWrap/>
        <w:overflowPunct/>
        <w:topLinePunct w:val="0"/>
        <w:autoSpaceDE/>
        <w:autoSpaceDN/>
        <w:bidi w:val="0"/>
        <w:spacing w:line="560" w:lineRule="exact"/>
        <w:ind w:firstLine="63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临时救助的概念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临时救助是对遭遇突发性、紧迫性、临时性困难，基本生活陷入困境，靠自身和家庭无力解决，其他社会救助制度暂时无法覆盖或救助之后仍有严重困难的家庭或人员给予应急性、过渡性生活保障。</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临时救助的申请</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本市户籍人员可向户籍所在地、经常居住地或居住证签发地乡镇人民政府(街道办事处)提出申请，受申请人委托，村(居)民委员会、其他单位或人员可代为提出临时救助申请。非本市户籍或市内跨区域流动人员，当遭遇急难型临时困难的，应直接向急难发生地乡镇人民政府(街道办事处)提出申请。</w:t>
      </w:r>
    </w:p>
    <w:p>
      <w:pPr>
        <w:keepNext w:val="0"/>
        <w:keepLines w:val="0"/>
        <w:pageBreakBefore w:val="0"/>
        <w:numPr>
          <w:ilvl w:val="0"/>
          <w:numId w:val="1"/>
        </w:numPr>
        <w:tabs>
          <w:tab w:val="center" w:pos="4422"/>
        </w:tabs>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临时救助金</w:t>
      </w:r>
      <w:r>
        <w:rPr>
          <w:rFonts w:hint="eastAsia" w:ascii="黑体" w:hAnsi="黑体" w:eastAsia="黑体" w:cs="黑体"/>
          <w:sz w:val="32"/>
          <w:szCs w:val="32"/>
          <w:lang w:val="en-US" w:eastAsia="zh-CN"/>
        </w:rPr>
        <w:tab/>
      </w:r>
    </w:p>
    <w:p>
      <w:pPr>
        <w:keepNext w:val="0"/>
        <w:keepLines w:val="0"/>
        <w:pageBreakBefore w:val="0"/>
        <w:widowControl/>
        <w:numPr>
          <w:numId w:val="0"/>
        </w:numPr>
        <w:tabs>
          <w:tab w:val="center" w:pos="4422"/>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临时</w:t>
      </w:r>
      <w:r>
        <w:rPr>
          <w:rFonts w:hint="eastAsia" w:ascii="仿宋_GB2312" w:hAnsi="仿宋_GB2312" w:eastAsia="仿宋_GB2312" w:cs="仿宋_GB2312"/>
          <w:color w:val="auto"/>
          <w:sz w:val="32"/>
          <w:szCs w:val="32"/>
          <w:highlight w:val="none"/>
        </w:rPr>
        <w:t>救助金额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当地城市低保标准（月）×受困人数×困难持续时间×困难情形调整系数</w:t>
      </w:r>
      <w:r>
        <w:rPr>
          <w:rFonts w:hint="eastAsia" w:ascii="仿宋_GB2312" w:hAnsi="仿宋_GB2312" w:eastAsia="仿宋_GB2312" w:cs="仿宋_GB2312"/>
          <w:color w:val="auto"/>
          <w:sz w:val="32"/>
          <w:szCs w:val="32"/>
          <w:highlight w:val="none"/>
          <w:lang w:eastAsia="zh-CN"/>
        </w:rPr>
        <w:t>。困难情形调整系数可分成若干等级，最高为1，最低为0.1。对急难型临时救助对象为1；对支出型时救助对象，按照生活必需支出占家庭总收入的比例确定。</w:t>
      </w:r>
    </w:p>
    <w:p>
      <w:pPr>
        <w:keepNext w:val="0"/>
        <w:keepLines w:val="0"/>
        <w:pageBreakBefore w:val="0"/>
        <w:widowControl/>
        <w:numPr>
          <w:numId w:val="0"/>
        </w:numPr>
        <w:tabs>
          <w:tab w:val="center" w:pos="4422"/>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0" w:name="_GoBack"/>
      <w:bookmarkEnd w:id="0"/>
      <w:r>
        <w:rPr>
          <w:rFonts w:hint="eastAsia" w:ascii="Times New Roman" w:hAnsi="Times New Roman" w:eastAsia="仿宋_GB2312"/>
          <w:color w:val="auto"/>
          <w:sz w:val="32"/>
          <w:szCs w:val="32"/>
          <w:highlight w:val="none"/>
        </w:rPr>
        <w:t>急难型临时救助对象是指遭遇火灾、交通事故、爆炸、矿难、溺水、触电、食物中毒等意外事件，或突发重大</w:t>
      </w:r>
      <w:r>
        <w:rPr>
          <w:rFonts w:hint="eastAsia" w:ascii="仿宋_GB2312" w:hAnsi="仿宋_GB2312" w:eastAsia="仿宋_GB2312" w:cs="仿宋_GB2312"/>
          <w:color w:val="auto"/>
          <w:sz w:val="32"/>
          <w:szCs w:val="32"/>
          <w:highlight w:val="none"/>
        </w:rPr>
        <w:t>疾病，受传染病疫情等突发公共事件影响短期内无法就业或无法返乡以及遭遇县级以上人民政府民政部门确定的其他特殊急难情形，暂时无法得到家庭支持或无法支配个人财产，导致基本生活出现严重困难的家庭或人员，如不及时采取措施极有可能造成无法挽回的损失或无法改变的严重后果。</w:t>
      </w:r>
    </w:p>
    <w:p>
      <w:pPr>
        <w:keepNext w:val="0"/>
        <w:keepLines w:val="0"/>
        <w:pageBreakBefore w:val="0"/>
        <w:widowControl/>
        <w:numPr>
          <w:numId w:val="0"/>
        </w:numPr>
        <w:tabs>
          <w:tab w:val="center" w:pos="4422"/>
        </w:tabs>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color w:val="auto"/>
          <w:sz w:val="32"/>
          <w:szCs w:val="32"/>
          <w:highlight w:val="none"/>
        </w:rPr>
        <w:t>支出型临时救助对象是指因基本医疗、教育、基本居住等生活必需支出突然增加，在给予社会保险理赔、专项社会救助以及其他社会帮扶后，支出金额超出家庭承受能力，导致一定时期内基本生活出现严重困难的家庭。</w:t>
      </w:r>
    </w:p>
    <w:sectPr>
      <w:footerReference r:id="rId4" w:type="default"/>
      <w:pgSz w:w="11906" w:h="16838"/>
      <w:pgMar w:top="2098" w:right="1474" w:bottom="1984" w:left="158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PAGE   \* MERGEFORMAT</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zh-CN"/>
      </w:rPr>
      <w:t>14</w:t>
    </w:r>
    <w:r>
      <w:rPr>
        <w:rFonts w:hint="default" w:ascii="Times New Roman" w:hAnsi="Times New Roman" w:cs="Times New Roman"/>
        <w:color w:val="auto"/>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8C96E"/>
    <w:multiLevelType w:val="singleLevel"/>
    <w:tmpl w:val="0698C96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TAyNmZlYWE2MmZhODI5YmIyODA3Y2UwZDM2NGQifQ=="/>
  </w:docVars>
  <w:rsids>
    <w:rsidRoot w:val="00D31D50"/>
    <w:rsid w:val="000019B6"/>
    <w:rsid w:val="0001453B"/>
    <w:rsid w:val="00047786"/>
    <w:rsid w:val="00083203"/>
    <w:rsid w:val="000D22DD"/>
    <w:rsid w:val="000E77EE"/>
    <w:rsid w:val="00101C3C"/>
    <w:rsid w:val="001B5F2F"/>
    <w:rsid w:val="001C6473"/>
    <w:rsid w:val="001C7FDE"/>
    <w:rsid w:val="00206BA0"/>
    <w:rsid w:val="002574CE"/>
    <w:rsid w:val="002C4CCA"/>
    <w:rsid w:val="003030AD"/>
    <w:rsid w:val="00312EAA"/>
    <w:rsid w:val="00323B43"/>
    <w:rsid w:val="00336342"/>
    <w:rsid w:val="00344B58"/>
    <w:rsid w:val="00352AF3"/>
    <w:rsid w:val="00390282"/>
    <w:rsid w:val="003D37D8"/>
    <w:rsid w:val="00404422"/>
    <w:rsid w:val="00413541"/>
    <w:rsid w:val="004248F1"/>
    <w:rsid w:val="00426133"/>
    <w:rsid w:val="00433956"/>
    <w:rsid w:val="004358AB"/>
    <w:rsid w:val="00497BD3"/>
    <w:rsid w:val="004A35F2"/>
    <w:rsid w:val="004B7CC3"/>
    <w:rsid w:val="005112EC"/>
    <w:rsid w:val="00526668"/>
    <w:rsid w:val="00531AFE"/>
    <w:rsid w:val="0055325D"/>
    <w:rsid w:val="005F093C"/>
    <w:rsid w:val="005F3F18"/>
    <w:rsid w:val="005F6390"/>
    <w:rsid w:val="00601CBD"/>
    <w:rsid w:val="006500BE"/>
    <w:rsid w:val="006600A7"/>
    <w:rsid w:val="00686726"/>
    <w:rsid w:val="00692F91"/>
    <w:rsid w:val="006C0282"/>
    <w:rsid w:val="007A1DF8"/>
    <w:rsid w:val="007C2AD6"/>
    <w:rsid w:val="007C3BAB"/>
    <w:rsid w:val="008478C9"/>
    <w:rsid w:val="0087731D"/>
    <w:rsid w:val="008B7726"/>
    <w:rsid w:val="008D2D08"/>
    <w:rsid w:val="008F0156"/>
    <w:rsid w:val="00931C2B"/>
    <w:rsid w:val="00946C64"/>
    <w:rsid w:val="009F7D44"/>
    <w:rsid w:val="00AB6E00"/>
    <w:rsid w:val="00AB76F4"/>
    <w:rsid w:val="00C43E6D"/>
    <w:rsid w:val="00CB6A6C"/>
    <w:rsid w:val="00D31D50"/>
    <w:rsid w:val="00D367D1"/>
    <w:rsid w:val="00D720A0"/>
    <w:rsid w:val="00D734D0"/>
    <w:rsid w:val="00DB04D2"/>
    <w:rsid w:val="00DB62B4"/>
    <w:rsid w:val="00DD50C6"/>
    <w:rsid w:val="00DE40EE"/>
    <w:rsid w:val="00E30F51"/>
    <w:rsid w:val="00E72AE5"/>
    <w:rsid w:val="00E73870"/>
    <w:rsid w:val="00EB1C7D"/>
    <w:rsid w:val="00EB385F"/>
    <w:rsid w:val="00ED0EBA"/>
    <w:rsid w:val="00F073B5"/>
    <w:rsid w:val="00F07AD0"/>
    <w:rsid w:val="00F16A54"/>
    <w:rsid w:val="00F763D5"/>
    <w:rsid w:val="00F77F93"/>
    <w:rsid w:val="00FA6A63"/>
    <w:rsid w:val="025500DA"/>
    <w:rsid w:val="097849F7"/>
    <w:rsid w:val="09FB5C40"/>
    <w:rsid w:val="119476C6"/>
    <w:rsid w:val="16B8449E"/>
    <w:rsid w:val="1B4F64AD"/>
    <w:rsid w:val="1EFFA37F"/>
    <w:rsid w:val="1FB90E30"/>
    <w:rsid w:val="27EBD583"/>
    <w:rsid w:val="28B20E4C"/>
    <w:rsid w:val="2AEF2B86"/>
    <w:rsid w:val="2BFF5757"/>
    <w:rsid w:val="315A595B"/>
    <w:rsid w:val="33FEB2A7"/>
    <w:rsid w:val="36D541A5"/>
    <w:rsid w:val="37FE6CC5"/>
    <w:rsid w:val="38475819"/>
    <w:rsid w:val="386C24AB"/>
    <w:rsid w:val="391F1A31"/>
    <w:rsid w:val="3A8A46A0"/>
    <w:rsid w:val="3CD73EEF"/>
    <w:rsid w:val="3E7F59B1"/>
    <w:rsid w:val="3FDF6851"/>
    <w:rsid w:val="3FEDDDBF"/>
    <w:rsid w:val="3FFE67ED"/>
    <w:rsid w:val="46F83AF8"/>
    <w:rsid w:val="4B482A2C"/>
    <w:rsid w:val="4FFFAE07"/>
    <w:rsid w:val="537DB5D4"/>
    <w:rsid w:val="539A8C7C"/>
    <w:rsid w:val="57F7F775"/>
    <w:rsid w:val="58FDD2D8"/>
    <w:rsid w:val="5E6F77D7"/>
    <w:rsid w:val="5EFF664B"/>
    <w:rsid w:val="5F5BF4C7"/>
    <w:rsid w:val="60815EC9"/>
    <w:rsid w:val="64865018"/>
    <w:rsid w:val="69292D60"/>
    <w:rsid w:val="6BE807D8"/>
    <w:rsid w:val="6C13293F"/>
    <w:rsid w:val="6F5E53A4"/>
    <w:rsid w:val="71F1006F"/>
    <w:rsid w:val="72EC2FD3"/>
    <w:rsid w:val="73B3B50C"/>
    <w:rsid w:val="73FB2076"/>
    <w:rsid w:val="777FD1C5"/>
    <w:rsid w:val="77B6201C"/>
    <w:rsid w:val="77FF5545"/>
    <w:rsid w:val="787F1C4A"/>
    <w:rsid w:val="79CB9550"/>
    <w:rsid w:val="79FF7206"/>
    <w:rsid w:val="7AE6338F"/>
    <w:rsid w:val="7B054C0E"/>
    <w:rsid w:val="7B26C7E3"/>
    <w:rsid w:val="7B37DC28"/>
    <w:rsid w:val="7B5E9C46"/>
    <w:rsid w:val="7D597F1B"/>
    <w:rsid w:val="7E0769BD"/>
    <w:rsid w:val="7EED9DD0"/>
    <w:rsid w:val="7EF75B62"/>
    <w:rsid w:val="7FBFA1B2"/>
    <w:rsid w:val="7FDFD218"/>
    <w:rsid w:val="7FF98418"/>
    <w:rsid w:val="7FFB2F01"/>
    <w:rsid w:val="7FFD559C"/>
    <w:rsid w:val="932873D3"/>
    <w:rsid w:val="9ABF042B"/>
    <w:rsid w:val="9FDF4C6E"/>
    <w:rsid w:val="9FFF601F"/>
    <w:rsid w:val="ADF7D4FF"/>
    <w:rsid w:val="B3EB0015"/>
    <w:rsid w:val="B79F9B02"/>
    <w:rsid w:val="B7FF80A5"/>
    <w:rsid w:val="BCE9F93A"/>
    <w:rsid w:val="BCFBA77C"/>
    <w:rsid w:val="BDB7E0A4"/>
    <w:rsid w:val="BFB9BD18"/>
    <w:rsid w:val="C9FB6FF9"/>
    <w:rsid w:val="D6F78D46"/>
    <w:rsid w:val="DC8350C7"/>
    <w:rsid w:val="DF7F6796"/>
    <w:rsid w:val="DFFAA0ED"/>
    <w:rsid w:val="E7FB5679"/>
    <w:rsid w:val="EB65B451"/>
    <w:rsid w:val="EBEE09D1"/>
    <w:rsid w:val="ED6D50BB"/>
    <w:rsid w:val="ED778842"/>
    <w:rsid w:val="EFFF3280"/>
    <w:rsid w:val="F1DE2D55"/>
    <w:rsid w:val="F7F73927"/>
    <w:rsid w:val="F9C773AB"/>
    <w:rsid w:val="FB97A94E"/>
    <w:rsid w:val="FBB9E9B0"/>
    <w:rsid w:val="FE77D0B7"/>
    <w:rsid w:val="FEFEC2CE"/>
    <w:rsid w:val="FF7F0DBA"/>
    <w:rsid w:val="FFBB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12">
    <w:name w:val="3-正文"/>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6466</Words>
  <Characters>6543</Characters>
  <Lines>49</Lines>
  <Paragraphs>13</Paragraphs>
  <TotalTime>0</TotalTime>
  <ScaleCrop>false</ScaleCrop>
  <LinksUpToDate>false</LinksUpToDate>
  <CharactersWithSpaces>6613</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2021-11-03T10:47:00Z</dcterms:created>
  <dc:creator>Administrator</dc:creator>
  <cp:lastModifiedBy>玄奕天</cp:lastModifiedBy>
  <cp:lastPrinted>2024-09-06T15:18:00Z</cp:lastPrinted>
  <dcterms:modified xsi:type="dcterms:W3CDTF">2024-09-18T01:37:21Z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52BF271EB58B4BABB0E800C799E9F384_13</vt:lpwstr>
  </property>
</Properties>
</file>