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9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立山区民政局执法依据</w:t>
      </w:r>
    </w:p>
    <w:p w14:paraId="635CE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</w:p>
    <w:p w14:paraId="0CB63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鞍山市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立山区民政局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主要职责有：1.城乡最低生活保障对象认定；2.特困人员认定;3.低收入家庭（低保边缘家庭）认定;4.最低生活保障金的给付;5.特困人员救助供养金给付;6.对孤儿基本生活保障金的给付；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依法对全区性社会团体、民办非企业单位进行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管理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8.贯彻执行国家、省、市殡葬管理的政策法规；9.养老机构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行政执法职能；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依法对已登记的社会组织进行慈善组织认定；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11.内地居民婚姻登记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等。</w:t>
      </w:r>
    </w:p>
    <w:p w14:paraId="40F4E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执法依据包括《鞍山市最低生活保障、低收入家庭对象认定办法》、《鞍山市最低生活保障对象、低收入家庭审核确认操作规范》、《关于规范全市最低生活保障、低保边缘家庭收入评估计算工作的通知》、《特困人员认定办法》、《关于进一步做好事实无人抚养儿童保障有关工作的通知》、《社会团体登记管理条例》、《民办非企业单位登记管理暂行条例》、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中华人民共和国慈善法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》《殡葬管理条例》、《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养老机构管理办法》、《慈善组织认定办法》、《婚姻登记条例》等。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GQwNzljMzZiMWZiNmRhMTIyOGYwZmEzMDg4MzEifQ=="/>
  </w:docVars>
  <w:rsids>
    <w:rsidRoot w:val="00000000"/>
    <w:rsid w:val="03F37758"/>
    <w:rsid w:val="06DA4E5C"/>
    <w:rsid w:val="0BC777E1"/>
    <w:rsid w:val="13E56991"/>
    <w:rsid w:val="142B1C2A"/>
    <w:rsid w:val="19F811CC"/>
    <w:rsid w:val="23393964"/>
    <w:rsid w:val="25B6018D"/>
    <w:rsid w:val="3B8B7C9A"/>
    <w:rsid w:val="47F210A1"/>
    <w:rsid w:val="4C4579F1"/>
    <w:rsid w:val="57E736D6"/>
    <w:rsid w:val="5C444333"/>
    <w:rsid w:val="5E591C93"/>
    <w:rsid w:val="5F572DF1"/>
    <w:rsid w:val="671E148E"/>
    <w:rsid w:val="6DDB4CA1"/>
    <w:rsid w:val="70C97301"/>
    <w:rsid w:val="73491669"/>
    <w:rsid w:val="759F5B15"/>
    <w:rsid w:val="75F71609"/>
    <w:rsid w:val="7BED16DC"/>
    <w:rsid w:val="7F020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14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="Calibri" w:hAnsi="Calibri"/>
      <w:b/>
      <w:i/>
      <w:iCs/>
    </w:rPr>
  </w:style>
  <w:style w:type="paragraph" w:customStyle="1" w:styleId="19">
    <w:name w:val="No Spacing"/>
    <w:basedOn w:val="1"/>
    <w:qFormat/>
    <w:uiPriority w:val="1"/>
    <w:rPr>
      <w:rFonts w:ascii="Calibri" w:hAnsi="Calibri" w:eastAsia="宋体" w:cs="Times New Roman"/>
      <w:sz w:val="22"/>
      <w:szCs w:val="32"/>
      <w:lang w:val="en-US" w:eastAsia="en-US" w:bidi="en-US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Quote"/>
    <w:basedOn w:val="1"/>
    <w:next w:val="1"/>
    <w:link w:val="35"/>
    <w:qFormat/>
    <w:uiPriority w:val="29"/>
    <w:rPr>
      <w:i/>
    </w:rPr>
  </w:style>
  <w:style w:type="paragraph" w:customStyle="1" w:styleId="22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4">
    <w:name w:val="标题 1 Char"/>
    <w:basedOn w:val="16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5">
    <w:name w:val="标题 2 Char"/>
    <w:basedOn w:val="16"/>
    <w:link w:val="3"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7">
    <w:name w:val="标题 4 Char"/>
    <w:basedOn w:val="16"/>
    <w:link w:val="5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30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6"/>
    <w:link w:val="10"/>
    <w:semiHidden/>
    <w:qFormat/>
    <w:uiPriority w:val="9"/>
    <w:rPr>
      <w:rFonts w:ascii="Cambria" w:hAnsi="Cambria" w:eastAsia="宋体"/>
    </w:rPr>
  </w:style>
  <w:style w:type="character" w:customStyle="1" w:styleId="33">
    <w:name w:val="标题 Char"/>
    <w:basedOn w:val="16"/>
    <w:link w:val="14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4">
    <w:name w:val="副标题 Char"/>
    <w:basedOn w:val="16"/>
    <w:link w:val="13"/>
    <w:qFormat/>
    <w:uiPriority w:val="11"/>
    <w:rPr>
      <w:rFonts w:ascii="Cambria" w:hAnsi="Cambria" w:eastAsia="宋体"/>
      <w:sz w:val="24"/>
      <w:szCs w:val="24"/>
    </w:rPr>
  </w:style>
  <w:style w:type="character" w:customStyle="1" w:styleId="35">
    <w:name w:val="引用 Char"/>
    <w:basedOn w:val="16"/>
    <w:link w:val="21"/>
    <w:qFormat/>
    <w:uiPriority w:val="29"/>
    <w:rPr>
      <w:i/>
      <w:sz w:val="24"/>
      <w:szCs w:val="24"/>
    </w:rPr>
  </w:style>
  <w:style w:type="character" w:customStyle="1" w:styleId="36">
    <w:name w:val="明显引用 Char"/>
    <w:basedOn w:val="16"/>
    <w:link w:val="22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/>
    </w:rPr>
  </w:style>
  <w:style w:type="character" w:customStyle="1" w:styleId="38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1">
    <w:name w:val="Book Title"/>
    <w:basedOn w:val="16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42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43">
    <w:name w:val="页脚 Char"/>
    <w:basedOn w:val="16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</Company>
  <Pages>1</Pages>
  <Words>395</Words>
  <Characters>412</Characters>
  <Lines>3</Lines>
  <Paragraphs>1</Paragraphs>
  <TotalTime>3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2020-03-17T02:28:00Z</dcterms:created>
  <dc:creator>yy</dc:creator>
  <cp:lastModifiedBy>Eiffel</cp:lastModifiedBy>
  <cp:lastPrinted>2025-06-12T09:18:36Z</cp:lastPrinted>
  <dcterms:modified xsi:type="dcterms:W3CDTF">2025-06-12T09:18:56Z</dcterms:modified>
  <dc:title>关于申请确认行政执法主体资格的函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2606C2C27B8F4118BBF183C877E083AF_13</vt:lpwstr>
  </property>
  <property fmtid="{D5CDD505-2E9C-101B-9397-08002B2CF9AE}" pid="4" name="KSOTemplateDocerSaveRecord">
    <vt:lpwstr>eyJoZGlkIjoiOThhNGQzYjI2YWQwZjEzM2EzZDRkZTdjMjU5NThlMjkiLCJ1c2VySWQiOiI0MzczMTAyNDkifQ==</vt:lpwstr>
  </property>
</Properties>
</file>