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2022年立山区卫生健康随机监督抽查工作抽查结果公示</w:t>
      </w:r>
      <w:bookmarkStart w:id="0" w:name="_GoBack"/>
      <w:bookmarkEnd w:id="0"/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2506"/>
        <w:gridCol w:w="250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 w:cs="Arial"/>
                <w:b/>
                <w:szCs w:val="20"/>
              </w:rPr>
            </w:pPr>
            <w:r>
              <w:rPr>
                <w:rFonts w:hint="eastAsia" w:cs="Arial"/>
                <w:b/>
                <w:szCs w:val="20"/>
              </w:rPr>
              <w:t>序号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cs="Arial"/>
                <w:b/>
              </w:rPr>
              <w:t>随机抽查单位名称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eastAsia="宋体" w:cs="Arial"/>
                <w:b/>
                <w:szCs w:val="24"/>
              </w:rPr>
            </w:pPr>
            <w:r>
              <w:rPr>
                <w:rFonts w:hint="eastAsia" w:cs="Arial"/>
                <w:b/>
              </w:rPr>
              <w:t>抽查时间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rFonts w:ascii="宋体" w:hAnsi="宋体" w:eastAsia="宋体" w:cs="Arial"/>
                <w:b/>
                <w:szCs w:val="20"/>
              </w:rPr>
            </w:pPr>
            <w:r>
              <w:rPr>
                <w:rFonts w:hint="eastAsia" w:cs="Arial"/>
                <w:b/>
                <w:szCs w:val="20"/>
              </w:rPr>
              <w:t>抽查结果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辽宁立强特种钢管制造有限公司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2022/09/01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鞍山立达供暖有限公司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鞍山冶金集团工业有限公司鞍山化工分公司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已报关停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鞍山冶金集团冷轧新材料有限公司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鞍山市北方钢材改制厂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已报关停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鞍山冶金集团铁路货运装备有限公司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2022/11/4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鞍钢冶金集团工业有限公司鞍山化工分公司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2022/02/23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鞍山冶金集团铁路货运装备有限公司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2022/02/23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鞍山洪川特种钢管有限公司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已报关停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山东润鹏石油化工有限公司鞍山市立山区胜利路分公司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2022/9/8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鞍山巨力恒钢绳制造有限公司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2022/11/7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鞍山市华科机械工程有限公司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2022/10/11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鞍山彭立伟钢绳有限公司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鞍山市丰林精密锻压件有限公司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鞍山君盈机械制造有限公司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2022/8/23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辽宁惠柏金属包装有限公司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辽宁科大东方巨业高级陶瓷有限公司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鞍山和鑫汽车销售服务有限公司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2022/9/23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鞍山市九州丰田汽车销售服务有限公司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鞍山冶金集团冷轧新材料有限公司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2022/10/12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鞍山和佳汽车销售服务有限公司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2022/9/23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鞍山市起重机械有限公司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辽宁佳和机电工程有限公司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辽宁利鑫冶金设备制造有限公司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辽宁科大东方巨业高级陶瓷有限公司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2022/10/12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鞍山长城大型钢管有限公司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2022/11/8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鞍山安特磁材有限公司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2022/11/4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鞍山现代软包装有限公司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鞍山市砂轮有限公司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青岛 啤酒（鞍山）有限公司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鞍山冀东水泥有限责任公司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中橡(鞍山)化学工业有限公司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2022/8/31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鞍山太重矿山设备制造有限公司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鞍山科德轧辊表面处理有限公司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2022/8/31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鞍山博盛冶金设备制造有限公司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2022/11/4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鞍山立山欣泽口腔门诊部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2022/08/25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鞍山立山爱牙口腔门诊部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2022/08/22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鞍山高新技术产业开发区千山镇卫生院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2022/08/23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鞍山立山区嘉洁口腔门诊部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2022/08/22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鞍山立山区自由金威口腔门诊部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2022/08/17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鞍山立山区泰明口腔门诊部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2022/08/17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鞍山立山区顺康口腔门诊部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2022/08/16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鞍山立山区高素云口腔诊所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2022/08/16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鞍山立山区刘国际口腔诊所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鞍山立山区顺康门诊部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2022/08/11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立山区优一口腔门诊部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2022/08/10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鞍山立山区邢君口腔门诊部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鞍山立山区王红媚口腔诊所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鞍山市立山区立山街道社区卫生服务中心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鞍山立山区奥新全民口腔门诊部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鞍山立山区王京口腔诊所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鞍山市立山区爱康达口腔门诊部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2022/07/25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鞍山立山区高英口腔门诊部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2022/07/05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鞍山市立山区沙河街道社区卫生服务中心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2022/06/20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鞍山高新技术产业开发区樂心口腔门诊部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2022/06/16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鞍山立山区水源臻爱口腔门诊部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2022/06/20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鞍山高新技术产业开发区高英口腔门诊部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2022/06/16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鞍山立山区高福金口腔医疗有限公司生产街口腔诊所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2022/05/27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鞍山立山世家口腔门诊部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2022/8/25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鞍山立山区徐丹口腔诊所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2022/9/7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发现问题已责令改正（包容免罚）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高新技术产业开发区刘莹口腔诊所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2022/05/27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吴秀琴内科诊所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2022/02/09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发现问题已责令改正，行政处罚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fldChar w:fldCharType="begin"/>
            </w:r>
            <w:r>
              <w:instrText xml:space="preserve"> HYPERLINK "https://xxbg.jdzx.net.cn/nnhis/ic/queryIc/javascript:brow('2c9094a173e7170a0173fa533a4f0809','0607','06')" </w:instrText>
            </w:r>
            <w:r>
              <w:fldChar w:fldCharType="separate"/>
            </w:r>
            <w:r>
              <w:rPr>
                <w:rFonts w:hint="eastAsia"/>
              </w:rPr>
              <w:t>鞍山立山区仁合堂医疗有限公司高新技术产业开发区内科诊所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2022/03/01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发现问题已责令改正，行政处罚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鞍山立山倾一城医疗美容有限公司立山区医疗美容诊所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2022/09/05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发现问题已责令改正，行政处罚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7" w:hRule="atLeast"/>
        </w:trPr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鞍山高新技术产业开发区王家新村王家堡卫生所</w:t>
            </w:r>
          </w:p>
        </w:tc>
        <w:tc>
          <w:tcPr>
            <w:tcW w:w="2506" w:type="dxa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2022/09/22</w:t>
            </w:r>
          </w:p>
        </w:tc>
        <w:tc>
          <w:tcPr>
            <w:tcW w:w="2506" w:type="dxa"/>
            <w:vAlign w:val="bottom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发现问题已责令改正，行政处罚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06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鞍山市高新区实验学校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2022/09/20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06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育智学校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2022/09/20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06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通山小学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2022/09/20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06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鞍山市立山区中华小学实验学校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2022/09/21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2506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鞍山立山区孟泰小学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2022/09/21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高新技术产业开发区亿嘉琏美容养生会馆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新世界（鞍山）房地产开发有限公司鞍山分公司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高新技术产业开发区喜凤格美发店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贝隆运动训练中心游泳馆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鞍山时代东方家园置业有限公司铂尔曼大酒店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2022/08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高新技术产业开发区美格美发工作室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鞍山市立山区乐家快捷宾馆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高新技术产业开发区同福宾馆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鞍山市立山区永好浴池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2506" w:type="dxa"/>
          </w:tcPr>
          <w:p>
            <w:pPr>
              <w:ind w:firstLine="222"/>
            </w:pPr>
            <w:r>
              <w:rPr>
                <w:rFonts w:hint="eastAsia"/>
              </w:rPr>
              <w:t>鞍山市立山区钰隆客社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高新技术产业开发区云尚美发工作室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08 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高新技术产业开发区藤森皮肤管理美容中心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2506" w:type="dxa"/>
          </w:tcPr>
          <w:p>
            <w:r>
              <w:rPr>
                <w:rFonts w:hint="eastAsia"/>
              </w:rPr>
              <w:t>立山区畅乐圣浴洗浴服务中心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08</w:t>
            </w:r>
            <w:r>
              <w:rPr>
                <w:rFonts w:hint="eastAsia"/>
                <w:sz w:val="24"/>
              </w:rPr>
              <w:t>/</w:t>
            </w:r>
            <w:r>
              <w:rPr>
                <w:sz w:val="24"/>
              </w:rPr>
              <w:t>11</w:t>
            </w:r>
          </w:p>
        </w:tc>
        <w:tc>
          <w:tcPr>
            <w:tcW w:w="2506" w:type="dxa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未发现问题</w:t>
            </w:r>
          </w:p>
        </w:tc>
      </w:tr>
    </w:tbl>
    <w:p>
      <w:r>
        <w:rPr>
          <w:rFonts w:hint="eastAsia"/>
        </w:rPr>
        <w:t>/</w:t>
      </w:r>
    </w:p>
    <w:sectPr>
      <w:pgSz w:w="11906" w:h="16838"/>
      <w:pgMar w:top="1304" w:right="1021" w:bottom="130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WQzMTJhZTRjNjVlODc3NDNmM2MxYjUxODdmMjcifQ=="/>
  </w:docVars>
  <w:rsids>
    <w:rsidRoot w:val="00EC5B42"/>
    <w:rsid w:val="00036B17"/>
    <w:rsid w:val="00096C75"/>
    <w:rsid w:val="001835F8"/>
    <w:rsid w:val="004416B4"/>
    <w:rsid w:val="004E728D"/>
    <w:rsid w:val="005F0B8F"/>
    <w:rsid w:val="00633A05"/>
    <w:rsid w:val="0076548F"/>
    <w:rsid w:val="007E6534"/>
    <w:rsid w:val="00AA740E"/>
    <w:rsid w:val="00DB7CF3"/>
    <w:rsid w:val="00EC5B42"/>
    <w:rsid w:val="00F20B94"/>
    <w:rsid w:val="00F67B3E"/>
    <w:rsid w:val="6D9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2075</Words>
  <Characters>2829</Characters>
  <Lines>23</Lines>
  <Paragraphs>6</Paragraphs>
  <TotalTime>34</TotalTime>
  <ScaleCrop>false</ScaleCrop>
  <LinksUpToDate>false</LinksUpToDate>
  <CharactersWithSpaces>2839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2022-11-10T06:19:00Z</dcterms:created>
  <dc:creator>Administrator</dc:creator>
  <cp:lastModifiedBy>DEll</cp:lastModifiedBy>
  <dcterms:modified xsi:type="dcterms:W3CDTF">2022-11-10T06:58:35Z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C5F090EFA44446B593444EFEAD390D63</vt:lpwstr>
  </property>
</Properties>
</file>