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A993" w14:textId="77777777" w:rsidR="00184C4B" w:rsidRDefault="00184C4B">
      <w:pPr>
        <w:pStyle w:val="a3"/>
        <w:rPr>
          <w:rFonts w:ascii="Times New Roman"/>
          <w:sz w:val="20"/>
        </w:rPr>
      </w:pPr>
    </w:p>
    <w:p w14:paraId="25AD5BAC" w14:textId="77777777" w:rsidR="00184C4B" w:rsidRDefault="00184C4B">
      <w:pPr>
        <w:pStyle w:val="a3"/>
        <w:rPr>
          <w:rFonts w:ascii="Times New Roman"/>
          <w:sz w:val="20"/>
        </w:rPr>
      </w:pPr>
    </w:p>
    <w:p w14:paraId="06A2A536" w14:textId="77777777" w:rsidR="00184C4B" w:rsidRDefault="00184C4B">
      <w:pPr>
        <w:pStyle w:val="a3"/>
        <w:spacing w:before="5"/>
        <w:rPr>
          <w:rFonts w:ascii="Times New Roman"/>
          <w:sz w:val="25"/>
        </w:rPr>
      </w:pPr>
    </w:p>
    <w:p w14:paraId="6DCBA4CD" w14:textId="77777777" w:rsidR="00184C4B" w:rsidRDefault="009A7448">
      <w:pPr>
        <w:pStyle w:val="a3"/>
        <w:spacing w:before="81"/>
        <w:ind w:left="4440" w:right="4180"/>
        <w:jc w:val="center"/>
      </w:pPr>
      <w:r>
        <w:t>食品药品监管领域基层政务公开标准目录</w:t>
      </w:r>
    </w:p>
    <w:p w14:paraId="34B02EAA" w14:textId="77777777" w:rsidR="007E4145" w:rsidRDefault="007E4145" w:rsidP="007E4145">
      <w:pPr>
        <w:pStyle w:val="a3"/>
        <w:spacing w:before="15" w:after="1"/>
        <w:rPr>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708"/>
        <w:gridCol w:w="709"/>
        <w:gridCol w:w="2126"/>
        <w:gridCol w:w="1983"/>
        <w:gridCol w:w="852"/>
        <w:gridCol w:w="851"/>
        <w:gridCol w:w="2904"/>
        <w:gridCol w:w="567"/>
        <w:gridCol w:w="921"/>
        <w:gridCol w:w="539"/>
        <w:gridCol w:w="851"/>
        <w:gridCol w:w="708"/>
        <w:gridCol w:w="645"/>
      </w:tblGrid>
      <w:tr w:rsidR="007E4145" w14:paraId="7E78FFB1" w14:textId="77777777" w:rsidTr="00025CFF">
        <w:trPr>
          <w:trHeight w:val="240"/>
        </w:trPr>
        <w:tc>
          <w:tcPr>
            <w:tcW w:w="534" w:type="dxa"/>
            <w:vMerge w:val="restart"/>
          </w:tcPr>
          <w:p w14:paraId="65FAF55D" w14:textId="77777777" w:rsidR="007E4145" w:rsidRDefault="007E4145" w:rsidP="00025CFF">
            <w:pPr>
              <w:pStyle w:val="TableParagraph"/>
              <w:spacing w:before="5"/>
              <w:rPr>
                <w:rFonts w:ascii="WenQuanYi Micro Hei"/>
                <w:sz w:val="16"/>
              </w:rPr>
            </w:pPr>
          </w:p>
          <w:p w14:paraId="67A3E72B" w14:textId="77777777" w:rsidR="007E4145" w:rsidRDefault="007E4145" w:rsidP="00025CFF">
            <w:pPr>
              <w:pStyle w:val="TableParagraph"/>
              <w:spacing w:line="148" w:lineRule="auto"/>
              <w:ind w:left="162" w:right="150"/>
              <w:rPr>
                <w:sz w:val="21"/>
              </w:rPr>
            </w:pPr>
            <w:r>
              <w:rPr>
                <w:sz w:val="21"/>
              </w:rPr>
              <w:t>序号</w:t>
            </w:r>
          </w:p>
        </w:tc>
        <w:tc>
          <w:tcPr>
            <w:tcW w:w="1417" w:type="dxa"/>
            <w:gridSpan w:val="2"/>
          </w:tcPr>
          <w:p w14:paraId="15E85C87" w14:textId="77777777" w:rsidR="007E4145" w:rsidRDefault="007E4145" w:rsidP="00025CFF">
            <w:pPr>
              <w:pStyle w:val="TableParagraph"/>
              <w:spacing w:line="220" w:lineRule="exact"/>
              <w:ind w:left="288"/>
              <w:rPr>
                <w:sz w:val="21"/>
              </w:rPr>
            </w:pPr>
            <w:r>
              <w:rPr>
                <w:sz w:val="21"/>
              </w:rPr>
              <w:t>公开事项</w:t>
            </w:r>
          </w:p>
        </w:tc>
        <w:tc>
          <w:tcPr>
            <w:tcW w:w="2126" w:type="dxa"/>
            <w:vMerge w:val="restart"/>
          </w:tcPr>
          <w:p w14:paraId="0E325CD8" w14:textId="77777777" w:rsidR="007E4145" w:rsidRDefault="007E4145" w:rsidP="00025CFF">
            <w:pPr>
              <w:pStyle w:val="TableParagraph"/>
              <w:spacing w:before="163" w:line="313" w:lineRule="exact"/>
              <w:ind w:left="642"/>
              <w:rPr>
                <w:sz w:val="21"/>
              </w:rPr>
            </w:pPr>
            <w:r>
              <w:rPr>
                <w:w w:val="95"/>
                <w:sz w:val="21"/>
              </w:rPr>
              <w:t>公开内容</w:t>
            </w:r>
          </w:p>
          <w:p w14:paraId="3D208DFB" w14:textId="77777777" w:rsidR="007E4145" w:rsidRDefault="007E4145" w:rsidP="00025CFF">
            <w:pPr>
              <w:pStyle w:val="TableParagraph"/>
              <w:spacing w:line="313" w:lineRule="exact"/>
              <w:ind w:left="642"/>
              <w:rPr>
                <w:sz w:val="21"/>
              </w:rPr>
            </w:pPr>
            <w:r>
              <w:rPr>
                <w:w w:val="95"/>
                <w:sz w:val="21"/>
              </w:rPr>
              <w:t>（要素）</w:t>
            </w:r>
          </w:p>
        </w:tc>
        <w:tc>
          <w:tcPr>
            <w:tcW w:w="1983" w:type="dxa"/>
            <w:vMerge w:val="restart"/>
          </w:tcPr>
          <w:p w14:paraId="24F3A2EA" w14:textId="77777777" w:rsidR="007E4145" w:rsidRDefault="007E4145" w:rsidP="00025CFF">
            <w:pPr>
              <w:pStyle w:val="TableParagraph"/>
              <w:spacing w:before="4"/>
              <w:rPr>
                <w:rFonts w:ascii="WenQuanYi Micro Hei"/>
                <w:sz w:val="17"/>
              </w:rPr>
            </w:pPr>
          </w:p>
          <w:p w14:paraId="31BD9E7C" w14:textId="77777777" w:rsidR="007E4145" w:rsidRDefault="007E4145" w:rsidP="00025CFF">
            <w:pPr>
              <w:pStyle w:val="TableParagraph"/>
              <w:ind w:left="570"/>
              <w:rPr>
                <w:sz w:val="21"/>
              </w:rPr>
            </w:pPr>
            <w:r>
              <w:rPr>
                <w:sz w:val="21"/>
              </w:rPr>
              <w:t>公开依据</w:t>
            </w:r>
          </w:p>
        </w:tc>
        <w:tc>
          <w:tcPr>
            <w:tcW w:w="852" w:type="dxa"/>
            <w:vMerge w:val="restart"/>
          </w:tcPr>
          <w:p w14:paraId="5275CCB8" w14:textId="77777777" w:rsidR="007E4145" w:rsidRDefault="007E4145" w:rsidP="00025CFF">
            <w:pPr>
              <w:pStyle w:val="TableParagraph"/>
              <w:spacing w:before="5"/>
              <w:rPr>
                <w:rFonts w:ascii="WenQuanYi Micro Hei"/>
                <w:sz w:val="16"/>
              </w:rPr>
            </w:pPr>
          </w:p>
          <w:p w14:paraId="0C3B883D" w14:textId="77777777" w:rsidR="007E4145" w:rsidRDefault="007E4145" w:rsidP="00025CFF">
            <w:pPr>
              <w:pStyle w:val="TableParagraph"/>
              <w:spacing w:line="148" w:lineRule="auto"/>
              <w:ind w:left="215" w:right="207"/>
              <w:rPr>
                <w:sz w:val="21"/>
              </w:rPr>
            </w:pPr>
            <w:r>
              <w:rPr>
                <w:sz w:val="21"/>
              </w:rPr>
              <w:t>公开时限</w:t>
            </w:r>
          </w:p>
        </w:tc>
        <w:tc>
          <w:tcPr>
            <w:tcW w:w="851" w:type="dxa"/>
            <w:vMerge w:val="restart"/>
          </w:tcPr>
          <w:p w14:paraId="62E63405" w14:textId="77777777" w:rsidR="007E4145" w:rsidRDefault="007E4145" w:rsidP="00025CFF">
            <w:pPr>
              <w:pStyle w:val="TableParagraph"/>
              <w:spacing w:before="5"/>
              <w:rPr>
                <w:rFonts w:ascii="WenQuanYi Micro Hei"/>
                <w:sz w:val="16"/>
              </w:rPr>
            </w:pPr>
          </w:p>
          <w:p w14:paraId="346695EF" w14:textId="77777777" w:rsidR="007E4145" w:rsidRDefault="007E4145" w:rsidP="00025CFF">
            <w:pPr>
              <w:pStyle w:val="TableParagraph"/>
              <w:spacing w:line="148" w:lineRule="auto"/>
              <w:ind w:left="215" w:right="206"/>
              <w:rPr>
                <w:sz w:val="21"/>
              </w:rPr>
            </w:pPr>
            <w:r>
              <w:rPr>
                <w:sz w:val="21"/>
              </w:rPr>
              <w:t>公开主体</w:t>
            </w:r>
          </w:p>
        </w:tc>
        <w:tc>
          <w:tcPr>
            <w:tcW w:w="2904" w:type="dxa"/>
            <w:vMerge w:val="restart"/>
          </w:tcPr>
          <w:p w14:paraId="5E92BDCD" w14:textId="77777777" w:rsidR="007E4145" w:rsidRDefault="007E4145" w:rsidP="00025CFF">
            <w:pPr>
              <w:pStyle w:val="TableParagraph"/>
              <w:spacing w:before="4"/>
              <w:rPr>
                <w:rFonts w:ascii="WenQuanYi Micro Hei"/>
                <w:sz w:val="17"/>
              </w:rPr>
            </w:pPr>
          </w:p>
          <w:p w14:paraId="3E88425B" w14:textId="77777777" w:rsidR="007E4145" w:rsidRDefault="007E4145" w:rsidP="00025CFF">
            <w:pPr>
              <w:pStyle w:val="TableParagraph"/>
              <w:ind w:left="717"/>
              <w:rPr>
                <w:sz w:val="21"/>
              </w:rPr>
            </w:pPr>
            <w:r>
              <w:rPr>
                <w:sz w:val="21"/>
              </w:rPr>
              <w:t>公开渠道和载体</w:t>
            </w:r>
          </w:p>
        </w:tc>
        <w:tc>
          <w:tcPr>
            <w:tcW w:w="1488" w:type="dxa"/>
            <w:gridSpan w:val="2"/>
          </w:tcPr>
          <w:p w14:paraId="0C667195" w14:textId="77777777" w:rsidR="007E4145" w:rsidRDefault="007E4145" w:rsidP="00025CFF">
            <w:pPr>
              <w:pStyle w:val="TableParagraph"/>
              <w:spacing w:line="220" w:lineRule="exact"/>
              <w:ind w:left="324"/>
              <w:rPr>
                <w:sz w:val="21"/>
              </w:rPr>
            </w:pPr>
            <w:r>
              <w:rPr>
                <w:sz w:val="21"/>
              </w:rPr>
              <w:t>公开对象</w:t>
            </w:r>
          </w:p>
        </w:tc>
        <w:tc>
          <w:tcPr>
            <w:tcW w:w="1390" w:type="dxa"/>
            <w:gridSpan w:val="2"/>
          </w:tcPr>
          <w:p w14:paraId="51201068" w14:textId="77777777" w:rsidR="007E4145" w:rsidRDefault="007E4145" w:rsidP="00025CFF">
            <w:pPr>
              <w:pStyle w:val="TableParagraph"/>
              <w:spacing w:line="220" w:lineRule="exact"/>
              <w:ind w:left="273"/>
              <w:rPr>
                <w:sz w:val="21"/>
              </w:rPr>
            </w:pPr>
            <w:r>
              <w:rPr>
                <w:sz w:val="21"/>
              </w:rPr>
              <w:t>公开方式</w:t>
            </w:r>
          </w:p>
        </w:tc>
        <w:tc>
          <w:tcPr>
            <w:tcW w:w="1353" w:type="dxa"/>
            <w:gridSpan w:val="2"/>
          </w:tcPr>
          <w:p w14:paraId="56225739" w14:textId="77777777" w:rsidR="007E4145" w:rsidRDefault="007E4145" w:rsidP="00025CFF">
            <w:pPr>
              <w:pStyle w:val="TableParagraph"/>
              <w:spacing w:line="220" w:lineRule="exact"/>
              <w:ind w:left="256"/>
              <w:rPr>
                <w:sz w:val="21"/>
              </w:rPr>
            </w:pPr>
            <w:r>
              <w:rPr>
                <w:sz w:val="21"/>
              </w:rPr>
              <w:t>公开层级</w:t>
            </w:r>
          </w:p>
        </w:tc>
      </w:tr>
      <w:tr w:rsidR="007E4145" w14:paraId="3EF42C94" w14:textId="77777777" w:rsidTr="00025CFF">
        <w:trPr>
          <w:trHeight w:val="720"/>
        </w:trPr>
        <w:tc>
          <w:tcPr>
            <w:tcW w:w="534" w:type="dxa"/>
            <w:vMerge/>
            <w:tcBorders>
              <w:top w:val="nil"/>
            </w:tcBorders>
          </w:tcPr>
          <w:p w14:paraId="02F62F47" w14:textId="77777777" w:rsidR="007E4145" w:rsidRDefault="007E4145" w:rsidP="00025CFF">
            <w:pPr>
              <w:rPr>
                <w:sz w:val="2"/>
                <w:szCs w:val="2"/>
              </w:rPr>
            </w:pPr>
          </w:p>
        </w:tc>
        <w:tc>
          <w:tcPr>
            <w:tcW w:w="708" w:type="dxa"/>
          </w:tcPr>
          <w:p w14:paraId="39806194" w14:textId="77777777" w:rsidR="007E4145" w:rsidRDefault="007E4145" w:rsidP="00025CFF">
            <w:pPr>
              <w:pStyle w:val="TableParagraph"/>
              <w:spacing w:before="143" w:line="148" w:lineRule="auto"/>
              <w:ind w:left="144" w:right="133"/>
              <w:rPr>
                <w:sz w:val="21"/>
              </w:rPr>
            </w:pPr>
            <w:r>
              <w:rPr>
                <w:sz w:val="21"/>
              </w:rPr>
              <w:t>一级事项</w:t>
            </w:r>
          </w:p>
        </w:tc>
        <w:tc>
          <w:tcPr>
            <w:tcW w:w="709" w:type="dxa"/>
          </w:tcPr>
          <w:p w14:paraId="0D2C39BF" w14:textId="77777777" w:rsidR="007E4145" w:rsidRDefault="007E4145" w:rsidP="00025CFF">
            <w:pPr>
              <w:pStyle w:val="TableParagraph"/>
              <w:spacing w:before="143" w:line="148" w:lineRule="auto"/>
              <w:ind w:left="144" w:right="134"/>
              <w:rPr>
                <w:sz w:val="21"/>
              </w:rPr>
            </w:pPr>
            <w:r>
              <w:rPr>
                <w:sz w:val="21"/>
              </w:rPr>
              <w:t>二级事项</w:t>
            </w:r>
          </w:p>
        </w:tc>
        <w:tc>
          <w:tcPr>
            <w:tcW w:w="2126" w:type="dxa"/>
            <w:vMerge/>
            <w:tcBorders>
              <w:top w:val="nil"/>
            </w:tcBorders>
          </w:tcPr>
          <w:p w14:paraId="74B009BC" w14:textId="77777777" w:rsidR="007E4145" w:rsidRDefault="007E4145" w:rsidP="00025CFF">
            <w:pPr>
              <w:rPr>
                <w:sz w:val="2"/>
                <w:szCs w:val="2"/>
              </w:rPr>
            </w:pPr>
          </w:p>
        </w:tc>
        <w:tc>
          <w:tcPr>
            <w:tcW w:w="1983" w:type="dxa"/>
            <w:vMerge/>
            <w:tcBorders>
              <w:top w:val="nil"/>
            </w:tcBorders>
          </w:tcPr>
          <w:p w14:paraId="207257BA" w14:textId="77777777" w:rsidR="007E4145" w:rsidRDefault="007E4145" w:rsidP="00025CFF">
            <w:pPr>
              <w:rPr>
                <w:sz w:val="2"/>
                <w:szCs w:val="2"/>
              </w:rPr>
            </w:pPr>
          </w:p>
        </w:tc>
        <w:tc>
          <w:tcPr>
            <w:tcW w:w="852" w:type="dxa"/>
            <w:vMerge/>
            <w:tcBorders>
              <w:top w:val="nil"/>
            </w:tcBorders>
          </w:tcPr>
          <w:p w14:paraId="5D9C39BC" w14:textId="77777777" w:rsidR="007E4145" w:rsidRDefault="007E4145" w:rsidP="00025CFF">
            <w:pPr>
              <w:rPr>
                <w:sz w:val="2"/>
                <w:szCs w:val="2"/>
              </w:rPr>
            </w:pPr>
          </w:p>
        </w:tc>
        <w:tc>
          <w:tcPr>
            <w:tcW w:w="851" w:type="dxa"/>
            <w:vMerge/>
            <w:tcBorders>
              <w:top w:val="nil"/>
            </w:tcBorders>
          </w:tcPr>
          <w:p w14:paraId="4D5FBFDB" w14:textId="77777777" w:rsidR="007E4145" w:rsidRDefault="007E4145" w:rsidP="00025CFF">
            <w:pPr>
              <w:rPr>
                <w:sz w:val="2"/>
                <w:szCs w:val="2"/>
              </w:rPr>
            </w:pPr>
          </w:p>
        </w:tc>
        <w:tc>
          <w:tcPr>
            <w:tcW w:w="2904" w:type="dxa"/>
            <w:vMerge/>
            <w:tcBorders>
              <w:top w:val="nil"/>
            </w:tcBorders>
          </w:tcPr>
          <w:p w14:paraId="6D50173D" w14:textId="77777777" w:rsidR="007E4145" w:rsidRDefault="007E4145" w:rsidP="00025CFF">
            <w:pPr>
              <w:rPr>
                <w:sz w:val="2"/>
                <w:szCs w:val="2"/>
              </w:rPr>
            </w:pPr>
          </w:p>
        </w:tc>
        <w:tc>
          <w:tcPr>
            <w:tcW w:w="567" w:type="dxa"/>
          </w:tcPr>
          <w:p w14:paraId="34986178" w14:textId="77777777" w:rsidR="007E4145" w:rsidRDefault="007E4145" w:rsidP="00025CFF">
            <w:pPr>
              <w:pStyle w:val="TableParagraph"/>
              <w:spacing w:before="23" w:line="148" w:lineRule="auto"/>
              <w:ind w:left="177" w:right="168"/>
              <w:rPr>
                <w:sz w:val="21"/>
              </w:rPr>
            </w:pPr>
            <w:r>
              <w:rPr>
                <w:sz w:val="21"/>
              </w:rPr>
              <w:t>全社</w:t>
            </w:r>
          </w:p>
          <w:p w14:paraId="54DFF80F" w14:textId="77777777" w:rsidR="007E4145" w:rsidRDefault="007E4145" w:rsidP="00025CFF">
            <w:pPr>
              <w:pStyle w:val="TableParagraph"/>
              <w:spacing w:line="198" w:lineRule="exact"/>
              <w:ind w:left="177"/>
              <w:rPr>
                <w:sz w:val="21"/>
              </w:rPr>
            </w:pPr>
            <w:r>
              <w:rPr>
                <w:w w:val="99"/>
                <w:sz w:val="21"/>
              </w:rPr>
              <w:t>会</w:t>
            </w:r>
          </w:p>
        </w:tc>
        <w:tc>
          <w:tcPr>
            <w:tcW w:w="921" w:type="dxa"/>
          </w:tcPr>
          <w:p w14:paraId="2F3C2B85" w14:textId="77777777" w:rsidR="007E4145" w:rsidRDefault="007E4145" w:rsidP="00025CFF">
            <w:pPr>
              <w:pStyle w:val="TableParagraph"/>
              <w:spacing w:before="23" w:line="148" w:lineRule="auto"/>
              <w:ind w:left="143" w:right="136"/>
              <w:rPr>
                <w:sz w:val="21"/>
              </w:rPr>
            </w:pPr>
            <w:r>
              <w:rPr>
                <w:spacing w:val="-6"/>
                <w:sz w:val="21"/>
              </w:rPr>
              <w:t>特定群</w:t>
            </w:r>
            <w:r>
              <w:rPr>
                <w:w w:val="95"/>
                <w:sz w:val="21"/>
              </w:rPr>
              <w:t>体（</w:t>
            </w:r>
            <w:r>
              <w:rPr>
                <w:spacing w:val="-16"/>
                <w:w w:val="95"/>
                <w:sz w:val="21"/>
              </w:rPr>
              <w:t>请</w:t>
            </w:r>
          </w:p>
          <w:p w14:paraId="325E5F84" w14:textId="77777777" w:rsidR="007E4145" w:rsidRDefault="007E4145" w:rsidP="00025CFF">
            <w:pPr>
              <w:pStyle w:val="TableParagraph"/>
              <w:spacing w:line="198" w:lineRule="exact"/>
              <w:ind w:left="143"/>
              <w:rPr>
                <w:sz w:val="21"/>
              </w:rPr>
            </w:pPr>
            <w:r>
              <w:rPr>
                <w:w w:val="95"/>
                <w:sz w:val="21"/>
              </w:rPr>
              <w:t>写明）</w:t>
            </w:r>
          </w:p>
        </w:tc>
        <w:tc>
          <w:tcPr>
            <w:tcW w:w="539" w:type="dxa"/>
          </w:tcPr>
          <w:p w14:paraId="69830864" w14:textId="77777777" w:rsidR="007E4145" w:rsidRDefault="007E4145" w:rsidP="00025CFF">
            <w:pPr>
              <w:pStyle w:val="TableParagraph"/>
              <w:spacing w:before="143" w:line="148" w:lineRule="auto"/>
              <w:ind w:left="163" w:right="154"/>
              <w:rPr>
                <w:sz w:val="21"/>
              </w:rPr>
            </w:pPr>
            <w:r>
              <w:rPr>
                <w:sz w:val="21"/>
              </w:rPr>
              <w:t>主动</w:t>
            </w:r>
          </w:p>
        </w:tc>
        <w:tc>
          <w:tcPr>
            <w:tcW w:w="851" w:type="dxa"/>
          </w:tcPr>
          <w:p w14:paraId="62E5E26E" w14:textId="77777777" w:rsidR="007E4145" w:rsidRDefault="007E4145" w:rsidP="00025CFF">
            <w:pPr>
              <w:pStyle w:val="TableParagraph"/>
              <w:spacing w:before="158"/>
              <w:ind w:left="109"/>
              <w:rPr>
                <w:sz w:val="21"/>
              </w:rPr>
            </w:pPr>
            <w:r>
              <w:rPr>
                <w:sz w:val="21"/>
              </w:rPr>
              <w:t>依申请</w:t>
            </w:r>
          </w:p>
        </w:tc>
        <w:tc>
          <w:tcPr>
            <w:tcW w:w="708" w:type="dxa"/>
          </w:tcPr>
          <w:p w14:paraId="282C8AB3" w14:textId="77777777" w:rsidR="007E4145" w:rsidRDefault="007E4145" w:rsidP="00025CFF">
            <w:pPr>
              <w:pStyle w:val="TableParagraph"/>
              <w:spacing w:before="158"/>
              <w:ind w:left="122" w:right="115"/>
              <w:jc w:val="center"/>
              <w:rPr>
                <w:sz w:val="21"/>
              </w:rPr>
            </w:pPr>
            <w:r>
              <w:rPr>
                <w:sz w:val="21"/>
              </w:rPr>
              <w:t>县级</w:t>
            </w:r>
          </w:p>
        </w:tc>
        <w:tc>
          <w:tcPr>
            <w:tcW w:w="645" w:type="dxa"/>
          </w:tcPr>
          <w:p w14:paraId="4FD1CEB7" w14:textId="77777777" w:rsidR="007E4145" w:rsidRDefault="007E4145" w:rsidP="00025CFF">
            <w:pPr>
              <w:pStyle w:val="TableParagraph"/>
              <w:spacing w:before="158"/>
              <w:ind w:left="112"/>
              <w:rPr>
                <w:sz w:val="21"/>
              </w:rPr>
            </w:pPr>
            <w:r>
              <w:rPr>
                <w:sz w:val="21"/>
              </w:rPr>
              <w:t>乡级</w:t>
            </w:r>
          </w:p>
        </w:tc>
      </w:tr>
      <w:tr w:rsidR="007E4145" w14:paraId="222B8C2B" w14:textId="77777777" w:rsidTr="00025CFF">
        <w:trPr>
          <w:trHeight w:val="3401"/>
        </w:trPr>
        <w:tc>
          <w:tcPr>
            <w:tcW w:w="534" w:type="dxa"/>
          </w:tcPr>
          <w:p w14:paraId="385F0B66" w14:textId="77777777" w:rsidR="007E4145" w:rsidRDefault="007E4145" w:rsidP="00025CFF">
            <w:pPr>
              <w:pStyle w:val="TableParagraph"/>
              <w:rPr>
                <w:rFonts w:ascii="WenQuanYi Micro Hei"/>
                <w:sz w:val="28"/>
              </w:rPr>
            </w:pPr>
          </w:p>
          <w:p w14:paraId="31451588" w14:textId="77777777" w:rsidR="007E4145" w:rsidRDefault="007E4145" w:rsidP="00025CFF">
            <w:pPr>
              <w:pStyle w:val="TableParagraph"/>
              <w:rPr>
                <w:rFonts w:ascii="WenQuanYi Micro Hei"/>
                <w:sz w:val="28"/>
              </w:rPr>
            </w:pPr>
          </w:p>
          <w:p w14:paraId="4257D534" w14:textId="77777777" w:rsidR="007E4145" w:rsidRDefault="007E4145" w:rsidP="00025CFF">
            <w:pPr>
              <w:pStyle w:val="TableParagraph"/>
              <w:spacing w:before="5"/>
              <w:rPr>
                <w:rFonts w:ascii="WenQuanYi Micro Hei"/>
                <w:sz w:val="36"/>
              </w:rPr>
            </w:pPr>
          </w:p>
          <w:p w14:paraId="3E9AFAB7" w14:textId="77777777" w:rsidR="007E4145" w:rsidRPr="00D53520" w:rsidRDefault="007E4145" w:rsidP="00025CFF">
            <w:pPr>
              <w:pStyle w:val="TableParagraph"/>
              <w:ind w:left="9"/>
              <w:jc w:val="center"/>
              <w:rPr>
                <w:rFonts w:eastAsiaTheme="minorEastAsia" w:hint="eastAsia"/>
                <w:sz w:val="21"/>
              </w:rPr>
            </w:pPr>
            <w:r>
              <w:rPr>
                <w:rFonts w:eastAsiaTheme="minorEastAsia" w:hint="eastAsia"/>
                <w:w w:val="105"/>
                <w:sz w:val="21"/>
              </w:rPr>
              <w:t>1</w:t>
            </w:r>
          </w:p>
        </w:tc>
        <w:tc>
          <w:tcPr>
            <w:tcW w:w="708" w:type="dxa"/>
          </w:tcPr>
          <w:p w14:paraId="5A911B9D" w14:textId="77777777" w:rsidR="007E4145" w:rsidRDefault="007E4145" w:rsidP="00025CFF">
            <w:pPr>
              <w:pStyle w:val="TableParagraph"/>
              <w:rPr>
                <w:rFonts w:ascii="WenQuanYi Micro Hei"/>
                <w:sz w:val="28"/>
              </w:rPr>
            </w:pPr>
          </w:p>
          <w:p w14:paraId="0BDD4DC6" w14:textId="77777777" w:rsidR="007E4145" w:rsidRDefault="007E4145" w:rsidP="00025CFF">
            <w:pPr>
              <w:pStyle w:val="TableParagraph"/>
              <w:rPr>
                <w:rFonts w:ascii="WenQuanYi Micro Hei"/>
                <w:sz w:val="28"/>
              </w:rPr>
            </w:pPr>
          </w:p>
          <w:p w14:paraId="43FD6272" w14:textId="77777777" w:rsidR="007E4145" w:rsidRDefault="007E4145" w:rsidP="00025CFF">
            <w:pPr>
              <w:pStyle w:val="TableParagraph"/>
              <w:spacing w:before="12"/>
              <w:rPr>
                <w:rFonts w:ascii="WenQuanYi Micro Hei"/>
                <w:sz w:val="30"/>
              </w:rPr>
            </w:pPr>
          </w:p>
          <w:p w14:paraId="6AB68E1F" w14:textId="77777777" w:rsidR="007E4145" w:rsidRDefault="007E4145" w:rsidP="00025CFF">
            <w:pPr>
              <w:pStyle w:val="TableParagraph"/>
              <w:spacing w:before="1" w:line="187" w:lineRule="auto"/>
              <w:ind w:left="108" w:right="97"/>
              <w:rPr>
                <w:sz w:val="21"/>
              </w:rPr>
            </w:pPr>
            <w:r>
              <w:rPr>
                <w:sz w:val="21"/>
              </w:rPr>
              <w:t>监 督检查</w:t>
            </w:r>
          </w:p>
        </w:tc>
        <w:tc>
          <w:tcPr>
            <w:tcW w:w="709" w:type="dxa"/>
          </w:tcPr>
          <w:p w14:paraId="78772BE0" w14:textId="77777777" w:rsidR="007E4145" w:rsidRDefault="007E4145" w:rsidP="00025CFF">
            <w:pPr>
              <w:pStyle w:val="TableParagraph"/>
              <w:rPr>
                <w:rFonts w:ascii="WenQuanYi Micro Hei"/>
                <w:sz w:val="28"/>
              </w:rPr>
            </w:pPr>
          </w:p>
          <w:p w14:paraId="0EDB30CE" w14:textId="77777777" w:rsidR="007E4145" w:rsidRDefault="007E4145" w:rsidP="00025CFF">
            <w:pPr>
              <w:pStyle w:val="TableParagraph"/>
              <w:spacing w:before="8"/>
              <w:rPr>
                <w:rFonts w:ascii="WenQuanYi Micro Hei"/>
                <w:sz w:val="31"/>
              </w:rPr>
            </w:pPr>
          </w:p>
          <w:p w14:paraId="09EC0F34" w14:textId="77777777" w:rsidR="007E4145" w:rsidRDefault="007E4145" w:rsidP="00025CFF">
            <w:pPr>
              <w:pStyle w:val="TableParagraph"/>
              <w:spacing w:line="187" w:lineRule="auto"/>
              <w:ind w:left="144" w:right="134"/>
              <w:jc w:val="both"/>
              <w:rPr>
                <w:sz w:val="21"/>
              </w:rPr>
            </w:pPr>
            <w:r>
              <w:rPr>
                <w:sz w:val="21"/>
              </w:rPr>
              <w:t>食品生产经营监督检查</w:t>
            </w:r>
          </w:p>
        </w:tc>
        <w:tc>
          <w:tcPr>
            <w:tcW w:w="2126" w:type="dxa"/>
          </w:tcPr>
          <w:p w14:paraId="400FF27E" w14:textId="77777777" w:rsidR="007E4145" w:rsidRDefault="007E4145" w:rsidP="00025CFF">
            <w:pPr>
              <w:pStyle w:val="TableParagraph"/>
              <w:rPr>
                <w:rFonts w:ascii="WenQuanYi Micro Hei"/>
                <w:sz w:val="28"/>
              </w:rPr>
            </w:pPr>
          </w:p>
          <w:p w14:paraId="3ED692E1" w14:textId="77777777" w:rsidR="007E4145" w:rsidRDefault="007E4145" w:rsidP="00025CFF">
            <w:pPr>
              <w:pStyle w:val="TableParagraph"/>
              <w:rPr>
                <w:rFonts w:ascii="WenQuanYi Micro Hei"/>
                <w:sz w:val="28"/>
              </w:rPr>
            </w:pPr>
          </w:p>
          <w:p w14:paraId="48CDAA0A" w14:textId="77777777" w:rsidR="007E4145" w:rsidRDefault="007E4145" w:rsidP="00025CFF">
            <w:pPr>
              <w:pStyle w:val="TableParagraph"/>
              <w:spacing w:before="12"/>
              <w:rPr>
                <w:rFonts w:ascii="WenQuanYi Micro Hei"/>
                <w:sz w:val="30"/>
              </w:rPr>
            </w:pPr>
          </w:p>
          <w:p w14:paraId="1501157B" w14:textId="77777777" w:rsidR="007E4145" w:rsidRDefault="007E4145" w:rsidP="00025CFF">
            <w:pPr>
              <w:pStyle w:val="TableParagraph"/>
              <w:spacing w:before="1" w:line="187" w:lineRule="auto"/>
              <w:ind w:left="536" w:right="-15" w:hanging="430"/>
              <w:rPr>
                <w:sz w:val="21"/>
              </w:rPr>
            </w:pPr>
            <w:r>
              <w:rPr>
                <w:spacing w:val="-10"/>
                <w:sz w:val="21"/>
              </w:rPr>
              <w:t>检查制度、检查标准、检查结果等</w:t>
            </w:r>
          </w:p>
        </w:tc>
        <w:tc>
          <w:tcPr>
            <w:tcW w:w="1983" w:type="dxa"/>
          </w:tcPr>
          <w:p w14:paraId="65A1CCF9" w14:textId="77777777" w:rsidR="007E4145" w:rsidRDefault="007E4145" w:rsidP="00025CFF">
            <w:pPr>
              <w:pStyle w:val="TableParagraph"/>
              <w:spacing w:before="227" w:line="187" w:lineRule="auto"/>
              <w:ind w:left="107" w:right="96"/>
              <w:jc w:val="both"/>
              <w:rPr>
                <w:sz w:val="21"/>
              </w:rPr>
            </w:pPr>
            <w:r>
              <w:rPr>
                <w:spacing w:val="7"/>
                <w:sz w:val="21"/>
              </w:rPr>
              <w:t>《中华人民共和国</w:t>
            </w:r>
            <w:r>
              <w:rPr>
                <w:spacing w:val="-15"/>
                <w:w w:val="95"/>
                <w:sz w:val="21"/>
              </w:rPr>
              <w:t>食品安全法》《中华</w:t>
            </w:r>
            <w:r>
              <w:rPr>
                <w:spacing w:val="7"/>
                <w:sz w:val="21"/>
              </w:rPr>
              <w:t>人民共和国政府信</w:t>
            </w:r>
            <w:r>
              <w:rPr>
                <w:spacing w:val="-15"/>
                <w:w w:val="95"/>
                <w:sz w:val="21"/>
              </w:rPr>
              <w:t>息公开条例》《关于</w:t>
            </w:r>
            <w:r>
              <w:rPr>
                <w:spacing w:val="7"/>
                <w:sz w:val="21"/>
              </w:rPr>
              <w:t>全面推进政务公开</w:t>
            </w:r>
            <w:r>
              <w:rPr>
                <w:spacing w:val="-15"/>
                <w:w w:val="95"/>
                <w:sz w:val="21"/>
              </w:rPr>
              <w:t>工作的意见》《食品</w:t>
            </w:r>
            <w:r>
              <w:rPr>
                <w:spacing w:val="7"/>
                <w:sz w:val="21"/>
              </w:rPr>
              <w:t>生产经营日常监督</w:t>
            </w:r>
            <w:r>
              <w:rPr>
                <w:sz w:val="21"/>
              </w:rPr>
              <w:t>检查管理办法</w:t>
            </w:r>
            <w:r>
              <w:rPr>
                <w:spacing w:val="-46"/>
                <w:sz w:val="21"/>
              </w:rPr>
              <w:t>》《食</w:t>
            </w:r>
            <w:r>
              <w:rPr>
                <w:spacing w:val="7"/>
                <w:sz w:val="21"/>
              </w:rPr>
              <w:t>品药品安全监管信</w:t>
            </w:r>
            <w:r>
              <w:rPr>
                <w:sz w:val="21"/>
              </w:rPr>
              <w:t>息公开管理办法》</w:t>
            </w:r>
          </w:p>
        </w:tc>
        <w:tc>
          <w:tcPr>
            <w:tcW w:w="852" w:type="dxa"/>
          </w:tcPr>
          <w:p w14:paraId="0B415CA1" w14:textId="77777777" w:rsidR="007E4145" w:rsidRDefault="007E4145" w:rsidP="00025CFF">
            <w:pPr>
              <w:pStyle w:val="TableParagraph"/>
              <w:rPr>
                <w:rFonts w:ascii="WenQuanYi Micro Hei"/>
                <w:sz w:val="28"/>
              </w:rPr>
            </w:pPr>
          </w:p>
          <w:p w14:paraId="658B3CBD" w14:textId="77777777" w:rsidR="007E4145" w:rsidRDefault="007E4145" w:rsidP="00025CFF">
            <w:pPr>
              <w:pStyle w:val="TableParagraph"/>
              <w:spacing w:before="4"/>
              <w:rPr>
                <w:rFonts w:ascii="WenQuanYi Micro Hei"/>
              </w:rPr>
            </w:pPr>
          </w:p>
          <w:p w14:paraId="29A61DF7" w14:textId="77777777" w:rsidR="007E4145" w:rsidRDefault="007E4145" w:rsidP="00025CFF">
            <w:pPr>
              <w:pStyle w:val="TableParagraph"/>
              <w:spacing w:before="1" w:line="187" w:lineRule="auto"/>
              <w:ind w:left="109" w:right="101"/>
              <w:jc w:val="both"/>
              <w:rPr>
                <w:sz w:val="21"/>
              </w:rPr>
            </w:pPr>
            <w:r>
              <w:rPr>
                <w:sz w:val="21"/>
              </w:rPr>
              <w:t>信息形成或变更之日起 20 个工作日内</w:t>
            </w:r>
          </w:p>
        </w:tc>
        <w:tc>
          <w:tcPr>
            <w:tcW w:w="851" w:type="dxa"/>
          </w:tcPr>
          <w:p w14:paraId="64D85782" w14:textId="77777777" w:rsidR="007E4145" w:rsidRDefault="007E4145" w:rsidP="00025CFF">
            <w:pPr>
              <w:pStyle w:val="TableParagraph"/>
              <w:rPr>
                <w:rFonts w:ascii="WenQuanYi Micro Hei"/>
                <w:sz w:val="28"/>
              </w:rPr>
            </w:pPr>
          </w:p>
          <w:p w14:paraId="5AA1FAB4" w14:textId="77777777" w:rsidR="007E4145" w:rsidRDefault="007E4145" w:rsidP="00025CFF">
            <w:pPr>
              <w:pStyle w:val="TableParagraph"/>
              <w:rPr>
                <w:rFonts w:ascii="WenQuanYi Micro Hei"/>
                <w:sz w:val="28"/>
              </w:rPr>
            </w:pPr>
          </w:p>
          <w:p w14:paraId="131BBB7D" w14:textId="77777777" w:rsidR="007E4145" w:rsidRDefault="007E4145" w:rsidP="00025CFF">
            <w:pPr>
              <w:pStyle w:val="TableParagraph"/>
              <w:spacing w:before="12"/>
              <w:rPr>
                <w:rFonts w:ascii="WenQuanYi Micro Hei"/>
                <w:sz w:val="21"/>
              </w:rPr>
            </w:pPr>
          </w:p>
          <w:p w14:paraId="29F453B3" w14:textId="77777777" w:rsidR="007E4145" w:rsidRPr="00AD27F1" w:rsidRDefault="007E4145" w:rsidP="00025CFF">
            <w:pPr>
              <w:pStyle w:val="TableParagraph"/>
              <w:spacing w:line="187" w:lineRule="auto"/>
              <w:ind w:left="109" w:right="100"/>
              <w:jc w:val="both"/>
              <w:rPr>
                <w:rFonts w:eastAsiaTheme="minorEastAsia" w:hint="eastAsia"/>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1D3BB0BA" w14:textId="77777777" w:rsidR="007E4145" w:rsidRDefault="007E4145" w:rsidP="00025CFF">
            <w:pPr>
              <w:pStyle w:val="TableParagraph"/>
              <w:rPr>
                <w:rFonts w:ascii="WenQuanYi Micro Hei"/>
                <w:sz w:val="20"/>
              </w:rPr>
            </w:pPr>
          </w:p>
          <w:p w14:paraId="15F799FA" w14:textId="77777777" w:rsidR="007E4145" w:rsidRDefault="007E4145" w:rsidP="00025CFF">
            <w:pPr>
              <w:pStyle w:val="TableParagraph"/>
              <w:spacing w:before="5"/>
              <w:rPr>
                <w:rFonts w:ascii="WenQuanYi Micro Hei"/>
                <w:sz w:val="12"/>
              </w:rPr>
            </w:pPr>
          </w:p>
          <w:p w14:paraId="56DACD75" w14:textId="77777777" w:rsidR="007E4145" w:rsidRDefault="007E4145" w:rsidP="00025CFF">
            <w:pPr>
              <w:pStyle w:val="TableParagraph"/>
              <w:numPr>
                <w:ilvl w:val="0"/>
                <w:numId w:val="16"/>
              </w:numPr>
              <w:tabs>
                <w:tab w:val="left" w:pos="207"/>
                <w:tab w:val="left" w:pos="1404"/>
              </w:tabs>
              <w:rPr>
                <w:sz w:val="16"/>
              </w:rPr>
            </w:pPr>
            <w:r>
              <w:rPr>
                <w:rFonts w:asciiTheme="minorEastAsia" w:eastAsiaTheme="minorEastAsia" w:hAnsiTheme="minorEastAsia" w:hint="eastAsia"/>
                <w:sz w:val="16"/>
              </w:rPr>
              <w:t>互联网+监管网站</w:t>
            </w:r>
            <w:r>
              <w:rPr>
                <w:sz w:val="16"/>
              </w:rPr>
              <w:tab/>
            </w:r>
          </w:p>
          <w:p w14:paraId="2308DFD7" w14:textId="77777777" w:rsidR="007E4145" w:rsidRDefault="007E4145" w:rsidP="00025CFF">
            <w:pPr>
              <w:pStyle w:val="TableParagraph"/>
              <w:tabs>
                <w:tab w:val="left" w:pos="1416"/>
              </w:tabs>
              <w:spacing w:before="5" w:line="244" w:lineRule="auto"/>
              <w:ind w:left="108" w:right="95"/>
              <w:rPr>
                <w:sz w:val="16"/>
              </w:rPr>
            </w:pPr>
          </w:p>
        </w:tc>
        <w:tc>
          <w:tcPr>
            <w:tcW w:w="567" w:type="dxa"/>
          </w:tcPr>
          <w:p w14:paraId="268008E2" w14:textId="77777777" w:rsidR="007E4145" w:rsidRDefault="007E4145" w:rsidP="00025CFF">
            <w:pPr>
              <w:pStyle w:val="TableParagraph"/>
              <w:rPr>
                <w:rFonts w:ascii="WenQuanYi Micro Hei"/>
                <w:sz w:val="28"/>
              </w:rPr>
            </w:pPr>
          </w:p>
          <w:p w14:paraId="18E18E69" w14:textId="77777777" w:rsidR="007E4145" w:rsidRDefault="007E4145" w:rsidP="00025CFF">
            <w:pPr>
              <w:pStyle w:val="TableParagraph"/>
              <w:rPr>
                <w:rFonts w:ascii="WenQuanYi Micro Hei"/>
                <w:sz w:val="28"/>
              </w:rPr>
            </w:pPr>
          </w:p>
          <w:p w14:paraId="2021107D" w14:textId="77777777" w:rsidR="007E4145" w:rsidRDefault="007E4145" w:rsidP="00025CFF">
            <w:pPr>
              <w:pStyle w:val="TableParagraph"/>
              <w:spacing w:before="5"/>
              <w:rPr>
                <w:rFonts w:ascii="WenQuanYi Micro Hei"/>
                <w:sz w:val="36"/>
              </w:rPr>
            </w:pPr>
          </w:p>
          <w:p w14:paraId="2F8243AF" w14:textId="77777777" w:rsidR="007E4145" w:rsidRDefault="007E4145" w:rsidP="00025CFF">
            <w:pPr>
              <w:pStyle w:val="TableParagraph"/>
              <w:ind w:left="208"/>
              <w:rPr>
                <w:sz w:val="21"/>
              </w:rPr>
            </w:pPr>
            <w:r>
              <w:rPr>
                <w:w w:val="69"/>
                <w:sz w:val="21"/>
              </w:rPr>
              <w:t>√</w:t>
            </w:r>
          </w:p>
        </w:tc>
        <w:tc>
          <w:tcPr>
            <w:tcW w:w="921" w:type="dxa"/>
          </w:tcPr>
          <w:p w14:paraId="336B53DC" w14:textId="77777777" w:rsidR="007E4145" w:rsidRDefault="007E4145" w:rsidP="00025CFF">
            <w:pPr>
              <w:pStyle w:val="TableParagraph"/>
              <w:rPr>
                <w:rFonts w:ascii="Times New Roman"/>
                <w:sz w:val="18"/>
              </w:rPr>
            </w:pPr>
          </w:p>
        </w:tc>
        <w:tc>
          <w:tcPr>
            <w:tcW w:w="539" w:type="dxa"/>
          </w:tcPr>
          <w:p w14:paraId="377CFD1C" w14:textId="77777777" w:rsidR="007E4145" w:rsidRDefault="007E4145" w:rsidP="00025CFF">
            <w:pPr>
              <w:pStyle w:val="TableParagraph"/>
              <w:rPr>
                <w:rFonts w:ascii="WenQuanYi Micro Hei"/>
                <w:sz w:val="28"/>
              </w:rPr>
            </w:pPr>
          </w:p>
          <w:p w14:paraId="5106DB03" w14:textId="77777777" w:rsidR="007E4145" w:rsidRDefault="007E4145" w:rsidP="00025CFF">
            <w:pPr>
              <w:pStyle w:val="TableParagraph"/>
              <w:rPr>
                <w:rFonts w:ascii="WenQuanYi Micro Hei"/>
                <w:sz w:val="28"/>
              </w:rPr>
            </w:pPr>
          </w:p>
          <w:p w14:paraId="0F0CD2A4" w14:textId="77777777" w:rsidR="007E4145" w:rsidRDefault="007E4145" w:rsidP="00025CFF">
            <w:pPr>
              <w:pStyle w:val="TableParagraph"/>
              <w:spacing w:before="5"/>
              <w:rPr>
                <w:rFonts w:ascii="WenQuanYi Micro Hei"/>
                <w:sz w:val="36"/>
              </w:rPr>
            </w:pPr>
          </w:p>
          <w:p w14:paraId="79F99B2A" w14:textId="77777777" w:rsidR="007E4145" w:rsidRDefault="007E4145" w:rsidP="00025CFF">
            <w:pPr>
              <w:pStyle w:val="TableParagraph"/>
              <w:ind w:right="185"/>
              <w:jc w:val="right"/>
              <w:rPr>
                <w:sz w:val="21"/>
              </w:rPr>
            </w:pPr>
            <w:r>
              <w:rPr>
                <w:w w:val="69"/>
                <w:sz w:val="21"/>
              </w:rPr>
              <w:t>√</w:t>
            </w:r>
          </w:p>
        </w:tc>
        <w:tc>
          <w:tcPr>
            <w:tcW w:w="851" w:type="dxa"/>
          </w:tcPr>
          <w:p w14:paraId="77C2A64C" w14:textId="77777777" w:rsidR="007E4145" w:rsidRDefault="007E4145" w:rsidP="00025CFF">
            <w:pPr>
              <w:pStyle w:val="TableParagraph"/>
              <w:rPr>
                <w:rFonts w:ascii="Times New Roman"/>
                <w:sz w:val="18"/>
              </w:rPr>
            </w:pPr>
          </w:p>
        </w:tc>
        <w:tc>
          <w:tcPr>
            <w:tcW w:w="708" w:type="dxa"/>
          </w:tcPr>
          <w:p w14:paraId="01729E2F" w14:textId="77777777" w:rsidR="007E4145" w:rsidRDefault="007E4145" w:rsidP="00025CFF">
            <w:pPr>
              <w:pStyle w:val="TableParagraph"/>
              <w:rPr>
                <w:rFonts w:ascii="WenQuanYi Micro Hei"/>
                <w:sz w:val="28"/>
              </w:rPr>
            </w:pPr>
          </w:p>
          <w:p w14:paraId="252B2C32" w14:textId="77777777" w:rsidR="007E4145" w:rsidRDefault="007E4145" w:rsidP="00025CFF">
            <w:pPr>
              <w:pStyle w:val="TableParagraph"/>
              <w:rPr>
                <w:rFonts w:ascii="WenQuanYi Micro Hei"/>
                <w:sz w:val="28"/>
              </w:rPr>
            </w:pPr>
          </w:p>
          <w:p w14:paraId="044B39B5" w14:textId="77777777" w:rsidR="007E4145" w:rsidRDefault="007E4145" w:rsidP="00025CFF">
            <w:pPr>
              <w:pStyle w:val="TableParagraph"/>
              <w:spacing w:before="5"/>
              <w:rPr>
                <w:rFonts w:ascii="WenQuanYi Micro Hei"/>
                <w:sz w:val="36"/>
              </w:rPr>
            </w:pPr>
          </w:p>
          <w:p w14:paraId="54F194EE" w14:textId="77777777" w:rsidR="007E4145" w:rsidRDefault="007E4145" w:rsidP="00025CFF">
            <w:pPr>
              <w:pStyle w:val="TableParagraph"/>
              <w:ind w:left="280"/>
              <w:rPr>
                <w:sz w:val="21"/>
              </w:rPr>
            </w:pPr>
            <w:r>
              <w:rPr>
                <w:w w:val="69"/>
                <w:sz w:val="21"/>
              </w:rPr>
              <w:t>√</w:t>
            </w:r>
          </w:p>
        </w:tc>
        <w:tc>
          <w:tcPr>
            <w:tcW w:w="645" w:type="dxa"/>
          </w:tcPr>
          <w:p w14:paraId="52EB4B2F" w14:textId="77777777" w:rsidR="007E4145" w:rsidRDefault="007E4145" w:rsidP="00025CFF">
            <w:pPr>
              <w:pStyle w:val="TableParagraph"/>
              <w:rPr>
                <w:rFonts w:ascii="WenQuanYi Micro Hei"/>
                <w:sz w:val="28"/>
              </w:rPr>
            </w:pPr>
          </w:p>
          <w:p w14:paraId="27B02EA1" w14:textId="77777777" w:rsidR="007E4145" w:rsidRDefault="007E4145" w:rsidP="00025CFF">
            <w:pPr>
              <w:pStyle w:val="TableParagraph"/>
              <w:rPr>
                <w:rFonts w:ascii="WenQuanYi Micro Hei"/>
                <w:sz w:val="28"/>
              </w:rPr>
            </w:pPr>
          </w:p>
          <w:p w14:paraId="2CF9A730" w14:textId="77777777" w:rsidR="007E4145" w:rsidRDefault="007E4145" w:rsidP="00025CFF">
            <w:pPr>
              <w:pStyle w:val="TableParagraph"/>
              <w:spacing w:before="5"/>
              <w:rPr>
                <w:rFonts w:ascii="WenQuanYi Micro Hei"/>
                <w:sz w:val="36"/>
              </w:rPr>
            </w:pPr>
          </w:p>
          <w:p w14:paraId="008FA7F8" w14:textId="77777777" w:rsidR="007E4145" w:rsidRDefault="007E4145" w:rsidP="00025CFF">
            <w:pPr>
              <w:pStyle w:val="TableParagraph"/>
              <w:ind w:left="10"/>
              <w:jc w:val="center"/>
              <w:rPr>
                <w:sz w:val="21"/>
              </w:rPr>
            </w:pPr>
            <w:r>
              <w:rPr>
                <w:w w:val="69"/>
                <w:sz w:val="21"/>
              </w:rPr>
              <w:t>√</w:t>
            </w:r>
          </w:p>
        </w:tc>
      </w:tr>
    </w:tbl>
    <w:p w14:paraId="7BAD1480" w14:textId="77777777" w:rsidR="007E4145" w:rsidRDefault="007E4145" w:rsidP="007E4145">
      <w:pPr>
        <w:jc w:val="center"/>
        <w:rPr>
          <w:sz w:val="21"/>
        </w:rPr>
        <w:sectPr w:rsidR="007E4145">
          <w:footerReference w:type="default" r:id="rId7"/>
          <w:pgSz w:w="16840" w:h="11910" w:orient="landscape"/>
          <w:pgMar w:top="1100" w:right="980" w:bottom="1300" w:left="720" w:header="0" w:footer="1116" w:gutter="0"/>
          <w:cols w:space="720"/>
        </w:sectPr>
      </w:pPr>
    </w:p>
    <w:p w14:paraId="39F877C3" w14:textId="77777777" w:rsidR="007E4145" w:rsidRDefault="007E4145" w:rsidP="007E4145">
      <w:pPr>
        <w:pStyle w:val="a3"/>
        <w:rPr>
          <w:sz w:val="20"/>
        </w:rPr>
      </w:pPr>
    </w:p>
    <w:p w14:paraId="0C173C73" w14:textId="77777777" w:rsidR="007E4145" w:rsidRDefault="007E4145" w:rsidP="007E4145">
      <w:pPr>
        <w:pStyle w:val="a3"/>
        <w:rPr>
          <w:sz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708"/>
        <w:gridCol w:w="709"/>
        <w:gridCol w:w="2126"/>
        <w:gridCol w:w="1983"/>
        <w:gridCol w:w="852"/>
        <w:gridCol w:w="851"/>
        <w:gridCol w:w="2904"/>
        <w:gridCol w:w="567"/>
        <w:gridCol w:w="921"/>
        <w:gridCol w:w="539"/>
        <w:gridCol w:w="851"/>
        <w:gridCol w:w="708"/>
        <w:gridCol w:w="645"/>
      </w:tblGrid>
      <w:tr w:rsidR="007E4145" w14:paraId="721A678C" w14:textId="77777777" w:rsidTr="00025CFF">
        <w:trPr>
          <w:trHeight w:val="3205"/>
        </w:trPr>
        <w:tc>
          <w:tcPr>
            <w:tcW w:w="534" w:type="dxa"/>
          </w:tcPr>
          <w:p w14:paraId="7276BBA0" w14:textId="77777777" w:rsidR="007E4145" w:rsidRDefault="007E4145" w:rsidP="00025CFF">
            <w:pPr>
              <w:pStyle w:val="TableParagraph"/>
              <w:rPr>
                <w:rFonts w:ascii="WenQuanYi Micro Hei"/>
                <w:sz w:val="28"/>
              </w:rPr>
            </w:pPr>
          </w:p>
          <w:p w14:paraId="5008DDA3" w14:textId="77777777" w:rsidR="007E4145" w:rsidRDefault="007E4145" w:rsidP="00025CFF">
            <w:pPr>
              <w:pStyle w:val="TableParagraph"/>
              <w:rPr>
                <w:rFonts w:ascii="WenQuanYi Micro Hei"/>
                <w:sz w:val="28"/>
              </w:rPr>
            </w:pPr>
          </w:p>
          <w:p w14:paraId="7F2BA16F" w14:textId="77777777" w:rsidR="007E4145" w:rsidRDefault="007E4145" w:rsidP="00025CFF">
            <w:pPr>
              <w:pStyle w:val="TableParagraph"/>
              <w:rPr>
                <w:rFonts w:ascii="WenQuanYi Micro Hei"/>
                <w:sz w:val="24"/>
              </w:rPr>
            </w:pPr>
          </w:p>
          <w:p w14:paraId="47DD1CC1" w14:textId="77777777" w:rsidR="007E4145" w:rsidRPr="00D53520" w:rsidRDefault="007E4145" w:rsidP="00025CFF">
            <w:pPr>
              <w:pStyle w:val="TableParagraph"/>
              <w:ind w:left="9"/>
              <w:jc w:val="center"/>
              <w:rPr>
                <w:rFonts w:eastAsiaTheme="minorEastAsia" w:hint="eastAsia"/>
                <w:sz w:val="21"/>
              </w:rPr>
            </w:pPr>
            <w:r>
              <w:rPr>
                <w:rFonts w:eastAsiaTheme="minorEastAsia" w:hint="eastAsia"/>
                <w:w w:val="105"/>
                <w:sz w:val="21"/>
              </w:rPr>
              <w:t>2</w:t>
            </w:r>
          </w:p>
        </w:tc>
        <w:tc>
          <w:tcPr>
            <w:tcW w:w="708" w:type="dxa"/>
            <w:vMerge w:val="restart"/>
          </w:tcPr>
          <w:p w14:paraId="08A4F4A7" w14:textId="77777777" w:rsidR="007E4145" w:rsidRDefault="007E4145" w:rsidP="00025CFF">
            <w:pPr>
              <w:pStyle w:val="TableParagraph"/>
              <w:rPr>
                <w:rFonts w:ascii="WenQuanYi Micro Hei"/>
                <w:sz w:val="28"/>
              </w:rPr>
            </w:pPr>
          </w:p>
          <w:p w14:paraId="3B4A6AA8" w14:textId="77777777" w:rsidR="007E4145" w:rsidRDefault="007E4145" w:rsidP="00025CFF">
            <w:pPr>
              <w:pStyle w:val="TableParagraph"/>
              <w:rPr>
                <w:rFonts w:ascii="WenQuanYi Micro Hei"/>
                <w:sz w:val="28"/>
              </w:rPr>
            </w:pPr>
          </w:p>
          <w:p w14:paraId="30EA8D84" w14:textId="77777777" w:rsidR="007E4145" w:rsidRDefault="007E4145" w:rsidP="00025CFF">
            <w:pPr>
              <w:pStyle w:val="TableParagraph"/>
              <w:rPr>
                <w:rFonts w:ascii="WenQuanYi Micro Hei"/>
                <w:sz w:val="28"/>
              </w:rPr>
            </w:pPr>
          </w:p>
          <w:p w14:paraId="3143DCAB" w14:textId="77777777" w:rsidR="007E4145" w:rsidRDefault="007E4145" w:rsidP="00025CFF">
            <w:pPr>
              <w:pStyle w:val="TableParagraph"/>
              <w:rPr>
                <w:rFonts w:ascii="WenQuanYi Micro Hei"/>
                <w:sz w:val="28"/>
              </w:rPr>
            </w:pPr>
          </w:p>
          <w:p w14:paraId="13754C30" w14:textId="77777777" w:rsidR="007E4145" w:rsidRDefault="007E4145" w:rsidP="00025CFF">
            <w:pPr>
              <w:pStyle w:val="TableParagraph"/>
              <w:rPr>
                <w:rFonts w:ascii="WenQuanYi Micro Hei"/>
                <w:sz w:val="28"/>
              </w:rPr>
            </w:pPr>
          </w:p>
          <w:p w14:paraId="15F88C88" w14:textId="77777777" w:rsidR="007E4145" w:rsidRDefault="007E4145" w:rsidP="00025CFF">
            <w:pPr>
              <w:pStyle w:val="TableParagraph"/>
              <w:rPr>
                <w:rFonts w:ascii="WenQuanYi Micro Hei"/>
                <w:sz w:val="28"/>
              </w:rPr>
            </w:pPr>
          </w:p>
          <w:p w14:paraId="7B33EEA1" w14:textId="77777777" w:rsidR="007E4145" w:rsidRDefault="007E4145" w:rsidP="00025CFF">
            <w:pPr>
              <w:pStyle w:val="TableParagraph"/>
              <w:rPr>
                <w:rFonts w:ascii="WenQuanYi Micro Hei"/>
                <w:sz w:val="28"/>
              </w:rPr>
            </w:pPr>
          </w:p>
          <w:p w14:paraId="1256A3A8" w14:textId="77777777" w:rsidR="007E4145" w:rsidRDefault="007E4145" w:rsidP="00025CFF">
            <w:pPr>
              <w:pStyle w:val="TableParagraph"/>
              <w:spacing w:before="6"/>
              <w:rPr>
                <w:rFonts w:ascii="WenQuanYi Micro Hei"/>
                <w:sz w:val="34"/>
              </w:rPr>
            </w:pPr>
          </w:p>
          <w:p w14:paraId="20D11F9A" w14:textId="77777777" w:rsidR="007E4145" w:rsidRDefault="007E4145" w:rsidP="00025CFF">
            <w:pPr>
              <w:pStyle w:val="TableParagraph"/>
              <w:spacing w:line="187" w:lineRule="auto"/>
              <w:ind w:left="108" w:right="97"/>
              <w:rPr>
                <w:sz w:val="21"/>
              </w:rPr>
            </w:pPr>
            <w:r>
              <w:rPr>
                <w:sz w:val="21"/>
              </w:rPr>
              <w:t>监 督检查</w:t>
            </w:r>
          </w:p>
        </w:tc>
        <w:tc>
          <w:tcPr>
            <w:tcW w:w="709" w:type="dxa"/>
          </w:tcPr>
          <w:p w14:paraId="11B619EF" w14:textId="77777777" w:rsidR="007E4145" w:rsidRDefault="007E4145" w:rsidP="00025CFF">
            <w:pPr>
              <w:pStyle w:val="TableParagraph"/>
              <w:spacing w:before="2"/>
              <w:rPr>
                <w:rFonts w:ascii="WenQuanYi Micro Hei"/>
                <w:sz w:val="38"/>
              </w:rPr>
            </w:pPr>
          </w:p>
          <w:p w14:paraId="120DA824" w14:textId="77777777" w:rsidR="007E4145" w:rsidRDefault="007E4145" w:rsidP="00025CFF">
            <w:pPr>
              <w:pStyle w:val="TableParagraph"/>
              <w:spacing w:line="187" w:lineRule="auto"/>
              <w:ind w:left="108" w:right="96"/>
              <w:jc w:val="both"/>
              <w:rPr>
                <w:sz w:val="21"/>
              </w:rPr>
            </w:pPr>
            <w:r>
              <w:rPr>
                <w:sz w:val="21"/>
              </w:rPr>
              <w:t>特 殊食 品生 产经 营监 督检查</w:t>
            </w:r>
          </w:p>
        </w:tc>
        <w:tc>
          <w:tcPr>
            <w:tcW w:w="2126" w:type="dxa"/>
          </w:tcPr>
          <w:p w14:paraId="30F8170A" w14:textId="77777777" w:rsidR="007E4145" w:rsidRDefault="007E4145" w:rsidP="00025CFF">
            <w:pPr>
              <w:pStyle w:val="TableParagraph"/>
              <w:rPr>
                <w:rFonts w:ascii="WenQuanYi Micro Hei"/>
                <w:sz w:val="28"/>
              </w:rPr>
            </w:pPr>
          </w:p>
          <w:p w14:paraId="3898A9AF" w14:textId="77777777" w:rsidR="007E4145" w:rsidRDefault="007E4145" w:rsidP="00025CFF">
            <w:pPr>
              <w:pStyle w:val="TableParagraph"/>
              <w:rPr>
                <w:rFonts w:ascii="WenQuanYi Micro Hei"/>
                <w:sz w:val="28"/>
              </w:rPr>
            </w:pPr>
          </w:p>
          <w:p w14:paraId="53B26A40" w14:textId="77777777" w:rsidR="007E4145" w:rsidRDefault="007E4145" w:rsidP="00025CFF">
            <w:pPr>
              <w:pStyle w:val="TableParagraph"/>
              <w:spacing w:before="10"/>
              <w:rPr>
                <w:rFonts w:ascii="WenQuanYi Micro Hei"/>
                <w:sz w:val="18"/>
              </w:rPr>
            </w:pPr>
          </w:p>
          <w:p w14:paraId="7EA3049E" w14:textId="77777777" w:rsidR="007E4145" w:rsidRDefault="007E4145" w:rsidP="00025CFF">
            <w:pPr>
              <w:pStyle w:val="TableParagraph"/>
              <w:spacing w:line="187" w:lineRule="auto"/>
              <w:ind w:left="536" w:right="-15" w:hanging="430"/>
              <w:rPr>
                <w:sz w:val="21"/>
              </w:rPr>
            </w:pPr>
            <w:r>
              <w:rPr>
                <w:spacing w:val="-10"/>
                <w:sz w:val="21"/>
              </w:rPr>
              <w:t>检查制度、检查标准、检查结果等</w:t>
            </w:r>
          </w:p>
        </w:tc>
        <w:tc>
          <w:tcPr>
            <w:tcW w:w="1983" w:type="dxa"/>
          </w:tcPr>
          <w:p w14:paraId="4EF52CC4" w14:textId="77777777" w:rsidR="007E4145" w:rsidRDefault="007E4145" w:rsidP="00025CFF">
            <w:pPr>
              <w:pStyle w:val="TableParagraph"/>
              <w:spacing w:before="27" w:line="187" w:lineRule="auto"/>
              <w:ind w:left="107" w:right="96"/>
              <w:jc w:val="both"/>
              <w:rPr>
                <w:sz w:val="21"/>
              </w:rPr>
            </w:pPr>
            <w:r>
              <w:rPr>
                <w:spacing w:val="7"/>
                <w:sz w:val="21"/>
              </w:rPr>
              <w:t>《中华人民共和国</w:t>
            </w:r>
            <w:r>
              <w:rPr>
                <w:spacing w:val="-15"/>
                <w:w w:val="95"/>
                <w:sz w:val="21"/>
              </w:rPr>
              <w:t>食品安全法》《中华</w:t>
            </w:r>
            <w:r>
              <w:rPr>
                <w:spacing w:val="7"/>
                <w:sz w:val="21"/>
              </w:rPr>
              <w:t>人民共和国政府信</w:t>
            </w:r>
            <w:r>
              <w:rPr>
                <w:spacing w:val="-15"/>
                <w:w w:val="95"/>
                <w:sz w:val="21"/>
              </w:rPr>
              <w:t>息公开条例》《关于</w:t>
            </w:r>
            <w:r>
              <w:rPr>
                <w:spacing w:val="7"/>
                <w:sz w:val="21"/>
              </w:rPr>
              <w:t>全面推进政务公开</w:t>
            </w:r>
            <w:r>
              <w:rPr>
                <w:spacing w:val="-15"/>
                <w:w w:val="95"/>
                <w:sz w:val="21"/>
              </w:rPr>
              <w:t>工作的意见》《食品</w:t>
            </w:r>
            <w:r>
              <w:rPr>
                <w:spacing w:val="7"/>
                <w:sz w:val="21"/>
              </w:rPr>
              <w:t>生产经营日常监督</w:t>
            </w:r>
            <w:r>
              <w:rPr>
                <w:sz w:val="21"/>
              </w:rPr>
              <w:t>检查管理办法</w:t>
            </w:r>
            <w:r>
              <w:rPr>
                <w:spacing w:val="-46"/>
                <w:sz w:val="21"/>
              </w:rPr>
              <w:t>》《食</w:t>
            </w:r>
            <w:r>
              <w:rPr>
                <w:spacing w:val="7"/>
                <w:w w:val="95"/>
                <w:sz w:val="21"/>
              </w:rPr>
              <w:t>品药品安全监管信</w:t>
            </w:r>
          </w:p>
          <w:p w14:paraId="2EC32F59" w14:textId="77777777" w:rsidR="007E4145" w:rsidRDefault="007E4145" w:rsidP="00025CFF">
            <w:pPr>
              <w:pStyle w:val="TableParagraph"/>
              <w:spacing w:line="241" w:lineRule="exact"/>
              <w:ind w:left="107"/>
              <w:rPr>
                <w:sz w:val="21"/>
              </w:rPr>
            </w:pPr>
            <w:r>
              <w:rPr>
                <w:w w:val="95"/>
                <w:sz w:val="21"/>
              </w:rPr>
              <w:t>息公开管理办法》</w:t>
            </w:r>
          </w:p>
        </w:tc>
        <w:tc>
          <w:tcPr>
            <w:tcW w:w="852" w:type="dxa"/>
          </w:tcPr>
          <w:p w14:paraId="10FC4280" w14:textId="77777777" w:rsidR="007E4145" w:rsidRDefault="007E4145" w:rsidP="00025CFF">
            <w:pPr>
              <w:pStyle w:val="TableParagraph"/>
              <w:spacing w:before="2"/>
              <w:rPr>
                <w:rFonts w:ascii="WenQuanYi Micro Hei"/>
                <w:sz w:val="38"/>
              </w:rPr>
            </w:pPr>
          </w:p>
          <w:p w14:paraId="388FE1D2" w14:textId="77777777" w:rsidR="007E4145" w:rsidRDefault="007E4145" w:rsidP="00025CFF">
            <w:pPr>
              <w:pStyle w:val="TableParagraph"/>
              <w:spacing w:line="187" w:lineRule="auto"/>
              <w:ind w:left="109" w:right="101"/>
              <w:jc w:val="both"/>
              <w:rPr>
                <w:sz w:val="21"/>
              </w:rPr>
            </w:pPr>
            <w:r>
              <w:rPr>
                <w:sz w:val="21"/>
              </w:rPr>
              <w:t>信息形成或变更之日起 20 个工作日内</w:t>
            </w:r>
          </w:p>
        </w:tc>
        <w:tc>
          <w:tcPr>
            <w:tcW w:w="851" w:type="dxa"/>
          </w:tcPr>
          <w:p w14:paraId="02D70D69" w14:textId="77777777" w:rsidR="007E4145" w:rsidRDefault="007E4145" w:rsidP="00025CFF">
            <w:pPr>
              <w:pStyle w:val="TableParagraph"/>
              <w:rPr>
                <w:rFonts w:ascii="WenQuanYi Micro Hei"/>
                <w:sz w:val="28"/>
              </w:rPr>
            </w:pPr>
          </w:p>
          <w:p w14:paraId="0F2A19A3" w14:textId="77777777" w:rsidR="007E4145" w:rsidRDefault="007E4145" w:rsidP="00025CFF">
            <w:pPr>
              <w:pStyle w:val="TableParagraph"/>
              <w:spacing w:before="7"/>
              <w:rPr>
                <w:rFonts w:ascii="WenQuanYi Micro Hei"/>
                <w:sz w:val="37"/>
              </w:rPr>
            </w:pPr>
          </w:p>
          <w:p w14:paraId="5D26474D" w14:textId="77777777" w:rsidR="007E4145" w:rsidRDefault="007E4145" w:rsidP="00025CFF">
            <w:pPr>
              <w:pStyle w:val="TableParagraph"/>
              <w:spacing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208A3196" w14:textId="77777777" w:rsidR="007E4145" w:rsidRDefault="007E4145" w:rsidP="00025CFF">
            <w:pPr>
              <w:pStyle w:val="TableParagraph"/>
              <w:spacing w:before="3"/>
              <w:rPr>
                <w:rFonts w:ascii="WenQuanYi Micro Hei"/>
                <w:sz w:val="20"/>
              </w:rPr>
            </w:pPr>
          </w:p>
          <w:p w14:paraId="709D0E72" w14:textId="77777777" w:rsidR="007E4145" w:rsidRDefault="007E4145" w:rsidP="00025CFF">
            <w:pPr>
              <w:pStyle w:val="TableParagraph"/>
              <w:numPr>
                <w:ilvl w:val="0"/>
                <w:numId w:val="15"/>
              </w:numPr>
              <w:tabs>
                <w:tab w:val="left" w:pos="207"/>
                <w:tab w:val="left" w:pos="1404"/>
              </w:tabs>
              <w:rPr>
                <w:sz w:val="16"/>
              </w:rPr>
            </w:pPr>
            <w:r>
              <w:rPr>
                <w:rFonts w:ascii="宋体" w:eastAsia="宋体" w:hAnsi="宋体" w:cs="宋体" w:hint="eastAsia"/>
                <w:sz w:val="16"/>
              </w:rPr>
              <w:t>互联网+监管</w:t>
            </w:r>
            <w:r>
              <w:rPr>
                <w:sz w:val="16"/>
              </w:rPr>
              <w:tab/>
            </w:r>
          </w:p>
          <w:p w14:paraId="54402C24" w14:textId="77777777" w:rsidR="007E4145" w:rsidRDefault="007E4145" w:rsidP="00025CFF">
            <w:pPr>
              <w:pStyle w:val="TableParagraph"/>
              <w:tabs>
                <w:tab w:val="left" w:pos="1416"/>
              </w:tabs>
              <w:spacing w:before="6" w:line="244" w:lineRule="auto"/>
              <w:ind w:left="108" w:right="95"/>
              <w:rPr>
                <w:sz w:val="16"/>
              </w:rPr>
            </w:pPr>
          </w:p>
        </w:tc>
        <w:tc>
          <w:tcPr>
            <w:tcW w:w="567" w:type="dxa"/>
          </w:tcPr>
          <w:p w14:paraId="3CEA3D51" w14:textId="77777777" w:rsidR="007E4145" w:rsidRDefault="007E4145" w:rsidP="00025CFF">
            <w:pPr>
              <w:pStyle w:val="TableParagraph"/>
              <w:rPr>
                <w:rFonts w:ascii="WenQuanYi Micro Hei"/>
                <w:sz w:val="28"/>
              </w:rPr>
            </w:pPr>
          </w:p>
          <w:p w14:paraId="013F16E9" w14:textId="77777777" w:rsidR="007E4145" w:rsidRDefault="007E4145" w:rsidP="00025CFF">
            <w:pPr>
              <w:pStyle w:val="TableParagraph"/>
              <w:rPr>
                <w:rFonts w:ascii="WenQuanYi Micro Hei"/>
                <w:sz w:val="28"/>
              </w:rPr>
            </w:pPr>
          </w:p>
          <w:p w14:paraId="6C5E8AE2" w14:textId="77777777" w:rsidR="007E4145" w:rsidRDefault="007E4145" w:rsidP="00025CFF">
            <w:pPr>
              <w:pStyle w:val="TableParagraph"/>
              <w:rPr>
                <w:rFonts w:ascii="WenQuanYi Micro Hei"/>
                <w:sz w:val="24"/>
              </w:rPr>
            </w:pPr>
          </w:p>
          <w:p w14:paraId="020300AF" w14:textId="77777777" w:rsidR="007E4145" w:rsidRDefault="007E4145" w:rsidP="00025CFF">
            <w:pPr>
              <w:pStyle w:val="TableParagraph"/>
              <w:ind w:left="208"/>
              <w:rPr>
                <w:sz w:val="21"/>
              </w:rPr>
            </w:pPr>
            <w:r>
              <w:rPr>
                <w:w w:val="69"/>
                <w:sz w:val="21"/>
              </w:rPr>
              <w:t>√</w:t>
            </w:r>
          </w:p>
        </w:tc>
        <w:tc>
          <w:tcPr>
            <w:tcW w:w="921" w:type="dxa"/>
          </w:tcPr>
          <w:p w14:paraId="483DECE6" w14:textId="77777777" w:rsidR="007E4145" w:rsidRDefault="007E4145" w:rsidP="00025CFF">
            <w:pPr>
              <w:pStyle w:val="TableParagraph"/>
              <w:rPr>
                <w:rFonts w:ascii="Times New Roman"/>
                <w:sz w:val="18"/>
              </w:rPr>
            </w:pPr>
          </w:p>
        </w:tc>
        <w:tc>
          <w:tcPr>
            <w:tcW w:w="539" w:type="dxa"/>
          </w:tcPr>
          <w:p w14:paraId="0AB61DA9" w14:textId="77777777" w:rsidR="007E4145" w:rsidRDefault="007E4145" w:rsidP="00025CFF">
            <w:pPr>
              <w:pStyle w:val="TableParagraph"/>
              <w:rPr>
                <w:rFonts w:ascii="WenQuanYi Micro Hei"/>
                <w:sz w:val="28"/>
              </w:rPr>
            </w:pPr>
          </w:p>
          <w:p w14:paraId="079C884E" w14:textId="77777777" w:rsidR="007E4145" w:rsidRDefault="007E4145" w:rsidP="00025CFF">
            <w:pPr>
              <w:pStyle w:val="TableParagraph"/>
              <w:rPr>
                <w:rFonts w:ascii="WenQuanYi Micro Hei"/>
                <w:sz w:val="28"/>
              </w:rPr>
            </w:pPr>
          </w:p>
          <w:p w14:paraId="1B25DCBF" w14:textId="77777777" w:rsidR="007E4145" w:rsidRDefault="007E4145" w:rsidP="00025CFF">
            <w:pPr>
              <w:pStyle w:val="TableParagraph"/>
              <w:rPr>
                <w:rFonts w:ascii="WenQuanYi Micro Hei"/>
                <w:sz w:val="24"/>
              </w:rPr>
            </w:pPr>
          </w:p>
          <w:p w14:paraId="16925F02" w14:textId="77777777" w:rsidR="007E4145" w:rsidRDefault="007E4145" w:rsidP="00025CFF">
            <w:pPr>
              <w:pStyle w:val="TableParagraph"/>
              <w:ind w:right="185"/>
              <w:jc w:val="right"/>
              <w:rPr>
                <w:sz w:val="21"/>
              </w:rPr>
            </w:pPr>
            <w:r>
              <w:rPr>
                <w:w w:val="69"/>
                <w:sz w:val="21"/>
              </w:rPr>
              <w:t>√</w:t>
            </w:r>
          </w:p>
        </w:tc>
        <w:tc>
          <w:tcPr>
            <w:tcW w:w="851" w:type="dxa"/>
          </w:tcPr>
          <w:p w14:paraId="08539E7B" w14:textId="77777777" w:rsidR="007E4145" w:rsidRDefault="007E4145" w:rsidP="00025CFF">
            <w:pPr>
              <w:pStyle w:val="TableParagraph"/>
              <w:rPr>
                <w:rFonts w:ascii="Times New Roman"/>
                <w:sz w:val="18"/>
              </w:rPr>
            </w:pPr>
          </w:p>
        </w:tc>
        <w:tc>
          <w:tcPr>
            <w:tcW w:w="708" w:type="dxa"/>
          </w:tcPr>
          <w:p w14:paraId="0AF3847E" w14:textId="77777777" w:rsidR="007E4145" w:rsidRDefault="007E4145" w:rsidP="00025CFF">
            <w:pPr>
              <w:pStyle w:val="TableParagraph"/>
              <w:rPr>
                <w:rFonts w:ascii="WenQuanYi Micro Hei"/>
                <w:sz w:val="28"/>
              </w:rPr>
            </w:pPr>
          </w:p>
          <w:p w14:paraId="3B2E84E7" w14:textId="77777777" w:rsidR="007E4145" w:rsidRDefault="007E4145" w:rsidP="00025CFF">
            <w:pPr>
              <w:pStyle w:val="TableParagraph"/>
              <w:rPr>
                <w:rFonts w:ascii="WenQuanYi Micro Hei"/>
                <w:sz w:val="28"/>
              </w:rPr>
            </w:pPr>
          </w:p>
          <w:p w14:paraId="02AD756D" w14:textId="77777777" w:rsidR="007E4145" w:rsidRDefault="007E4145" w:rsidP="00025CFF">
            <w:pPr>
              <w:pStyle w:val="TableParagraph"/>
              <w:rPr>
                <w:rFonts w:ascii="WenQuanYi Micro Hei"/>
                <w:sz w:val="24"/>
              </w:rPr>
            </w:pPr>
          </w:p>
          <w:p w14:paraId="537E9277" w14:textId="77777777" w:rsidR="007E4145" w:rsidRDefault="007E4145" w:rsidP="00025CFF">
            <w:pPr>
              <w:pStyle w:val="TableParagraph"/>
              <w:ind w:left="280"/>
              <w:rPr>
                <w:sz w:val="21"/>
              </w:rPr>
            </w:pPr>
            <w:r>
              <w:rPr>
                <w:w w:val="69"/>
                <w:sz w:val="21"/>
              </w:rPr>
              <w:t>√</w:t>
            </w:r>
          </w:p>
        </w:tc>
        <w:tc>
          <w:tcPr>
            <w:tcW w:w="645" w:type="dxa"/>
          </w:tcPr>
          <w:p w14:paraId="39C5BE18" w14:textId="77777777" w:rsidR="007E4145" w:rsidRDefault="007E4145" w:rsidP="00025CFF">
            <w:pPr>
              <w:pStyle w:val="TableParagraph"/>
              <w:rPr>
                <w:rFonts w:ascii="Times New Roman"/>
                <w:sz w:val="18"/>
              </w:rPr>
            </w:pPr>
          </w:p>
        </w:tc>
      </w:tr>
      <w:tr w:rsidR="007E4145" w14:paraId="67A5342A" w14:textId="77777777" w:rsidTr="00025CFF">
        <w:trPr>
          <w:trHeight w:val="4087"/>
        </w:trPr>
        <w:tc>
          <w:tcPr>
            <w:tcW w:w="534" w:type="dxa"/>
          </w:tcPr>
          <w:p w14:paraId="7A0354FA" w14:textId="77777777" w:rsidR="007E4145" w:rsidRDefault="007E4145" w:rsidP="00025CFF">
            <w:pPr>
              <w:pStyle w:val="TableParagraph"/>
              <w:rPr>
                <w:rFonts w:ascii="WenQuanYi Micro Hei"/>
                <w:sz w:val="28"/>
              </w:rPr>
            </w:pPr>
          </w:p>
          <w:p w14:paraId="6CDFE30B" w14:textId="77777777" w:rsidR="007E4145" w:rsidRDefault="007E4145" w:rsidP="00025CFF">
            <w:pPr>
              <w:pStyle w:val="TableParagraph"/>
              <w:spacing w:before="10"/>
              <w:rPr>
                <w:rFonts w:ascii="WenQuanYi Micro Hei"/>
                <w:sz w:val="24"/>
              </w:rPr>
            </w:pPr>
          </w:p>
          <w:p w14:paraId="6416104F" w14:textId="77777777" w:rsidR="007E4145" w:rsidRPr="00D53520" w:rsidRDefault="007E4145" w:rsidP="00025CFF">
            <w:pPr>
              <w:pStyle w:val="TableParagraph"/>
              <w:spacing w:before="1"/>
              <w:ind w:left="9"/>
              <w:jc w:val="center"/>
              <w:rPr>
                <w:rFonts w:eastAsiaTheme="minorEastAsia" w:hint="eastAsia"/>
                <w:sz w:val="21"/>
              </w:rPr>
            </w:pPr>
            <w:r>
              <w:rPr>
                <w:rFonts w:eastAsiaTheme="minorEastAsia" w:hint="eastAsia"/>
                <w:w w:val="105"/>
                <w:sz w:val="21"/>
              </w:rPr>
              <w:t>3</w:t>
            </w:r>
          </w:p>
        </w:tc>
        <w:tc>
          <w:tcPr>
            <w:tcW w:w="708" w:type="dxa"/>
            <w:vMerge/>
            <w:tcBorders>
              <w:top w:val="nil"/>
            </w:tcBorders>
          </w:tcPr>
          <w:p w14:paraId="3D7C9585" w14:textId="77777777" w:rsidR="007E4145" w:rsidRDefault="007E4145" w:rsidP="00025CFF">
            <w:pPr>
              <w:rPr>
                <w:sz w:val="2"/>
                <w:szCs w:val="2"/>
              </w:rPr>
            </w:pPr>
          </w:p>
        </w:tc>
        <w:tc>
          <w:tcPr>
            <w:tcW w:w="709" w:type="dxa"/>
          </w:tcPr>
          <w:p w14:paraId="6F80DB97" w14:textId="77777777" w:rsidR="007E4145" w:rsidRDefault="007E4145" w:rsidP="00025CFF">
            <w:pPr>
              <w:pStyle w:val="TableParagraph"/>
              <w:spacing w:before="26" w:line="187" w:lineRule="auto"/>
              <w:ind w:left="144" w:right="134"/>
              <w:rPr>
                <w:sz w:val="21"/>
              </w:rPr>
            </w:pPr>
            <w:r>
              <w:rPr>
                <w:spacing w:val="-8"/>
                <w:sz w:val="21"/>
              </w:rPr>
              <w:t>药品</w:t>
            </w:r>
            <w:r>
              <w:rPr>
                <w:spacing w:val="-9"/>
                <w:w w:val="95"/>
                <w:sz w:val="21"/>
              </w:rPr>
              <w:t>零售</w:t>
            </w:r>
          </w:p>
          <w:p w14:paraId="3D752C9D" w14:textId="77777777" w:rsidR="007E4145" w:rsidRDefault="007E4145" w:rsidP="00025CFF">
            <w:pPr>
              <w:pStyle w:val="TableParagraph"/>
              <w:spacing w:line="187" w:lineRule="auto"/>
              <w:ind w:left="144" w:right="134" w:firstLine="60"/>
              <w:jc w:val="both"/>
              <w:rPr>
                <w:sz w:val="21"/>
              </w:rPr>
            </w:pPr>
            <w:r>
              <w:rPr>
                <w:sz w:val="21"/>
              </w:rPr>
              <w:t>/医</w:t>
            </w:r>
            <w:r>
              <w:rPr>
                <w:spacing w:val="-8"/>
                <w:sz w:val="21"/>
              </w:rPr>
              <w:t>疗器械经</w:t>
            </w:r>
            <w:r>
              <w:rPr>
                <w:spacing w:val="-9"/>
                <w:w w:val="95"/>
                <w:sz w:val="21"/>
              </w:rPr>
              <w:t>营监</w:t>
            </w:r>
          </w:p>
          <w:p w14:paraId="533D4725" w14:textId="77777777" w:rsidR="007E4145" w:rsidRDefault="007E4145" w:rsidP="00025CFF">
            <w:pPr>
              <w:pStyle w:val="TableParagraph"/>
              <w:spacing w:line="246" w:lineRule="exact"/>
              <w:ind w:left="144"/>
              <w:rPr>
                <w:sz w:val="21"/>
              </w:rPr>
            </w:pPr>
            <w:r>
              <w:rPr>
                <w:spacing w:val="-1"/>
                <w:w w:val="95"/>
                <w:sz w:val="21"/>
              </w:rPr>
              <w:t>督检</w:t>
            </w:r>
            <w:r>
              <w:rPr>
                <w:w w:val="99"/>
                <w:sz w:val="21"/>
              </w:rPr>
              <w:t>查</w:t>
            </w:r>
          </w:p>
        </w:tc>
        <w:tc>
          <w:tcPr>
            <w:tcW w:w="2126" w:type="dxa"/>
          </w:tcPr>
          <w:p w14:paraId="70DF348C" w14:textId="77777777" w:rsidR="007E4145" w:rsidRDefault="007E4145" w:rsidP="00025CFF">
            <w:pPr>
              <w:pStyle w:val="TableParagraph"/>
              <w:rPr>
                <w:rFonts w:ascii="WenQuanYi Micro Hei"/>
                <w:sz w:val="28"/>
              </w:rPr>
            </w:pPr>
          </w:p>
          <w:p w14:paraId="3DEFE475" w14:textId="77777777" w:rsidR="007E4145" w:rsidRDefault="007E4145" w:rsidP="00025CFF">
            <w:pPr>
              <w:pStyle w:val="TableParagraph"/>
              <w:spacing w:before="4"/>
              <w:rPr>
                <w:rFonts w:ascii="WenQuanYi Micro Hei"/>
                <w:sz w:val="19"/>
              </w:rPr>
            </w:pPr>
          </w:p>
          <w:p w14:paraId="371C3140" w14:textId="77777777" w:rsidR="007E4145" w:rsidRDefault="007E4145" w:rsidP="00025CFF">
            <w:pPr>
              <w:pStyle w:val="TableParagraph"/>
              <w:spacing w:line="187" w:lineRule="auto"/>
              <w:ind w:left="536" w:right="-15" w:hanging="430"/>
              <w:rPr>
                <w:sz w:val="21"/>
              </w:rPr>
            </w:pPr>
            <w:r>
              <w:rPr>
                <w:spacing w:val="-10"/>
                <w:sz w:val="21"/>
              </w:rPr>
              <w:t>检查制度、检查标准、检查结果等</w:t>
            </w:r>
          </w:p>
        </w:tc>
        <w:tc>
          <w:tcPr>
            <w:tcW w:w="1983" w:type="dxa"/>
          </w:tcPr>
          <w:p w14:paraId="4F9A286F" w14:textId="77777777" w:rsidR="007E4145" w:rsidRDefault="007E4145" w:rsidP="00025CFF">
            <w:pPr>
              <w:pStyle w:val="TableParagraph"/>
              <w:spacing w:before="26" w:line="187" w:lineRule="auto"/>
              <w:ind w:left="107" w:right="96"/>
              <w:jc w:val="both"/>
              <w:rPr>
                <w:sz w:val="21"/>
              </w:rPr>
            </w:pPr>
            <w:r>
              <w:rPr>
                <w:spacing w:val="7"/>
                <w:sz w:val="21"/>
              </w:rPr>
              <w:t>《中华人民共和国</w:t>
            </w:r>
            <w:r>
              <w:rPr>
                <w:spacing w:val="27"/>
                <w:sz w:val="21"/>
              </w:rPr>
              <w:t>政府信息公 开条</w:t>
            </w:r>
            <w:r>
              <w:rPr>
                <w:spacing w:val="-15"/>
                <w:w w:val="95"/>
                <w:sz w:val="21"/>
              </w:rPr>
              <w:t>例》《关于全面推进</w:t>
            </w:r>
            <w:r>
              <w:rPr>
                <w:spacing w:val="7"/>
                <w:sz w:val="21"/>
              </w:rPr>
              <w:t>政务公开工作的意</w:t>
            </w:r>
            <w:r>
              <w:rPr>
                <w:spacing w:val="-15"/>
                <w:w w:val="95"/>
                <w:sz w:val="21"/>
              </w:rPr>
              <w:t>见》《食品药品安全</w:t>
            </w:r>
            <w:r>
              <w:rPr>
                <w:spacing w:val="7"/>
                <w:w w:val="95"/>
                <w:sz w:val="21"/>
              </w:rPr>
              <w:t>监管信息公开管理</w:t>
            </w:r>
          </w:p>
          <w:p w14:paraId="680E0F66" w14:textId="77777777" w:rsidR="007E4145" w:rsidRDefault="007E4145" w:rsidP="00025CFF">
            <w:pPr>
              <w:pStyle w:val="TableParagraph"/>
              <w:spacing w:before="27" w:line="187" w:lineRule="auto"/>
              <w:ind w:left="107" w:right="43"/>
              <w:rPr>
                <w:sz w:val="21"/>
              </w:rPr>
            </w:pPr>
            <w:r>
              <w:rPr>
                <w:spacing w:val="-16"/>
                <w:w w:val="95"/>
                <w:sz w:val="21"/>
              </w:rPr>
              <w:t>办法》《医疗器械监</w:t>
            </w:r>
            <w:r>
              <w:rPr>
                <w:w w:val="95"/>
                <w:sz w:val="21"/>
              </w:rPr>
              <w:t>督管理条例》《药品</w:t>
            </w:r>
            <w:r>
              <w:rPr>
                <w:sz w:val="21"/>
              </w:rPr>
              <w:t>医疗器械飞行检查</w:t>
            </w:r>
          </w:p>
          <w:p w14:paraId="7E71BD87" w14:textId="77777777" w:rsidR="007E4145" w:rsidRDefault="007E4145" w:rsidP="00025CFF">
            <w:pPr>
              <w:pStyle w:val="TableParagraph"/>
              <w:spacing w:line="244" w:lineRule="exact"/>
              <w:ind w:left="107"/>
              <w:rPr>
                <w:sz w:val="21"/>
              </w:rPr>
            </w:pPr>
            <w:r>
              <w:rPr>
                <w:sz w:val="21"/>
              </w:rPr>
              <w:t>办法》</w:t>
            </w:r>
          </w:p>
        </w:tc>
        <w:tc>
          <w:tcPr>
            <w:tcW w:w="852" w:type="dxa"/>
          </w:tcPr>
          <w:p w14:paraId="6C80DF73" w14:textId="77777777" w:rsidR="007E4145" w:rsidRDefault="007E4145" w:rsidP="00025CFF">
            <w:pPr>
              <w:pStyle w:val="TableParagraph"/>
              <w:spacing w:before="177" w:line="187" w:lineRule="auto"/>
              <w:ind w:left="109" w:right="101"/>
              <w:jc w:val="both"/>
              <w:rPr>
                <w:sz w:val="21"/>
              </w:rPr>
            </w:pPr>
            <w:r>
              <w:rPr>
                <w:sz w:val="21"/>
              </w:rPr>
              <w:t>信息形成或变更之日起 20 个工作日内</w:t>
            </w:r>
          </w:p>
        </w:tc>
        <w:tc>
          <w:tcPr>
            <w:tcW w:w="851" w:type="dxa"/>
          </w:tcPr>
          <w:p w14:paraId="27091EEA" w14:textId="77777777" w:rsidR="007E4145" w:rsidRDefault="007E4145" w:rsidP="00025CFF">
            <w:pPr>
              <w:pStyle w:val="TableParagraph"/>
              <w:spacing w:before="1"/>
              <w:rPr>
                <w:rFonts w:ascii="WenQuanYi Micro Hei"/>
                <w:sz w:val="38"/>
              </w:rPr>
            </w:pPr>
          </w:p>
          <w:p w14:paraId="23F3AC49" w14:textId="77777777" w:rsidR="007E4145" w:rsidRDefault="007E4145" w:rsidP="00025CFF">
            <w:pPr>
              <w:pStyle w:val="TableParagraph"/>
              <w:spacing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5625259D" w14:textId="77777777" w:rsidR="007E4145" w:rsidRDefault="007E4145" w:rsidP="00025CFF">
            <w:pPr>
              <w:pStyle w:val="TableParagraph"/>
              <w:numPr>
                <w:ilvl w:val="0"/>
                <w:numId w:val="13"/>
              </w:numPr>
              <w:tabs>
                <w:tab w:val="left" w:pos="207"/>
                <w:tab w:val="left" w:pos="1404"/>
              </w:tabs>
              <w:spacing w:before="31"/>
              <w:rPr>
                <w:sz w:val="16"/>
              </w:rPr>
            </w:pPr>
            <w:r>
              <w:rPr>
                <w:rFonts w:ascii="宋体" w:eastAsia="宋体" w:hAnsi="宋体" w:cs="宋体" w:hint="eastAsia"/>
                <w:sz w:val="16"/>
              </w:rPr>
              <w:t>互联网+监管</w:t>
            </w:r>
            <w:r>
              <w:rPr>
                <w:sz w:val="16"/>
              </w:rPr>
              <w:tab/>
            </w:r>
          </w:p>
          <w:p w14:paraId="6A20E19B" w14:textId="77777777" w:rsidR="007E4145" w:rsidRDefault="007E4145" w:rsidP="00025CFF">
            <w:pPr>
              <w:pStyle w:val="TableParagraph"/>
              <w:tabs>
                <w:tab w:val="left" w:pos="1416"/>
              </w:tabs>
              <w:spacing w:before="6" w:line="247" w:lineRule="exact"/>
              <w:ind w:left="108"/>
              <w:rPr>
                <w:sz w:val="16"/>
              </w:rPr>
            </w:pPr>
          </w:p>
        </w:tc>
        <w:tc>
          <w:tcPr>
            <w:tcW w:w="567" w:type="dxa"/>
          </w:tcPr>
          <w:p w14:paraId="0A7BF4E4" w14:textId="77777777" w:rsidR="007E4145" w:rsidRDefault="007E4145" w:rsidP="00025CFF">
            <w:pPr>
              <w:pStyle w:val="TableParagraph"/>
              <w:rPr>
                <w:rFonts w:ascii="WenQuanYi Micro Hei"/>
                <w:sz w:val="28"/>
              </w:rPr>
            </w:pPr>
          </w:p>
          <w:p w14:paraId="506E92CA" w14:textId="77777777" w:rsidR="007E4145" w:rsidRDefault="007E4145" w:rsidP="00025CFF">
            <w:pPr>
              <w:pStyle w:val="TableParagraph"/>
              <w:spacing w:before="10"/>
              <w:rPr>
                <w:rFonts w:ascii="WenQuanYi Micro Hei"/>
                <w:sz w:val="24"/>
              </w:rPr>
            </w:pPr>
          </w:p>
          <w:p w14:paraId="3D021F8E" w14:textId="77777777" w:rsidR="007E4145" w:rsidRDefault="007E4145" w:rsidP="00025CFF">
            <w:pPr>
              <w:pStyle w:val="TableParagraph"/>
              <w:spacing w:before="1"/>
              <w:ind w:left="208"/>
              <w:rPr>
                <w:sz w:val="21"/>
              </w:rPr>
            </w:pPr>
            <w:r>
              <w:rPr>
                <w:w w:val="69"/>
                <w:sz w:val="21"/>
              </w:rPr>
              <w:t>√</w:t>
            </w:r>
          </w:p>
        </w:tc>
        <w:tc>
          <w:tcPr>
            <w:tcW w:w="921" w:type="dxa"/>
          </w:tcPr>
          <w:p w14:paraId="15817211" w14:textId="77777777" w:rsidR="007E4145" w:rsidRDefault="007E4145" w:rsidP="00025CFF">
            <w:pPr>
              <w:pStyle w:val="TableParagraph"/>
              <w:rPr>
                <w:rFonts w:ascii="Times New Roman"/>
                <w:sz w:val="18"/>
              </w:rPr>
            </w:pPr>
          </w:p>
        </w:tc>
        <w:tc>
          <w:tcPr>
            <w:tcW w:w="539" w:type="dxa"/>
          </w:tcPr>
          <w:p w14:paraId="2201A3BC" w14:textId="77777777" w:rsidR="007E4145" w:rsidRDefault="007E4145" w:rsidP="00025CFF">
            <w:pPr>
              <w:pStyle w:val="TableParagraph"/>
              <w:rPr>
                <w:rFonts w:ascii="WenQuanYi Micro Hei"/>
                <w:sz w:val="28"/>
              </w:rPr>
            </w:pPr>
          </w:p>
          <w:p w14:paraId="33F3278F" w14:textId="77777777" w:rsidR="007E4145" w:rsidRDefault="007E4145" w:rsidP="00025CFF">
            <w:pPr>
              <w:pStyle w:val="TableParagraph"/>
              <w:spacing w:before="10"/>
              <w:rPr>
                <w:rFonts w:ascii="WenQuanYi Micro Hei"/>
                <w:sz w:val="24"/>
              </w:rPr>
            </w:pPr>
          </w:p>
          <w:p w14:paraId="12415EA3" w14:textId="77777777" w:rsidR="007E4145" w:rsidRDefault="007E4145" w:rsidP="00025CFF">
            <w:pPr>
              <w:pStyle w:val="TableParagraph"/>
              <w:spacing w:before="1"/>
              <w:ind w:right="185"/>
              <w:jc w:val="right"/>
              <w:rPr>
                <w:sz w:val="21"/>
              </w:rPr>
            </w:pPr>
            <w:r>
              <w:rPr>
                <w:w w:val="69"/>
                <w:sz w:val="21"/>
              </w:rPr>
              <w:t>√</w:t>
            </w:r>
          </w:p>
        </w:tc>
        <w:tc>
          <w:tcPr>
            <w:tcW w:w="851" w:type="dxa"/>
          </w:tcPr>
          <w:p w14:paraId="70D843D7" w14:textId="77777777" w:rsidR="007E4145" w:rsidRDefault="007E4145" w:rsidP="00025CFF">
            <w:pPr>
              <w:pStyle w:val="TableParagraph"/>
              <w:rPr>
                <w:rFonts w:ascii="Times New Roman"/>
                <w:sz w:val="18"/>
              </w:rPr>
            </w:pPr>
          </w:p>
        </w:tc>
        <w:tc>
          <w:tcPr>
            <w:tcW w:w="708" w:type="dxa"/>
          </w:tcPr>
          <w:p w14:paraId="33AF8AE3" w14:textId="77777777" w:rsidR="007E4145" w:rsidRDefault="007E4145" w:rsidP="00025CFF">
            <w:pPr>
              <w:pStyle w:val="TableParagraph"/>
              <w:rPr>
                <w:rFonts w:ascii="WenQuanYi Micro Hei"/>
                <w:sz w:val="28"/>
              </w:rPr>
            </w:pPr>
          </w:p>
          <w:p w14:paraId="70700300" w14:textId="77777777" w:rsidR="007E4145" w:rsidRDefault="007E4145" w:rsidP="00025CFF">
            <w:pPr>
              <w:pStyle w:val="TableParagraph"/>
              <w:spacing w:before="10"/>
              <w:rPr>
                <w:rFonts w:ascii="WenQuanYi Micro Hei"/>
                <w:sz w:val="24"/>
              </w:rPr>
            </w:pPr>
          </w:p>
          <w:p w14:paraId="142FFD5B" w14:textId="77777777" w:rsidR="007E4145" w:rsidRDefault="007E4145" w:rsidP="00025CFF">
            <w:pPr>
              <w:pStyle w:val="TableParagraph"/>
              <w:spacing w:before="1"/>
              <w:ind w:left="280"/>
              <w:rPr>
                <w:sz w:val="21"/>
              </w:rPr>
            </w:pPr>
            <w:r>
              <w:rPr>
                <w:w w:val="69"/>
                <w:sz w:val="21"/>
              </w:rPr>
              <w:t>√</w:t>
            </w:r>
          </w:p>
        </w:tc>
        <w:tc>
          <w:tcPr>
            <w:tcW w:w="645" w:type="dxa"/>
          </w:tcPr>
          <w:p w14:paraId="10174455" w14:textId="77777777" w:rsidR="007E4145" w:rsidRDefault="007E4145" w:rsidP="00025CFF">
            <w:pPr>
              <w:pStyle w:val="TableParagraph"/>
              <w:rPr>
                <w:rFonts w:ascii="Times New Roman"/>
                <w:sz w:val="18"/>
              </w:rPr>
            </w:pPr>
          </w:p>
        </w:tc>
      </w:tr>
    </w:tbl>
    <w:p w14:paraId="47CF0D71" w14:textId="77777777" w:rsidR="007E4145" w:rsidRDefault="007E4145" w:rsidP="007E4145">
      <w:pPr>
        <w:rPr>
          <w:rFonts w:ascii="Times New Roman"/>
          <w:sz w:val="18"/>
        </w:rPr>
        <w:sectPr w:rsidR="007E4145">
          <w:pgSz w:w="16840" w:h="11910" w:orient="landscape"/>
          <w:pgMar w:top="1100" w:right="980" w:bottom="1300" w:left="720" w:header="0" w:footer="1116" w:gutter="0"/>
          <w:cols w:space="720"/>
        </w:sectPr>
      </w:pPr>
    </w:p>
    <w:p w14:paraId="6D438E40" w14:textId="77777777" w:rsidR="007E4145" w:rsidRDefault="007E4145" w:rsidP="007E4145">
      <w:pPr>
        <w:pStyle w:val="a3"/>
        <w:rPr>
          <w:sz w:val="20"/>
        </w:rPr>
      </w:pPr>
    </w:p>
    <w:p w14:paraId="53B52429" w14:textId="77777777" w:rsidR="007E4145" w:rsidRDefault="007E4145" w:rsidP="007E4145">
      <w:pPr>
        <w:pStyle w:val="a3"/>
        <w:rPr>
          <w:sz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708"/>
        <w:gridCol w:w="709"/>
        <w:gridCol w:w="2126"/>
        <w:gridCol w:w="1983"/>
        <w:gridCol w:w="852"/>
        <w:gridCol w:w="851"/>
        <w:gridCol w:w="2904"/>
        <w:gridCol w:w="567"/>
        <w:gridCol w:w="921"/>
        <w:gridCol w:w="539"/>
        <w:gridCol w:w="851"/>
        <w:gridCol w:w="708"/>
        <w:gridCol w:w="645"/>
      </w:tblGrid>
      <w:tr w:rsidR="007E4145" w14:paraId="24C5BA8A" w14:textId="77777777" w:rsidTr="00025CFF">
        <w:trPr>
          <w:trHeight w:val="2780"/>
        </w:trPr>
        <w:tc>
          <w:tcPr>
            <w:tcW w:w="534" w:type="dxa"/>
          </w:tcPr>
          <w:p w14:paraId="67391CEC" w14:textId="77777777" w:rsidR="007E4145" w:rsidRDefault="007E4145" w:rsidP="00025CFF">
            <w:pPr>
              <w:pStyle w:val="TableParagraph"/>
              <w:rPr>
                <w:rFonts w:ascii="WenQuanYi Micro Hei"/>
                <w:sz w:val="28"/>
              </w:rPr>
            </w:pPr>
          </w:p>
          <w:p w14:paraId="15177662" w14:textId="77777777" w:rsidR="007E4145" w:rsidRDefault="007E4145" w:rsidP="00025CFF">
            <w:pPr>
              <w:pStyle w:val="TableParagraph"/>
              <w:spacing w:before="14"/>
              <w:rPr>
                <w:rFonts w:ascii="WenQuanYi Micro Hei"/>
                <w:sz w:val="33"/>
              </w:rPr>
            </w:pPr>
          </w:p>
          <w:p w14:paraId="40254F9D" w14:textId="77777777" w:rsidR="007E4145" w:rsidRPr="00D53520" w:rsidRDefault="007E4145" w:rsidP="00025CFF">
            <w:pPr>
              <w:pStyle w:val="TableParagraph"/>
              <w:ind w:right="193"/>
              <w:jc w:val="right"/>
              <w:rPr>
                <w:rFonts w:eastAsiaTheme="minorEastAsia" w:hint="eastAsia"/>
                <w:sz w:val="21"/>
              </w:rPr>
            </w:pPr>
            <w:r>
              <w:rPr>
                <w:rFonts w:eastAsiaTheme="minorEastAsia" w:hint="eastAsia"/>
                <w:w w:val="105"/>
                <w:sz w:val="21"/>
              </w:rPr>
              <w:t>4</w:t>
            </w:r>
          </w:p>
        </w:tc>
        <w:tc>
          <w:tcPr>
            <w:tcW w:w="708" w:type="dxa"/>
            <w:vMerge w:val="restart"/>
          </w:tcPr>
          <w:p w14:paraId="726C14D8" w14:textId="77777777" w:rsidR="007E4145" w:rsidRDefault="007E4145" w:rsidP="00025CFF">
            <w:pPr>
              <w:pStyle w:val="TableParagraph"/>
              <w:rPr>
                <w:rFonts w:ascii="WenQuanYi Micro Hei"/>
                <w:sz w:val="28"/>
              </w:rPr>
            </w:pPr>
          </w:p>
          <w:p w14:paraId="3768A85E" w14:textId="77777777" w:rsidR="007E4145" w:rsidRDefault="007E4145" w:rsidP="00025CFF">
            <w:pPr>
              <w:pStyle w:val="TableParagraph"/>
              <w:rPr>
                <w:rFonts w:ascii="WenQuanYi Micro Hei"/>
                <w:sz w:val="28"/>
              </w:rPr>
            </w:pPr>
          </w:p>
          <w:p w14:paraId="450FE867" w14:textId="77777777" w:rsidR="007E4145" w:rsidRDefault="007E4145" w:rsidP="00025CFF">
            <w:pPr>
              <w:pStyle w:val="TableParagraph"/>
              <w:rPr>
                <w:rFonts w:ascii="WenQuanYi Micro Hei"/>
                <w:sz w:val="28"/>
              </w:rPr>
            </w:pPr>
          </w:p>
          <w:p w14:paraId="0E53917C" w14:textId="77777777" w:rsidR="007E4145" w:rsidRDefault="007E4145" w:rsidP="00025CFF">
            <w:pPr>
              <w:pStyle w:val="TableParagraph"/>
              <w:rPr>
                <w:rFonts w:ascii="WenQuanYi Micro Hei"/>
                <w:sz w:val="28"/>
              </w:rPr>
            </w:pPr>
          </w:p>
          <w:p w14:paraId="37010243" w14:textId="77777777" w:rsidR="007E4145" w:rsidRDefault="007E4145" w:rsidP="00025CFF">
            <w:pPr>
              <w:pStyle w:val="TableParagraph"/>
              <w:rPr>
                <w:rFonts w:ascii="WenQuanYi Micro Hei"/>
                <w:sz w:val="28"/>
              </w:rPr>
            </w:pPr>
          </w:p>
          <w:p w14:paraId="3CC0915E" w14:textId="77777777" w:rsidR="007E4145" w:rsidRDefault="007E4145" w:rsidP="00025CFF">
            <w:pPr>
              <w:pStyle w:val="TableParagraph"/>
              <w:rPr>
                <w:rFonts w:ascii="WenQuanYi Micro Hei"/>
                <w:sz w:val="28"/>
              </w:rPr>
            </w:pPr>
          </w:p>
          <w:p w14:paraId="4295927F" w14:textId="77777777" w:rsidR="007E4145" w:rsidRDefault="007E4145" w:rsidP="00025CFF">
            <w:pPr>
              <w:pStyle w:val="TableParagraph"/>
              <w:spacing w:before="1"/>
              <w:rPr>
                <w:rFonts w:ascii="WenQuanYi Micro Hei"/>
                <w:sz w:val="35"/>
              </w:rPr>
            </w:pPr>
          </w:p>
          <w:p w14:paraId="7F21F9AF" w14:textId="77777777" w:rsidR="007E4145" w:rsidRDefault="007E4145" w:rsidP="00025CFF">
            <w:pPr>
              <w:pStyle w:val="TableParagraph"/>
              <w:spacing w:line="187" w:lineRule="auto"/>
              <w:ind w:left="108" w:right="97"/>
              <w:rPr>
                <w:sz w:val="21"/>
              </w:rPr>
            </w:pPr>
            <w:r>
              <w:rPr>
                <w:sz w:val="21"/>
              </w:rPr>
              <w:t>监 督检查</w:t>
            </w:r>
          </w:p>
        </w:tc>
        <w:tc>
          <w:tcPr>
            <w:tcW w:w="709" w:type="dxa"/>
          </w:tcPr>
          <w:p w14:paraId="5574AFD3" w14:textId="77777777" w:rsidR="007E4145" w:rsidRDefault="007E4145" w:rsidP="00025CFF">
            <w:pPr>
              <w:pStyle w:val="TableParagraph"/>
              <w:spacing w:before="14"/>
              <w:rPr>
                <w:rFonts w:ascii="WenQuanYi Micro Hei"/>
                <w:sz w:val="19"/>
              </w:rPr>
            </w:pPr>
          </w:p>
          <w:p w14:paraId="788A183A" w14:textId="77777777" w:rsidR="007E4145" w:rsidRDefault="007E4145" w:rsidP="00025CFF">
            <w:pPr>
              <w:pStyle w:val="TableParagraph"/>
              <w:spacing w:line="187" w:lineRule="auto"/>
              <w:ind w:left="144" w:right="134"/>
              <w:jc w:val="both"/>
              <w:rPr>
                <w:sz w:val="21"/>
              </w:rPr>
            </w:pPr>
            <w:r>
              <w:rPr>
                <w:sz w:val="21"/>
              </w:rPr>
              <w:t>化妆品经营企业监督检查</w:t>
            </w:r>
          </w:p>
        </w:tc>
        <w:tc>
          <w:tcPr>
            <w:tcW w:w="2126" w:type="dxa"/>
          </w:tcPr>
          <w:p w14:paraId="64D05C75" w14:textId="77777777" w:rsidR="007E4145" w:rsidRDefault="007E4145" w:rsidP="00025CFF">
            <w:pPr>
              <w:pStyle w:val="TableParagraph"/>
              <w:rPr>
                <w:rFonts w:ascii="WenQuanYi Micro Hei"/>
                <w:sz w:val="28"/>
              </w:rPr>
            </w:pPr>
          </w:p>
          <w:p w14:paraId="2877EA38" w14:textId="77777777" w:rsidR="007E4145" w:rsidRDefault="007E4145" w:rsidP="00025CFF">
            <w:pPr>
              <w:pStyle w:val="TableParagraph"/>
              <w:spacing w:before="5"/>
              <w:rPr>
                <w:rFonts w:ascii="WenQuanYi Micro Hei"/>
                <w:sz w:val="28"/>
              </w:rPr>
            </w:pPr>
          </w:p>
          <w:p w14:paraId="1B612789" w14:textId="77777777" w:rsidR="007E4145" w:rsidRDefault="007E4145" w:rsidP="00025CFF">
            <w:pPr>
              <w:pStyle w:val="TableParagraph"/>
              <w:spacing w:before="1" w:line="187" w:lineRule="auto"/>
              <w:ind w:left="536" w:right="-15" w:hanging="430"/>
              <w:rPr>
                <w:sz w:val="21"/>
              </w:rPr>
            </w:pPr>
            <w:r>
              <w:rPr>
                <w:spacing w:val="-10"/>
                <w:sz w:val="21"/>
              </w:rPr>
              <w:t>检查制度、检查标准、检查结果等</w:t>
            </w:r>
          </w:p>
        </w:tc>
        <w:tc>
          <w:tcPr>
            <w:tcW w:w="1983" w:type="dxa"/>
          </w:tcPr>
          <w:p w14:paraId="7936674B" w14:textId="77777777" w:rsidR="007E4145" w:rsidRDefault="007E4145" w:rsidP="00025CFF">
            <w:pPr>
              <w:pStyle w:val="TableParagraph"/>
              <w:spacing w:before="26" w:line="187" w:lineRule="auto"/>
              <w:ind w:left="107" w:right="96"/>
              <w:jc w:val="both"/>
              <w:rPr>
                <w:sz w:val="21"/>
              </w:rPr>
            </w:pPr>
            <w:r>
              <w:rPr>
                <w:spacing w:val="7"/>
                <w:sz w:val="21"/>
              </w:rPr>
              <w:t>《中华人民共和国</w:t>
            </w:r>
            <w:r>
              <w:rPr>
                <w:spacing w:val="27"/>
                <w:sz w:val="21"/>
              </w:rPr>
              <w:t>政府信息公 开条</w:t>
            </w:r>
            <w:r>
              <w:rPr>
                <w:spacing w:val="-15"/>
                <w:w w:val="95"/>
                <w:sz w:val="21"/>
              </w:rPr>
              <w:t>例》《关于全面推进</w:t>
            </w:r>
            <w:r>
              <w:rPr>
                <w:spacing w:val="7"/>
                <w:sz w:val="21"/>
              </w:rPr>
              <w:t>政务公开工作的意</w:t>
            </w:r>
            <w:r>
              <w:rPr>
                <w:spacing w:val="-15"/>
                <w:w w:val="95"/>
                <w:sz w:val="21"/>
              </w:rPr>
              <w:t>见》《食品药品安全</w:t>
            </w:r>
            <w:r>
              <w:rPr>
                <w:spacing w:val="7"/>
                <w:sz w:val="21"/>
              </w:rPr>
              <w:t>监管信息公开管理</w:t>
            </w:r>
            <w:r>
              <w:rPr>
                <w:spacing w:val="-17"/>
                <w:sz w:val="21"/>
              </w:rPr>
              <w:t>办法》《化妆品卫生</w:t>
            </w:r>
          </w:p>
          <w:p w14:paraId="37258EC0" w14:textId="77777777" w:rsidR="007E4145" w:rsidRDefault="007E4145" w:rsidP="00025CFF">
            <w:pPr>
              <w:pStyle w:val="TableParagraph"/>
              <w:spacing w:line="244" w:lineRule="exact"/>
              <w:ind w:left="107"/>
              <w:rPr>
                <w:sz w:val="21"/>
              </w:rPr>
            </w:pPr>
            <w:r>
              <w:rPr>
                <w:sz w:val="21"/>
              </w:rPr>
              <w:t>监督条例》</w:t>
            </w:r>
          </w:p>
        </w:tc>
        <w:tc>
          <w:tcPr>
            <w:tcW w:w="852" w:type="dxa"/>
          </w:tcPr>
          <w:p w14:paraId="36E221CF" w14:textId="77777777" w:rsidR="007E4145" w:rsidRDefault="007E4145" w:rsidP="00025CFF">
            <w:pPr>
              <w:pStyle w:val="TableParagraph"/>
              <w:spacing w:before="14"/>
              <w:rPr>
                <w:rFonts w:ascii="WenQuanYi Micro Hei"/>
                <w:sz w:val="19"/>
              </w:rPr>
            </w:pPr>
          </w:p>
          <w:p w14:paraId="1C37D5AC" w14:textId="77777777" w:rsidR="007E4145" w:rsidRDefault="007E4145" w:rsidP="00025CFF">
            <w:pPr>
              <w:pStyle w:val="TableParagraph"/>
              <w:spacing w:line="187" w:lineRule="auto"/>
              <w:ind w:left="107" w:right="96"/>
              <w:jc w:val="both"/>
              <w:rPr>
                <w:sz w:val="21"/>
              </w:rPr>
            </w:pPr>
            <w:r>
              <w:rPr>
                <w:sz w:val="21"/>
              </w:rPr>
              <w:t>信息形成或变更之日起 20 个工作日内</w:t>
            </w:r>
          </w:p>
        </w:tc>
        <w:tc>
          <w:tcPr>
            <w:tcW w:w="851" w:type="dxa"/>
          </w:tcPr>
          <w:p w14:paraId="250CE84D" w14:textId="77777777" w:rsidR="007E4145" w:rsidRDefault="007E4145" w:rsidP="00025CFF">
            <w:pPr>
              <w:pStyle w:val="TableParagraph"/>
              <w:rPr>
                <w:rFonts w:ascii="WenQuanYi Micro Hei"/>
                <w:sz w:val="28"/>
              </w:rPr>
            </w:pPr>
          </w:p>
          <w:p w14:paraId="7B388A04" w14:textId="77777777" w:rsidR="007E4145" w:rsidRDefault="007E4145" w:rsidP="00025CFF">
            <w:pPr>
              <w:pStyle w:val="TableParagraph"/>
              <w:spacing w:before="5"/>
              <w:rPr>
                <w:rFonts w:ascii="WenQuanYi Micro Hei"/>
                <w:sz w:val="19"/>
              </w:rPr>
            </w:pPr>
          </w:p>
          <w:p w14:paraId="4313B68F" w14:textId="77777777" w:rsidR="007E4145" w:rsidRDefault="007E4145" w:rsidP="00025CFF">
            <w:pPr>
              <w:pStyle w:val="TableParagraph"/>
              <w:spacing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664F7692" w14:textId="77777777" w:rsidR="007E4145" w:rsidRDefault="007E4145" w:rsidP="00025CFF">
            <w:pPr>
              <w:pStyle w:val="TableParagraph"/>
              <w:numPr>
                <w:ilvl w:val="0"/>
                <w:numId w:val="12"/>
              </w:numPr>
              <w:tabs>
                <w:tab w:val="left" w:pos="207"/>
                <w:tab w:val="left" w:pos="1404"/>
              </w:tabs>
              <w:spacing w:before="31"/>
              <w:rPr>
                <w:sz w:val="16"/>
              </w:rPr>
            </w:pPr>
            <w:r>
              <w:rPr>
                <w:rFonts w:ascii="宋体" w:eastAsia="宋体" w:hAnsi="宋体" w:cs="宋体" w:hint="eastAsia"/>
                <w:sz w:val="16"/>
              </w:rPr>
              <w:t>互联网+监管</w:t>
            </w:r>
            <w:r>
              <w:rPr>
                <w:sz w:val="16"/>
              </w:rPr>
              <w:tab/>
            </w:r>
          </w:p>
          <w:p w14:paraId="1184AB17" w14:textId="77777777" w:rsidR="007E4145" w:rsidRDefault="007E4145" w:rsidP="00025CFF">
            <w:pPr>
              <w:pStyle w:val="TableParagraph"/>
              <w:tabs>
                <w:tab w:val="left" w:pos="1416"/>
              </w:tabs>
              <w:spacing w:line="300" w:lineRule="atLeast"/>
              <w:ind w:left="108" w:right="95"/>
              <w:rPr>
                <w:sz w:val="16"/>
              </w:rPr>
            </w:pPr>
          </w:p>
        </w:tc>
        <w:tc>
          <w:tcPr>
            <w:tcW w:w="567" w:type="dxa"/>
          </w:tcPr>
          <w:p w14:paraId="29A441FC" w14:textId="77777777" w:rsidR="007E4145" w:rsidRDefault="007E4145" w:rsidP="00025CFF">
            <w:pPr>
              <w:pStyle w:val="TableParagraph"/>
              <w:rPr>
                <w:rFonts w:ascii="WenQuanYi Micro Hei"/>
                <w:sz w:val="28"/>
              </w:rPr>
            </w:pPr>
          </w:p>
          <w:p w14:paraId="1D8435F8" w14:textId="77777777" w:rsidR="007E4145" w:rsidRDefault="007E4145" w:rsidP="00025CFF">
            <w:pPr>
              <w:pStyle w:val="TableParagraph"/>
              <w:spacing w:before="14"/>
              <w:rPr>
                <w:rFonts w:ascii="WenQuanYi Micro Hei"/>
                <w:sz w:val="33"/>
              </w:rPr>
            </w:pPr>
          </w:p>
          <w:p w14:paraId="74172144" w14:textId="77777777" w:rsidR="007E4145" w:rsidRDefault="007E4145" w:rsidP="00025CFF">
            <w:pPr>
              <w:pStyle w:val="TableParagraph"/>
              <w:ind w:left="208"/>
              <w:rPr>
                <w:sz w:val="21"/>
              </w:rPr>
            </w:pPr>
            <w:r>
              <w:rPr>
                <w:w w:val="69"/>
                <w:sz w:val="21"/>
              </w:rPr>
              <w:t>√</w:t>
            </w:r>
          </w:p>
        </w:tc>
        <w:tc>
          <w:tcPr>
            <w:tcW w:w="921" w:type="dxa"/>
          </w:tcPr>
          <w:p w14:paraId="3664140E" w14:textId="77777777" w:rsidR="007E4145" w:rsidRDefault="007E4145" w:rsidP="00025CFF">
            <w:pPr>
              <w:pStyle w:val="TableParagraph"/>
              <w:rPr>
                <w:rFonts w:ascii="Times New Roman"/>
                <w:sz w:val="18"/>
              </w:rPr>
            </w:pPr>
          </w:p>
        </w:tc>
        <w:tc>
          <w:tcPr>
            <w:tcW w:w="539" w:type="dxa"/>
          </w:tcPr>
          <w:p w14:paraId="38623BB9" w14:textId="77777777" w:rsidR="007E4145" w:rsidRDefault="007E4145" w:rsidP="00025CFF">
            <w:pPr>
              <w:pStyle w:val="TableParagraph"/>
              <w:rPr>
                <w:rFonts w:ascii="WenQuanYi Micro Hei"/>
                <w:sz w:val="28"/>
              </w:rPr>
            </w:pPr>
          </w:p>
          <w:p w14:paraId="2B99EB7F" w14:textId="77777777" w:rsidR="007E4145" w:rsidRDefault="007E4145" w:rsidP="00025CFF">
            <w:pPr>
              <w:pStyle w:val="TableParagraph"/>
              <w:spacing w:before="14"/>
              <w:rPr>
                <w:rFonts w:ascii="WenQuanYi Micro Hei"/>
                <w:sz w:val="33"/>
              </w:rPr>
            </w:pPr>
          </w:p>
          <w:p w14:paraId="4AEC1EF5" w14:textId="77777777" w:rsidR="007E4145" w:rsidRDefault="007E4145" w:rsidP="00025CFF">
            <w:pPr>
              <w:pStyle w:val="TableParagraph"/>
              <w:ind w:right="185"/>
              <w:jc w:val="right"/>
              <w:rPr>
                <w:sz w:val="21"/>
              </w:rPr>
            </w:pPr>
            <w:r>
              <w:rPr>
                <w:w w:val="69"/>
                <w:sz w:val="21"/>
              </w:rPr>
              <w:t>√</w:t>
            </w:r>
          </w:p>
        </w:tc>
        <w:tc>
          <w:tcPr>
            <w:tcW w:w="851" w:type="dxa"/>
          </w:tcPr>
          <w:p w14:paraId="5F6C8334" w14:textId="77777777" w:rsidR="007E4145" w:rsidRDefault="007E4145" w:rsidP="00025CFF">
            <w:pPr>
              <w:pStyle w:val="TableParagraph"/>
              <w:rPr>
                <w:rFonts w:ascii="Times New Roman"/>
                <w:sz w:val="18"/>
              </w:rPr>
            </w:pPr>
          </w:p>
        </w:tc>
        <w:tc>
          <w:tcPr>
            <w:tcW w:w="708" w:type="dxa"/>
          </w:tcPr>
          <w:p w14:paraId="60F258CD" w14:textId="77777777" w:rsidR="007E4145" w:rsidRDefault="007E4145" w:rsidP="00025CFF">
            <w:pPr>
              <w:pStyle w:val="TableParagraph"/>
              <w:rPr>
                <w:rFonts w:ascii="WenQuanYi Micro Hei"/>
                <w:sz w:val="28"/>
              </w:rPr>
            </w:pPr>
          </w:p>
          <w:p w14:paraId="4C45946D" w14:textId="77777777" w:rsidR="007E4145" w:rsidRDefault="007E4145" w:rsidP="00025CFF">
            <w:pPr>
              <w:pStyle w:val="TableParagraph"/>
              <w:spacing w:before="14"/>
              <w:rPr>
                <w:rFonts w:ascii="WenQuanYi Micro Hei"/>
                <w:sz w:val="33"/>
              </w:rPr>
            </w:pPr>
          </w:p>
          <w:p w14:paraId="245BFF47" w14:textId="77777777" w:rsidR="007E4145" w:rsidRDefault="007E4145" w:rsidP="00025CFF">
            <w:pPr>
              <w:pStyle w:val="TableParagraph"/>
              <w:ind w:left="280"/>
              <w:rPr>
                <w:sz w:val="21"/>
              </w:rPr>
            </w:pPr>
            <w:r>
              <w:rPr>
                <w:w w:val="69"/>
                <w:sz w:val="21"/>
              </w:rPr>
              <w:t>√</w:t>
            </w:r>
          </w:p>
        </w:tc>
        <w:tc>
          <w:tcPr>
            <w:tcW w:w="645" w:type="dxa"/>
          </w:tcPr>
          <w:p w14:paraId="785D0CEC" w14:textId="77777777" w:rsidR="007E4145" w:rsidRDefault="007E4145" w:rsidP="00025CFF">
            <w:pPr>
              <w:pStyle w:val="TableParagraph"/>
              <w:rPr>
                <w:rFonts w:ascii="Times New Roman"/>
                <w:sz w:val="18"/>
              </w:rPr>
            </w:pPr>
          </w:p>
        </w:tc>
      </w:tr>
      <w:tr w:rsidR="007E4145" w14:paraId="6112E6E5" w14:textId="77777777" w:rsidTr="00025CFF">
        <w:trPr>
          <w:trHeight w:val="3669"/>
        </w:trPr>
        <w:tc>
          <w:tcPr>
            <w:tcW w:w="534" w:type="dxa"/>
          </w:tcPr>
          <w:p w14:paraId="5091FCE6" w14:textId="77777777" w:rsidR="007E4145" w:rsidRDefault="007E4145" w:rsidP="00025CFF">
            <w:pPr>
              <w:pStyle w:val="TableParagraph"/>
              <w:rPr>
                <w:rFonts w:ascii="WenQuanYi Micro Hei"/>
                <w:sz w:val="28"/>
              </w:rPr>
            </w:pPr>
          </w:p>
          <w:p w14:paraId="0B9FE950" w14:textId="77777777" w:rsidR="007E4145" w:rsidRPr="00D53520" w:rsidRDefault="007E4145" w:rsidP="00025CFF">
            <w:pPr>
              <w:pStyle w:val="TableParagraph"/>
              <w:ind w:right="133"/>
              <w:jc w:val="right"/>
              <w:rPr>
                <w:rFonts w:eastAsiaTheme="minorEastAsia" w:hint="eastAsia"/>
                <w:sz w:val="21"/>
              </w:rPr>
            </w:pPr>
            <w:r>
              <w:rPr>
                <w:rFonts w:eastAsiaTheme="minorEastAsia" w:hint="eastAsia"/>
                <w:w w:val="105"/>
                <w:sz w:val="21"/>
              </w:rPr>
              <w:t>5</w:t>
            </w:r>
          </w:p>
        </w:tc>
        <w:tc>
          <w:tcPr>
            <w:tcW w:w="708" w:type="dxa"/>
            <w:vMerge/>
            <w:tcBorders>
              <w:top w:val="nil"/>
            </w:tcBorders>
          </w:tcPr>
          <w:p w14:paraId="10C648CE" w14:textId="77777777" w:rsidR="007E4145" w:rsidRDefault="007E4145" w:rsidP="00025CFF">
            <w:pPr>
              <w:rPr>
                <w:sz w:val="2"/>
                <w:szCs w:val="2"/>
              </w:rPr>
            </w:pPr>
          </w:p>
        </w:tc>
        <w:tc>
          <w:tcPr>
            <w:tcW w:w="709" w:type="dxa"/>
          </w:tcPr>
          <w:p w14:paraId="21E3B6CB" w14:textId="77777777" w:rsidR="007E4145" w:rsidRDefault="007E4145" w:rsidP="00025CFF">
            <w:pPr>
              <w:pStyle w:val="TableParagraph"/>
              <w:spacing w:before="1" w:line="187" w:lineRule="auto"/>
              <w:ind w:left="144" w:right="134"/>
              <w:jc w:val="both"/>
              <w:rPr>
                <w:sz w:val="21"/>
              </w:rPr>
            </w:pPr>
            <w:r>
              <w:rPr>
                <w:spacing w:val="-8"/>
                <w:sz w:val="21"/>
              </w:rPr>
              <w:t>医疗机构使用药品质量安全</w:t>
            </w:r>
            <w:r>
              <w:rPr>
                <w:spacing w:val="-9"/>
                <w:w w:val="95"/>
                <w:sz w:val="21"/>
              </w:rPr>
              <w:t>监督</w:t>
            </w:r>
          </w:p>
          <w:p w14:paraId="37E846D0" w14:textId="77777777" w:rsidR="007E4145" w:rsidRDefault="007E4145" w:rsidP="00025CFF">
            <w:pPr>
              <w:pStyle w:val="TableParagraph"/>
              <w:spacing w:line="244" w:lineRule="exact"/>
              <w:ind w:left="144"/>
              <w:rPr>
                <w:sz w:val="21"/>
              </w:rPr>
            </w:pPr>
            <w:r>
              <w:rPr>
                <w:spacing w:val="-1"/>
                <w:w w:val="95"/>
                <w:sz w:val="21"/>
              </w:rPr>
              <w:t>检查</w:t>
            </w:r>
          </w:p>
        </w:tc>
        <w:tc>
          <w:tcPr>
            <w:tcW w:w="2126" w:type="dxa"/>
          </w:tcPr>
          <w:p w14:paraId="64F174D3" w14:textId="77777777" w:rsidR="007E4145" w:rsidRDefault="007E4145" w:rsidP="00025CFF">
            <w:pPr>
              <w:pStyle w:val="TableParagraph"/>
              <w:rPr>
                <w:rFonts w:ascii="WenQuanYi Micro Hei"/>
                <w:sz w:val="28"/>
              </w:rPr>
            </w:pPr>
          </w:p>
          <w:p w14:paraId="1E1BA5A3" w14:textId="77777777" w:rsidR="007E4145" w:rsidRDefault="007E4145" w:rsidP="00025CFF">
            <w:pPr>
              <w:pStyle w:val="TableParagraph"/>
              <w:spacing w:before="13"/>
              <w:rPr>
                <w:rFonts w:ascii="WenQuanYi Micro Hei"/>
                <w:sz w:val="26"/>
              </w:rPr>
            </w:pPr>
          </w:p>
          <w:p w14:paraId="25AE0FAB" w14:textId="77777777" w:rsidR="007E4145" w:rsidRDefault="007E4145" w:rsidP="00025CFF">
            <w:pPr>
              <w:pStyle w:val="TableParagraph"/>
              <w:spacing w:line="187" w:lineRule="auto"/>
              <w:ind w:left="107" w:right="-15"/>
              <w:rPr>
                <w:sz w:val="21"/>
              </w:rPr>
            </w:pPr>
            <w:r>
              <w:rPr>
                <w:spacing w:val="-10"/>
                <w:sz w:val="21"/>
              </w:rPr>
              <w:t>检查制度、检查标准、检查结果等</w:t>
            </w:r>
          </w:p>
        </w:tc>
        <w:tc>
          <w:tcPr>
            <w:tcW w:w="1983" w:type="dxa"/>
          </w:tcPr>
          <w:p w14:paraId="219BE877" w14:textId="77777777" w:rsidR="007E4145" w:rsidRDefault="007E4145" w:rsidP="00025CFF">
            <w:pPr>
              <w:pStyle w:val="TableParagraph"/>
              <w:spacing w:before="152" w:line="187" w:lineRule="auto"/>
              <w:ind w:left="107" w:right="96"/>
              <w:jc w:val="both"/>
              <w:rPr>
                <w:sz w:val="21"/>
              </w:rPr>
            </w:pPr>
            <w:r>
              <w:rPr>
                <w:spacing w:val="7"/>
                <w:sz w:val="21"/>
              </w:rPr>
              <w:t>《中华人民共和国</w:t>
            </w:r>
            <w:r>
              <w:rPr>
                <w:spacing w:val="27"/>
                <w:sz w:val="21"/>
              </w:rPr>
              <w:t>政府信息公 开条</w:t>
            </w:r>
            <w:r>
              <w:rPr>
                <w:spacing w:val="-15"/>
                <w:w w:val="95"/>
                <w:sz w:val="21"/>
              </w:rPr>
              <w:t>例》《关于全面推进</w:t>
            </w:r>
            <w:r>
              <w:rPr>
                <w:spacing w:val="7"/>
                <w:sz w:val="21"/>
              </w:rPr>
              <w:t>政务公开工作的意</w:t>
            </w:r>
            <w:r>
              <w:rPr>
                <w:spacing w:val="-15"/>
                <w:w w:val="95"/>
                <w:sz w:val="21"/>
              </w:rPr>
              <w:t>见》《食品药品安全</w:t>
            </w:r>
            <w:r>
              <w:rPr>
                <w:spacing w:val="7"/>
                <w:sz w:val="21"/>
              </w:rPr>
              <w:t>监管信息公开管理</w:t>
            </w:r>
            <w:r>
              <w:rPr>
                <w:sz w:val="21"/>
              </w:rPr>
              <w:t>办法》</w:t>
            </w:r>
          </w:p>
        </w:tc>
        <w:tc>
          <w:tcPr>
            <w:tcW w:w="852" w:type="dxa"/>
          </w:tcPr>
          <w:p w14:paraId="7531F2CC" w14:textId="77777777" w:rsidR="007E4145" w:rsidRDefault="007E4145" w:rsidP="00025CFF">
            <w:pPr>
              <w:pStyle w:val="TableParagraph"/>
              <w:spacing w:before="5"/>
              <w:rPr>
                <w:rFonts w:ascii="WenQuanYi Micro Hei"/>
                <w:sz w:val="18"/>
              </w:rPr>
            </w:pPr>
          </w:p>
          <w:p w14:paraId="183C6696" w14:textId="77777777" w:rsidR="007E4145" w:rsidRDefault="007E4145" w:rsidP="00025CFF">
            <w:pPr>
              <w:pStyle w:val="TableParagraph"/>
              <w:spacing w:line="187" w:lineRule="auto"/>
              <w:ind w:left="107" w:right="96"/>
              <w:jc w:val="both"/>
              <w:rPr>
                <w:sz w:val="21"/>
              </w:rPr>
            </w:pPr>
            <w:r>
              <w:rPr>
                <w:sz w:val="21"/>
              </w:rPr>
              <w:t>信息形成或变更之日起 20 个工作日内</w:t>
            </w:r>
          </w:p>
        </w:tc>
        <w:tc>
          <w:tcPr>
            <w:tcW w:w="851" w:type="dxa"/>
          </w:tcPr>
          <w:p w14:paraId="60384050" w14:textId="77777777" w:rsidR="007E4145" w:rsidRDefault="007E4145" w:rsidP="00025CFF">
            <w:pPr>
              <w:pStyle w:val="TableParagraph"/>
              <w:rPr>
                <w:rFonts w:ascii="WenQuanYi Micro Hei"/>
                <w:sz w:val="28"/>
              </w:rPr>
            </w:pPr>
          </w:p>
          <w:p w14:paraId="69082343" w14:textId="77777777" w:rsidR="007E4145" w:rsidRDefault="007E4145" w:rsidP="00025CFF">
            <w:pPr>
              <w:pStyle w:val="TableParagraph"/>
              <w:spacing w:before="12"/>
              <w:rPr>
                <w:rFonts w:ascii="WenQuanYi Micro Hei"/>
                <w:sz w:val="17"/>
              </w:rPr>
            </w:pPr>
          </w:p>
          <w:p w14:paraId="783DB83F" w14:textId="77777777" w:rsidR="007E4145" w:rsidRDefault="007E4145" w:rsidP="00025CFF">
            <w:pPr>
              <w:pStyle w:val="TableParagraph"/>
              <w:spacing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72D25334" w14:textId="77777777" w:rsidR="007E4145" w:rsidRDefault="007E4145" w:rsidP="00025CFF">
            <w:pPr>
              <w:pStyle w:val="TableParagraph"/>
              <w:numPr>
                <w:ilvl w:val="0"/>
                <w:numId w:val="11"/>
              </w:numPr>
              <w:tabs>
                <w:tab w:val="left" w:pos="207"/>
                <w:tab w:val="left" w:pos="1404"/>
              </w:tabs>
              <w:spacing w:before="6"/>
              <w:rPr>
                <w:sz w:val="16"/>
              </w:rPr>
            </w:pPr>
            <w:r>
              <w:rPr>
                <w:rFonts w:ascii="宋体" w:eastAsia="宋体" w:hAnsi="宋体" w:cs="宋体" w:hint="eastAsia"/>
                <w:sz w:val="16"/>
              </w:rPr>
              <w:t>互联网+监管</w:t>
            </w:r>
            <w:r>
              <w:rPr>
                <w:sz w:val="16"/>
              </w:rPr>
              <w:tab/>
            </w:r>
          </w:p>
          <w:p w14:paraId="09CED7B9" w14:textId="77777777" w:rsidR="007E4145" w:rsidRDefault="007E4145" w:rsidP="00025CFF">
            <w:pPr>
              <w:pStyle w:val="TableParagraph"/>
              <w:tabs>
                <w:tab w:val="left" w:pos="1416"/>
              </w:tabs>
              <w:spacing w:line="300" w:lineRule="atLeast"/>
              <w:ind w:left="108" w:right="95"/>
              <w:rPr>
                <w:sz w:val="16"/>
              </w:rPr>
            </w:pPr>
          </w:p>
        </w:tc>
        <w:tc>
          <w:tcPr>
            <w:tcW w:w="567" w:type="dxa"/>
          </w:tcPr>
          <w:p w14:paraId="5F3681FD" w14:textId="77777777" w:rsidR="007E4145" w:rsidRDefault="007E4145" w:rsidP="00025CFF">
            <w:pPr>
              <w:pStyle w:val="TableParagraph"/>
              <w:rPr>
                <w:rFonts w:ascii="WenQuanYi Micro Hei"/>
                <w:sz w:val="28"/>
              </w:rPr>
            </w:pPr>
          </w:p>
          <w:p w14:paraId="4925A013" w14:textId="77777777" w:rsidR="007E4145" w:rsidRDefault="007E4145" w:rsidP="00025CFF">
            <w:pPr>
              <w:pStyle w:val="TableParagraph"/>
              <w:spacing w:before="5"/>
              <w:rPr>
                <w:rFonts w:ascii="WenQuanYi Micro Hei"/>
                <w:sz w:val="32"/>
              </w:rPr>
            </w:pPr>
          </w:p>
          <w:p w14:paraId="437AD896" w14:textId="77777777" w:rsidR="007E4145" w:rsidRDefault="007E4145" w:rsidP="00025CFF">
            <w:pPr>
              <w:pStyle w:val="TableParagraph"/>
              <w:ind w:left="208"/>
              <w:rPr>
                <w:sz w:val="21"/>
              </w:rPr>
            </w:pPr>
            <w:r>
              <w:rPr>
                <w:w w:val="69"/>
                <w:sz w:val="21"/>
              </w:rPr>
              <w:t>√</w:t>
            </w:r>
          </w:p>
        </w:tc>
        <w:tc>
          <w:tcPr>
            <w:tcW w:w="921" w:type="dxa"/>
          </w:tcPr>
          <w:p w14:paraId="5AD3CA9B" w14:textId="77777777" w:rsidR="007E4145" w:rsidRDefault="007E4145" w:rsidP="00025CFF">
            <w:pPr>
              <w:pStyle w:val="TableParagraph"/>
              <w:rPr>
                <w:rFonts w:ascii="Times New Roman"/>
                <w:sz w:val="18"/>
              </w:rPr>
            </w:pPr>
          </w:p>
        </w:tc>
        <w:tc>
          <w:tcPr>
            <w:tcW w:w="539" w:type="dxa"/>
          </w:tcPr>
          <w:p w14:paraId="0A108D87" w14:textId="77777777" w:rsidR="007E4145" w:rsidRDefault="007E4145" w:rsidP="00025CFF">
            <w:pPr>
              <w:pStyle w:val="TableParagraph"/>
              <w:rPr>
                <w:rFonts w:ascii="WenQuanYi Micro Hei"/>
                <w:sz w:val="28"/>
              </w:rPr>
            </w:pPr>
          </w:p>
          <w:p w14:paraId="38123921" w14:textId="77777777" w:rsidR="007E4145" w:rsidRDefault="007E4145" w:rsidP="00025CFF">
            <w:pPr>
              <w:pStyle w:val="TableParagraph"/>
              <w:spacing w:before="5"/>
              <w:rPr>
                <w:rFonts w:ascii="WenQuanYi Micro Hei"/>
                <w:sz w:val="32"/>
              </w:rPr>
            </w:pPr>
          </w:p>
          <w:p w14:paraId="2E266C99" w14:textId="77777777" w:rsidR="007E4145" w:rsidRDefault="007E4145" w:rsidP="00025CFF">
            <w:pPr>
              <w:pStyle w:val="TableParagraph"/>
              <w:ind w:right="185"/>
              <w:jc w:val="right"/>
              <w:rPr>
                <w:sz w:val="21"/>
              </w:rPr>
            </w:pPr>
            <w:r>
              <w:rPr>
                <w:w w:val="69"/>
                <w:sz w:val="21"/>
              </w:rPr>
              <w:t>√</w:t>
            </w:r>
          </w:p>
        </w:tc>
        <w:tc>
          <w:tcPr>
            <w:tcW w:w="851" w:type="dxa"/>
          </w:tcPr>
          <w:p w14:paraId="1320F99C" w14:textId="77777777" w:rsidR="007E4145" w:rsidRDefault="007E4145" w:rsidP="00025CFF">
            <w:pPr>
              <w:pStyle w:val="TableParagraph"/>
              <w:rPr>
                <w:rFonts w:ascii="Times New Roman"/>
                <w:sz w:val="18"/>
              </w:rPr>
            </w:pPr>
          </w:p>
        </w:tc>
        <w:tc>
          <w:tcPr>
            <w:tcW w:w="708" w:type="dxa"/>
          </w:tcPr>
          <w:p w14:paraId="731488D8" w14:textId="77777777" w:rsidR="007E4145" w:rsidRDefault="007E4145" w:rsidP="00025CFF">
            <w:pPr>
              <w:pStyle w:val="TableParagraph"/>
              <w:rPr>
                <w:rFonts w:ascii="WenQuanYi Micro Hei"/>
                <w:sz w:val="28"/>
              </w:rPr>
            </w:pPr>
          </w:p>
          <w:p w14:paraId="75D2C8FE" w14:textId="77777777" w:rsidR="007E4145" w:rsidRDefault="007E4145" w:rsidP="00025CFF">
            <w:pPr>
              <w:pStyle w:val="TableParagraph"/>
              <w:spacing w:before="5"/>
              <w:rPr>
                <w:rFonts w:ascii="WenQuanYi Micro Hei"/>
                <w:sz w:val="32"/>
              </w:rPr>
            </w:pPr>
          </w:p>
          <w:p w14:paraId="3275A24C" w14:textId="77777777" w:rsidR="007E4145" w:rsidRDefault="007E4145" w:rsidP="00025CFF">
            <w:pPr>
              <w:pStyle w:val="TableParagraph"/>
              <w:ind w:left="280"/>
              <w:rPr>
                <w:sz w:val="21"/>
              </w:rPr>
            </w:pPr>
            <w:r>
              <w:rPr>
                <w:w w:val="69"/>
                <w:sz w:val="21"/>
              </w:rPr>
              <w:t>√</w:t>
            </w:r>
          </w:p>
        </w:tc>
        <w:tc>
          <w:tcPr>
            <w:tcW w:w="645" w:type="dxa"/>
          </w:tcPr>
          <w:p w14:paraId="65E01858" w14:textId="77777777" w:rsidR="007E4145" w:rsidRDefault="007E4145" w:rsidP="00025CFF">
            <w:pPr>
              <w:pStyle w:val="TableParagraph"/>
              <w:rPr>
                <w:rFonts w:ascii="Times New Roman"/>
                <w:sz w:val="18"/>
              </w:rPr>
            </w:pPr>
          </w:p>
        </w:tc>
      </w:tr>
    </w:tbl>
    <w:p w14:paraId="2D30D3DB" w14:textId="77777777" w:rsidR="007E4145" w:rsidRDefault="007E4145" w:rsidP="007E4145">
      <w:pPr>
        <w:rPr>
          <w:rFonts w:ascii="Times New Roman"/>
          <w:sz w:val="18"/>
        </w:rPr>
        <w:sectPr w:rsidR="007E4145">
          <w:pgSz w:w="16840" w:h="11910" w:orient="landscape"/>
          <w:pgMar w:top="1100" w:right="980" w:bottom="1300" w:left="720" w:header="0" w:footer="1116" w:gutter="0"/>
          <w:cols w:space="720"/>
        </w:sectPr>
      </w:pPr>
    </w:p>
    <w:p w14:paraId="453C4B48" w14:textId="77777777" w:rsidR="007E4145" w:rsidRDefault="007E4145" w:rsidP="007E4145">
      <w:pPr>
        <w:pStyle w:val="a3"/>
        <w:rPr>
          <w:sz w:val="20"/>
        </w:rPr>
      </w:pPr>
    </w:p>
    <w:p w14:paraId="3520D103" w14:textId="77777777" w:rsidR="007E4145" w:rsidRDefault="007E4145" w:rsidP="007E4145">
      <w:pPr>
        <w:pStyle w:val="a3"/>
        <w:rPr>
          <w:sz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708"/>
        <w:gridCol w:w="709"/>
        <w:gridCol w:w="2126"/>
        <w:gridCol w:w="1983"/>
        <w:gridCol w:w="852"/>
        <w:gridCol w:w="851"/>
        <w:gridCol w:w="2904"/>
        <w:gridCol w:w="567"/>
        <w:gridCol w:w="921"/>
        <w:gridCol w:w="539"/>
        <w:gridCol w:w="851"/>
        <w:gridCol w:w="708"/>
        <w:gridCol w:w="645"/>
      </w:tblGrid>
      <w:tr w:rsidR="007E4145" w14:paraId="0D17942F" w14:textId="77777777" w:rsidTr="00025CFF">
        <w:trPr>
          <w:trHeight w:val="2700"/>
        </w:trPr>
        <w:tc>
          <w:tcPr>
            <w:tcW w:w="534" w:type="dxa"/>
          </w:tcPr>
          <w:p w14:paraId="46FF4159" w14:textId="77777777" w:rsidR="007E4145" w:rsidRDefault="007E4145" w:rsidP="00025CFF">
            <w:pPr>
              <w:pStyle w:val="TableParagraph"/>
              <w:rPr>
                <w:rFonts w:ascii="WenQuanYi Micro Hei"/>
                <w:sz w:val="28"/>
              </w:rPr>
            </w:pPr>
          </w:p>
          <w:p w14:paraId="497AC454" w14:textId="77777777" w:rsidR="007E4145" w:rsidRDefault="007E4145" w:rsidP="00025CFF">
            <w:pPr>
              <w:pStyle w:val="TableParagraph"/>
              <w:rPr>
                <w:rFonts w:ascii="WenQuanYi Micro Hei"/>
                <w:sz w:val="28"/>
              </w:rPr>
            </w:pPr>
          </w:p>
          <w:p w14:paraId="05CAB1EC" w14:textId="77777777" w:rsidR="007E4145" w:rsidRPr="00D53520" w:rsidRDefault="007E4145" w:rsidP="00025CFF">
            <w:pPr>
              <w:pStyle w:val="TableParagraph"/>
              <w:spacing w:before="246"/>
              <w:ind w:left="143"/>
              <w:rPr>
                <w:rFonts w:eastAsiaTheme="minorEastAsia" w:hint="eastAsia"/>
                <w:sz w:val="21"/>
              </w:rPr>
            </w:pPr>
            <w:r>
              <w:rPr>
                <w:rFonts w:eastAsiaTheme="minorEastAsia" w:hint="eastAsia"/>
                <w:w w:val="105"/>
                <w:sz w:val="21"/>
              </w:rPr>
              <w:t>6</w:t>
            </w:r>
          </w:p>
        </w:tc>
        <w:tc>
          <w:tcPr>
            <w:tcW w:w="708" w:type="dxa"/>
            <w:vMerge w:val="restart"/>
          </w:tcPr>
          <w:p w14:paraId="4C185152" w14:textId="77777777" w:rsidR="007E4145" w:rsidRDefault="007E4145" w:rsidP="00025CFF">
            <w:pPr>
              <w:pStyle w:val="TableParagraph"/>
              <w:rPr>
                <w:rFonts w:ascii="WenQuanYi Micro Hei"/>
                <w:sz w:val="28"/>
              </w:rPr>
            </w:pPr>
          </w:p>
          <w:p w14:paraId="5BF4A588" w14:textId="77777777" w:rsidR="007E4145" w:rsidRDefault="007E4145" w:rsidP="00025CFF">
            <w:pPr>
              <w:pStyle w:val="TableParagraph"/>
              <w:rPr>
                <w:rFonts w:ascii="WenQuanYi Micro Hei"/>
                <w:sz w:val="28"/>
              </w:rPr>
            </w:pPr>
          </w:p>
          <w:p w14:paraId="537F3E14" w14:textId="77777777" w:rsidR="007E4145" w:rsidRDefault="007E4145" w:rsidP="00025CFF">
            <w:pPr>
              <w:pStyle w:val="TableParagraph"/>
              <w:rPr>
                <w:rFonts w:ascii="WenQuanYi Micro Hei"/>
                <w:sz w:val="28"/>
              </w:rPr>
            </w:pPr>
          </w:p>
          <w:p w14:paraId="537D5FC7" w14:textId="77777777" w:rsidR="007E4145" w:rsidRDefault="007E4145" w:rsidP="00025CFF">
            <w:pPr>
              <w:pStyle w:val="TableParagraph"/>
              <w:rPr>
                <w:rFonts w:ascii="WenQuanYi Micro Hei"/>
                <w:sz w:val="28"/>
              </w:rPr>
            </w:pPr>
          </w:p>
          <w:p w14:paraId="0BD03F52" w14:textId="77777777" w:rsidR="007E4145" w:rsidRDefault="007E4145" w:rsidP="00025CFF">
            <w:pPr>
              <w:pStyle w:val="TableParagraph"/>
              <w:rPr>
                <w:rFonts w:ascii="WenQuanYi Micro Hei"/>
                <w:sz w:val="28"/>
              </w:rPr>
            </w:pPr>
          </w:p>
          <w:p w14:paraId="4F19E117" w14:textId="77777777" w:rsidR="007E4145" w:rsidRDefault="007E4145" w:rsidP="00025CFF">
            <w:pPr>
              <w:pStyle w:val="TableParagraph"/>
              <w:rPr>
                <w:rFonts w:ascii="WenQuanYi Micro Hei"/>
                <w:sz w:val="28"/>
              </w:rPr>
            </w:pPr>
          </w:p>
          <w:p w14:paraId="2EDD00F4" w14:textId="77777777" w:rsidR="007E4145" w:rsidRDefault="007E4145" w:rsidP="00025CFF">
            <w:pPr>
              <w:pStyle w:val="TableParagraph"/>
              <w:rPr>
                <w:rFonts w:ascii="WenQuanYi Micro Hei"/>
                <w:sz w:val="28"/>
              </w:rPr>
            </w:pPr>
          </w:p>
          <w:p w14:paraId="6F7A630F" w14:textId="77777777" w:rsidR="007E4145" w:rsidRDefault="007E4145" w:rsidP="00025CFF">
            <w:pPr>
              <w:pStyle w:val="TableParagraph"/>
              <w:spacing w:before="9"/>
              <w:rPr>
                <w:rFonts w:ascii="WenQuanYi Micro Hei"/>
                <w:sz w:val="35"/>
              </w:rPr>
            </w:pPr>
          </w:p>
          <w:p w14:paraId="45372F29" w14:textId="77777777" w:rsidR="007E4145" w:rsidRDefault="007E4145" w:rsidP="00025CFF">
            <w:pPr>
              <w:pStyle w:val="TableParagraph"/>
              <w:spacing w:line="187" w:lineRule="auto"/>
              <w:ind w:left="108" w:right="169"/>
              <w:rPr>
                <w:sz w:val="21"/>
              </w:rPr>
            </w:pPr>
            <w:r>
              <w:rPr>
                <w:sz w:val="21"/>
              </w:rPr>
              <w:t>行政处罚</w:t>
            </w:r>
          </w:p>
        </w:tc>
        <w:tc>
          <w:tcPr>
            <w:tcW w:w="709" w:type="dxa"/>
          </w:tcPr>
          <w:p w14:paraId="71190358" w14:textId="77777777" w:rsidR="007E4145" w:rsidRDefault="007E4145" w:rsidP="00025CFF">
            <w:pPr>
              <w:pStyle w:val="TableParagraph"/>
              <w:spacing w:before="2"/>
              <w:rPr>
                <w:rFonts w:ascii="WenQuanYi Micro Hei"/>
                <w:sz w:val="38"/>
              </w:rPr>
            </w:pPr>
          </w:p>
          <w:p w14:paraId="67A243CC" w14:textId="77777777" w:rsidR="007E4145" w:rsidRDefault="007E4145" w:rsidP="00025CFF">
            <w:pPr>
              <w:pStyle w:val="TableParagraph"/>
              <w:spacing w:line="187" w:lineRule="auto"/>
              <w:ind w:left="108" w:right="170"/>
              <w:jc w:val="both"/>
              <w:rPr>
                <w:sz w:val="21"/>
              </w:rPr>
            </w:pPr>
            <w:r>
              <w:rPr>
                <w:sz w:val="21"/>
              </w:rPr>
              <w:t>食品生产经营行政处罚</w:t>
            </w:r>
          </w:p>
        </w:tc>
        <w:tc>
          <w:tcPr>
            <w:tcW w:w="2126" w:type="dxa"/>
          </w:tcPr>
          <w:p w14:paraId="570FDAA0" w14:textId="77777777" w:rsidR="007E4145" w:rsidRDefault="007E4145" w:rsidP="00025CFF">
            <w:pPr>
              <w:pStyle w:val="TableParagraph"/>
              <w:spacing w:before="14"/>
              <w:rPr>
                <w:rFonts w:ascii="WenQuanYi Micro Hei"/>
                <w:sz w:val="19"/>
              </w:rPr>
            </w:pPr>
          </w:p>
          <w:p w14:paraId="16430D16" w14:textId="77777777" w:rsidR="007E4145" w:rsidRDefault="007E4145" w:rsidP="00025CFF">
            <w:pPr>
              <w:pStyle w:val="TableParagraph"/>
              <w:spacing w:line="187" w:lineRule="auto"/>
              <w:ind w:left="107" w:right="-15"/>
              <w:rPr>
                <w:sz w:val="21"/>
              </w:rPr>
            </w:pPr>
            <w:r>
              <w:rPr>
                <w:spacing w:val="-10"/>
                <w:sz w:val="21"/>
              </w:rPr>
              <w:t>处罚对象、案件名称、</w:t>
            </w:r>
            <w:r>
              <w:rPr>
                <w:sz w:val="21"/>
              </w:rPr>
              <w:t>违法主要事实、处罚种类和内容、处罚依据、作出处罚决定部门、处罚时间、处罚决定书文号、处罚履行方式和期限等</w:t>
            </w:r>
          </w:p>
        </w:tc>
        <w:tc>
          <w:tcPr>
            <w:tcW w:w="1983" w:type="dxa"/>
          </w:tcPr>
          <w:p w14:paraId="2559BA1E" w14:textId="77777777" w:rsidR="007E4145" w:rsidRDefault="007E4145" w:rsidP="00025CFF">
            <w:pPr>
              <w:pStyle w:val="TableParagraph"/>
              <w:spacing w:before="27" w:line="187" w:lineRule="auto"/>
              <w:ind w:left="107" w:right="96"/>
              <w:jc w:val="both"/>
              <w:rPr>
                <w:sz w:val="21"/>
              </w:rPr>
            </w:pPr>
            <w:r>
              <w:rPr>
                <w:spacing w:val="7"/>
                <w:sz w:val="21"/>
              </w:rPr>
              <w:t>《中华人民共和国</w:t>
            </w:r>
            <w:r>
              <w:rPr>
                <w:spacing w:val="27"/>
                <w:sz w:val="21"/>
              </w:rPr>
              <w:t>政府信息公 开条</w:t>
            </w:r>
            <w:r>
              <w:rPr>
                <w:spacing w:val="-15"/>
                <w:w w:val="95"/>
                <w:sz w:val="21"/>
              </w:rPr>
              <w:t>例》《关于全面推进</w:t>
            </w:r>
            <w:r>
              <w:rPr>
                <w:spacing w:val="7"/>
                <w:sz w:val="21"/>
              </w:rPr>
              <w:t>政务公开工作的意</w:t>
            </w:r>
            <w:r>
              <w:rPr>
                <w:spacing w:val="-15"/>
                <w:w w:val="95"/>
                <w:sz w:val="21"/>
              </w:rPr>
              <w:t>见》《食品药品行政</w:t>
            </w:r>
            <w:r>
              <w:rPr>
                <w:spacing w:val="7"/>
                <w:sz w:val="21"/>
              </w:rPr>
              <w:t>处罚案件信息公开</w:t>
            </w:r>
            <w:r>
              <w:rPr>
                <w:spacing w:val="-16"/>
                <w:sz w:val="21"/>
              </w:rPr>
              <w:t>实施细则》《市场监</w:t>
            </w:r>
            <w:r>
              <w:rPr>
                <w:spacing w:val="7"/>
                <w:sz w:val="21"/>
              </w:rPr>
              <w:t>督管理行政处罚程</w:t>
            </w:r>
          </w:p>
          <w:p w14:paraId="7E45E26B" w14:textId="77777777" w:rsidR="007E4145" w:rsidRDefault="007E4145" w:rsidP="00025CFF">
            <w:pPr>
              <w:pStyle w:val="TableParagraph"/>
              <w:spacing w:line="242" w:lineRule="exact"/>
              <w:ind w:left="107"/>
              <w:rPr>
                <w:sz w:val="21"/>
              </w:rPr>
            </w:pPr>
            <w:r>
              <w:rPr>
                <w:sz w:val="21"/>
              </w:rPr>
              <w:t>序暂行规定》</w:t>
            </w:r>
          </w:p>
        </w:tc>
        <w:tc>
          <w:tcPr>
            <w:tcW w:w="852" w:type="dxa"/>
          </w:tcPr>
          <w:p w14:paraId="5A0C14B0" w14:textId="77777777" w:rsidR="007E4145" w:rsidRDefault="007E4145" w:rsidP="00025CFF">
            <w:pPr>
              <w:pStyle w:val="TableParagraph"/>
              <w:spacing w:before="14"/>
              <w:rPr>
                <w:rFonts w:ascii="WenQuanYi Micro Hei"/>
                <w:sz w:val="19"/>
              </w:rPr>
            </w:pPr>
          </w:p>
          <w:p w14:paraId="1C827A7B" w14:textId="77777777" w:rsidR="007E4145" w:rsidRDefault="007E4145" w:rsidP="00025CFF">
            <w:pPr>
              <w:pStyle w:val="TableParagraph"/>
              <w:spacing w:line="187" w:lineRule="auto"/>
              <w:ind w:left="109" w:right="101" w:hanging="1"/>
              <w:jc w:val="center"/>
              <w:rPr>
                <w:sz w:val="21"/>
              </w:rPr>
            </w:pPr>
            <w:r>
              <w:rPr>
                <w:sz w:val="21"/>
              </w:rPr>
              <w:t>行政处罚决定形成之日起20 个工作日内</w:t>
            </w:r>
          </w:p>
        </w:tc>
        <w:tc>
          <w:tcPr>
            <w:tcW w:w="851" w:type="dxa"/>
          </w:tcPr>
          <w:p w14:paraId="54A192A7" w14:textId="77777777" w:rsidR="007E4145" w:rsidRDefault="007E4145" w:rsidP="00025CFF">
            <w:pPr>
              <w:pStyle w:val="TableParagraph"/>
              <w:rPr>
                <w:rFonts w:ascii="WenQuanYi Micro Hei"/>
                <w:sz w:val="28"/>
              </w:rPr>
            </w:pPr>
          </w:p>
          <w:p w14:paraId="558405EE" w14:textId="77777777" w:rsidR="007E4145" w:rsidRDefault="007E4145" w:rsidP="00025CFF">
            <w:pPr>
              <w:pStyle w:val="TableParagraph"/>
              <w:spacing w:before="6"/>
              <w:rPr>
                <w:rFonts w:ascii="WenQuanYi Micro Hei"/>
                <w:sz w:val="28"/>
              </w:rPr>
            </w:pPr>
          </w:p>
          <w:p w14:paraId="44E45F91" w14:textId="77777777" w:rsidR="007E4145" w:rsidRDefault="007E4145" w:rsidP="00025CFF">
            <w:pPr>
              <w:pStyle w:val="TableParagraph"/>
              <w:spacing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08330AEE" w14:textId="77777777" w:rsidR="007E4145" w:rsidRDefault="007E4145" w:rsidP="00025CFF">
            <w:pPr>
              <w:pStyle w:val="TableParagraph"/>
              <w:spacing w:before="16"/>
              <w:rPr>
                <w:rFonts w:ascii="WenQuanYi Micro Hei"/>
                <w:sz w:val="10"/>
              </w:rPr>
            </w:pPr>
          </w:p>
          <w:p w14:paraId="29370A5A" w14:textId="77777777" w:rsidR="007E4145" w:rsidRDefault="007E4145" w:rsidP="00025CFF">
            <w:pPr>
              <w:pStyle w:val="TableParagraph"/>
              <w:numPr>
                <w:ilvl w:val="0"/>
                <w:numId w:val="9"/>
              </w:numPr>
              <w:tabs>
                <w:tab w:val="left" w:pos="207"/>
                <w:tab w:val="left" w:pos="1404"/>
              </w:tabs>
              <w:rPr>
                <w:sz w:val="16"/>
              </w:rPr>
            </w:pPr>
            <w:r>
              <w:rPr>
                <w:rFonts w:ascii="宋体" w:eastAsia="宋体" w:hAnsi="宋体" w:cs="宋体" w:hint="eastAsia"/>
                <w:sz w:val="16"/>
              </w:rPr>
              <w:t>互联网+监管</w:t>
            </w:r>
            <w:r>
              <w:rPr>
                <w:sz w:val="16"/>
              </w:rPr>
              <w:tab/>
            </w:r>
          </w:p>
          <w:p w14:paraId="3F94F9E2" w14:textId="77777777" w:rsidR="007E4145" w:rsidRDefault="007E4145" w:rsidP="00025CFF">
            <w:pPr>
              <w:pStyle w:val="TableParagraph"/>
              <w:tabs>
                <w:tab w:val="left" w:pos="1416"/>
              </w:tabs>
              <w:spacing w:before="6" w:line="244" w:lineRule="auto"/>
              <w:ind w:left="108" w:right="95"/>
              <w:rPr>
                <w:sz w:val="16"/>
              </w:rPr>
            </w:pPr>
          </w:p>
        </w:tc>
        <w:tc>
          <w:tcPr>
            <w:tcW w:w="567" w:type="dxa"/>
          </w:tcPr>
          <w:p w14:paraId="51432F1D" w14:textId="77777777" w:rsidR="007E4145" w:rsidRDefault="007E4145" w:rsidP="00025CFF">
            <w:pPr>
              <w:pStyle w:val="TableParagraph"/>
              <w:rPr>
                <w:rFonts w:ascii="WenQuanYi Micro Hei"/>
                <w:sz w:val="28"/>
              </w:rPr>
            </w:pPr>
          </w:p>
          <w:p w14:paraId="1973477A" w14:textId="77777777" w:rsidR="007E4145" w:rsidRDefault="007E4145" w:rsidP="00025CFF">
            <w:pPr>
              <w:pStyle w:val="TableParagraph"/>
              <w:rPr>
                <w:rFonts w:ascii="WenQuanYi Micro Hei"/>
                <w:sz w:val="28"/>
              </w:rPr>
            </w:pPr>
          </w:p>
          <w:p w14:paraId="7689C1EC" w14:textId="77777777" w:rsidR="007E4145" w:rsidRDefault="007E4145" w:rsidP="00025CFF">
            <w:pPr>
              <w:pStyle w:val="TableParagraph"/>
              <w:spacing w:before="230"/>
              <w:ind w:left="206"/>
            </w:pPr>
            <w:r>
              <w:rPr>
                <w:w w:val="70"/>
              </w:rPr>
              <w:t>√</w:t>
            </w:r>
          </w:p>
        </w:tc>
        <w:tc>
          <w:tcPr>
            <w:tcW w:w="921" w:type="dxa"/>
          </w:tcPr>
          <w:p w14:paraId="1DE17A31" w14:textId="77777777" w:rsidR="007E4145" w:rsidRDefault="007E4145" w:rsidP="00025CFF">
            <w:pPr>
              <w:pStyle w:val="TableParagraph"/>
              <w:rPr>
                <w:rFonts w:ascii="Times New Roman"/>
                <w:sz w:val="18"/>
              </w:rPr>
            </w:pPr>
          </w:p>
        </w:tc>
        <w:tc>
          <w:tcPr>
            <w:tcW w:w="539" w:type="dxa"/>
          </w:tcPr>
          <w:p w14:paraId="6E195C3A" w14:textId="77777777" w:rsidR="007E4145" w:rsidRDefault="007E4145" w:rsidP="00025CFF">
            <w:pPr>
              <w:pStyle w:val="TableParagraph"/>
              <w:rPr>
                <w:rFonts w:ascii="WenQuanYi Micro Hei"/>
                <w:sz w:val="28"/>
              </w:rPr>
            </w:pPr>
          </w:p>
          <w:p w14:paraId="5DF40046" w14:textId="77777777" w:rsidR="007E4145" w:rsidRDefault="007E4145" w:rsidP="00025CFF">
            <w:pPr>
              <w:pStyle w:val="TableParagraph"/>
              <w:rPr>
                <w:rFonts w:ascii="WenQuanYi Micro Hei"/>
                <w:sz w:val="28"/>
              </w:rPr>
            </w:pPr>
          </w:p>
          <w:p w14:paraId="74BB6A26" w14:textId="77777777" w:rsidR="007E4145" w:rsidRDefault="007E4145" w:rsidP="00025CFF">
            <w:pPr>
              <w:pStyle w:val="TableParagraph"/>
              <w:spacing w:before="230"/>
              <w:ind w:right="179"/>
              <w:jc w:val="right"/>
            </w:pPr>
            <w:r>
              <w:rPr>
                <w:w w:val="70"/>
              </w:rPr>
              <w:t>√</w:t>
            </w:r>
          </w:p>
        </w:tc>
        <w:tc>
          <w:tcPr>
            <w:tcW w:w="851" w:type="dxa"/>
          </w:tcPr>
          <w:p w14:paraId="54E42326" w14:textId="77777777" w:rsidR="007E4145" w:rsidRDefault="007E4145" w:rsidP="00025CFF">
            <w:pPr>
              <w:pStyle w:val="TableParagraph"/>
              <w:rPr>
                <w:rFonts w:ascii="Times New Roman"/>
                <w:sz w:val="18"/>
              </w:rPr>
            </w:pPr>
          </w:p>
        </w:tc>
        <w:tc>
          <w:tcPr>
            <w:tcW w:w="708" w:type="dxa"/>
          </w:tcPr>
          <w:p w14:paraId="4F253FA5" w14:textId="77777777" w:rsidR="007E4145" w:rsidRDefault="007E4145" w:rsidP="00025CFF">
            <w:pPr>
              <w:pStyle w:val="TableParagraph"/>
              <w:rPr>
                <w:rFonts w:ascii="WenQuanYi Micro Hei"/>
                <w:sz w:val="28"/>
              </w:rPr>
            </w:pPr>
          </w:p>
          <w:p w14:paraId="63078AC9" w14:textId="77777777" w:rsidR="007E4145" w:rsidRDefault="007E4145" w:rsidP="00025CFF">
            <w:pPr>
              <w:pStyle w:val="TableParagraph"/>
              <w:rPr>
                <w:rFonts w:ascii="WenQuanYi Micro Hei"/>
                <w:sz w:val="28"/>
              </w:rPr>
            </w:pPr>
          </w:p>
          <w:p w14:paraId="336425CD" w14:textId="77777777" w:rsidR="007E4145" w:rsidRDefault="007E4145" w:rsidP="00025CFF">
            <w:pPr>
              <w:pStyle w:val="TableParagraph"/>
              <w:spacing w:before="230"/>
              <w:ind w:left="275"/>
            </w:pPr>
            <w:r>
              <w:rPr>
                <w:w w:val="70"/>
              </w:rPr>
              <w:t>√</w:t>
            </w:r>
          </w:p>
        </w:tc>
        <w:tc>
          <w:tcPr>
            <w:tcW w:w="645" w:type="dxa"/>
          </w:tcPr>
          <w:p w14:paraId="240AE8B7" w14:textId="77777777" w:rsidR="007E4145" w:rsidRDefault="007E4145" w:rsidP="00025CFF">
            <w:pPr>
              <w:pStyle w:val="TableParagraph"/>
              <w:rPr>
                <w:rFonts w:ascii="WenQuanYi Micro Hei"/>
                <w:sz w:val="28"/>
              </w:rPr>
            </w:pPr>
          </w:p>
          <w:p w14:paraId="518E73A5" w14:textId="77777777" w:rsidR="007E4145" w:rsidRDefault="007E4145" w:rsidP="00025CFF">
            <w:pPr>
              <w:pStyle w:val="TableParagraph"/>
              <w:rPr>
                <w:rFonts w:ascii="WenQuanYi Micro Hei"/>
                <w:sz w:val="28"/>
              </w:rPr>
            </w:pPr>
          </w:p>
          <w:p w14:paraId="60F75F80" w14:textId="77777777" w:rsidR="007E4145" w:rsidRDefault="007E4145" w:rsidP="00025CFF">
            <w:pPr>
              <w:pStyle w:val="TableParagraph"/>
              <w:spacing w:before="230"/>
              <w:ind w:left="9"/>
              <w:jc w:val="center"/>
            </w:pPr>
            <w:r>
              <w:rPr>
                <w:w w:val="70"/>
              </w:rPr>
              <w:t>√</w:t>
            </w:r>
          </w:p>
        </w:tc>
      </w:tr>
      <w:tr w:rsidR="007E4145" w14:paraId="2815AE61" w14:textId="77777777" w:rsidTr="00025CFF">
        <w:trPr>
          <w:trHeight w:val="2741"/>
        </w:trPr>
        <w:tc>
          <w:tcPr>
            <w:tcW w:w="534" w:type="dxa"/>
          </w:tcPr>
          <w:p w14:paraId="5C9C8B04" w14:textId="77777777" w:rsidR="007E4145" w:rsidRDefault="007E4145" w:rsidP="00025CFF">
            <w:pPr>
              <w:pStyle w:val="TableParagraph"/>
              <w:rPr>
                <w:rFonts w:ascii="WenQuanYi Micro Hei"/>
                <w:sz w:val="28"/>
              </w:rPr>
            </w:pPr>
          </w:p>
          <w:p w14:paraId="7C8DFE47" w14:textId="77777777" w:rsidR="007E4145" w:rsidRDefault="007E4145" w:rsidP="00025CFF">
            <w:pPr>
              <w:pStyle w:val="TableParagraph"/>
              <w:rPr>
                <w:rFonts w:ascii="WenQuanYi Micro Hei"/>
                <w:sz w:val="28"/>
              </w:rPr>
            </w:pPr>
          </w:p>
          <w:p w14:paraId="6E60E439" w14:textId="77777777" w:rsidR="007E4145" w:rsidRDefault="007E4145" w:rsidP="00025CFF">
            <w:pPr>
              <w:pStyle w:val="TableParagraph"/>
              <w:spacing w:before="4"/>
              <w:rPr>
                <w:rFonts w:ascii="WenQuanYi Micro Hei"/>
                <w:sz w:val="16"/>
              </w:rPr>
            </w:pPr>
          </w:p>
          <w:p w14:paraId="1620576B" w14:textId="77777777" w:rsidR="007E4145" w:rsidRPr="00D53520" w:rsidRDefault="007E4145" w:rsidP="00025CFF">
            <w:pPr>
              <w:pStyle w:val="TableParagraph"/>
              <w:ind w:left="143"/>
              <w:rPr>
                <w:rFonts w:eastAsiaTheme="minorEastAsia" w:hint="eastAsia"/>
                <w:sz w:val="21"/>
              </w:rPr>
            </w:pPr>
            <w:r>
              <w:rPr>
                <w:rFonts w:eastAsiaTheme="minorEastAsia" w:hint="eastAsia"/>
                <w:w w:val="105"/>
                <w:sz w:val="21"/>
              </w:rPr>
              <w:t>7</w:t>
            </w:r>
          </w:p>
        </w:tc>
        <w:tc>
          <w:tcPr>
            <w:tcW w:w="708" w:type="dxa"/>
            <w:vMerge/>
            <w:tcBorders>
              <w:top w:val="nil"/>
            </w:tcBorders>
          </w:tcPr>
          <w:p w14:paraId="71C66F52" w14:textId="77777777" w:rsidR="007E4145" w:rsidRDefault="007E4145" w:rsidP="00025CFF">
            <w:pPr>
              <w:rPr>
                <w:sz w:val="2"/>
                <w:szCs w:val="2"/>
              </w:rPr>
            </w:pPr>
          </w:p>
        </w:tc>
        <w:tc>
          <w:tcPr>
            <w:tcW w:w="709" w:type="dxa"/>
          </w:tcPr>
          <w:p w14:paraId="64A9999E" w14:textId="77777777" w:rsidR="007E4145" w:rsidRDefault="007E4145" w:rsidP="00025CFF">
            <w:pPr>
              <w:pStyle w:val="TableParagraph"/>
              <w:rPr>
                <w:rFonts w:ascii="WenQuanYi Micro Hei"/>
                <w:sz w:val="28"/>
              </w:rPr>
            </w:pPr>
          </w:p>
          <w:p w14:paraId="597733EA" w14:textId="77777777" w:rsidR="007E4145" w:rsidRDefault="007E4145" w:rsidP="00025CFF">
            <w:pPr>
              <w:pStyle w:val="TableParagraph"/>
              <w:spacing w:before="7"/>
              <w:rPr>
                <w:rFonts w:ascii="WenQuanYi Micro Hei"/>
                <w:sz w:val="20"/>
              </w:rPr>
            </w:pPr>
          </w:p>
          <w:p w14:paraId="4D0F78F7" w14:textId="77777777" w:rsidR="007E4145" w:rsidRDefault="007E4145" w:rsidP="00025CFF">
            <w:pPr>
              <w:pStyle w:val="TableParagraph"/>
              <w:spacing w:before="1" w:line="187" w:lineRule="auto"/>
              <w:ind w:left="108" w:right="170"/>
              <w:jc w:val="both"/>
              <w:rPr>
                <w:sz w:val="21"/>
              </w:rPr>
            </w:pPr>
            <w:r>
              <w:rPr>
                <w:sz w:val="21"/>
              </w:rPr>
              <w:t>药品监管行政处罚</w:t>
            </w:r>
          </w:p>
        </w:tc>
        <w:tc>
          <w:tcPr>
            <w:tcW w:w="2126" w:type="dxa"/>
          </w:tcPr>
          <w:p w14:paraId="65A07737" w14:textId="77777777" w:rsidR="007E4145" w:rsidRDefault="007E4145" w:rsidP="00025CFF">
            <w:pPr>
              <w:pStyle w:val="TableParagraph"/>
              <w:spacing w:before="3"/>
              <w:rPr>
                <w:rFonts w:ascii="WenQuanYi Micro Hei"/>
                <w:sz w:val="21"/>
              </w:rPr>
            </w:pPr>
          </w:p>
          <w:p w14:paraId="580A70DD" w14:textId="77777777" w:rsidR="007E4145" w:rsidRDefault="007E4145" w:rsidP="00025CFF">
            <w:pPr>
              <w:pStyle w:val="TableParagraph"/>
              <w:spacing w:line="187" w:lineRule="auto"/>
              <w:ind w:left="107" w:right="-15"/>
              <w:rPr>
                <w:sz w:val="21"/>
              </w:rPr>
            </w:pPr>
            <w:r>
              <w:rPr>
                <w:spacing w:val="-10"/>
                <w:sz w:val="21"/>
              </w:rPr>
              <w:t>处罚对象、案件名称、</w:t>
            </w:r>
            <w:r>
              <w:rPr>
                <w:sz w:val="21"/>
              </w:rPr>
              <w:t>违法主要事实、处罚种类和内容、处罚依据、作出处罚决定部门、处罚时间、处罚决定书文号、处罚履行方式和期限等</w:t>
            </w:r>
          </w:p>
        </w:tc>
        <w:tc>
          <w:tcPr>
            <w:tcW w:w="1983" w:type="dxa"/>
          </w:tcPr>
          <w:p w14:paraId="2398C01A" w14:textId="77777777" w:rsidR="007E4145" w:rsidRDefault="007E4145" w:rsidP="00025CFF">
            <w:pPr>
              <w:pStyle w:val="TableParagraph"/>
              <w:spacing w:before="48" w:line="187" w:lineRule="auto"/>
              <w:ind w:left="150" w:right="142"/>
              <w:jc w:val="center"/>
              <w:rPr>
                <w:sz w:val="21"/>
              </w:rPr>
            </w:pPr>
            <w:r>
              <w:rPr>
                <w:sz w:val="21"/>
              </w:rPr>
              <w:t>《中华人民共和国政府信息公开条</w:t>
            </w:r>
          </w:p>
          <w:p w14:paraId="360E7BEA" w14:textId="77777777" w:rsidR="007E4145" w:rsidRDefault="007E4145" w:rsidP="00025CFF">
            <w:pPr>
              <w:pStyle w:val="TableParagraph"/>
              <w:spacing w:line="187" w:lineRule="auto"/>
              <w:ind w:left="107" w:right="96"/>
              <w:jc w:val="both"/>
              <w:rPr>
                <w:sz w:val="21"/>
              </w:rPr>
            </w:pPr>
            <w:r>
              <w:rPr>
                <w:spacing w:val="-15"/>
                <w:w w:val="95"/>
                <w:sz w:val="21"/>
              </w:rPr>
              <w:t>例》《关于全面推进</w:t>
            </w:r>
            <w:r>
              <w:rPr>
                <w:spacing w:val="-15"/>
                <w:sz w:val="21"/>
              </w:rPr>
              <w:t>政务公开工作的意</w:t>
            </w:r>
            <w:r>
              <w:rPr>
                <w:spacing w:val="-17"/>
                <w:w w:val="95"/>
                <w:sz w:val="21"/>
              </w:rPr>
              <w:t>见》《食品药品行政</w:t>
            </w:r>
            <w:r>
              <w:rPr>
                <w:spacing w:val="-17"/>
                <w:sz w:val="21"/>
              </w:rPr>
              <w:t>处罚案件信息公开</w:t>
            </w:r>
            <w:r>
              <w:rPr>
                <w:spacing w:val="-25"/>
                <w:sz w:val="21"/>
              </w:rPr>
              <w:t>实施细则》《市场监</w:t>
            </w:r>
            <w:r>
              <w:rPr>
                <w:sz w:val="21"/>
              </w:rPr>
              <w:t>督管理行政处罚程</w:t>
            </w:r>
          </w:p>
          <w:p w14:paraId="64B48B02" w14:textId="77777777" w:rsidR="007E4145" w:rsidRDefault="007E4145" w:rsidP="00025CFF">
            <w:pPr>
              <w:pStyle w:val="TableParagraph"/>
              <w:spacing w:line="266" w:lineRule="exact"/>
              <w:ind w:left="146" w:right="142"/>
              <w:jc w:val="center"/>
              <w:rPr>
                <w:sz w:val="21"/>
              </w:rPr>
            </w:pPr>
            <w:r>
              <w:rPr>
                <w:sz w:val="21"/>
              </w:rPr>
              <w:t>序暂行规定》</w:t>
            </w:r>
          </w:p>
        </w:tc>
        <w:tc>
          <w:tcPr>
            <w:tcW w:w="852" w:type="dxa"/>
          </w:tcPr>
          <w:p w14:paraId="7D45C51B" w14:textId="77777777" w:rsidR="007E4145" w:rsidRDefault="007E4145" w:rsidP="00025CFF">
            <w:pPr>
              <w:pStyle w:val="TableParagraph"/>
              <w:spacing w:before="3"/>
              <w:rPr>
                <w:rFonts w:ascii="WenQuanYi Micro Hei"/>
                <w:sz w:val="21"/>
              </w:rPr>
            </w:pPr>
          </w:p>
          <w:p w14:paraId="78A7A6E6" w14:textId="77777777" w:rsidR="007E4145" w:rsidRDefault="007E4145" w:rsidP="00025CFF">
            <w:pPr>
              <w:pStyle w:val="TableParagraph"/>
              <w:spacing w:line="187" w:lineRule="auto"/>
              <w:ind w:left="109" w:right="101" w:hanging="1"/>
              <w:jc w:val="center"/>
              <w:rPr>
                <w:sz w:val="21"/>
              </w:rPr>
            </w:pPr>
            <w:r>
              <w:rPr>
                <w:sz w:val="21"/>
              </w:rPr>
              <w:t>行政处罚决定形成之日起20 个工作日内</w:t>
            </w:r>
          </w:p>
        </w:tc>
        <w:tc>
          <w:tcPr>
            <w:tcW w:w="851" w:type="dxa"/>
          </w:tcPr>
          <w:p w14:paraId="52BABCC4" w14:textId="77777777" w:rsidR="007E4145" w:rsidRDefault="007E4145" w:rsidP="00025CFF">
            <w:pPr>
              <w:pStyle w:val="TableParagraph"/>
              <w:rPr>
                <w:rFonts w:ascii="WenQuanYi Micro Hei"/>
                <w:sz w:val="28"/>
              </w:rPr>
            </w:pPr>
          </w:p>
          <w:p w14:paraId="60E884BE" w14:textId="77777777" w:rsidR="007E4145" w:rsidRDefault="007E4145" w:rsidP="00025CFF">
            <w:pPr>
              <w:pStyle w:val="TableParagraph"/>
              <w:spacing w:before="11"/>
              <w:rPr>
                <w:rFonts w:ascii="WenQuanYi Micro Hei"/>
                <w:sz w:val="29"/>
              </w:rPr>
            </w:pPr>
          </w:p>
          <w:p w14:paraId="5339492F" w14:textId="77777777" w:rsidR="007E4145" w:rsidRDefault="007E4145" w:rsidP="00025CFF">
            <w:pPr>
              <w:pStyle w:val="TableParagraph"/>
              <w:spacing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57B979F2" w14:textId="77777777" w:rsidR="007E4145" w:rsidRDefault="007E4145" w:rsidP="00025CFF">
            <w:pPr>
              <w:pStyle w:val="TableParagraph"/>
              <w:spacing w:before="4"/>
              <w:rPr>
                <w:rFonts w:ascii="WenQuanYi Micro Hei"/>
                <w:sz w:val="12"/>
              </w:rPr>
            </w:pPr>
          </w:p>
          <w:p w14:paraId="01882C02" w14:textId="77777777" w:rsidR="007E4145" w:rsidRDefault="007E4145" w:rsidP="00025CFF">
            <w:pPr>
              <w:pStyle w:val="TableParagraph"/>
              <w:numPr>
                <w:ilvl w:val="0"/>
                <w:numId w:val="8"/>
              </w:numPr>
              <w:tabs>
                <w:tab w:val="left" w:pos="207"/>
                <w:tab w:val="left" w:pos="1404"/>
              </w:tabs>
              <w:rPr>
                <w:sz w:val="16"/>
              </w:rPr>
            </w:pPr>
            <w:r>
              <w:rPr>
                <w:rFonts w:ascii="宋体" w:eastAsia="宋体" w:hAnsi="宋体" w:cs="宋体" w:hint="eastAsia"/>
                <w:sz w:val="16"/>
              </w:rPr>
              <w:t>互联网+监管</w:t>
            </w:r>
            <w:r>
              <w:rPr>
                <w:sz w:val="16"/>
              </w:rPr>
              <w:tab/>
            </w:r>
          </w:p>
          <w:p w14:paraId="600CFC33" w14:textId="77777777" w:rsidR="007E4145" w:rsidRDefault="007E4145" w:rsidP="00025CFF">
            <w:pPr>
              <w:pStyle w:val="TableParagraph"/>
              <w:tabs>
                <w:tab w:val="left" w:pos="1416"/>
              </w:tabs>
              <w:spacing w:before="5" w:line="244" w:lineRule="auto"/>
              <w:ind w:left="108" w:right="95"/>
              <w:rPr>
                <w:sz w:val="16"/>
              </w:rPr>
            </w:pPr>
          </w:p>
        </w:tc>
        <w:tc>
          <w:tcPr>
            <w:tcW w:w="567" w:type="dxa"/>
          </w:tcPr>
          <w:p w14:paraId="6D342890" w14:textId="77777777" w:rsidR="007E4145" w:rsidRDefault="007E4145" w:rsidP="00025CFF">
            <w:pPr>
              <w:pStyle w:val="TableParagraph"/>
              <w:rPr>
                <w:rFonts w:ascii="WenQuanYi Micro Hei"/>
                <w:sz w:val="28"/>
              </w:rPr>
            </w:pPr>
          </w:p>
          <w:p w14:paraId="0505012B" w14:textId="77777777" w:rsidR="007E4145" w:rsidRDefault="007E4145" w:rsidP="00025CFF">
            <w:pPr>
              <w:pStyle w:val="TableParagraph"/>
              <w:rPr>
                <w:rFonts w:ascii="WenQuanYi Micro Hei"/>
                <w:sz w:val="28"/>
              </w:rPr>
            </w:pPr>
          </w:p>
          <w:p w14:paraId="2C0A94FB" w14:textId="77777777" w:rsidR="007E4145" w:rsidRDefault="007E4145" w:rsidP="00025CFF">
            <w:pPr>
              <w:pStyle w:val="TableParagraph"/>
              <w:spacing w:before="251"/>
              <w:ind w:left="206"/>
            </w:pPr>
            <w:r>
              <w:rPr>
                <w:w w:val="70"/>
              </w:rPr>
              <w:t>√</w:t>
            </w:r>
          </w:p>
        </w:tc>
        <w:tc>
          <w:tcPr>
            <w:tcW w:w="921" w:type="dxa"/>
          </w:tcPr>
          <w:p w14:paraId="2D022A2A" w14:textId="77777777" w:rsidR="007E4145" w:rsidRDefault="007E4145" w:rsidP="00025CFF">
            <w:pPr>
              <w:pStyle w:val="TableParagraph"/>
              <w:rPr>
                <w:rFonts w:ascii="Times New Roman"/>
                <w:sz w:val="18"/>
              </w:rPr>
            </w:pPr>
          </w:p>
        </w:tc>
        <w:tc>
          <w:tcPr>
            <w:tcW w:w="539" w:type="dxa"/>
          </w:tcPr>
          <w:p w14:paraId="471863F3" w14:textId="77777777" w:rsidR="007E4145" w:rsidRDefault="007E4145" w:rsidP="00025CFF">
            <w:pPr>
              <w:pStyle w:val="TableParagraph"/>
              <w:rPr>
                <w:rFonts w:ascii="WenQuanYi Micro Hei"/>
                <w:sz w:val="28"/>
              </w:rPr>
            </w:pPr>
          </w:p>
          <w:p w14:paraId="0DBF4130" w14:textId="77777777" w:rsidR="007E4145" w:rsidRDefault="007E4145" w:rsidP="00025CFF">
            <w:pPr>
              <w:pStyle w:val="TableParagraph"/>
              <w:rPr>
                <w:rFonts w:ascii="WenQuanYi Micro Hei"/>
                <w:sz w:val="28"/>
              </w:rPr>
            </w:pPr>
          </w:p>
          <w:p w14:paraId="7D349517" w14:textId="77777777" w:rsidR="007E4145" w:rsidRDefault="007E4145" w:rsidP="00025CFF">
            <w:pPr>
              <w:pStyle w:val="TableParagraph"/>
              <w:spacing w:before="251"/>
              <w:ind w:right="179"/>
              <w:jc w:val="right"/>
            </w:pPr>
            <w:r>
              <w:rPr>
                <w:w w:val="70"/>
              </w:rPr>
              <w:t>√</w:t>
            </w:r>
          </w:p>
        </w:tc>
        <w:tc>
          <w:tcPr>
            <w:tcW w:w="851" w:type="dxa"/>
          </w:tcPr>
          <w:p w14:paraId="65489E92" w14:textId="77777777" w:rsidR="007E4145" w:rsidRDefault="007E4145" w:rsidP="00025CFF">
            <w:pPr>
              <w:pStyle w:val="TableParagraph"/>
              <w:rPr>
                <w:rFonts w:ascii="Times New Roman"/>
                <w:sz w:val="18"/>
              </w:rPr>
            </w:pPr>
          </w:p>
        </w:tc>
        <w:tc>
          <w:tcPr>
            <w:tcW w:w="708" w:type="dxa"/>
          </w:tcPr>
          <w:p w14:paraId="2DF833C3" w14:textId="77777777" w:rsidR="007E4145" w:rsidRDefault="007E4145" w:rsidP="00025CFF">
            <w:pPr>
              <w:pStyle w:val="TableParagraph"/>
              <w:rPr>
                <w:rFonts w:ascii="WenQuanYi Micro Hei"/>
                <w:sz w:val="28"/>
              </w:rPr>
            </w:pPr>
          </w:p>
          <w:p w14:paraId="25E688D2" w14:textId="77777777" w:rsidR="007E4145" w:rsidRDefault="007E4145" w:rsidP="00025CFF">
            <w:pPr>
              <w:pStyle w:val="TableParagraph"/>
              <w:rPr>
                <w:rFonts w:ascii="WenQuanYi Micro Hei"/>
                <w:sz w:val="28"/>
              </w:rPr>
            </w:pPr>
          </w:p>
          <w:p w14:paraId="181BB6FC" w14:textId="77777777" w:rsidR="007E4145" w:rsidRDefault="007E4145" w:rsidP="00025CFF">
            <w:pPr>
              <w:pStyle w:val="TableParagraph"/>
              <w:spacing w:before="251"/>
              <w:ind w:left="275"/>
            </w:pPr>
            <w:r>
              <w:rPr>
                <w:w w:val="70"/>
              </w:rPr>
              <w:t>√</w:t>
            </w:r>
          </w:p>
        </w:tc>
        <w:tc>
          <w:tcPr>
            <w:tcW w:w="645" w:type="dxa"/>
          </w:tcPr>
          <w:p w14:paraId="7A479B17" w14:textId="77777777" w:rsidR="007E4145" w:rsidRDefault="007E4145" w:rsidP="00025CFF">
            <w:pPr>
              <w:pStyle w:val="TableParagraph"/>
              <w:rPr>
                <w:rFonts w:ascii="Times New Roman"/>
                <w:sz w:val="18"/>
              </w:rPr>
            </w:pPr>
          </w:p>
        </w:tc>
      </w:tr>
      <w:tr w:rsidR="007E4145" w14:paraId="3320318F" w14:textId="77777777" w:rsidTr="00025CFF">
        <w:trPr>
          <w:trHeight w:val="2697"/>
        </w:trPr>
        <w:tc>
          <w:tcPr>
            <w:tcW w:w="534" w:type="dxa"/>
          </w:tcPr>
          <w:p w14:paraId="62CF7DCD" w14:textId="77777777" w:rsidR="007E4145" w:rsidRDefault="007E4145" w:rsidP="00025CFF">
            <w:pPr>
              <w:pStyle w:val="TableParagraph"/>
              <w:rPr>
                <w:rFonts w:ascii="WenQuanYi Micro Hei"/>
                <w:sz w:val="28"/>
              </w:rPr>
            </w:pPr>
          </w:p>
          <w:p w14:paraId="4D1A1503" w14:textId="77777777" w:rsidR="007E4145" w:rsidRDefault="007E4145" w:rsidP="00025CFF">
            <w:pPr>
              <w:pStyle w:val="TableParagraph"/>
              <w:rPr>
                <w:rFonts w:ascii="WenQuanYi Micro Hei"/>
                <w:sz w:val="28"/>
              </w:rPr>
            </w:pPr>
          </w:p>
          <w:p w14:paraId="7CA4F15F" w14:textId="77777777" w:rsidR="007E4145" w:rsidRPr="00D53520" w:rsidRDefault="007E4145" w:rsidP="00025CFF">
            <w:pPr>
              <w:pStyle w:val="TableParagraph"/>
              <w:spacing w:before="246"/>
              <w:ind w:left="143"/>
              <w:rPr>
                <w:rFonts w:eastAsiaTheme="minorEastAsia" w:hint="eastAsia"/>
                <w:sz w:val="21"/>
              </w:rPr>
            </w:pPr>
            <w:r>
              <w:rPr>
                <w:rFonts w:eastAsiaTheme="minorEastAsia" w:hint="eastAsia"/>
                <w:w w:val="105"/>
                <w:sz w:val="21"/>
              </w:rPr>
              <w:t>8</w:t>
            </w:r>
          </w:p>
        </w:tc>
        <w:tc>
          <w:tcPr>
            <w:tcW w:w="708" w:type="dxa"/>
            <w:vMerge/>
            <w:tcBorders>
              <w:top w:val="nil"/>
            </w:tcBorders>
          </w:tcPr>
          <w:p w14:paraId="5ECCCF2F" w14:textId="77777777" w:rsidR="007E4145" w:rsidRDefault="007E4145" w:rsidP="00025CFF">
            <w:pPr>
              <w:rPr>
                <w:sz w:val="2"/>
                <w:szCs w:val="2"/>
              </w:rPr>
            </w:pPr>
          </w:p>
        </w:tc>
        <w:tc>
          <w:tcPr>
            <w:tcW w:w="709" w:type="dxa"/>
          </w:tcPr>
          <w:p w14:paraId="723519B5" w14:textId="77777777" w:rsidR="007E4145" w:rsidRDefault="007E4145" w:rsidP="00025CFF">
            <w:pPr>
              <w:pStyle w:val="TableParagraph"/>
              <w:spacing w:before="2"/>
              <w:rPr>
                <w:rFonts w:ascii="WenQuanYi Micro Hei"/>
                <w:sz w:val="38"/>
              </w:rPr>
            </w:pPr>
          </w:p>
          <w:p w14:paraId="7A283A93" w14:textId="77777777" w:rsidR="007E4145" w:rsidRDefault="007E4145" w:rsidP="00025CFF">
            <w:pPr>
              <w:pStyle w:val="TableParagraph"/>
              <w:spacing w:line="187" w:lineRule="auto"/>
              <w:ind w:left="108" w:right="170"/>
              <w:jc w:val="both"/>
              <w:rPr>
                <w:sz w:val="21"/>
              </w:rPr>
            </w:pPr>
            <w:r>
              <w:rPr>
                <w:sz w:val="21"/>
              </w:rPr>
              <w:t>医疗器械监管行政处罚</w:t>
            </w:r>
          </w:p>
        </w:tc>
        <w:tc>
          <w:tcPr>
            <w:tcW w:w="2126" w:type="dxa"/>
          </w:tcPr>
          <w:p w14:paraId="745C0320" w14:textId="77777777" w:rsidR="007E4145" w:rsidRDefault="007E4145" w:rsidP="00025CFF">
            <w:pPr>
              <w:pStyle w:val="TableParagraph"/>
              <w:spacing w:before="15"/>
              <w:rPr>
                <w:rFonts w:ascii="WenQuanYi Micro Hei"/>
                <w:sz w:val="19"/>
              </w:rPr>
            </w:pPr>
          </w:p>
          <w:p w14:paraId="08F0C7DB" w14:textId="77777777" w:rsidR="007E4145" w:rsidRDefault="007E4145" w:rsidP="00025CFF">
            <w:pPr>
              <w:pStyle w:val="TableParagraph"/>
              <w:spacing w:line="187" w:lineRule="auto"/>
              <w:ind w:left="107" w:right="-15"/>
              <w:rPr>
                <w:sz w:val="21"/>
              </w:rPr>
            </w:pPr>
            <w:r>
              <w:rPr>
                <w:spacing w:val="-10"/>
                <w:sz w:val="21"/>
              </w:rPr>
              <w:t>处罚对象、案件名称、</w:t>
            </w:r>
            <w:r>
              <w:rPr>
                <w:sz w:val="21"/>
              </w:rPr>
              <w:t>违法主要事实、处罚种类和内容、处罚依据、作出处罚决定部门、处罚时间、处罚决定书文号、处罚履行方式和期限等</w:t>
            </w:r>
          </w:p>
        </w:tc>
        <w:tc>
          <w:tcPr>
            <w:tcW w:w="1983" w:type="dxa"/>
          </w:tcPr>
          <w:p w14:paraId="182FDF53" w14:textId="77777777" w:rsidR="007E4145" w:rsidRDefault="007E4145" w:rsidP="00025CFF">
            <w:pPr>
              <w:pStyle w:val="TableParagraph"/>
              <w:spacing w:before="27" w:line="187" w:lineRule="auto"/>
              <w:ind w:left="150" w:right="142"/>
              <w:jc w:val="center"/>
              <w:rPr>
                <w:sz w:val="21"/>
              </w:rPr>
            </w:pPr>
            <w:r>
              <w:rPr>
                <w:sz w:val="21"/>
              </w:rPr>
              <w:t>《中华人民共和国政府信息公开条</w:t>
            </w:r>
          </w:p>
          <w:p w14:paraId="7F97208E" w14:textId="77777777" w:rsidR="007E4145" w:rsidRDefault="007E4145" w:rsidP="00025CFF">
            <w:pPr>
              <w:pStyle w:val="TableParagraph"/>
              <w:spacing w:line="187" w:lineRule="auto"/>
              <w:ind w:left="107" w:right="96"/>
              <w:jc w:val="both"/>
              <w:rPr>
                <w:sz w:val="21"/>
              </w:rPr>
            </w:pPr>
            <w:r>
              <w:rPr>
                <w:spacing w:val="-15"/>
                <w:w w:val="95"/>
                <w:sz w:val="21"/>
              </w:rPr>
              <w:t>例》《关于全面推进</w:t>
            </w:r>
            <w:r>
              <w:rPr>
                <w:spacing w:val="-15"/>
                <w:sz w:val="21"/>
              </w:rPr>
              <w:t>政务公开工作的意</w:t>
            </w:r>
            <w:r>
              <w:rPr>
                <w:spacing w:val="-17"/>
                <w:w w:val="95"/>
                <w:sz w:val="21"/>
              </w:rPr>
              <w:t>见》《食品药品行政</w:t>
            </w:r>
            <w:r>
              <w:rPr>
                <w:spacing w:val="-17"/>
                <w:sz w:val="21"/>
              </w:rPr>
              <w:t>处罚案件信息公开</w:t>
            </w:r>
            <w:r>
              <w:rPr>
                <w:spacing w:val="-25"/>
                <w:sz w:val="21"/>
              </w:rPr>
              <w:t>实施细则》《市场监</w:t>
            </w:r>
            <w:r>
              <w:rPr>
                <w:sz w:val="21"/>
              </w:rPr>
              <w:t>督管理行政处罚程</w:t>
            </w:r>
          </w:p>
          <w:p w14:paraId="63C8EAA2" w14:textId="77777777" w:rsidR="007E4145" w:rsidRDefault="007E4145" w:rsidP="00025CFF">
            <w:pPr>
              <w:pStyle w:val="TableParagraph"/>
              <w:spacing w:line="242" w:lineRule="exact"/>
              <w:ind w:left="146" w:right="142"/>
              <w:jc w:val="center"/>
              <w:rPr>
                <w:sz w:val="21"/>
              </w:rPr>
            </w:pPr>
            <w:r>
              <w:rPr>
                <w:sz w:val="21"/>
              </w:rPr>
              <w:t>序暂行规定》</w:t>
            </w:r>
          </w:p>
        </w:tc>
        <w:tc>
          <w:tcPr>
            <w:tcW w:w="852" w:type="dxa"/>
          </w:tcPr>
          <w:p w14:paraId="2DDE3D37" w14:textId="77777777" w:rsidR="007E4145" w:rsidRDefault="007E4145" w:rsidP="00025CFF">
            <w:pPr>
              <w:pStyle w:val="TableParagraph"/>
              <w:spacing w:before="15"/>
              <w:rPr>
                <w:rFonts w:ascii="WenQuanYi Micro Hei"/>
                <w:sz w:val="19"/>
              </w:rPr>
            </w:pPr>
          </w:p>
          <w:p w14:paraId="41DF4431" w14:textId="77777777" w:rsidR="007E4145" w:rsidRDefault="007E4145" w:rsidP="00025CFF">
            <w:pPr>
              <w:pStyle w:val="TableParagraph"/>
              <w:spacing w:line="187" w:lineRule="auto"/>
              <w:ind w:left="109" w:right="101" w:hanging="1"/>
              <w:jc w:val="center"/>
              <w:rPr>
                <w:sz w:val="21"/>
              </w:rPr>
            </w:pPr>
            <w:r>
              <w:rPr>
                <w:sz w:val="21"/>
              </w:rPr>
              <w:t>行政处罚决定形成之日起20 个工作日内</w:t>
            </w:r>
          </w:p>
        </w:tc>
        <w:tc>
          <w:tcPr>
            <w:tcW w:w="851" w:type="dxa"/>
          </w:tcPr>
          <w:p w14:paraId="2D47E425" w14:textId="77777777" w:rsidR="007E4145" w:rsidRDefault="007E4145" w:rsidP="00025CFF">
            <w:pPr>
              <w:pStyle w:val="TableParagraph"/>
              <w:rPr>
                <w:rFonts w:ascii="WenQuanYi Micro Hei"/>
                <w:sz w:val="28"/>
              </w:rPr>
            </w:pPr>
          </w:p>
          <w:p w14:paraId="3A0818D6" w14:textId="77777777" w:rsidR="007E4145" w:rsidRDefault="007E4145" w:rsidP="00025CFF">
            <w:pPr>
              <w:pStyle w:val="TableParagraph"/>
              <w:spacing w:before="6"/>
              <w:rPr>
                <w:rFonts w:ascii="WenQuanYi Micro Hei"/>
                <w:sz w:val="28"/>
              </w:rPr>
            </w:pPr>
          </w:p>
          <w:p w14:paraId="63ADA8D3" w14:textId="77777777" w:rsidR="007E4145" w:rsidRDefault="007E4145" w:rsidP="00025CFF">
            <w:pPr>
              <w:pStyle w:val="TableParagraph"/>
              <w:spacing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183293C0" w14:textId="77777777" w:rsidR="007E4145" w:rsidRDefault="007E4145" w:rsidP="00025CFF">
            <w:pPr>
              <w:pStyle w:val="TableParagraph"/>
              <w:rPr>
                <w:rFonts w:ascii="WenQuanYi Micro Hei"/>
                <w:sz w:val="11"/>
              </w:rPr>
            </w:pPr>
          </w:p>
          <w:p w14:paraId="675AF235" w14:textId="77777777" w:rsidR="007E4145" w:rsidRDefault="007E4145" w:rsidP="00025CFF">
            <w:pPr>
              <w:pStyle w:val="TableParagraph"/>
              <w:numPr>
                <w:ilvl w:val="0"/>
                <w:numId w:val="7"/>
              </w:numPr>
              <w:tabs>
                <w:tab w:val="left" w:pos="207"/>
                <w:tab w:val="left" w:pos="1404"/>
              </w:tabs>
              <w:rPr>
                <w:sz w:val="16"/>
              </w:rPr>
            </w:pPr>
            <w:r>
              <w:rPr>
                <w:rFonts w:ascii="宋体" w:eastAsia="宋体" w:hAnsi="宋体" w:cs="宋体" w:hint="eastAsia"/>
                <w:sz w:val="16"/>
              </w:rPr>
              <w:t>互联网+监管</w:t>
            </w:r>
            <w:r>
              <w:rPr>
                <w:sz w:val="16"/>
              </w:rPr>
              <w:tab/>
            </w:r>
          </w:p>
          <w:p w14:paraId="270AC3B5" w14:textId="77777777" w:rsidR="007E4145" w:rsidRDefault="007E4145" w:rsidP="00025CFF">
            <w:pPr>
              <w:pStyle w:val="TableParagraph"/>
              <w:tabs>
                <w:tab w:val="left" w:pos="1416"/>
              </w:tabs>
              <w:spacing w:before="6" w:line="244" w:lineRule="auto"/>
              <w:ind w:left="108" w:right="95"/>
              <w:rPr>
                <w:sz w:val="16"/>
              </w:rPr>
            </w:pPr>
          </w:p>
        </w:tc>
        <w:tc>
          <w:tcPr>
            <w:tcW w:w="567" w:type="dxa"/>
          </w:tcPr>
          <w:p w14:paraId="6302B22C" w14:textId="77777777" w:rsidR="007E4145" w:rsidRDefault="007E4145" w:rsidP="00025CFF">
            <w:pPr>
              <w:pStyle w:val="TableParagraph"/>
              <w:rPr>
                <w:rFonts w:ascii="WenQuanYi Micro Hei"/>
                <w:sz w:val="28"/>
              </w:rPr>
            </w:pPr>
          </w:p>
          <w:p w14:paraId="797A1D65" w14:textId="77777777" w:rsidR="007E4145" w:rsidRDefault="007E4145" w:rsidP="00025CFF">
            <w:pPr>
              <w:pStyle w:val="TableParagraph"/>
              <w:rPr>
                <w:rFonts w:ascii="WenQuanYi Micro Hei"/>
                <w:sz w:val="28"/>
              </w:rPr>
            </w:pPr>
          </w:p>
          <w:p w14:paraId="5CC69C9B" w14:textId="77777777" w:rsidR="007E4145" w:rsidRDefault="007E4145" w:rsidP="00025CFF">
            <w:pPr>
              <w:pStyle w:val="TableParagraph"/>
              <w:spacing w:before="231"/>
              <w:ind w:left="206"/>
            </w:pPr>
            <w:r>
              <w:rPr>
                <w:w w:val="70"/>
              </w:rPr>
              <w:t>√</w:t>
            </w:r>
          </w:p>
        </w:tc>
        <w:tc>
          <w:tcPr>
            <w:tcW w:w="921" w:type="dxa"/>
          </w:tcPr>
          <w:p w14:paraId="4A72DC52" w14:textId="77777777" w:rsidR="007E4145" w:rsidRDefault="007E4145" w:rsidP="00025CFF">
            <w:pPr>
              <w:pStyle w:val="TableParagraph"/>
              <w:rPr>
                <w:rFonts w:ascii="Times New Roman"/>
                <w:sz w:val="18"/>
              </w:rPr>
            </w:pPr>
          </w:p>
        </w:tc>
        <w:tc>
          <w:tcPr>
            <w:tcW w:w="539" w:type="dxa"/>
          </w:tcPr>
          <w:p w14:paraId="337B12DA" w14:textId="77777777" w:rsidR="007E4145" w:rsidRDefault="007E4145" w:rsidP="00025CFF">
            <w:pPr>
              <w:pStyle w:val="TableParagraph"/>
              <w:rPr>
                <w:rFonts w:ascii="WenQuanYi Micro Hei"/>
                <w:sz w:val="28"/>
              </w:rPr>
            </w:pPr>
          </w:p>
          <w:p w14:paraId="138EFF9A" w14:textId="77777777" w:rsidR="007E4145" w:rsidRDefault="007E4145" w:rsidP="00025CFF">
            <w:pPr>
              <w:pStyle w:val="TableParagraph"/>
              <w:rPr>
                <w:rFonts w:ascii="WenQuanYi Micro Hei"/>
                <w:sz w:val="28"/>
              </w:rPr>
            </w:pPr>
          </w:p>
          <w:p w14:paraId="6FF07894" w14:textId="77777777" w:rsidR="007E4145" w:rsidRDefault="007E4145" w:rsidP="00025CFF">
            <w:pPr>
              <w:pStyle w:val="TableParagraph"/>
              <w:spacing w:before="231"/>
              <w:ind w:right="179"/>
              <w:jc w:val="right"/>
            </w:pPr>
            <w:r>
              <w:rPr>
                <w:w w:val="70"/>
              </w:rPr>
              <w:t>√</w:t>
            </w:r>
          </w:p>
        </w:tc>
        <w:tc>
          <w:tcPr>
            <w:tcW w:w="851" w:type="dxa"/>
          </w:tcPr>
          <w:p w14:paraId="774ECA76" w14:textId="77777777" w:rsidR="007E4145" w:rsidRDefault="007E4145" w:rsidP="00025CFF">
            <w:pPr>
              <w:pStyle w:val="TableParagraph"/>
              <w:rPr>
                <w:rFonts w:ascii="Times New Roman"/>
                <w:sz w:val="18"/>
              </w:rPr>
            </w:pPr>
          </w:p>
        </w:tc>
        <w:tc>
          <w:tcPr>
            <w:tcW w:w="708" w:type="dxa"/>
          </w:tcPr>
          <w:p w14:paraId="24BA0515" w14:textId="77777777" w:rsidR="007E4145" w:rsidRDefault="007E4145" w:rsidP="00025CFF">
            <w:pPr>
              <w:pStyle w:val="TableParagraph"/>
              <w:rPr>
                <w:rFonts w:ascii="WenQuanYi Micro Hei"/>
                <w:sz w:val="28"/>
              </w:rPr>
            </w:pPr>
          </w:p>
          <w:p w14:paraId="0F61C5FB" w14:textId="77777777" w:rsidR="007E4145" w:rsidRDefault="007E4145" w:rsidP="00025CFF">
            <w:pPr>
              <w:pStyle w:val="TableParagraph"/>
              <w:rPr>
                <w:rFonts w:ascii="WenQuanYi Micro Hei"/>
                <w:sz w:val="28"/>
              </w:rPr>
            </w:pPr>
          </w:p>
          <w:p w14:paraId="34F4EF5F" w14:textId="77777777" w:rsidR="007E4145" w:rsidRDefault="007E4145" w:rsidP="00025CFF">
            <w:pPr>
              <w:pStyle w:val="TableParagraph"/>
              <w:spacing w:before="231"/>
              <w:ind w:left="275"/>
            </w:pPr>
            <w:r>
              <w:rPr>
                <w:w w:val="70"/>
              </w:rPr>
              <w:t>√</w:t>
            </w:r>
          </w:p>
        </w:tc>
        <w:tc>
          <w:tcPr>
            <w:tcW w:w="645" w:type="dxa"/>
          </w:tcPr>
          <w:p w14:paraId="338FEA67" w14:textId="77777777" w:rsidR="007E4145" w:rsidRDefault="007E4145" w:rsidP="00025CFF">
            <w:pPr>
              <w:pStyle w:val="TableParagraph"/>
              <w:rPr>
                <w:rFonts w:ascii="Times New Roman"/>
                <w:sz w:val="18"/>
              </w:rPr>
            </w:pPr>
          </w:p>
        </w:tc>
      </w:tr>
    </w:tbl>
    <w:p w14:paraId="751A0101" w14:textId="77777777" w:rsidR="007E4145" w:rsidRDefault="007E4145" w:rsidP="007E4145">
      <w:pPr>
        <w:rPr>
          <w:rFonts w:ascii="Times New Roman"/>
          <w:sz w:val="18"/>
        </w:rPr>
        <w:sectPr w:rsidR="007E4145">
          <w:pgSz w:w="16840" w:h="11910" w:orient="landscape"/>
          <w:pgMar w:top="1100" w:right="980" w:bottom="1300" w:left="720" w:header="0" w:footer="1116" w:gutter="0"/>
          <w:cols w:space="720"/>
        </w:sectPr>
      </w:pPr>
    </w:p>
    <w:p w14:paraId="01A57D33" w14:textId="77777777" w:rsidR="007E4145" w:rsidRDefault="007E4145" w:rsidP="007E4145">
      <w:pPr>
        <w:pStyle w:val="a3"/>
        <w:rPr>
          <w:sz w:val="20"/>
        </w:rPr>
      </w:pPr>
    </w:p>
    <w:p w14:paraId="44C0CE7D" w14:textId="77777777" w:rsidR="007E4145" w:rsidRDefault="007E4145" w:rsidP="007E4145">
      <w:pPr>
        <w:pStyle w:val="a3"/>
        <w:rPr>
          <w:sz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708"/>
        <w:gridCol w:w="709"/>
        <w:gridCol w:w="2126"/>
        <w:gridCol w:w="1983"/>
        <w:gridCol w:w="852"/>
        <w:gridCol w:w="851"/>
        <w:gridCol w:w="2904"/>
        <w:gridCol w:w="567"/>
        <w:gridCol w:w="921"/>
        <w:gridCol w:w="539"/>
        <w:gridCol w:w="851"/>
        <w:gridCol w:w="708"/>
        <w:gridCol w:w="645"/>
      </w:tblGrid>
      <w:tr w:rsidR="007E4145" w14:paraId="78BA4B91" w14:textId="77777777" w:rsidTr="00025CFF">
        <w:trPr>
          <w:trHeight w:val="2700"/>
        </w:trPr>
        <w:tc>
          <w:tcPr>
            <w:tcW w:w="534" w:type="dxa"/>
          </w:tcPr>
          <w:p w14:paraId="33BE7DC2" w14:textId="77777777" w:rsidR="007E4145" w:rsidRDefault="007E4145" w:rsidP="00025CFF">
            <w:pPr>
              <w:pStyle w:val="TableParagraph"/>
              <w:rPr>
                <w:rFonts w:ascii="WenQuanYi Micro Hei"/>
                <w:sz w:val="28"/>
              </w:rPr>
            </w:pPr>
          </w:p>
          <w:p w14:paraId="2DEB5372" w14:textId="77777777" w:rsidR="007E4145" w:rsidRDefault="007E4145" w:rsidP="00025CFF">
            <w:pPr>
              <w:pStyle w:val="TableParagraph"/>
              <w:rPr>
                <w:rFonts w:ascii="WenQuanYi Micro Hei"/>
                <w:sz w:val="28"/>
              </w:rPr>
            </w:pPr>
          </w:p>
          <w:p w14:paraId="37ECF955" w14:textId="77777777" w:rsidR="007E4145" w:rsidRPr="00D53520" w:rsidRDefault="007E4145" w:rsidP="00025CFF">
            <w:pPr>
              <w:pStyle w:val="TableParagraph"/>
              <w:spacing w:before="246"/>
              <w:ind w:left="143"/>
              <w:rPr>
                <w:rFonts w:eastAsiaTheme="minorEastAsia" w:hint="eastAsia"/>
                <w:sz w:val="21"/>
              </w:rPr>
            </w:pPr>
            <w:r>
              <w:rPr>
                <w:rFonts w:eastAsiaTheme="minorEastAsia" w:hint="eastAsia"/>
                <w:w w:val="105"/>
                <w:sz w:val="21"/>
              </w:rPr>
              <w:t>9</w:t>
            </w:r>
          </w:p>
        </w:tc>
        <w:tc>
          <w:tcPr>
            <w:tcW w:w="708" w:type="dxa"/>
          </w:tcPr>
          <w:p w14:paraId="1925FF35" w14:textId="77777777" w:rsidR="007E4145" w:rsidRDefault="007E4145" w:rsidP="00025CFF">
            <w:pPr>
              <w:pStyle w:val="TableParagraph"/>
              <w:rPr>
                <w:rFonts w:ascii="WenQuanYi Micro Hei"/>
                <w:sz w:val="28"/>
              </w:rPr>
            </w:pPr>
          </w:p>
          <w:p w14:paraId="61BC591C" w14:textId="77777777" w:rsidR="007E4145" w:rsidRDefault="007E4145" w:rsidP="00025CFF">
            <w:pPr>
              <w:pStyle w:val="TableParagraph"/>
              <w:spacing w:before="7"/>
              <w:rPr>
                <w:rFonts w:ascii="WenQuanYi Micro Hei"/>
                <w:sz w:val="37"/>
              </w:rPr>
            </w:pPr>
          </w:p>
          <w:p w14:paraId="11B3849B" w14:textId="77777777" w:rsidR="007E4145" w:rsidRDefault="007E4145" w:rsidP="00025CFF">
            <w:pPr>
              <w:pStyle w:val="TableParagraph"/>
              <w:spacing w:line="187" w:lineRule="auto"/>
              <w:ind w:left="108" w:right="169"/>
              <w:rPr>
                <w:sz w:val="21"/>
              </w:rPr>
            </w:pPr>
            <w:r>
              <w:rPr>
                <w:sz w:val="21"/>
              </w:rPr>
              <w:t>行政处罚</w:t>
            </w:r>
          </w:p>
        </w:tc>
        <w:tc>
          <w:tcPr>
            <w:tcW w:w="709" w:type="dxa"/>
          </w:tcPr>
          <w:p w14:paraId="2EF2E455" w14:textId="77777777" w:rsidR="007E4145" w:rsidRDefault="007E4145" w:rsidP="00025CFF">
            <w:pPr>
              <w:pStyle w:val="TableParagraph"/>
              <w:spacing w:before="2"/>
              <w:rPr>
                <w:rFonts w:ascii="WenQuanYi Micro Hei"/>
                <w:sz w:val="38"/>
              </w:rPr>
            </w:pPr>
          </w:p>
          <w:p w14:paraId="372E694C" w14:textId="77777777" w:rsidR="007E4145" w:rsidRDefault="007E4145" w:rsidP="00025CFF">
            <w:pPr>
              <w:pStyle w:val="TableParagraph"/>
              <w:spacing w:line="187" w:lineRule="auto"/>
              <w:ind w:left="108" w:right="170"/>
              <w:jc w:val="both"/>
              <w:rPr>
                <w:sz w:val="21"/>
              </w:rPr>
            </w:pPr>
            <w:r>
              <w:rPr>
                <w:sz w:val="21"/>
              </w:rPr>
              <w:t>化妆品监管行政处罚</w:t>
            </w:r>
          </w:p>
        </w:tc>
        <w:tc>
          <w:tcPr>
            <w:tcW w:w="2126" w:type="dxa"/>
          </w:tcPr>
          <w:p w14:paraId="0A8A48FA" w14:textId="77777777" w:rsidR="007E4145" w:rsidRDefault="007E4145" w:rsidP="00025CFF">
            <w:pPr>
              <w:pStyle w:val="TableParagraph"/>
              <w:spacing w:before="14"/>
              <w:rPr>
                <w:rFonts w:ascii="WenQuanYi Micro Hei"/>
                <w:sz w:val="19"/>
              </w:rPr>
            </w:pPr>
          </w:p>
          <w:p w14:paraId="761E536B" w14:textId="77777777" w:rsidR="007E4145" w:rsidRDefault="007E4145" w:rsidP="00025CFF">
            <w:pPr>
              <w:pStyle w:val="TableParagraph"/>
              <w:spacing w:line="187" w:lineRule="auto"/>
              <w:ind w:left="107" w:right="-15"/>
              <w:rPr>
                <w:sz w:val="21"/>
              </w:rPr>
            </w:pPr>
            <w:r>
              <w:rPr>
                <w:spacing w:val="-10"/>
                <w:sz w:val="21"/>
              </w:rPr>
              <w:t>处罚对象、案件名称、违法主要事实、处罚种类和内容、处罚依据、作出处罚决定部门、处罚时间、处罚决定书文号、处罚履行方式和期限等</w:t>
            </w:r>
          </w:p>
        </w:tc>
        <w:tc>
          <w:tcPr>
            <w:tcW w:w="1983" w:type="dxa"/>
          </w:tcPr>
          <w:p w14:paraId="04731D58" w14:textId="77777777" w:rsidR="007E4145" w:rsidRDefault="007E4145" w:rsidP="00025CFF">
            <w:pPr>
              <w:pStyle w:val="TableParagraph"/>
              <w:spacing w:before="27" w:line="187" w:lineRule="auto"/>
              <w:ind w:left="150" w:right="142"/>
              <w:jc w:val="center"/>
              <w:rPr>
                <w:sz w:val="21"/>
              </w:rPr>
            </w:pPr>
            <w:r>
              <w:rPr>
                <w:sz w:val="21"/>
              </w:rPr>
              <w:t>《中华人民共和国政府信息公开条</w:t>
            </w:r>
          </w:p>
          <w:p w14:paraId="4F397AFB" w14:textId="77777777" w:rsidR="007E4145" w:rsidRDefault="007E4145" w:rsidP="00025CFF">
            <w:pPr>
              <w:pStyle w:val="TableParagraph"/>
              <w:spacing w:line="187" w:lineRule="auto"/>
              <w:ind w:left="107" w:right="96"/>
              <w:jc w:val="both"/>
              <w:rPr>
                <w:sz w:val="21"/>
              </w:rPr>
            </w:pPr>
            <w:r>
              <w:rPr>
                <w:spacing w:val="-15"/>
                <w:w w:val="95"/>
                <w:sz w:val="21"/>
              </w:rPr>
              <w:t>例》《关于全面推进</w:t>
            </w:r>
            <w:r>
              <w:rPr>
                <w:spacing w:val="-15"/>
                <w:sz w:val="21"/>
              </w:rPr>
              <w:t>政务公开工作的意</w:t>
            </w:r>
            <w:r>
              <w:rPr>
                <w:spacing w:val="-17"/>
                <w:w w:val="95"/>
                <w:sz w:val="21"/>
              </w:rPr>
              <w:t>见》《食品药品行政</w:t>
            </w:r>
            <w:r>
              <w:rPr>
                <w:spacing w:val="-17"/>
                <w:sz w:val="21"/>
              </w:rPr>
              <w:t>处罚案件信息公开</w:t>
            </w:r>
            <w:r>
              <w:rPr>
                <w:spacing w:val="-25"/>
                <w:sz w:val="21"/>
              </w:rPr>
              <w:t>实施细则》《市场监</w:t>
            </w:r>
            <w:r>
              <w:rPr>
                <w:sz w:val="21"/>
              </w:rPr>
              <w:t>督管理行政处罚程</w:t>
            </w:r>
          </w:p>
          <w:p w14:paraId="6B2FC9FF" w14:textId="77777777" w:rsidR="007E4145" w:rsidRDefault="007E4145" w:rsidP="00025CFF">
            <w:pPr>
              <w:pStyle w:val="TableParagraph"/>
              <w:spacing w:line="245" w:lineRule="exact"/>
              <w:ind w:left="146" w:right="142"/>
              <w:jc w:val="center"/>
              <w:rPr>
                <w:sz w:val="21"/>
              </w:rPr>
            </w:pPr>
            <w:r>
              <w:rPr>
                <w:sz w:val="21"/>
              </w:rPr>
              <w:t>序暂行规定》</w:t>
            </w:r>
          </w:p>
        </w:tc>
        <w:tc>
          <w:tcPr>
            <w:tcW w:w="852" w:type="dxa"/>
          </w:tcPr>
          <w:p w14:paraId="23651B2C" w14:textId="77777777" w:rsidR="007E4145" w:rsidRDefault="007E4145" w:rsidP="00025CFF">
            <w:pPr>
              <w:pStyle w:val="TableParagraph"/>
              <w:spacing w:before="14"/>
              <w:rPr>
                <w:rFonts w:ascii="WenQuanYi Micro Hei"/>
                <w:sz w:val="19"/>
              </w:rPr>
            </w:pPr>
          </w:p>
          <w:p w14:paraId="78D0313C" w14:textId="77777777" w:rsidR="007E4145" w:rsidRDefault="007E4145" w:rsidP="00025CFF">
            <w:pPr>
              <w:pStyle w:val="TableParagraph"/>
              <w:spacing w:line="187" w:lineRule="auto"/>
              <w:ind w:left="109" w:right="101" w:hanging="1"/>
              <w:jc w:val="center"/>
              <w:rPr>
                <w:sz w:val="21"/>
              </w:rPr>
            </w:pPr>
            <w:r>
              <w:rPr>
                <w:sz w:val="21"/>
              </w:rPr>
              <w:t>行政处罚决定形成之日起20 个工作日内</w:t>
            </w:r>
          </w:p>
        </w:tc>
        <w:tc>
          <w:tcPr>
            <w:tcW w:w="851" w:type="dxa"/>
          </w:tcPr>
          <w:p w14:paraId="65FDCB39" w14:textId="77777777" w:rsidR="007E4145" w:rsidRDefault="007E4145" w:rsidP="00025CFF">
            <w:pPr>
              <w:pStyle w:val="TableParagraph"/>
              <w:rPr>
                <w:rFonts w:ascii="WenQuanYi Micro Hei"/>
                <w:sz w:val="28"/>
              </w:rPr>
            </w:pPr>
          </w:p>
          <w:p w14:paraId="546A306F" w14:textId="77777777" w:rsidR="007E4145" w:rsidRDefault="007E4145" w:rsidP="00025CFF">
            <w:pPr>
              <w:pStyle w:val="TableParagraph"/>
              <w:spacing w:before="6"/>
              <w:rPr>
                <w:rFonts w:ascii="WenQuanYi Micro Hei"/>
                <w:sz w:val="28"/>
              </w:rPr>
            </w:pPr>
          </w:p>
          <w:p w14:paraId="08D0ED4A" w14:textId="77777777" w:rsidR="007E4145" w:rsidRDefault="007E4145" w:rsidP="00025CFF">
            <w:pPr>
              <w:pStyle w:val="TableParagraph"/>
              <w:spacing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522BF6FD" w14:textId="77777777" w:rsidR="007E4145" w:rsidRDefault="007E4145" w:rsidP="00025CFF">
            <w:pPr>
              <w:pStyle w:val="TableParagraph"/>
              <w:spacing w:before="16"/>
              <w:rPr>
                <w:rFonts w:ascii="WenQuanYi Micro Hei"/>
                <w:sz w:val="10"/>
              </w:rPr>
            </w:pPr>
          </w:p>
          <w:p w14:paraId="7BAF3035" w14:textId="77777777" w:rsidR="007E4145" w:rsidRDefault="007E4145" w:rsidP="00025CFF">
            <w:pPr>
              <w:pStyle w:val="TableParagraph"/>
              <w:numPr>
                <w:ilvl w:val="0"/>
                <w:numId w:val="6"/>
              </w:numPr>
              <w:tabs>
                <w:tab w:val="left" w:pos="207"/>
                <w:tab w:val="left" w:pos="1404"/>
              </w:tabs>
              <w:rPr>
                <w:sz w:val="16"/>
              </w:rPr>
            </w:pPr>
            <w:r>
              <w:rPr>
                <w:rFonts w:ascii="宋体" w:eastAsia="宋体" w:hAnsi="宋体" w:cs="宋体" w:hint="eastAsia"/>
                <w:sz w:val="16"/>
              </w:rPr>
              <w:t>互联网+监管</w:t>
            </w:r>
            <w:r>
              <w:rPr>
                <w:sz w:val="16"/>
              </w:rPr>
              <w:tab/>
            </w:r>
          </w:p>
          <w:p w14:paraId="0AD95B77" w14:textId="77777777" w:rsidR="007E4145" w:rsidRDefault="007E4145" w:rsidP="00025CFF">
            <w:pPr>
              <w:pStyle w:val="TableParagraph"/>
              <w:tabs>
                <w:tab w:val="left" w:pos="1416"/>
              </w:tabs>
              <w:spacing w:before="6" w:line="244" w:lineRule="auto"/>
              <w:ind w:left="108" w:right="95"/>
              <w:rPr>
                <w:sz w:val="16"/>
              </w:rPr>
            </w:pPr>
          </w:p>
        </w:tc>
        <w:tc>
          <w:tcPr>
            <w:tcW w:w="567" w:type="dxa"/>
          </w:tcPr>
          <w:p w14:paraId="4F96A199" w14:textId="77777777" w:rsidR="007E4145" w:rsidRDefault="007E4145" w:rsidP="00025CFF">
            <w:pPr>
              <w:pStyle w:val="TableParagraph"/>
              <w:rPr>
                <w:rFonts w:ascii="WenQuanYi Micro Hei"/>
                <w:sz w:val="28"/>
              </w:rPr>
            </w:pPr>
          </w:p>
          <w:p w14:paraId="60C23B5A" w14:textId="77777777" w:rsidR="007E4145" w:rsidRDefault="007E4145" w:rsidP="00025CFF">
            <w:pPr>
              <w:pStyle w:val="TableParagraph"/>
              <w:rPr>
                <w:rFonts w:ascii="WenQuanYi Micro Hei"/>
                <w:sz w:val="28"/>
              </w:rPr>
            </w:pPr>
          </w:p>
          <w:p w14:paraId="166BE48F" w14:textId="77777777" w:rsidR="007E4145" w:rsidRDefault="007E4145" w:rsidP="00025CFF">
            <w:pPr>
              <w:pStyle w:val="TableParagraph"/>
              <w:spacing w:before="230"/>
              <w:ind w:left="206"/>
            </w:pPr>
            <w:r>
              <w:rPr>
                <w:w w:val="70"/>
              </w:rPr>
              <w:t>√</w:t>
            </w:r>
          </w:p>
        </w:tc>
        <w:tc>
          <w:tcPr>
            <w:tcW w:w="921" w:type="dxa"/>
          </w:tcPr>
          <w:p w14:paraId="442BF4E7" w14:textId="77777777" w:rsidR="007E4145" w:rsidRDefault="007E4145" w:rsidP="00025CFF">
            <w:pPr>
              <w:pStyle w:val="TableParagraph"/>
              <w:rPr>
                <w:rFonts w:ascii="Times New Roman"/>
                <w:sz w:val="18"/>
              </w:rPr>
            </w:pPr>
          </w:p>
        </w:tc>
        <w:tc>
          <w:tcPr>
            <w:tcW w:w="539" w:type="dxa"/>
          </w:tcPr>
          <w:p w14:paraId="655F092C" w14:textId="77777777" w:rsidR="007E4145" w:rsidRDefault="007E4145" w:rsidP="00025CFF">
            <w:pPr>
              <w:pStyle w:val="TableParagraph"/>
              <w:rPr>
                <w:rFonts w:ascii="WenQuanYi Micro Hei"/>
                <w:sz w:val="28"/>
              </w:rPr>
            </w:pPr>
          </w:p>
          <w:p w14:paraId="09EFD33A" w14:textId="77777777" w:rsidR="007E4145" w:rsidRDefault="007E4145" w:rsidP="00025CFF">
            <w:pPr>
              <w:pStyle w:val="TableParagraph"/>
              <w:rPr>
                <w:rFonts w:ascii="WenQuanYi Micro Hei"/>
                <w:sz w:val="28"/>
              </w:rPr>
            </w:pPr>
          </w:p>
          <w:p w14:paraId="5086FD4F" w14:textId="77777777" w:rsidR="007E4145" w:rsidRDefault="007E4145" w:rsidP="00025CFF">
            <w:pPr>
              <w:pStyle w:val="TableParagraph"/>
              <w:spacing w:before="230"/>
              <w:ind w:right="179"/>
              <w:jc w:val="right"/>
            </w:pPr>
            <w:r>
              <w:rPr>
                <w:w w:val="70"/>
              </w:rPr>
              <w:t>√</w:t>
            </w:r>
          </w:p>
        </w:tc>
        <w:tc>
          <w:tcPr>
            <w:tcW w:w="851" w:type="dxa"/>
          </w:tcPr>
          <w:p w14:paraId="65B0A41A" w14:textId="77777777" w:rsidR="007E4145" w:rsidRDefault="007E4145" w:rsidP="00025CFF">
            <w:pPr>
              <w:pStyle w:val="TableParagraph"/>
              <w:rPr>
                <w:rFonts w:ascii="Times New Roman"/>
                <w:sz w:val="18"/>
              </w:rPr>
            </w:pPr>
          </w:p>
        </w:tc>
        <w:tc>
          <w:tcPr>
            <w:tcW w:w="708" w:type="dxa"/>
          </w:tcPr>
          <w:p w14:paraId="44946292" w14:textId="77777777" w:rsidR="007E4145" w:rsidRDefault="007E4145" w:rsidP="00025CFF">
            <w:pPr>
              <w:pStyle w:val="TableParagraph"/>
              <w:rPr>
                <w:rFonts w:ascii="WenQuanYi Micro Hei"/>
                <w:sz w:val="28"/>
              </w:rPr>
            </w:pPr>
          </w:p>
          <w:p w14:paraId="0B964ED0" w14:textId="77777777" w:rsidR="007E4145" w:rsidRDefault="007E4145" w:rsidP="00025CFF">
            <w:pPr>
              <w:pStyle w:val="TableParagraph"/>
              <w:rPr>
                <w:rFonts w:ascii="WenQuanYi Micro Hei"/>
                <w:sz w:val="28"/>
              </w:rPr>
            </w:pPr>
          </w:p>
          <w:p w14:paraId="205A37E3" w14:textId="77777777" w:rsidR="007E4145" w:rsidRDefault="007E4145" w:rsidP="00025CFF">
            <w:pPr>
              <w:pStyle w:val="TableParagraph"/>
              <w:spacing w:before="230"/>
              <w:ind w:left="275"/>
            </w:pPr>
            <w:r>
              <w:rPr>
                <w:w w:val="70"/>
              </w:rPr>
              <w:t>√</w:t>
            </w:r>
          </w:p>
        </w:tc>
        <w:tc>
          <w:tcPr>
            <w:tcW w:w="645" w:type="dxa"/>
          </w:tcPr>
          <w:p w14:paraId="401ECD64" w14:textId="77777777" w:rsidR="007E4145" w:rsidRDefault="007E4145" w:rsidP="00025CFF">
            <w:pPr>
              <w:pStyle w:val="TableParagraph"/>
              <w:rPr>
                <w:rFonts w:ascii="Times New Roman"/>
                <w:sz w:val="18"/>
              </w:rPr>
            </w:pPr>
          </w:p>
        </w:tc>
      </w:tr>
      <w:tr w:rsidR="007E4145" w14:paraId="0A3A7356" w14:textId="77777777" w:rsidTr="00025CFF">
        <w:trPr>
          <w:trHeight w:val="2256"/>
        </w:trPr>
        <w:tc>
          <w:tcPr>
            <w:tcW w:w="534" w:type="dxa"/>
          </w:tcPr>
          <w:p w14:paraId="1DF1FC81" w14:textId="77777777" w:rsidR="007E4145" w:rsidRDefault="007E4145" w:rsidP="00025CFF">
            <w:pPr>
              <w:pStyle w:val="TableParagraph"/>
              <w:rPr>
                <w:rFonts w:ascii="WenQuanYi Micro Hei"/>
                <w:sz w:val="28"/>
              </w:rPr>
            </w:pPr>
          </w:p>
          <w:p w14:paraId="67709A08" w14:textId="77777777" w:rsidR="007E4145" w:rsidRDefault="007E4145" w:rsidP="00025CFF">
            <w:pPr>
              <w:pStyle w:val="TableParagraph"/>
              <w:spacing w:before="8"/>
              <w:rPr>
                <w:rFonts w:ascii="WenQuanYi Micro Hei"/>
                <w:sz w:val="29"/>
              </w:rPr>
            </w:pPr>
          </w:p>
          <w:p w14:paraId="65D21572" w14:textId="77777777" w:rsidR="007E4145" w:rsidRPr="00D53520" w:rsidRDefault="007E4145" w:rsidP="00025CFF">
            <w:pPr>
              <w:pStyle w:val="TableParagraph"/>
              <w:ind w:left="143"/>
              <w:rPr>
                <w:rFonts w:eastAsiaTheme="minorEastAsia" w:hint="eastAsia"/>
                <w:sz w:val="21"/>
              </w:rPr>
            </w:pPr>
            <w:r>
              <w:rPr>
                <w:rFonts w:eastAsiaTheme="minorEastAsia" w:hint="eastAsia"/>
                <w:w w:val="105"/>
                <w:sz w:val="21"/>
              </w:rPr>
              <w:t>10</w:t>
            </w:r>
          </w:p>
        </w:tc>
        <w:tc>
          <w:tcPr>
            <w:tcW w:w="708" w:type="dxa"/>
            <w:vMerge w:val="restart"/>
          </w:tcPr>
          <w:p w14:paraId="478DAFDF" w14:textId="77777777" w:rsidR="007E4145" w:rsidRDefault="007E4145" w:rsidP="00025CFF">
            <w:pPr>
              <w:pStyle w:val="TableParagraph"/>
              <w:rPr>
                <w:rFonts w:ascii="WenQuanYi Micro Hei"/>
                <w:sz w:val="28"/>
              </w:rPr>
            </w:pPr>
          </w:p>
          <w:p w14:paraId="21A0E8B6" w14:textId="77777777" w:rsidR="007E4145" w:rsidRDefault="007E4145" w:rsidP="00025CFF">
            <w:pPr>
              <w:pStyle w:val="TableParagraph"/>
              <w:rPr>
                <w:rFonts w:ascii="WenQuanYi Micro Hei"/>
                <w:sz w:val="28"/>
              </w:rPr>
            </w:pPr>
          </w:p>
          <w:p w14:paraId="350C5AC5" w14:textId="77777777" w:rsidR="007E4145" w:rsidRDefault="007E4145" w:rsidP="00025CFF">
            <w:pPr>
              <w:pStyle w:val="TableParagraph"/>
              <w:rPr>
                <w:rFonts w:ascii="WenQuanYi Micro Hei"/>
                <w:sz w:val="28"/>
              </w:rPr>
            </w:pPr>
          </w:p>
          <w:p w14:paraId="36030A70" w14:textId="77777777" w:rsidR="007E4145" w:rsidRDefault="007E4145" w:rsidP="00025CFF">
            <w:pPr>
              <w:pStyle w:val="TableParagraph"/>
              <w:rPr>
                <w:rFonts w:ascii="WenQuanYi Micro Hei"/>
                <w:sz w:val="28"/>
              </w:rPr>
            </w:pPr>
          </w:p>
          <w:p w14:paraId="2DB4407B" w14:textId="77777777" w:rsidR="007E4145" w:rsidRDefault="007E4145" w:rsidP="00025CFF">
            <w:pPr>
              <w:pStyle w:val="TableParagraph"/>
              <w:rPr>
                <w:rFonts w:ascii="WenQuanYi Micro Hei"/>
                <w:sz w:val="41"/>
              </w:rPr>
            </w:pPr>
          </w:p>
          <w:p w14:paraId="771A87B2" w14:textId="77777777" w:rsidR="007E4145" w:rsidRDefault="007E4145" w:rsidP="00025CFF">
            <w:pPr>
              <w:pStyle w:val="TableParagraph"/>
              <w:spacing w:line="187" w:lineRule="auto"/>
              <w:ind w:left="108" w:right="169"/>
              <w:rPr>
                <w:sz w:val="21"/>
              </w:rPr>
            </w:pPr>
            <w:r>
              <w:rPr>
                <w:sz w:val="21"/>
              </w:rPr>
              <w:t>公共服务</w:t>
            </w:r>
          </w:p>
        </w:tc>
        <w:tc>
          <w:tcPr>
            <w:tcW w:w="709" w:type="dxa"/>
          </w:tcPr>
          <w:p w14:paraId="4FD4AFC6" w14:textId="77777777" w:rsidR="007E4145" w:rsidRDefault="007E4145" w:rsidP="00025CFF">
            <w:pPr>
              <w:pStyle w:val="TableParagraph"/>
              <w:spacing w:before="11"/>
              <w:rPr>
                <w:rFonts w:ascii="WenQuanYi Micro Hei"/>
                <w:sz w:val="24"/>
              </w:rPr>
            </w:pPr>
          </w:p>
          <w:p w14:paraId="2D681F5D" w14:textId="77777777" w:rsidR="007E4145" w:rsidRDefault="007E4145" w:rsidP="00025CFF">
            <w:pPr>
              <w:pStyle w:val="TableParagraph"/>
              <w:spacing w:line="187" w:lineRule="auto"/>
              <w:ind w:left="108" w:right="170"/>
              <w:jc w:val="both"/>
              <w:rPr>
                <w:sz w:val="21"/>
              </w:rPr>
            </w:pPr>
            <w:r>
              <w:rPr>
                <w:sz w:val="21"/>
              </w:rPr>
              <w:t>食品安全消费提示警示</w:t>
            </w:r>
          </w:p>
        </w:tc>
        <w:tc>
          <w:tcPr>
            <w:tcW w:w="2126" w:type="dxa"/>
          </w:tcPr>
          <w:p w14:paraId="0E8803DC" w14:textId="77777777" w:rsidR="007E4145" w:rsidRDefault="007E4145" w:rsidP="00025CFF">
            <w:pPr>
              <w:pStyle w:val="TableParagraph"/>
              <w:rPr>
                <w:rFonts w:ascii="WenQuanYi Micro Hei"/>
                <w:sz w:val="28"/>
              </w:rPr>
            </w:pPr>
          </w:p>
          <w:p w14:paraId="1308D6EE" w14:textId="77777777" w:rsidR="007E4145" w:rsidRDefault="007E4145" w:rsidP="00025CFF">
            <w:pPr>
              <w:pStyle w:val="TableParagraph"/>
              <w:spacing w:before="16"/>
              <w:rPr>
                <w:rFonts w:ascii="WenQuanYi Micro Hei"/>
                <w:sz w:val="23"/>
              </w:rPr>
            </w:pPr>
          </w:p>
          <w:p w14:paraId="552A314A" w14:textId="77777777" w:rsidR="007E4145" w:rsidRDefault="007E4145" w:rsidP="00025CFF">
            <w:pPr>
              <w:pStyle w:val="TableParagraph"/>
              <w:spacing w:line="187" w:lineRule="auto"/>
              <w:ind w:left="107" w:right="117"/>
              <w:rPr>
                <w:sz w:val="21"/>
              </w:rPr>
            </w:pPr>
            <w:r>
              <w:rPr>
                <w:sz w:val="21"/>
              </w:rPr>
              <w:t>食品安全消费提示、警示信息</w:t>
            </w:r>
          </w:p>
        </w:tc>
        <w:tc>
          <w:tcPr>
            <w:tcW w:w="1983" w:type="dxa"/>
          </w:tcPr>
          <w:p w14:paraId="4EB1D300" w14:textId="77777777" w:rsidR="007E4145" w:rsidRDefault="007E4145" w:rsidP="00025CFF">
            <w:pPr>
              <w:pStyle w:val="TableParagraph"/>
              <w:spacing w:before="11"/>
              <w:rPr>
                <w:rFonts w:ascii="WenQuanYi Micro Hei"/>
                <w:sz w:val="24"/>
              </w:rPr>
            </w:pPr>
          </w:p>
          <w:p w14:paraId="16F88F27" w14:textId="77777777" w:rsidR="007E4145" w:rsidRDefault="007E4145" w:rsidP="00025CFF">
            <w:pPr>
              <w:pStyle w:val="TableParagraph"/>
              <w:spacing w:line="187" w:lineRule="auto"/>
              <w:ind w:left="150" w:right="142"/>
              <w:jc w:val="center"/>
              <w:rPr>
                <w:sz w:val="21"/>
              </w:rPr>
            </w:pPr>
            <w:r>
              <w:rPr>
                <w:sz w:val="21"/>
              </w:rPr>
              <w:t>《中华人民共和国政府信息公开条</w:t>
            </w:r>
          </w:p>
          <w:p w14:paraId="58989113" w14:textId="77777777" w:rsidR="007E4145" w:rsidRDefault="007E4145" w:rsidP="00025CFF">
            <w:pPr>
              <w:pStyle w:val="TableParagraph"/>
              <w:spacing w:line="187" w:lineRule="auto"/>
              <w:ind w:left="79" w:right="71"/>
              <w:jc w:val="center"/>
              <w:rPr>
                <w:sz w:val="21"/>
              </w:rPr>
            </w:pPr>
            <w:r>
              <w:rPr>
                <w:w w:val="95"/>
                <w:sz w:val="21"/>
              </w:rPr>
              <w:t>例》《关于全面推进</w:t>
            </w:r>
            <w:r>
              <w:rPr>
                <w:sz w:val="21"/>
              </w:rPr>
              <w:t>政务公开工作的意见》</w:t>
            </w:r>
          </w:p>
        </w:tc>
        <w:tc>
          <w:tcPr>
            <w:tcW w:w="852" w:type="dxa"/>
          </w:tcPr>
          <w:p w14:paraId="700271CC" w14:textId="77777777" w:rsidR="007E4145" w:rsidRDefault="007E4145" w:rsidP="00025CFF">
            <w:pPr>
              <w:pStyle w:val="TableParagraph"/>
              <w:spacing w:before="11"/>
              <w:rPr>
                <w:rFonts w:ascii="WenQuanYi Micro Hei"/>
                <w:sz w:val="24"/>
              </w:rPr>
            </w:pPr>
          </w:p>
          <w:p w14:paraId="28D48E88" w14:textId="77777777" w:rsidR="007E4145" w:rsidRDefault="007E4145" w:rsidP="00025CFF">
            <w:pPr>
              <w:pStyle w:val="TableParagraph"/>
              <w:spacing w:line="187" w:lineRule="auto"/>
              <w:ind w:left="107" w:right="96" w:hanging="3"/>
              <w:jc w:val="center"/>
              <w:rPr>
                <w:sz w:val="21"/>
              </w:rPr>
            </w:pPr>
            <w:r>
              <w:rPr>
                <w:sz w:val="21"/>
              </w:rPr>
              <w:t>信息形成之日起 7</w:t>
            </w:r>
            <w:r>
              <w:rPr>
                <w:spacing w:val="-14"/>
                <w:sz w:val="21"/>
              </w:rPr>
              <w:t>个</w:t>
            </w:r>
            <w:r>
              <w:rPr>
                <w:sz w:val="21"/>
              </w:rPr>
              <w:t>工作日内</w:t>
            </w:r>
          </w:p>
        </w:tc>
        <w:tc>
          <w:tcPr>
            <w:tcW w:w="851" w:type="dxa"/>
          </w:tcPr>
          <w:p w14:paraId="7D6CAEC6" w14:textId="77777777" w:rsidR="007E4145" w:rsidRDefault="007E4145" w:rsidP="00025CFF">
            <w:pPr>
              <w:pStyle w:val="TableParagraph"/>
              <w:rPr>
                <w:rFonts w:ascii="WenQuanYi Micro Hei"/>
                <w:sz w:val="28"/>
              </w:rPr>
            </w:pPr>
          </w:p>
          <w:p w14:paraId="4D79EB0C" w14:textId="77777777" w:rsidR="007E4145" w:rsidRDefault="007E4145" w:rsidP="00025CFF">
            <w:pPr>
              <w:pStyle w:val="TableParagraph"/>
              <w:spacing w:before="245"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593B14C8" w14:textId="77777777" w:rsidR="007E4145" w:rsidRDefault="007E4145" w:rsidP="00025CFF">
            <w:pPr>
              <w:pStyle w:val="TableParagraph"/>
              <w:numPr>
                <w:ilvl w:val="0"/>
                <w:numId w:val="5"/>
              </w:numPr>
              <w:tabs>
                <w:tab w:val="left" w:pos="207"/>
                <w:tab w:val="left" w:pos="1404"/>
              </w:tabs>
              <w:spacing w:before="111"/>
              <w:rPr>
                <w:rFonts w:ascii="Times New Roman" w:eastAsia="Times New Roman" w:hAnsi="Times New Roman"/>
                <w:sz w:val="16"/>
              </w:rPr>
            </w:pPr>
            <w:r>
              <w:rPr>
                <w:sz w:val="16"/>
              </w:rPr>
              <w:t>政府网站</w:t>
            </w:r>
            <w:r>
              <w:rPr>
                <w:sz w:val="16"/>
              </w:rPr>
              <w:tab/>
            </w:r>
          </w:p>
          <w:p w14:paraId="4A992C4D" w14:textId="77777777" w:rsidR="007E4145" w:rsidRDefault="007E4145" w:rsidP="00025CFF">
            <w:pPr>
              <w:pStyle w:val="TableParagraph"/>
              <w:tabs>
                <w:tab w:val="left" w:pos="1411"/>
                <w:tab w:val="left" w:pos="2674"/>
              </w:tabs>
              <w:spacing w:before="5"/>
              <w:ind w:left="108"/>
              <w:rPr>
                <w:rFonts w:ascii="Times New Roman" w:eastAsia="Times New Roman" w:hAnsi="Times New Roman"/>
                <w:sz w:val="16"/>
              </w:rPr>
            </w:pPr>
          </w:p>
        </w:tc>
        <w:tc>
          <w:tcPr>
            <w:tcW w:w="567" w:type="dxa"/>
          </w:tcPr>
          <w:p w14:paraId="7145522C" w14:textId="77777777" w:rsidR="007E4145" w:rsidRDefault="007E4145" w:rsidP="00025CFF">
            <w:pPr>
              <w:pStyle w:val="TableParagraph"/>
              <w:rPr>
                <w:rFonts w:ascii="WenQuanYi Micro Hei"/>
                <w:sz w:val="28"/>
              </w:rPr>
            </w:pPr>
          </w:p>
          <w:p w14:paraId="0B6E57C6" w14:textId="77777777" w:rsidR="007E4145" w:rsidRDefault="007E4145" w:rsidP="00025CFF">
            <w:pPr>
              <w:pStyle w:val="TableParagraph"/>
              <w:spacing w:before="9"/>
              <w:rPr>
                <w:rFonts w:ascii="WenQuanYi Micro Hei"/>
                <w:sz w:val="28"/>
              </w:rPr>
            </w:pPr>
          </w:p>
          <w:p w14:paraId="232A0F16" w14:textId="77777777" w:rsidR="007E4145" w:rsidRDefault="007E4145" w:rsidP="00025CFF">
            <w:pPr>
              <w:pStyle w:val="TableParagraph"/>
              <w:ind w:left="206"/>
            </w:pPr>
            <w:r>
              <w:rPr>
                <w:w w:val="70"/>
              </w:rPr>
              <w:t>√</w:t>
            </w:r>
          </w:p>
        </w:tc>
        <w:tc>
          <w:tcPr>
            <w:tcW w:w="921" w:type="dxa"/>
          </w:tcPr>
          <w:p w14:paraId="1F9195C3" w14:textId="77777777" w:rsidR="007E4145" w:rsidRDefault="007E4145" w:rsidP="00025CFF">
            <w:pPr>
              <w:pStyle w:val="TableParagraph"/>
              <w:rPr>
                <w:rFonts w:ascii="Times New Roman"/>
                <w:sz w:val="18"/>
              </w:rPr>
            </w:pPr>
          </w:p>
        </w:tc>
        <w:tc>
          <w:tcPr>
            <w:tcW w:w="539" w:type="dxa"/>
          </w:tcPr>
          <w:p w14:paraId="2F2B1A5B" w14:textId="77777777" w:rsidR="007E4145" w:rsidRDefault="007E4145" w:rsidP="00025CFF">
            <w:pPr>
              <w:pStyle w:val="TableParagraph"/>
              <w:rPr>
                <w:rFonts w:ascii="WenQuanYi Micro Hei"/>
                <w:sz w:val="28"/>
              </w:rPr>
            </w:pPr>
          </w:p>
          <w:p w14:paraId="239ED799" w14:textId="77777777" w:rsidR="007E4145" w:rsidRDefault="007E4145" w:rsidP="00025CFF">
            <w:pPr>
              <w:pStyle w:val="TableParagraph"/>
              <w:spacing w:before="9"/>
              <w:rPr>
                <w:rFonts w:ascii="WenQuanYi Micro Hei"/>
                <w:sz w:val="28"/>
              </w:rPr>
            </w:pPr>
          </w:p>
          <w:p w14:paraId="1FC1C773" w14:textId="77777777" w:rsidR="007E4145" w:rsidRDefault="007E4145" w:rsidP="00025CFF">
            <w:pPr>
              <w:pStyle w:val="TableParagraph"/>
              <w:ind w:right="179"/>
              <w:jc w:val="right"/>
            </w:pPr>
            <w:r>
              <w:rPr>
                <w:w w:val="70"/>
              </w:rPr>
              <w:t>√</w:t>
            </w:r>
          </w:p>
        </w:tc>
        <w:tc>
          <w:tcPr>
            <w:tcW w:w="851" w:type="dxa"/>
          </w:tcPr>
          <w:p w14:paraId="680D4976" w14:textId="77777777" w:rsidR="007E4145" w:rsidRDefault="007E4145" w:rsidP="00025CFF">
            <w:pPr>
              <w:pStyle w:val="TableParagraph"/>
              <w:rPr>
                <w:rFonts w:ascii="Times New Roman"/>
                <w:sz w:val="18"/>
              </w:rPr>
            </w:pPr>
          </w:p>
        </w:tc>
        <w:tc>
          <w:tcPr>
            <w:tcW w:w="708" w:type="dxa"/>
          </w:tcPr>
          <w:p w14:paraId="60C82708" w14:textId="77777777" w:rsidR="007E4145" w:rsidRDefault="007E4145" w:rsidP="00025CFF">
            <w:pPr>
              <w:pStyle w:val="TableParagraph"/>
              <w:rPr>
                <w:rFonts w:ascii="WenQuanYi Micro Hei"/>
                <w:sz w:val="28"/>
              </w:rPr>
            </w:pPr>
          </w:p>
          <w:p w14:paraId="798E3EB6" w14:textId="77777777" w:rsidR="007E4145" w:rsidRDefault="007E4145" w:rsidP="00025CFF">
            <w:pPr>
              <w:pStyle w:val="TableParagraph"/>
              <w:spacing w:before="9"/>
              <w:rPr>
                <w:rFonts w:ascii="WenQuanYi Micro Hei"/>
                <w:sz w:val="28"/>
              </w:rPr>
            </w:pPr>
          </w:p>
          <w:p w14:paraId="6108C008" w14:textId="77777777" w:rsidR="007E4145" w:rsidRDefault="007E4145" w:rsidP="00025CFF">
            <w:pPr>
              <w:pStyle w:val="TableParagraph"/>
              <w:ind w:left="275"/>
            </w:pPr>
            <w:r>
              <w:rPr>
                <w:w w:val="70"/>
              </w:rPr>
              <w:t>√</w:t>
            </w:r>
          </w:p>
        </w:tc>
        <w:tc>
          <w:tcPr>
            <w:tcW w:w="645" w:type="dxa"/>
          </w:tcPr>
          <w:p w14:paraId="27BBCCBF" w14:textId="77777777" w:rsidR="007E4145" w:rsidRDefault="007E4145" w:rsidP="00025CFF">
            <w:pPr>
              <w:pStyle w:val="TableParagraph"/>
              <w:rPr>
                <w:rFonts w:ascii="WenQuanYi Micro Hei"/>
                <w:sz w:val="28"/>
              </w:rPr>
            </w:pPr>
          </w:p>
          <w:p w14:paraId="6AAA8D0E" w14:textId="77777777" w:rsidR="007E4145" w:rsidRDefault="007E4145" w:rsidP="00025CFF">
            <w:pPr>
              <w:pStyle w:val="TableParagraph"/>
              <w:spacing w:before="9"/>
              <w:rPr>
                <w:rFonts w:ascii="WenQuanYi Micro Hei"/>
                <w:sz w:val="28"/>
              </w:rPr>
            </w:pPr>
          </w:p>
          <w:p w14:paraId="2BF251D7" w14:textId="77777777" w:rsidR="007E4145" w:rsidRDefault="007E4145" w:rsidP="00025CFF">
            <w:pPr>
              <w:pStyle w:val="TableParagraph"/>
              <w:ind w:left="9"/>
              <w:jc w:val="center"/>
            </w:pPr>
            <w:r>
              <w:rPr>
                <w:w w:val="70"/>
              </w:rPr>
              <w:t>√</w:t>
            </w:r>
          </w:p>
        </w:tc>
      </w:tr>
      <w:tr w:rsidR="007E4145" w14:paraId="7C67877E" w14:textId="77777777" w:rsidTr="00025CFF">
        <w:trPr>
          <w:trHeight w:val="2100"/>
        </w:trPr>
        <w:tc>
          <w:tcPr>
            <w:tcW w:w="534" w:type="dxa"/>
          </w:tcPr>
          <w:p w14:paraId="7F674FA1" w14:textId="77777777" w:rsidR="007E4145" w:rsidRDefault="007E4145" w:rsidP="00025CFF">
            <w:pPr>
              <w:pStyle w:val="TableParagraph"/>
              <w:rPr>
                <w:rFonts w:ascii="WenQuanYi Micro Hei"/>
                <w:sz w:val="28"/>
              </w:rPr>
            </w:pPr>
          </w:p>
          <w:p w14:paraId="3966C5D4" w14:textId="77777777" w:rsidR="007E4145" w:rsidRDefault="007E4145" w:rsidP="00025CFF">
            <w:pPr>
              <w:pStyle w:val="TableParagraph"/>
              <w:spacing w:before="12"/>
              <w:rPr>
                <w:rFonts w:ascii="WenQuanYi Micro Hei"/>
                <w:sz w:val="24"/>
              </w:rPr>
            </w:pPr>
          </w:p>
          <w:p w14:paraId="36C0370C" w14:textId="77777777" w:rsidR="007E4145" w:rsidRPr="00D53520" w:rsidRDefault="007E4145" w:rsidP="00025CFF">
            <w:pPr>
              <w:pStyle w:val="TableParagraph"/>
              <w:ind w:left="143"/>
              <w:rPr>
                <w:rFonts w:eastAsiaTheme="minorEastAsia" w:hint="eastAsia"/>
                <w:sz w:val="21"/>
              </w:rPr>
            </w:pPr>
            <w:r>
              <w:rPr>
                <w:rFonts w:eastAsiaTheme="minorEastAsia" w:hint="eastAsia"/>
                <w:w w:val="105"/>
                <w:sz w:val="21"/>
              </w:rPr>
              <w:t>11</w:t>
            </w:r>
          </w:p>
        </w:tc>
        <w:tc>
          <w:tcPr>
            <w:tcW w:w="708" w:type="dxa"/>
            <w:vMerge/>
            <w:tcBorders>
              <w:top w:val="nil"/>
            </w:tcBorders>
          </w:tcPr>
          <w:p w14:paraId="070CA9D2" w14:textId="77777777" w:rsidR="007E4145" w:rsidRDefault="007E4145" w:rsidP="00025CFF">
            <w:pPr>
              <w:rPr>
                <w:sz w:val="2"/>
                <w:szCs w:val="2"/>
              </w:rPr>
            </w:pPr>
          </w:p>
        </w:tc>
        <w:tc>
          <w:tcPr>
            <w:tcW w:w="709" w:type="dxa"/>
          </w:tcPr>
          <w:p w14:paraId="0BDB8455" w14:textId="77777777" w:rsidR="007E4145" w:rsidRDefault="007E4145" w:rsidP="00025CFF">
            <w:pPr>
              <w:pStyle w:val="TableParagraph"/>
              <w:spacing w:before="16"/>
              <w:rPr>
                <w:rFonts w:ascii="WenQuanYi Micro Hei"/>
                <w:sz w:val="28"/>
              </w:rPr>
            </w:pPr>
          </w:p>
          <w:p w14:paraId="7F705657" w14:textId="77777777" w:rsidR="007E4145" w:rsidRDefault="007E4145" w:rsidP="00025CFF">
            <w:pPr>
              <w:pStyle w:val="TableParagraph"/>
              <w:spacing w:line="187" w:lineRule="auto"/>
              <w:ind w:left="108" w:right="170"/>
              <w:jc w:val="both"/>
              <w:rPr>
                <w:sz w:val="21"/>
              </w:rPr>
            </w:pPr>
            <w:r>
              <w:rPr>
                <w:sz w:val="21"/>
              </w:rPr>
              <w:t>食品安全应急处置</w:t>
            </w:r>
          </w:p>
        </w:tc>
        <w:tc>
          <w:tcPr>
            <w:tcW w:w="2126" w:type="dxa"/>
          </w:tcPr>
          <w:p w14:paraId="13AD40EB" w14:textId="77777777" w:rsidR="007E4145" w:rsidRDefault="007E4145" w:rsidP="00025CFF">
            <w:pPr>
              <w:pStyle w:val="TableParagraph"/>
              <w:spacing w:before="16"/>
              <w:rPr>
                <w:rFonts w:ascii="WenQuanYi Micro Hei"/>
                <w:sz w:val="28"/>
              </w:rPr>
            </w:pPr>
          </w:p>
          <w:p w14:paraId="78A02DD7" w14:textId="77777777" w:rsidR="007E4145" w:rsidRDefault="007E4145" w:rsidP="00025CFF">
            <w:pPr>
              <w:pStyle w:val="TableParagraph"/>
              <w:spacing w:line="187" w:lineRule="auto"/>
              <w:ind w:left="107" w:right="98"/>
              <w:jc w:val="both"/>
              <w:rPr>
                <w:sz w:val="21"/>
              </w:rPr>
            </w:pPr>
            <w:r>
              <w:rPr>
                <w:sz w:val="21"/>
              </w:rPr>
              <w:t>应急组织机构及职责、应急保障、监测预警、应急响应、热点问题落实情况等</w:t>
            </w:r>
          </w:p>
        </w:tc>
        <w:tc>
          <w:tcPr>
            <w:tcW w:w="1983" w:type="dxa"/>
          </w:tcPr>
          <w:p w14:paraId="340B9355" w14:textId="77777777" w:rsidR="007E4145" w:rsidRDefault="007E4145" w:rsidP="00025CFF">
            <w:pPr>
              <w:pStyle w:val="TableParagraph"/>
              <w:spacing w:before="15"/>
              <w:rPr>
                <w:rFonts w:ascii="WenQuanYi Micro Hei"/>
                <w:sz w:val="19"/>
              </w:rPr>
            </w:pPr>
          </w:p>
          <w:p w14:paraId="3B1FF208" w14:textId="77777777" w:rsidR="007E4145" w:rsidRDefault="007E4145" w:rsidP="00025CFF">
            <w:pPr>
              <w:pStyle w:val="TableParagraph"/>
              <w:spacing w:line="187" w:lineRule="auto"/>
              <w:ind w:left="150" w:right="142"/>
              <w:jc w:val="center"/>
              <w:rPr>
                <w:sz w:val="21"/>
              </w:rPr>
            </w:pPr>
            <w:r>
              <w:rPr>
                <w:sz w:val="21"/>
              </w:rPr>
              <w:t>《中华人民共和国政府信息公开条</w:t>
            </w:r>
          </w:p>
          <w:p w14:paraId="5394E1B1" w14:textId="77777777" w:rsidR="007E4145" w:rsidRDefault="007E4145" w:rsidP="00025CFF">
            <w:pPr>
              <w:pStyle w:val="TableParagraph"/>
              <w:spacing w:line="187" w:lineRule="auto"/>
              <w:ind w:left="79" w:right="71"/>
              <w:jc w:val="center"/>
              <w:rPr>
                <w:sz w:val="21"/>
              </w:rPr>
            </w:pPr>
            <w:r>
              <w:rPr>
                <w:w w:val="95"/>
                <w:sz w:val="21"/>
              </w:rPr>
              <w:t>例》《关于全面推进</w:t>
            </w:r>
            <w:r>
              <w:rPr>
                <w:sz w:val="21"/>
              </w:rPr>
              <w:t>政务公开工作的意见》</w:t>
            </w:r>
          </w:p>
        </w:tc>
        <w:tc>
          <w:tcPr>
            <w:tcW w:w="852" w:type="dxa"/>
          </w:tcPr>
          <w:p w14:paraId="11A31367" w14:textId="77777777" w:rsidR="007E4145" w:rsidRDefault="007E4145" w:rsidP="00025CFF">
            <w:pPr>
              <w:pStyle w:val="TableParagraph"/>
              <w:spacing w:before="15"/>
              <w:rPr>
                <w:rFonts w:ascii="WenQuanYi Micro Hei"/>
                <w:sz w:val="19"/>
              </w:rPr>
            </w:pPr>
          </w:p>
          <w:p w14:paraId="382C1090" w14:textId="77777777" w:rsidR="007E4145" w:rsidRDefault="007E4145" w:rsidP="00025CFF">
            <w:pPr>
              <w:pStyle w:val="TableParagraph"/>
              <w:spacing w:line="187" w:lineRule="auto"/>
              <w:ind w:left="109" w:right="101"/>
              <w:jc w:val="both"/>
              <w:rPr>
                <w:sz w:val="21"/>
              </w:rPr>
            </w:pPr>
            <w:r>
              <w:rPr>
                <w:sz w:val="21"/>
              </w:rPr>
              <w:t>信息形成之日起 20 个工作日内</w:t>
            </w:r>
          </w:p>
        </w:tc>
        <w:tc>
          <w:tcPr>
            <w:tcW w:w="851" w:type="dxa"/>
          </w:tcPr>
          <w:p w14:paraId="0D843C5B" w14:textId="77777777" w:rsidR="007E4145" w:rsidRDefault="007E4145" w:rsidP="00025CFF">
            <w:pPr>
              <w:pStyle w:val="TableParagraph"/>
              <w:spacing w:before="1"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250C32F2" w14:textId="77777777" w:rsidR="007E4145" w:rsidRDefault="007E4145" w:rsidP="00025CFF">
            <w:pPr>
              <w:pStyle w:val="TableParagraph"/>
              <w:numPr>
                <w:ilvl w:val="0"/>
                <w:numId w:val="4"/>
              </w:numPr>
              <w:tabs>
                <w:tab w:val="left" w:pos="207"/>
              </w:tabs>
              <w:spacing w:before="32"/>
              <w:rPr>
                <w:rFonts w:ascii="Times New Roman" w:eastAsia="Times New Roman" w:hAnsi="Times New Roman"/>
                <w:sz w:val="16"/>
              </w:rPr>
            </w:pPr>
            <w:r w:rsidRPr="00C74AC3">
              <w:rPr>
                <w:rFonts w:ascii="宋体" w:eastAsia="宋体" w:hAnsi="宋体" w:cs="宋体"/>
                <w:sz w:val="16"/>
              </w:rPr>
              <w:t>政府网站</w:t>
            </w:r>
            <w:r>
              <w:rPr>
                <w:sz w:val="16"/>
              </w:rPr>
              <w:tab/>
            </w:r>
          </w:p>
          <w:p w14:paraId="600B371E" w14:textId="77777777" w:rsidR="007E4145" w:rsidRDefault="007E4145" w:rsidP="00025CFF">
            <w:pPr>
              <w:pStyle w:val="TableParagraph"/>
              <w:tabs>
                <w:tab w:val="left" w:pos="1411"/>
                <w:tab w:val="left" w:pos="2674"/>
              </w:tabs>
              <w:spacing w:before="6" w:line="247" w:lineRule="exact"/>
              <w:ind w:left="108"/>
              <w:rPr>
                <w:rFonts w:ascii="Times New Roman" w:eastAsia="Times New Roman" w:hAnsi="Times New Roman"/>
                <w:sz w:val="16"/>
              </w:rPr>
            </w:pPr>
          </w:p>
        </w:tc>
        <w:tc>
          <w:tcPr>
            <w:tcW w:w="567" w:type="dxa"/>
          </w:tcPr>
          <w:p w14:paraId="294E657F" w14:textId="77777777" w:rsidR="007E4145" w:rsidRDefault="007E4145" w:rsidP="00025CFF">
            <w:pPr>
              <w:pStyle w:val="TableParagraph"/>
              <w:rPr>
                <w:rFonts w:ascii="WenQuanYi Micro Hei"/>
                <w:sz w:val="28"/>
              </w:rPr>
            </w:pPr>
          </w:p>
          <w:p w14:paraId="3F988CAF" w14:textId="77777777" w:rsidR="007E4145" w:rsidRDefault="007E4145" w:rsidP="00025CFF">
            <w:pPr>
              <w:pStyle w:val="TableParagraph"/>
              <w:spacing w:before="13"/>
              <w:rPr>
                <w:rFonts w:ascii="WenQuanYi Micro Hei"/>
                <w:sz w:val="23"/>
              </w:rPr>
            </w:pPr>
          </w:p>
          <w:p w14:paraId="5A59DD5B" w14:textId="77777777" w:rsidR="007E4145" w:rsidRDefault="007E4145" w:rsidP="00025CFF">
            <w:pPr>
              <w:pStyle w:val="TableParagraph"/>
              <w:ind w:left="206"/>
            </w:pPr>
            <w:r>
              <w:rPr>
                <w:w w:val="70"/>
              </w:rPr>
              <w:t>√</w:t>
            </w:r>
          </w:p>
        </w:tc>
        <w:tc>
          <w:tcPr>
            <w:tcW w:w="921" w:type="dxa"/>
          </w:tcPr>
          <w:p w14:paraId="448DC659" w14:textId="77777777" w:rsidR="007E4145" w:rsidRDefault="007E4145" w:rsidP="00025CFF">
            <w:pPr>
              <w:pStyle w:val="TableParagraph"/>
              <w:rPr>
                <w:rFonts w:ascii="Times New Roman"/>
                <w:sz w:val="18"/>
              </w:rPr>
            </w:pPr>
          </w:p>
        </w:tc>
        <w:tc>
          <w:tcPr>
            <w:tcW w:w="539" w:type="dxa"/>
          </w:tcPr>
          <w:p w14:paraId="0DFF1974" w14:textId="77777777" w:rsidR="007E4145" w:rsidRDefault="007E4145" w:rsidP="00025CFF">
            <w:pPr>
              <w:pStyle w:val="TableParagraph"/>
              <w:rPr>
                <w:rFonts w:ascii="WenQuanYi Micro Hei"/>
                <w:sz w:val="28"/>
              </w:rPr>
            </w:pPr>
          </w:p>
          <w:p w14:paraId="0E8037CF" w14:textId="77777777" w:rsidR="007E4145" w:rsidRDefault="007E4145" w:rsidP="00025CFF">
            <w:pPr>
              <w:pStyle w:val="TableParagraph"/>
              <w:spacing w:before="13"/>
              <w:rPr>
                <w:rFonts w:ascii="WenQuanYi Micro Hei"/>
                <w:sz w:val="23"/>
              </w:rPr>
            </w:pPr>
          </w:p>
          <w:p w14:paraId="67E9AA4F" w14:textId="77777777" w:rsidR="007E4145" w:rsidRDefault="007E4145" w:rsidP="00025CFF">
            <w:pPr>
              <w:pStyle w:val="TableParagraph"/>
              <w:ind w:right="179"/>
              <w:jc w:val="right"/>
            </w:pPr>
            <w:r>
              <w:rPr>
                <w:w w:val="70"/>
              </w:rPr>
              <w:t>√</w:t>
            </w:r>
          </w:p>
        </w:tc>
        <w:tc>
          <w:tcPr>
            <w:tcW w:w="851" w:type="dxa"/>
          </w:tcPr>
          <w:p w14:paraId="0A3775B0" w14:textId="77777777" w:rsidR="007E4145" w:rsidRDefault="007E4145" w:rsidP="00025CFF">
            <w:pPr>
              <w:pStyle w:val="TableParagraph"/>
              <w:rPr>
                <w:rFonts w:ascii="Times New Roman"/>
                <w:sz w:val="18"/>
              </w:rPr>
            </w:pPr>
          </w:p>
        </w:tc>
        <w:tc>
          <w:tcPr>
            <w:tcW w:w="708" w:type="dxa"/>
          </w:tcPr>
          <w:p w14:paraId="0CAAA460" w14:textId="77777777" w:rsidR="007E4145" w:rsidRDefault="007E4145" w:rsidP="00025CFF">
            <w:pPr>
              <w:pStyle w:val="TableParagraph"/>
              <w:rPr>
                <w:rFonts w:ascii="WenQuanYi Micro Hei"/>
                <w:sz w:val="28"/>
              </w:rPr>
            </w:pPr>
          </w:p>
          <w:p w14:paraId="0970BCA3" w14:textId="77777777" w:rsidR="007E4145" w:rsidRDefault="007E4145" w:rsidP="00025CFF">
            <w:pPr>
              <w:pStyle w:val="TableParagraph"/>
              <w:spacing w:before="13"/>
              <w:rPr>
                <w:rFonts w:ascii="WenQuanYi Micro Hei"/>
                <w:sz w:val="23"/>
              </w:rPr>
            </w:pPr>
          </w:p>
          <w:p w14:paraId="450170D0" w14:textId="77777777" w:rsidR="007E4145" w:rsidRDefault="007E4145" w:rsidP="00025CFF">
            <w:pPr>
              <w:pStyle w:val="TableParagraph"/>
              <w:ind w:left="275"/>
            </w:pPr>
            <w:r>
              <w:rPr>
                <w:w w:val="70"/>
              </w:rPr>
              <w:t>√</w:t>
            </w:r>
          </w:p>
        </w:tc>
        <w:tc>
          <w:tcPr>
            <w:tcW w:w="645" w:type="dxa"/>
          </w:tcPr>
          <w:p w14:paraId="6351ACDC" w14:textId="77777777" w:rsidR="007E4145" w:rsidRDefault="007E4145" w:rsidP="00025CFF">
            <w:pPr>
              <w:pStyle w:val="TableParagraph"/>
              <w:rPr>
                <w:rFonts w:ascii="WenQuanYi Micro Hei"/>
                <w:sz w:val="28"/>
              </w:rPr>
            </w:pPr>
          </w:p>
          <w:p w14:paraId="4F6150D5" w14:textId="77777777" w:rsidR="007E4145" w:rsidRDefault="007E4145" w:rsidP="00025CFF">
            <w:pPr>
              <w:pStyle w:val="TableParagraph"/>
              <w:spacing w:before="13"/>
              <w:rPr>
                <w:rFonts w:ascii="WenQuanYi Micro Hei"/>
                <w:sz w:val="23"/>
              </w:rPr>
            </w:pPr>
          </w:p>
          <w:p w14:paraId="6366DE35" w14:textId="77777777" w:rsidR="007E4145" w:rsidRDefault="007E4145" w:rsidP="00025CFF">
            <w:pPr>
              <w:pStyle w:val="TableParagraph"/>
              <w:ind w:left="9"/>
              <w:jc w:val="center"/>
            </w:pPr>
            <w:r>
              <w:rPr>
                <w:w w:val="70"/>
              </w:rPr>
              <w:t>√</w:t>
            </w:r>
          </w:p>
        </w:tc>
      </w:tr>
    </w:tbl>
    <w:p w14:paraId="2AC5F0B9" w14:textId="77777777" w:rsidR="007E4145" w:rsidRDefault="007E4145" w:rsidP="007E4145">
      <w:pPr>
        <w:jc w:val="center"/>
        <w:sectPr w:rsidR="007E4145">
          <w:pgSz w:w="16840" w:h="11910" w:orient="landscape"/>
          <w:pgMar w:top="1100" w:right="980" w:bottom="1300" w:left="720" w:header="0" w:footer="1116" w:gutter="0"/>
          <w:cols w:space="720"/>
        </w:sectPr>
      </w:pPr>
    </w:p>
    <w:p w14:paraId="06B0BE1B" w14:textId="77777777" w:rsidR="007E4145" w:rsidRDefault="007E4145" w:rsidP="007E4145">
      <w:pPr>
        <w:pStyle w:val="a3"/>
        <w:rPr>
          <w:sz w:val="20"/>
        </w:rPr>
      </w:pPr>
    </w:p>
    <w:p w14:paraId="4579BD91" w14:textId="77777777" w:rsidR="007E4145" w:rsidRDefault="007E4145" w:rsidP="007E4145">
      <w:pPr>
        <w:pStyle w:val="a3"/>
        <w:rPr>
          <w:sz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708"/>
        <w:gridCol w:w="709"/>
        <w:gridCol w:w="2126"/>
        <w:gridCol w:w="1983"/>
        <w:gridCol w:w="852"/>
        <w:gridCol w:w="851"/>
        <w:gridCol w:w="2904"/>
        <w:gridCol w:w="567"/>
        <w:gridCol w:w="921"/>
        <w:gridCol w:w="539"/>
        <w:gridCol w:w="851"/>
        <w:gridCol w:w="708"/>
        <w:gridCol w:w="645"/>
      </w:tblGrid>
      <w:tr w:rsidR="007E4145" w14:paraId="5BC0E758" w14:textId="77777777" w:rsidTr="00025CFF">
        <w:trPr>
          <w:trHeight w:val="2100"/>
        </w:trPr>
        <w:tc>
          <w:tcPr>
            <w:tcW w:w="534" w:type="dxa"/>
          </w:tcPr>
          <w:p w14:paraId="6A6A4082" w14:textId="77777777" w:rsidR="007E4145" w:rsidRDefault="007E4145" w:rsidP="00025CFF">
            <w:pPr>
              <w:pStyle w:val="TableParagraph"/>
              <w:rPr>
                <w:rFonts w:ascii="WenQuanYi Micro Hei"/>
                <w:sz w:val="28"/>
              </w:rPr>
            </w:pPr>
          </w:p>
          <w:p w14:paraId="0939BD75" w14:textId="77777777" w:rsidR="007E4145" w:rsidRDefault="007E4145" w:rsidP="00025CFF">
            <w:pPr>
              <w:pStyle w:val="TableParagraph"/>
              <w:spacing w:before="10"/>
              <w:rPr>
                <w:rFonts w:ascii="WenQuanYi Micro Hei"/>
                <w:sz w:val="24"/>
              </w:rPr>
            </w:pPr>
          </w:p>
          <w:p w14:paraId="0725D925" w14:textId="77777777" w:rsidR="007E4145" w:rsidRPr="00D53520" w:rsidRDefault="007E4145" w:rsidP="00025CFF">
            <w:pPr>
              <w:pStyle w:val="TableParagraph"/>
              <w:ind w:left="143"/>
              <w:rPr>
                <w:rFonts w:eastAsiaTheme="minorEastAsia" w:hint="eastAsia"/>
                <w:sz w:val="21"/>
              </w:rPr>
            </w:pPr>
            <w:r>
              <w:rPr>
                <w:rFonts w:eastAsiaTheme="minorEastAsia" w:hint="eastAsia"/>
                <w:w w:val="105"/>
                <w:sz w:val="21"/>
              </w:rPr>
              <w:t>12</w:t>
            </w:r>
          </w:p>
        </w:tc>
        <w:tc>
          <w:tcPr>
            <w:tcW w:w="708" w:type="dxa"/>
          </w:tcPr>
          <w:p w14:paraId="5208174A" w14:textId="77777777" w:rsidR="007E4145" w:rsidRDefault="007E4145" w:rsidP="00025CFF">
            <w:pPr>
              <w:pStyle w:val="TableParagraph"/>
              <w:rPr>
                <w:rFonts w:ascii="WenQuanYi Micro Hei"/>
                <w:sz w:val="28"/>
              </w:rPr>
            </w:pPr>
          </w:p>
          <w:p w14:paraId="1B724A3A" w14:textId="77777777" w:rsidR="007E4145" w:rsidRDefault="007E4145" w:rsidP="00025CFF">
            <w:pPr>
              <w:pStyle w:val="TableParagraph"/>
              <w:spacing w:before="4"/>
              <w:rPr>
                <w:rFonts w:ascii="WenQuanYi Micro Hei"/>
                <w:sz w:val="19"/>
              </w:rPr>
            </w:pPr>
          </w:p>
          <w:p w14:paraId="0A964C78" w14:textId="77777777" w:rsidR="007E4145" w:rsidRDefault="007E4145" w:rsidP="00025CFF">
            <w:pPr>
              <w:pStyle w:val="TableParagraph"/>
              <w:spacing w:line="187" w:lineRule="auto"/>
              <w:ind w:left="108" w:right="169"/>
              <w:rPr>
                <w:sz w:val="21"/>
              </w:rPr>
            </w:pPr>
            <w:r>
              <w:rPr>
                <w:sz w:val="21"/>
              </w:rPr>
              <w:t>公共服务</w:t>
            </w:r>
          </w:p>
        </w:tc>
        <w:tc>
          <w:tcPr>
            <w:tcW w:w="709" w:type="dxa"/>
          </w:tcPr>
          <w:p w14:paraId="43005051" w14:textId="77777777" w:rsidR="007E4145" w:rsidRDefault="007E4145" w:rsidP="00025CFF">
            <w:pPr>
              <w:pStyle w:val="TableParagraph"/>
              <w:spacing w:before="13"/>
              <w:rPr>
                <w:rFonts w:ascii="WenQuanYi Micro Hei"/>
                <w:sz w:val="19"/>
              </w:rPr>
            </w:pPr>
          </w:p>
          <w:p w14:paraId="7E15FA28" w14:textId="77777777" w:rsidR="007E4145" w:rsidRPr="00144D74" w:rsidRDefault="007E4145" w:rsidP="00025CFF">
            <w:pPr>
              <w:pStyle w:val="TableParagraph"/>
              <w:spacing w:line="187" w:lineRule="auto"/>
              <w:ind w:left="108" w:right="170"/>
              <w:jc w:val="both"/>
              <w:rPr>
                <w:rFonts w:eastAsiaTheme="minorEastAsia" w:hint="eastAsia"/>
                <w:sz w:val="21"/>
              </w:rPr>
            </w:pPr>
            <w:r>
              <w:rPr>
                <w:sz w:val="21"/>
              </w:rPr>
              <w:t>食品用药安全宣传活动</w:t>
            </w:r>
          </w:p>
        </w:tc>
        <w:tc>
          <w:tcPr>
            <w:tcW w:w="2126" w:type="dxa"/>
          </w:tcPr>
          <w:p w14:paraId="2C2ABC5B" w14:textId="77777777" w:rsidR="007E4145" w:rsidRDefault="007E4145" w:rsidP="00025CFF">
            <w:pPr>
              <w:pStyle w:val="TableParagraph"/>
              <w:spacing w:before="1"/>
              <w:rPr>
                <w:rFonts w:ascii="WenQuanYi Micro Hei"/>
                <w:sz w:val="38"/>
              </w:rPr>
            </w:pPr>
          </w:p>
          <w:p w14:paraId="7E88B137" w14:textId="77777777" w:rsidR="007E4145" w:rsidRDefault="007E4145" w:rsidP="00025CFF">
            <w:pPr>
              <w:pStyle w:val="TableParagraph"/>
              <w:spacing w:line="187" w:lineRule="auto"/>
              <w:ind w:left="107" w:right="-15"/>
              <w:rPr>
                <w:sz w:val="21"/>
              </w:rPr>
            </w:pPr>
            <w:r>
              <w:rPr>
                <w:spacing w:val="-10"/>
                <w:sz w:val="21"/>
              </w:rPr>
              <w:t>活动时间、活动地点、活动形式、活动主题和内容等</w:t>
            </w:r>
          </w:p>
        </w:tc>
        <w:tc>
          <w:tcPr>
            <w:tcW w:w="1983" w:type="dxa"/>
          </w:tcPr>
          <w:p w14:paraId="5D039A18" w14:textId="77777777" w:rsidR="007E4145" w:rsidRDefault="007E4145" w:rsidP="00025CFF">
            <w:pPr>
              <w:pStyle w:val="TableParagraph"/>
              <w:spacing w:before="13"/>
              <w:rPr>
                <w:rFonts w:ascii="WenQuanYi Micro Hei"/>
                <w:sz w:val="19"/>
              </w:rPr>
            </w:pPr>
          </w:p>
          <w:p w14:paraId="6E3B6228" w14:textId="77777777" w:rsidR="007E4145" w:rsidRDefault="007E4145" w:rsidP="00025CFF">
            <w:pPr>
              <w:pStyle w:val="TableParagraph"/>
              <w:spacing w:line="187" w:lineRule="auto"/>
              <w:ind w:left="150" w:right="142"/>
              <w:jc w:val="center"/>
              <w:rPr>
                <w:sz w:val="21"/>
              </w:rPr>
            </w:pPr>
            <w:r>
              <w:rPr>
                <w:sz w:val="21"/>
              </w:rPr>
              <w:t>《中华人民共和国政府信息公开条</w:t>
            </w:r>
          </w:p>
          <w:p w14:paraId="773197C2" w14:textId="77777777" w:rsidR="007E4145" w:rsidRDefault="007E4145" w:rsidP="00025CFF">
            <w:pPr>
              <w:pStyle w:val="TableParagraph"/>
              <w:spacing w:line="187" w:lineRule="auto"/>
              <w:ind w:left="79" w:right="71"/>
              <w:jc w:val="center"/>
              <w:rPr>
                <w:sz w:val="21"/>
              </w:rPr>
            </w:pPr>
            <w:r>
              <w:rPr>
                <w:w w:val="95"/>
                <w:sz w:val="21"/>
              </w:rPr>
              <w:t>例》《关于全面推进</w:t>
            </w:r>
            <w:r>
              <w:rPr>
                <w:sz w:val="21"/>
              </w:rPr>
              <w:t>政务公开工作的意见》</w:t>
            </w:r>
          </w:p>
        </w:tc>
        <w:tc>
          <w:tcPr>
            <w:tcW w:w="852" w:type="dxa"/>
          </w:tcPr>
          <w:p w14:paraId="4497D7CD" w14:textId="77777777" w:rsidR="007E4145" w:rsidRDefault="007E4145" w:rsidP="00025CFF">
            <w:pPr>
              <w:pStyle w:val="TableParagraph"/>
              <w:spacing w:before="13"/>
              <w:rPr>
                <w:rFonts w:ascii="WenQuanYi Micro Hei"/>
                <w:sz w:val="19"/>
              </w:rPr>
            </w:pPr>
          </w:p>
          <w:p w14:paraId="103EA3B9" w14:textId="77777777" w:rsidR="007E4145" w:rsidRDefault="007E4145" w:rsidP="00025CFF">
            <w:pPr>
              <w:pStyle w:val="TableParagraph"/>
              <w:spacing w:line="187" w:lineRule="auto"/>
              <w:ind w:left="107" w:right="96" w:hanging="3"/>
              <w:jc w:val="center"/>
              <w:rPr>
                <w:sz w:val="21"/>
              </w:rPr>
            </w:pPr>
            <w:r>
              <w:rPr>
                <w:sz w:val="21"/>
              </w:rPr>
              <w:t>信息形成之日起 7</w:t>
            </w:r>
            <w:r>
              <w:rPr>
                <w:spacing w:val="-14"/>
                <w:sz w:val="21"/>
              </w:rPr>
              <w:t>个</w:t>
            </w:r>
            <w:r>
              <w:rPr>
                <w:sz w:val="21"/>
              </w:rPr>
              <w:t>工作日内</w:t>
            </w:r>
          </w:p>
        </w:tc>
        <w:tc>
          <w:tcPr>
            <w:tcW w:w="851" w:type="dxa"/>
          </w:tcPr>
          <w:p w14:paraId="4E1BB84A" w14:textId="77777777" w:rsidR="007E4145" w:rsidRDefault="007E4145" w:rsidP="00025CFF">
            <w:pPr>
              <w:pStyle w:val="TableParagraph"/>
              <w:spacing w:before="1"/>
              <w:rPr>
                <w:rFonts w:ascii="WenQuanYi Micro Hei"/>
                <w:sz w:val="38"/>
              </w:rPr>
            </w:pPr>
          </w:p>
          <w:p w14:paraId="1879BEAF" w14:textId="77777777" w:rsidR="007E4145" w:rsidRDefault="007E4145" w:rsidP="00025CFF">
            <w:pPr>
              <w:pStyle w:val="TableParagraph"/>
              <w:spacing w:line="187" w:lineRule="auto"/>
              <w:ind w:left="109" w:right="100"/>
              <w:jc w:val="both"/>
              <w:rPr>
                <w:sz w:val="21"/>
              </w:rPr>
            </w:pPr>
            <w:r>
              <w:rPr>
                <w:rFonts w:ascii="宋体" w:eastAsia="宋体" w:hAnsi="宋体" w:cs="宋体" w:hint="eastAsia"/>
                <w:sz w:val="21"/>
              </w:rPr>
              <w:t>立山区</w:t>
            </w:r>
            <w:r>
              <w:rPr>
                <w:sz w:val="21"/>
              </w:rPr>
              <w:t>市场监督管理</w:t>
            </w:r>
            <w:r>
              <w:rPr>
                <w:rFonts w:ascii="宋体" w:eastAsia="宋体" w:hAnsi="宋体" w:cs="宋体" w:hint="eastAsia"/>
                <w:sz w:val="21"/>
              </w:rPr>
              <w:t>局</w:t>
            </w:r>
          </w:p>
        </w:tc>
        <w:tc>
          <w:tcPr>
            <w:tcW w:w="2904" w:type="dxa"/>
          </w:tcPr>
          <w:p w14:paraId="11950436" w14:textId="77777777" w:rsidR="007E4145" w:rsidRDefault="007E4145" w:rsidP="00025CFF">
            <w:pPr>
              <w:pStyle w:val="TableParagraph"/>
              <w:numPr>
                <w:ilvl w:val="0"/>
                <w:numId w:val="1"/>
              </w:numPr>
              <w:tabs>
                <w:tab w:val="left" w:pos="207"/>
                <w:tab w:val="left" w:pos="1404"/>
              </w:tabs>
              <w:spacing w:before="31"/>
              <w:rPr>
                <w:rFonts w:ascii="Times New Roman" w:eastAsia="Times New Roman" w:hAnsi="Times New Roman"/>
                <w:sz w:val="16"/>
              </w:rPr>
            </w:pPr>
            <w:r>
              <w:rPr>
                <w:rFonts w:ascii="Times New Roman" w:eastAsia="Times New Roman" w:hAnsi="Times New Roman"/>
                <w:sz w:val="16"/>
              </w:rPr>
              <w:t>政府网站</w:t>
            </w:r>
          </w:p>
          <w:p w14:paraId="1CCF4DC8" w14:textId="77777777" w:rsidR="007E4145" w:rsidRDefault="007E4145" w:rsidP="00025CFF">
            <w:pPr>
              <w:pStyle w:val="TableParagraph"/>
              <w:tabs>
                <w:tab w:val="left" w:pos="1411"/>
                <w:tab w:val="left" w:pos="2674"/>
              </w:tabs>
              <w:spacing w:before="5" w:line="249" w:lineRule="exact"/>
              <w:ind w:left="108"/>
              <w:rPr>
                <w:rFonts w:ascii="Times New Roman" w:eastAsia="Times New Roman" w:hAnsi="Times New Roman"/>
                <w:sz w:val="16"/>
              </w:rPr>
            </w:pPr>
          </w:p>
        </w:tc>
        <w:tc>
          <w:tcPr>
            <w:tcW w:w="567" w:type="dxa"/>
          </w:tcPr>
          <w:p w14:paraId="57E7B40B" w14:textId="77777777" w:rsidR="007E4145" w:rsidRDefault="007E4145" w:rsidP="00025CFF">
            <w:pPr>
              <w:pStyle w:val="TableParagraph"/>
              <w:rPr>
                <w:rFonts w:ascii="WenQuanYi Micro Hei"/>
                <w:sz w:val="28"/>
              </w:rPr>
            </w:pPr>
          </w:p>
          <w:p w14:paraId="6EF2E149" w14:textId="77777777" w:rsidR="007E4145" w:rsidRDefault="007E4145" w:rsidP="00025CFF">
            <w:pPr>
              <w:pStyle w:val="TableParagraph"/>
              <w:spacing w:before="14"/>
              <w:rPr>
                <w:rFonts w:ascii="WenQuanYi Micro Hei"/>
                <w:sz w:val="23"/>
              </w:rPr>
            </w:pPr>
          </w:p>
          <w:p w14:paraId="76B99ECF" w14:textId="77777777" w:rsidR="007E4145" w:rsidRDefault="007E4145" w:rsidP="00025CFF">
            <w:pPr>
              <w:pStyle w:val="TableParagraph"/>
              <w:ind w:left="11"/>
              <w:jc w:val="center"/>
            </w:pPr>
            <w:r>
              <w:rPr>
                <w:w w:val="70"/>
              </w:rPr>
              <w:t>√</w:t>
            </w:r>
          </w:p>
        </w:tc>
        <w:tc>
          <w:tcPr>
            <w:tcW w:w="921" w:type="dxa"/>
          </w:tcPr>
          <w:p w14:paraId="4A0E5D9D" w14:textId="77777777" w:rsidR="007E4145" w:rsidRDefault="007E4145" w:rsidP="00025CFF">
            <w:pPr>
              <w:pStyle w:val="TableParagraph"/>
              <w:rPr>
                <w:rFonts w:ascii="Times New Roman"/>
                <w:sz w:val="18"/>
              </w:rPr>
            </w:pPr>
          </w:p>
        </w:tc>
        <w:tc>
          <w:tcPr>
            <w:tcW w:w="539" w:type="dxa"/>
          </w:tcPr>
          <w:p w14:paraId="242A37F6" w14:textId="77777777" w:rsidR="007E4145" w:rsidRDefault="007E4145" w:rsidP="00025CFF">
            <w:pPr>
              <w:pStyle w:val="TableParagraph"/>
              <w:rPr>
                <w:rFonts w:ascii="WenQuanYi Micro Hei"/>
                <w:sz w:val="28"/>
              </w:rPr>
            </w:pPr>
          </w:p>
          <w:p w14:paraId="02B1AFBD" w14:textId="77777777" w:rsidR="007E4145" w:rsidRDefault="007E4145" w:rsidP="00025CFF">
            <w:pPr>
              <w:pStyle w:val="TableParagraph"/>
              <w:spacing w:before="14"/>
              <w:rPr>
                <w:rFonts w:ascii="WenQuanYi Micro Hei"/>
                <w:sz w:val="23"/>
              </w:rPr>
            </w:pPr>
          </w:p>
          <w:p w14:paraId="75AF9131" w14:textId="77777777" w:rsidR="007E4145" w:rsidRDefault="007E4145" w:rsidP="00025CFF">
            <w:pPr>
              <w:pStyle w:val="TableParagraph"/>
              <w:ind w:left="10"/>
              <w:jc w:val="center"/>
            </w:pPr>
            <w:r>
              <w:rPr>
                <w:w w:val="70"/>
              </w:rPr>
              <w:t>√</w:t>
            </w:r>
          </w:p>
        </w:tc>
        <w:tc>
          <w:tcPr>
            <w:tcW w:w="851" w:type="dxa"/>
          </w:tcPr>
          <w:p w14:paraId="6B61F318" w14:textId="77777777" w:rsidR="007E4145" w:rsidRDefault="007E4145" w:rsidP="00025CFF">
            <w:pPr>
              <w:pStyle w:val="TableParagraph"/>
              <w:rPr>
                <w:rFonts w:ascii="Times New Roman"/>
                <w:sz w:val="18"/>
              </w:rPr>
            </w:pPr>
          </w:p>
        </w:tc>
        <w:tc>
          <w:tcPr>
            <w:tcW w:w="708" w:type="dxa"/>
          </w:tcPr>
          <w:p w14:paraId="27B7DF06" w14:textId="77777777" w:rsidR="007E4145" w:rsidRDefault="007E4145" w:rsidP="00025CFF">
            <w:pPr>
              <w:pStyle w:val="TableParagraph"/>
              <w:rPr>
                <w:rFonts w:ascii="WenQuanYi Micro Hei"/>
                <w:sz w:val="28"/>
              </w:rPr>
            </w:pPr>
          </w:p>
          <w:p w14:paraId="53F3B408" w14:textId="77777777" w:rsidR="007E4145" w:rsidRDefault="007E4145" w:rsidP="00025CFF">
            <w:pPr>
              <w:pStyle w:val="TableParagraph"/>
              <w:spacing w:before="14"/>
              <w:rPr>
                <w:rFonts w:ascii="WenQuanYi Micro Hei"/>
                <w:sz w:val="23"/>
              </w:rPr>
            </w:pPr>
          </w:p>
          <w:p w14:paraId="474E825A" w14:textId="77777777" w:rsidR="007E4145" w:rsidRDefault="007E4145" w:rsidP="00025CFF">
            <w:pPr>
              <w:pStyle w:val="TableParagraph"/>
              <w:ind w:left="8"/>
              <w:jc w:val="center"/>
            </w:pPr>
            <w:r>
              <w:rPr>
                <w:w w:val="70"/>
              </w:rPr>
              <w:t>√</w:t>
            </w:r>
          </w:p>
        </w:tc>
        <w:tc>
          <w:tcPr>
            <w:tcW w:w="645" w:type="dxa"/>
          </w:tcPr>
          <w:p w14:paraId="29EBA2AB" w14:textId="77777777" w:rsidR="007E4145" w:rsidRDefault="007E4145" w:rsidP="00025CFF">
            <w:pPr>
              <w:pStyle w:val="TableParagraph"/>
              <w:rPr>
                <w:rFonts w:ascii="WenQuanYi Micro Hei"/>
                <w:sz w:val="28"/>
              </w:rPr>
            </w:pPr>
          </w:p>
          <w:p w14:paraId="4FCC4A25" w14:textId="77777777" w:rsidR="007E4145" w:rsidRDefault="007E4145" w:rsidP="00025CFF">
            <w:pPr>
              <w:pStyle w:val="TableParagraph"/>
              <w:spacing w:before="14"/>
              <w:rPr>
                <w:rFonts w:ascii="WenQuanYi Micro Hei"/>
                <w:sz w:val="23"/>
              </w:rPr>
            </w:pPr>
          </w:p>
          <w:p w14:paraId="6B4546FA" w14:textId="77777777" w:rsidR="007E4145" w:rsidRDefault="007E4145" w:rsidP="00025CFF">
            <w:pPr>
              <w:pStyle w:val="TableParagraph"/>
              <w:ind w:left="9"/>
              <w:jc w:val="center"/>
            </w:pPr>
            <w:r>
              <w:rPr>
                <w:w w:val="70"/>
              </w:rPr>
              <w:t>√</w:t>
            </w:r>
          </w:p>
        </w:tc>
      </w:tr>
    </w:tbl>
    <w:p w14:paraId="6CC42512" w14:textId="3BCF046C" w:rsidR="00AC0B91" w:rsidRDefault="00AC0B91">
      <w:pPr>
        <w:rPr>
          <w:rFonts w:eastAsiaTheme="minorEastAsia" w:hint="eastAsia"/>
        </w:rPr>
      </w:pPr>
    </w:p>
    <w:p w14:paraId="0FE977D5" w14:textId="0AA6DCA1" w:rsidR="00AC0B91" w:rsidRDefault="00AC0B91">
      <w:pPr>
        <w:rPr>
          <w:rFonts w:eastAsiaTheme="minorEastAsia" w:hint="eastAsia"/>
        </w:rPr>
      </w:pPr>
    </w:p>
    <w:p w14:paraId="3E6AD372" w14:textId="233E96C8" w:rsidR="00AC0B91" w:rsidRDefault="00AC0B91">
      <w:pPr>
        <w:rPr>
          <w:rFonts w:eastAsiaTheme="minorEastAsia" w:hint="eastAsia"/>
        </w:rPr>
      </w:pPr>
    </w:p>
    <w:p w14:paraId="332B2C62" w14:textId="1A526825" w:rsidR="00AC0B91" w:rsidRDefault="00AC0B91">
      <w:pPr>
        <w:rPr>
          <w:rFonts w:eastAsiaTheme="minorEastAsia" w:hint="eastAsia"/>
        </w:rPr>
      </w:pPr>
    </w:p>
    <w:p w14:paraId="66722449" w14:textId="43E70459" w:rsidR="00AC0B91" w:rsidRDefault="00AC0B91">
      <w:pPr>
        <w:rPr>
          <w:rFonts w:eastAsiaTheme="minorEastAsia" w:hint="eastAsia"/>
        </w:rPr>
      </w:pPr>
    </w:p>
    <w:p w14:paraId="109E9F87" w14:textId="305AC5AD" w:rsidR="00AC0B91" w:rsidRDefault="00AC0B91">
      <w:pPr>
        <w:rPr>
          <w:rFonts w:eastAsiaTheme="minorEastAsia" w:hint="eastAsia"/>
        </w:rPr>
      </w:pPr>
    </w:p>
    <w:p w14:paraId="255E4A34" w14:textId="2D5163E4" w:rsidR="00AC0B91" w:rsidRDefault="00AC0B91">
      <w:pPr>
        <w:rPr>
          <w:rFonts w:eastAsiaTheme="minorEastAsia" w:hint="eastAsia"/>
        </w:rPr>
      </w:pPr>
    </w:p>
    <w:p w14:paraId="2671E1BE" w14:textId="79EE0D89" w:rsidR="00AC0B91" w:rsidRDefault="00AC0B91">
      <w:pPr>
        <w:rPr>
          <w:rFonts w:eastAsiaTheme="minorEastAsia" w:hint="eastAsia"/>
        </w:rPr>
      </w:pPr>
    </w:p>
    <w:p w14:paraId="3C8A46F7" w14:textId="1FD157DC" w:rsidR="00AC0B91" w:rsidRDefault="00AC0B91">
      <w:pPr>
        <w:rPr>
          <w:rFonts w:eastAsiaTheme="minorEastAsia" w:hint="eastAsia"/>
        </w:rPr>
      </w:pPr>
    </w:p>
    <w:p w14:paraId="3D245C81" w14:textId="36FD8294" w:rsidR="00AC0B91" w:rsidRDefault="00AC0B91">
      <w:pPr>
        <w:rPr>
          <w:rFonts w:eastAsiaTheme="minorEastAsia" w:hint="eastAsia"/>
        </w:rPr>
      </w:pPr>
    </w:p>
    <w:p w14:paraId="368726B5" w14:textId="79E4B768" w:rsidR="00AC0B91" w:rsidRDefault="00AC0B91">
      <w:pPr>
        <w:rPr>
          <w:rFonts w:eastAsiaTheme="minorEastAsia" w:hint="eastAsia"/>
        </w:rPr>
      </w:pPr>
    </w:p>
    <w:p w14:paraId="565CFFD3" w14:textId="48CF22FC" w:rsidR="00AC0B91" w:rsidRDefault="00AC0B91">
      <w:pPr>
        <w:rPr>
          <w:rFonts w:eastAsiaTheme="minorEastAsia" w:hint="eastAsia"/>
        </w:rPr>
      </w:pPr>
    </w:p>
    <w:p w14:paraId="4D7DF583" w14:textId="744085DE" w:rsidR="00AC0B91" w:rsidRDefault="00AC0B91">
      <w:pPr>
        <w:rPr>
          <w:rFonts w:eastAsiaTheme="minorEastAsia" w:hint="eastAsia"/>
        </w:rPr>
      </w:pPr>
    </w:p>
    <w:p w14:paraId="6A5C8956" w14:textId="7B0D9376" w:rsidR="00AC0B91" w:rsidRDefault="00AC0B91">
      <w:pPr>
        <w:rPr>
          <w:rFonts w:eastAsiaTheme="minorEastAsia" w:hint="eastAsia"/>
        </w:rPr>
      </w:pPr>
    </w:p>
    <w:p w14:paraId="52DF134C" w14:textId="52F42725" w:rsidR="00AC0B91" w:rsidRDefault="00AC0B91">
      <w:pPr>
        <w:rPr>
          <w:rFonts w:eastAsiaTheme="minorEastAsia" w:hint="eastAsia"/>
        </w:rPr>
      </w:pPr>
    </w:p>
    <w:tbl>
      <w:tblPr>
        <w:tblStyle w:val="ab"/>
        <w:tblW w:w="0" w:type="auto"/>
        <w:tblLook w:val="04A0" w:firstRow="1" w:lastRow="0" w:firstColumn="1" w:lastColumn="0" w:noHBand="0" w:noVBand="1"/>
      </w:tblPr>
      <w:tblGrid>
        <w:gridCol w:w="461"/>
        <w:gridCol w:w="3049"/>
        <w:gridCol w:w="1985"/>
        <w:gridCol w:w="3455"/>
        <w:gridCol w:w="1876"/>
        <w:gridCol w:w="437"/>
        <w:gridCol w:w="656"/>
        <w:gridCol w:w="815"/>
        <w:gridCol w:w="437"/>
        <w:gridCol w:w="437"/>
        <w:gridCol w:w="437"/>
        <w:gridCol w:w="437"/>
        <w:gridCol w:w="437"/>
        <w:gridCol w:w="437"/>
      </w:tblGrid>
      <w:tr w:rsidR="00AC0B91" w:rsidRPr="00AC0B91" w14:paraId="560B5C31" w14:textId="77777777" w:rsidTr="00AC0B91">
        <w:trPr>
          <w:trHeight w:val="1020"/>
        </w:trPr>
        <w:tc>
          <w:tcPr>
            <w:tcW w:w="15356" w:type="dxa"/>
            <w:gridSpan w:val="14"/>
            <w:hideMark/>
          </w:tcPr>
          <w:p w14:paraId="2A1DD89A" w14:textId="77777777" w:rsidR="00AC0B91" w:rsidRPr="00AC0B91" w:rsidRDefault="00AC0B91" w:rsidP="00AC0B91">
            <w:pPr>
              <w:rPr>
                <w:rFonts w:eastAsiaTheme="minorEastAsia" w:hint="eastAsia"/>
                <w:b/>
                <w:bCs/>
              </w:rPr>
            </w:pPr>
            <w:r w:rsidRPr="00AC0B91">
              <w:rPr>
                <w:rFonts w:eastAsiaTheme="minorEastAsia" w:hint="eastAsia"/>
                <w:b/>
                <w:bCs/>
              </w:rPr>
              <w:t>食品药品监管领域基层政务公开标准目录</w:t>
            </w:r>
          </w:p>
        </w:tc>
      </w:tr>
      <w:tr w:rsidR="00AC0B91" w:rsidRPr="00AC0B91" w14:paraId="6C91A5D4" w14:textId="77777777" w:rsidTr="00AC0B91">
        <w:trPr>
          <w:trHeight w:val="480"/>
        </w:trPr>
        <w:tc>
          <w:tcPr>
            <w:tcW w:w="461" w:type="dxa"/>
            <w:vMerge w:val="restart"/>
            <w:hideMark/>
          </w:tcPr>
          <w:p w14:paraId="0CDCB240" w14:textId="77777777" w:rsidR="00AC0B91" w:rsidRPr="00AC0B91" w:rsidRDefault="00AC0B91" w:rsidP="00AC0B91">
            <w:pPr>
              <w:rPr>
                <w:rFonts w:eastAsiaTheme="minorEastAsia" w:hint="eastAsia"/>
                <w:b/>
                <w:bCs/>
              </w:rPr>
            </w:pPr>
            <w:r w:rsidRPr="00AC0B91">
              <w:rPr>
                <w:rFonts w:eastAsiaTheme="minorEastAsia" w:hint="eastAsia"/>
                <w:b/>
                <w:bCs/>
              </w:rPr>
              <w:t>序号</w:t>
            </w:r>
          </w:p>
        </w:tc>
        <w:tc>
          <w:tcPr>
            <w:tcW w:w="5034" w:type="dxa"/>
            <w:gridSpan w:val="2"/>
            <w:hideMark/>
          </w:tcPr>
          <w:p w14:paraId="09AEEAB0" w14:textId="77777777" w:rsidR="00AC0B91" w:rsidRPr="00AC0B91" w:rsidRDefault="00AC0B91" w:rsidP="00AC0B91">
            <w:pPr>
              <w:rPr>
                <w:rFonts w:eastAsiaTheme="minorEastAsia" w:hint="eastAsia"/>
                <w:b/>
                <w:bCs/>
              </w:rPr>
            </w:pPr>
            <w:r w:rsidRPr="00AC0B91">
              <w:rPr>
                <w:rFonts w:eastAsiaTheme="minorEastAsia" w:hint="eastAsia"/>
                <w:b/>
                <w:bCs/>
              </w:rPr>
              <w:t>公开事项</w:t>
            </w:r>
          </w:p>
        </w:tc>
        <w:tc>
          <w:tcPr>
            <w:tcW w:w="3455" w:type="dxa"/>
            <w:vMerge w:val="restart"/>
            <w:hideMark/>
          </w:tcPr>
          <w:p w14:paraId="166E2693" w14:textId="77777777" w:rsidR="00AC0B91" w:rsidRPr="00AC0B91" w:rsidRDefault="00AC0B91">
            <w:pPr>
              <w:rPr>
                <w:rFonts w:eastAsiaTheme="minorEastAsia" w:hint="eastAsia"/>
                <w:b/>
                <w:bCs/>
              </w:rPr>
            </w:pPr>
            <w:r w:rsidRPr="00AC0B91">
              <w:rPr>
                <w:rFonts w:eastAsiaTheme="minorEastAsia" w:hint="eastAsia"/>
                <w:b/>
                <w:bCs/>
              </w:rPr>
              <w:t>公开内容（要素）</w:t>
            </w:r>
          </w:p>
        </w:tc>
        <w:tc>
          <w:tcPr>
            <w:tcW w:w="1876" w:type="dxa"/>
            <w:vMerge w:val="restart"/>
            <w:hideMark/>
          </w:tcPr>
          <w:p w14:paraId="1ACA9791" w14:textId="77777777" w:rsidR="00AC0B91" w:rsidRPr="00AC0B91" w:rsidRDefault="00AC0B91" w:rsidP="00AC0B91">
            <w:pPr>
              <w:rPr>
                <w:rFonts w:eastAsiaTheme="minorEastAsia" w:hint="eastAsia"/>
                <w:b/>
                <w:bCs/>
              </w:rPr>
            </w:pPr>
            <w:r w:rsidRPr="00AC0B91">
              <w:rPr>
                <w:rFonts w:eastAsiaTheme="minorEastAsia" w:hint="eastAsia"/>
                <w:b/>
                <w:bCs/>
              </w:rPr>
              <w:t>公开依据</w:t>
            </w:r>
          </w:p>
        </w:tc>
        <w:tc>
          <w:tcPr>
            <w:tcW w:w="437" w:type="dxa"/>
            <w:vMerge w:val="restart"/>
            <w:hideMark/>
          </w:tcPr>
          <w:p w14:paraId="6925580F" w14:textId="77777777" w:rsidR="00AC0B91" w:rsidRPr="00AC0B91" w:rsidRDefault="00AC0B91" w:rsidP="00AC0B91">
            <w:pPr>
              <w:rPr>
                <w:rFonts w:eastAsiaTheme="minorEastAsia" w:hint="eastAsia"/>
                <w:b/>
                <w:bCs/>
              </w:rPr>
            </w:pPr>
            <w:r w:rsidRPr="00AC0B91">
              <w:rPr>
                <w:rFonts w:eastAsiaTheme="minorEastAsia" w:hint="eastAsia"/>
                <w:b/>
                <w:bCs/>
              </w:rPr>
              <w:t>公开时限</w:t>
            </w:r>
          </w:p>
        </w:tc>
        <w:tc>
          <w:tcPr>
            <w:tcW w:w="656" w:type="dxa"/>
            <w:vMerge w:val="restart"/>
            <w:hideMark/>
          </w:tcPr>
          <w:p w14:paraId="58B0351A" w14:textId="77777777" w:rsidR="00AC0B91" w:rsidRPr="00AC0B91" w:rsidRDefault="00AC0B91" w:rsidP="00AC0B91">
            <w:pPr>
              <w:rPr>
                <w:rFonts w:eastAsiaTheme="minorEastAsia" w:hint="eastAsia"/>
              </w:rPr>
            </w:pPr>
            <w:r w:rsidRPr="00AC0B91">
              <w:rPr>
                <w:rFonts w:eastAsiaTheme="minorEastAsia" w:hint="eastAsia"/>
              </w:rPr>
              <w:t>公开主体</w:t>
            </w:r>
          </w:p>
        </w:tc>
        <w:tc>
          <w:tcPr>
            <w:tcW w:w="815" w:type="dxa"/>
            <w:vMerge w:val="restart"/>
            <w:hideMark/>
          </w:tcPr>
          <w:p w14:paraId="7AF217BC" w14:textId="77777777" w:rsidR="00AC0B91" w:rsidRPr="00AC0B91" w:rsidRDefault="00AC0B91" w:rsidP="00AC0B91">
            <w:pPr>
              <w:rPr>
                <w:rFonts w:eastAsiaTheme="minorEastAsia" w:hint="eastAsia"/>
                <w:b/>
                <w:bCs/>
              </w:rPr>
            </w:pPr>
            <w:r w:rsidRPr="00AC0B91">
              <w:rPr>
                <w:rFonts w:eastAsiaTheme="minorEastAsia" w:hint="eastAsia"/>
                <w:b/>
                <w:bCs/>
              </w:rPr>
              <w:t>公开渠道和载体（在标准范围</w:t>
            </w:r>
            <w:r w:rsidRPr="00AC0B91">
              <w:rPr>
                <w:rFonts w:eastAsiaTheme="minorEastAsia" w:hint="eastAsia"/>
                <w:b/>
                <w:bCs/>
              </w:rPr>
              <w:lastRenderedPageBreak/>
              <w:t>内至少选择其一公开，法律法规规章另有规定的从其规定）</w:t>
            </w:r>
          </w:p>
        </w:tc>
        <w:tc>
          <w:tcPr>
            <w:tcW w:w="874" w:type="dxa"/>
            <w:gridSpan w:val="2"/>
            <w:noWrap/>
            <w:hideMark/>
          </w:tcPr>
          <w:p w14:paraId="348579B7" w14:textId="77777777" w:rsidR="00AC0B91" w:rsidRPr="00AC0B91" w:rsidRDefault="00AC0B91" w:rsidP="00AC0B91">
            <w:pPr>
              <w:rPr>
                <w:rFonts w:eastAsiaTheme="minorEastAsia" w:hint="eastAsia"/>
                <w:b/>
                <w:bCs/>
              </w:rPr>
            </w:pPr>
            <w:r w:rsidRPr="00AC0B91">
              <w:rPr>
                <w:rFonts w:eastAsiaTheme="minorEastAsia" w:hint="eastAsia"/>
                <w:b/>
                <w:bCs/>
              </w:rPr>
              <w:lastRenderedPageBreak/>
              <w:t>公开对象</w:t>
            </w:r>
          </w:p>
        </w:tc>
        <w:tc>
          <w:tcPr>
            <w:tcW w:w="874" w:type="dxa"/>
            <w:gridSpan w:val="2"/>
            <w:hideMark/>
          </w:tcPr>
          <w:p w14:paraId="7F9B230A" w14:textId="77777777" w:rsidR="00AC0B91" w:rsidRPr="00AC0B91" w:rsidRDefault="00AC0B91" w:rsidP="00AC0B91">
            <w:pPr>
              <w:rPr>
                <w:rFonts w:eastAsiaTheme="minorEastAsia" w:hint="eastAsia"/>
                <w:b/>
                <w:bCs/>
              </w:rPr>
            </w:pPr>
            <w:r w:rsidRPr="00AC0B91">
              <w:rPr>
                <w:rFonts w:eastAsiaTheme="minorEastAsia" w:hint="eastAsia"/>
                <w:b/>
                <w:bCs/>
              </w:rPr>
              <w:t>公开方式</w:t>
            </w:r>
          </w:p>
        </w:tc>
        <w:tc>
          <w:tcPr>
            <w:tcW w:w="874" w:type="dxa"/>
            <w:gridSpan w:val="2"/>
            <w:hideMark/>
          </w:tcPr>
          <w:p w14:paraId="7D9C345C" w14:textId="77777777" w:rsidR="00AC0B91" w:rsidRPr="00AC0B91" w:rsidRDefault="00AC0B91" w:rsidP="00AC0B91">
            <w:pPr>
              <w:rPr>
                <w:rFonts w:eastAsiaTheme="minorEastAsia" w:hint="eastAsia"/>
                <w:b/>
                <w:bCs/>
              </w:rPr>
            </w:pPr>
            <w:r w:rsidRPr="00AC0B91">
              <w:rPr>
                <w:rFonts w:eastAsiaTheme="minorEastAsia" w:hint="eastAsia"/>
                <w:b/>
                <w:bCs/>
              </w:rPr>
              <w:t>公开层级</w:t>
            </w:r>
          </w:p>
        </w:tc>
      </w:tr>
      <w:tr w:rsidR="00AC0B91" w:rsidRPr="00AC0B91" w14:paraId="4DC963D5" w14:textId="77777777" w:rsidTr="00AC0B91">
        <w:trPr>
          <w:trHeight w:val="480"/>
        </w:trPr>
        <w:tc>
          <w:tcPr>
            <w:tcW w:w="461" w:type="dxa"/>
            <w:vMerge/>
            <w:hideMark/>
          </w:tcPr>
          <w:p w14:paraId="2A93B253" w14:textId="77777777" w:rsidR="00AC0B91" w:rsidRPr="00AC0B91" w:rsidRDefault="00AC0B91">
            <w:pPr>
              <w:rPr>
                <w:rFonts w:eastAsiaTheme="minorEastAsia" w:hint="eastAsia"/>
                <w:b/>
                <w:bCs/>
              </w:rPr>
            </w:pPr>
          </w:p>
        </w:tc>
        <w:tc>
          <w:tcPr>
            <w:tcW w:w="3049" w:type="dxa"/>
            <w:hideMark/>
          </w:tcPr>
          <w:p w14:paraId="7F2CDAD0" w14:textId="77777777" w:rsidR="00AC0B91" w:rsidRPr="00AC0B91" w:rsidRDefault="00AC0B91" w:rsidP="00AC0B91">
            <w:pPr>
              <w:rPr>
                <w:rFonts w:eastAsiaTheme="minorEastAsia" w:hint="eastAsia"/>
                <w:b/>
                <w:bCs/>
              </w:rPr>
            </w:pPr>
            <w:r w:rsidRPr="00AC0B91">
              <w:rPr>
                <w:rFonts w:eastAsiaTheme="minorEastAsia" w:hint="eastAsia"/>
                <w:b/>
                <w:bCs/>
              </w:rPr>
              <w:t>一级事项</w:t>
            </w:r>
          </w:p>
        </w:tc>
        <w:tc>
          <w:tcPr>
            <w:tcW w:w="1985" w:type="dxa"/>
            <w:hideMark/>
          </w:tcPr>
          <w:p w14:paraId="76D35465" w14:textId="77777777" w:rsidR="00AC0B91" w:rsidRPr="00AC0B91" w:rsidRDefault="00AC0B91" w:rsidP="00AC0B91">
            <w:pPr>
              <w:rPr>
                <w:rFonts w:eastAsiaTheme="minorEastAsia" w:hint="eastAsia"/>
                <w:b/>
                <w:bCs/>
              </w:rPr>
            </w:pPr>
            <w:r w:rsidRPr="00AC0B91">
              <w:rPr>
                <w:rFonts w:eastAsiaTheme="minorEastAsia" w:hint="eastAsia"/>
                <w:b/>
                <w:bCs/>
              </w:rPr>
              <w:t>二级事项</w:t>
            </w:r>
          </w:p>
        </w:tc>
        <w:tc>
          <w:tcPr>
            <w:tcW w:w="3455" w:type="dxa"/>
            <w:vMerge/>
            <w:hideMark/>
          </w:tcPr>
          <w:p w14:paraId="2459AA31" w14:textId="77777777" w:rsidR="00AC0B91" w:rsidRPr="00AC0B91" w:rsidRDefault="00AC0B91">
            <w:pPr>
              <w:rPr>
                <w:rFonts w:eastAsiaTheme="minorEastAsia" w:hint="eastAsia"/>
                <w:b/>
                <w:bCs/>
              </w:rPr>
            </w:pPr>
          </w:p>
        </w:tc>
        <w:tc>
          <w:tcPr>
            <w:tcW w:w="1876" w:type="dxa"/>
            <w:vMerge/>
            <w:hideMark/>
          </w:tcPr>
          <w:p w14:paraId="1EE2EB40" w14:textId="77777777" w:rsidR="00AC0B91" w:rsidRPr="00AC0B91" w:rsidRDefault="00AC0B91">
            <w:pPr>
              <w:rPr>
                <w:rFonts w:eastAsiaTheme="minorEastAsia" w:hint="eastAsia"/>
                <w:b/>
                <w:bCs/>
              </w:rPr>
            </w:pPr>
          </w:p>
        </w:tc>
        <w:tc>
          <w:tcPr>
            <w:tcW w:w="437" w:type="dxa"/>
            <w:vMerge/>
            <w:hideMark/>
          </w:tcPr>
          <w:p w14:paraId="0267BABD" w14:textId="77777777" w:rsidR="00AC0B91" w:rsidRPr="00AC0B91" w:rsidRDefault="00AC0B91">
            <w:pPr>
              <w:rPr>
                <w:rFonts w:eastAsiaTheme="minorEastAsia" w:hint="eastAsia"/>
                <w:b/>
                <w:bCs/>
              </w:rPr>
            </w:pPr>
          </w:p>
        </w:tc>
        <w:tc>
          <w:tcPr>
            <w:tcW w:w="656" w:type="dxa"/>
            <w:vMerge/>
            <w:hideMark/>
          </w:tcPr>
          <w:p w14:paraId="607398E2" w14:textId="77777777" w:rsidR="00AC0B91" w:rsidRPr="00AC0B91" w:rsidRDefault="00AC0B91">
            <w:pPr>
              <w:rPr>
                <w:rFonts w:eastAsiaTheme="minorEastAsia" w:hint="eastAsia"/>
              </w:rPr>
            </w:pPr>
          </w:p>
        </w:tc>
        <w:tc>
          <w:tcPr>
            <w:tcW w:w="815" w:type="dxa"/>
            <w:vMerge/>
            <w:hideMark/>
          </w:tcPr>
          <w:p w14:paraId="4DBD0718" w14:textId="77777777" w:rsidR="00AC0B91" w:rsidRPr="00AC0B91" w:rsidRDefault="00AC0B91">
            <w:pPr>
              <w:rPr>
                <w:rFonts w:eastAsiaTheme="minorEastAsia" w:hint="eastAsia"/>
                <w:b/>
                <w:bCs/>
              </w:rPr>
            </w:pPr>
          </w:p>
        </w:tc>
        <w:tc>
          <w:tcPr>
            <w:tcW w:w="437" w:type="dxa"/>
            <w:hideMark/>
          </w:tcPr>
          <w:p w14:paraId="67C61143" w14:textId="77777777" w:rsidR="00AC0B91" w:rsidRPr="00AC0B91" w:rsidRDefault="00AC0B91" w:rsidP="00AC0B91">
            <w:pPr>
              <w:rPr>
                <w:rFonts w:eastAsiaTheme="minorEastAsia" w:hint="eastAsia"/>
                <w:b/>
                <w:bCs/>
              </w:rPr>
            </w:pPr>
            <w:r w:rsidRPr="00AC0B91">
              <w:rPr>
                <w:rFonts w:eastAsiaTheme="minorEastAsia" w:hint="eastAsia"/>
                <w:b/>
                <w:bCs/>
              </w:rPr>
              <w:t>全社会</w:t>
            </w:r>
          </w:p>
        </w:tc>
        <w:tc>
          <w:tcPr>
            <w:tcW w:w="437" w:type="dxa"/>
            <w:hideMark/>
          </w:tcPr>
          <w:p w14:paraId="3491269C" w14:textId="77777777" w:rsidR="00AC0B91" w:rsidRPr="00AC0B91" w:rsidRDefault="00AC0B91" w:rsidP="00AC0B91">
            <w:pPr>
              <w:rPr>
                <w:rFonts w:eastAsiaTheme="minorEastAsia" w:hint="eastAsia"/>
                <w:b/>
                <w:bCs/>
              </w:rPr>
            </w:pPr>
            <w:r w:rsidRPr="00AC0B91">
              <w:rPr>
                <w:rFonts w:eastAsiaTheme="minorEastAsia" w:hint="eastAsia"/>
                <w:b/>
                <w:bCs/>
              </w:rPr>
              <w:t>特定</w:t>
            </w:r>
            <w:r w:rsidRPr="00AC0B91">
              <w:rPr>
                <w:rFonts w:eastAsiaTheme="minorEastAsia" w:hint="eastAsia"/>
                <w:b/>
                <w:bCs/>
              </w:rPr>
              <w:br/>
            </w:r>
            <w:r w:rsidRPr="00AC0B91">
              <w:rPr>
                <w:rFonts w:eastAsiaTheme="minorEastAsia" w:hint="eastAsia"/>
                <w:b/>
                <w:bCs/>
              </w:rPr>
              <w:t>群体</w:t>
            </w:r>
          </w:p>
        </w:tc>
        <w:tc>
          <w:tcPr>
            <w:tcW w:w="437" w:type="dxa"/>
            <w:hideMark/>
          </w:tcPr>
          <w:p w14:paraId="3F82FE65" w14:textId="77777777" w:rsidR="00AC0B91" w:rsidRPr="00AC0B91" w:rsidRDefault="00AC0B91" w:rsidP="00AC0B91">
            <w:pPr>
              <w:rPr>
                <w:rFonts w:eastAsiaTheme="minorEastAsia" w:hint="eastAsia"/>
                <w:b/>
                <w:bCs/>
              </w:rPr>
            </w:pPr>
            <w:r w:rsidRPr="00AC0B91">
              <w:rPr>
                <w:rFonts w:eastAsiaTheme="minorEastAsia" w:hint="eastAsia"/>
                <w:b/>
                <w:bCs/>
              </w:rPr>
              <w:t>主动</w:t>
            </w:r>
          </w:p>
        </w:tc>
        <w:tc>
          <w:tcPr>
            <w:tcW w:w="437" w:type="dxa"/>
            <w:hideMark/>
          </w:tcPr>
          <w:p w14:paraId="1F664CB9" w14:textId="77777777" w:rsidR="00AC0B91" w:rsidRPr="00AC0B91" w:rsidRDefault="00AC0B91" w:rsidP="00AC0B91">
            <w:pPr>
              <w:rPr>
                <w:rFonts w:eastAsiaTheme="minorEastAsia" w:hint="eastAsia"/>
                <w:b/>
                <w:bCs/>
              </w:rPr>
            </w:pPr>
            <w:r w:rsidRPr="00AC0B91">
              <w:rPr>
                <w:rFonts w:eastAsiaTheme="minorEastAsia" w:hint="eastAsia"/>
                <w:b/>
                <w:bCs/>
              </w:rPr>
              <w:t>依申请</w:t>
            </w:r>
          </w:p>
        </w:tc>
        <w:tc>
          <w:tcPr>
            <w:tcW w:w="437" w:type="dxa"/>
            <w:hideMark/>
          </w:tcPr>
          <w:p w14:paraId="329A1B7E" w14:textId="77777777" w:rsidR="00AC0B91" w:rsidRPr="00AC0B91" w:rsidRDefault="00AC0B91" w:rsidP="00AC0B91">
            <w:pPr>
              <w:rPr>
                <w:rFonts w:eastAsiaTheme="minorEastAsia" w:hint="eastAsia"/>
                <w:b/>
                <w:bCs/>
              </w:rPr>
            </w:pPr>
            <w:r w:rsidRPr="00AC0B91">
              <w:rPr>
                <w:rFonts w:eastAsiaTheme="minorEastAsia" w:hint="eastAsia"/>
                <w:b/>
                <w:bCs/>
              </w:rPr>
              <w:t>县级</w:t>
            </w:r>
          </w:p>
        </w:tc>
        <w:tc>
          <w:tcPr>
            <w:tcW w:w="437" w:type="dxa"/>
            <w:hideMark/>
          </w:tcPr>
          <w:p w14:paraId="5D1D72C9" w14:textId="77777777" w:rsidR="00AC0B91" w:rsidRPr="00AC0B91" w:rsidRDefault="00AC0B91" w:rsidP="00AC0B91">
            <w:pPr>
              <w:rPr>
                <w:rFonts w:eastAsiaTheme="minorEastAsia" w:hint="eastAsia"/>
                <w:b/>
                <w:bCs/>
              </w:rPr>
            </w:pPr>
            <w:r w:rsidRPr="00AC0B91">
              <w:rPr>
                <w:rFonts w:eastAsiaTheme="minorEastAsia" w:hint="eastAsia"/>
                <w:b/>
                <w:bCs/>
              </w:rPr>
              <w:t>乡级</w:t>
            </w:r>
          </w:p>
        </w:tc>
      </w:tr>
      <w:tr w:rsidR="00AC0B91" w:rsidRPr="00AC0B91" w14:paraId="781894D0" w14:textId="77777777" w:rsidTr="00AC0B91">
        <w:trPr>
          <w:trHeight w:val="1842"/>
        </w:trPr>
        <w:tc>
          <w:tcPr>
            <w:tcW w:w="461" w:type="dxa"/>
            <w:hideMark/>
          </w:tcPr>
          <w:p w14:paraId="4207C1EA" w14:textId="77777777" w:rsidR="00AC0B91" w:rsidRPr="00AC0B91" w:rsidRDefault="00AC0B91" w:rsidP="00AC0B91">
            <w:pPr>
              <w:rPr>
                <w:rFonts w:eastAsiaTheme="minorEastAsia" w:hint="eastAsia"/>
              </w:rPr>
            </w:pPr>
            <w:r w:rsidRPr="00AC0B91">
              <w:rPr>
                <w:rFonts w:eastAsiaTheme="minorEastAsia" w:hint="eastAsia"/>
              </w:rPr>
              <w:t>1</w:t>
            </w:r>
          </w:p>
        </w:tc>
        <w:tc>
          <w:tcPr>
            <w:tcW w:w="3049" w:type="dxa"/>
            <w:vMerge w:val="restart"/>
            <w:hideMark/>
          </w:tcPr>
          <w:p w14:paraId="3EA6F830" w14:textId="77777777" w:rsidR="00AC0B91" w:rsidRPr="00AC0B91" w:rsidRDefault="00AC0B91" w:rsidP="00AC0B91">
            <w:pPr>
              <w:rPr>
                <w:rFonts w:eastAsiaTheme="minorEastAsia" w:hint="eastAsia"/>
              </w:rPr>
            </w:pPr>
            <w:r w:rsidRPr="00AC0B91">
              <w:rPr>
                <w:rFonts w:eastAsiaTheme="minorEastAsia" w:hint="eastAsia"/>
              </w:rPr>
              <w:t>清真食品生产经营许可</w:t>
            </w:r>
          </w:p>
        </w:tc>
        <w:tc>
          <w:tcPr>
            <w:tcW w:w="1985" w:type="dxa"/>
            <w:hideMark/>
          </w:tcPr>
          <w:p w14:paraId="268C1C89" w14:textId="77777777" w:rsidR="00AC0B91" w:rsidRPr="00AC0B91" w:rsidRDefault="00AC0B91" w:rsidP="00AC0B91">
            <w:pPr>
              <w:rPr>
                <w:rFonts w:eastAsiaTheme="minorEastAsia" w:hint="eastAsia"/>
              </w:rPr>
            </w:pPr>
            <w:r w:rsidRPr="00AC0B91">
              <w:rPr>
                <w:rFonts w:eastAsiaTheme="minorEastAsia" w:hint="eastAsia"/>
              </w:rPr>
              <w:t>一般清真食品生产经营单位许可审批</w:t>
            </w:r>
          </w:p>
        </w:tc>
        <w:tc>
          <w:tcPr>
            <w:tcW w:w="3455" w:type="dxa"/>
            <w:hideMark/>
          </w:tcPr>
          <w:p w14:paraId="682F781A"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001F7077" w14:textId="77777777" w:rsidR="00AC0B91" w:rsidRPr="00AC0B91" w:rsidRDefault="00AC0B91" w:rsidP="00AC0B91">
            <w:pPr>
              <w:rPr>
                <w:rFonts w:eastAsiaTheme="minorEastAsia" w:hint="eastAsia"/>
              </w:rPr>
            </w:pPr>
            <w:r w:rsidRPr="00AC0B91">
              <w:rPr>
                <w:rFonts w:eastAsiaTheme="minorEastAsia" w:hint="eastAsia"/>
              </w:rPr>
              <w:t>《辽宁省清真食品生产经营许可条例》第七条、第九条</w:t>
            </w:r>
          </w:p>
        </w:tc>
        <w:tc>
          <w:tcPr>
            <w:tcW w:w="437" w:type="dxa"/>
            <w:hideMark/>
          </w:tcPr>
          <w:p w14:paraId="512A31BD"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5AC2F574"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044F4A8C"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w:t>
            </w:r>
            <w:r w:rsidRPr="00AC0B91">
              <w:rPr>
                <w:rFonts w:eastAsiaTheme="minorEastAsia" w:hint="eastAsia"/>
              </w:rPr>
              <w:lastRenderedPageBreak/>
              <w:t>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70EB8372"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161E9B29"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2F33395B"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5B2C1A25"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5F3DF39"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37C7691F"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0E7B5B0C" w14:textId="77777777" w:rsidTr="00AC0B91">
        <w:trPr>
          <w:trHeight w:val="2022"/>
        </w:trPr>
        <w:tc>
          <w:tcPr>
            <w:tcW w:w="461" w:type="dxa"/>
            <w:hideMark/>
          </w:tcPr>
          <w:p w14:paraId="6211E57F" w14:textId="77777777" w:rsidR="00AC0B91" w:rsidRPr="00AC0B91" w:rsidRDefault="00AC0B91" w:rsidP="00AC0B91">
            <w:pPr>
              <w:rPr>
                <w:rFonts w:eastAsiaTheme="minorEastAsia" w:hint="eastAsia"/>
              </w:rPr>
            </w:pPr>
            <w:r w:rsidRPr="00AC0B91">
              <w:rPr>
                <w:rFonts w:eastAsiaTheme="minorEastAsia" w:hint="eastAsia"/>
              </w:rPr>
              <w:t>2</w:t>
            </w:r>
          </w:p>
        </w:tc>
        <w:tc>
          <w:tcPr>
            <w:tcW w:w="3049" w:type="dxa"/>
            <w:vMerge/>
            <w:hideMark/>
          </w:tcPr>
          <w:p w14:paraId="639E35BE" w14:textId="77777777" w:rsidR="00AC0B91" w:rsidRPr="00AC0B91" w:rsidRDefault="00AC0B91">
            <w:pPr>
              <w:rPr>
                <w:rFonts w:eastAsiaTheme="minorEastAsia" w:hint="eastAsia"/>
              </w:rPr>
            </w:pPr>
          </w:p>
        </w:tc>
        <w:tc>
          <w:tcPr>
            <w:tcW w:w="1985" w:type="dxa"/>
            <w:hideMark/>
          </w:tcPr>
          <w:p w14:paraId="4780967C" w14:textId="77777777" w:rsidR="00AC0B91" w:rsidRPr="00AC0B91" w:rsidRDefault="00AC0B91" w:rsidP="00AC0B91">
            <w:pPr>
              <w:rPr>
                <w:rFonts w:eastAsiaTheme="minorEastAsia" w:hint="eastAsia"/>
              </w:rPr>
            </w:pPr>
            <w:r w:rsidRPr="00AC0B91">
              <w:rPr>
                <w:rFonts w:eastAsiaTheme="minorEastAsia" w:hint="eastAsia"/>
              </w:rPr>
              <w:t>清真食品生产经营许可变更审批</w:t>
            </w:r>
          </w:p>
        </w:tc>
        <w:tc>
          <w:tcPr>
            <w:tcW w:w="3455" w:type="dxa"/>
            <w:hideMark/>
          </w:tcPr>
          <w:p w14:paraId="2B19F26F"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1D764892" w14:textId="77777777" w:rsidR="00AC0B91" w:rsidRPr="00AC0B91" w:rsidRDefault="00AC0B91" w:rsidP="00AC0B91">
            <w:pPr>
              <w:rPr>
                <w:rFonts w:eastAsiaTheme="minorEastAsia" w:hint="eastAsia"/>
              </w:rPr>
            </w:pPr>
            <w:r w:rsidRPr="00AC0B91">
              <w:rPr>
                <w:rFonts w:eastAsiaTheme="minorEastAsia" w:hint="eastAsia"/>
              </w:rPr>
              <w:t>《辽宁省清真食品生产经营许可条例》</w:t>
            </w:r>
          </w:p>
        </w:tc>
        <w:tc>
          <w:tcPr>
            <w:tcW w:w="437" w:type="dxa"/>
            <w:hideMark/>
          </w:tcPr>
          <w:p w14:paraId="5DCABE03" w14:textId="77777777" w:rsidR="00AC0B91" w:rsidRPr="00AC0B91" w:rsidRDefault="00AC0B91" w:rsidP="00AC0B91">
            <w:pPr>
              <w:rPr>
                <w:rFonts w:eastAsiaTheme="minorEastAsia" w:hint="eastAsia"/>
              </w:rPr>
            </w:pPr>
            <w:r w:rsidRPr="00AC0B91">
              <w:rPr>
                <w:rFonts w:eastAsiaTheme="minorEastAsia" w:hint="eastAsia"/>
              </w:rPr>
              <w:t>信息形成或者变更</w:t>
            </w:r>
            <w:r w:rsidRPr="00AC0B91">
              <w:rPr>
                <w:rFonts w:eastAsiaTheme="minorEastAsia" w:hint="eastAsia"/>
              </w:rPr>
              <w:lastRenderedPageBreak/>
              <w:t>之日起</w:t>
            </w:r>
            <w:r w:rsidRPr="00AC0B91">
              <w:rPr>
                <w:rFonts w:eastAsiaTheme="minorEastAsia" w:hint="eastAsia"/>
              </w:rPr>
              <w:t>7</w:t>
            </w:r>
            <w:r w:rsidRPr="00AC0B91">
              <w:rPr>
                <w:rFonts w:eastAsiaTheme="minorEastAsia" w:hint="eastAsia"/>
              </w:rPr>
              <w:t>个工作日之内</w:t>
            </w:r>
          </w:p>
        </w:tc>
        <w:tc>
          <w:tcPr>
            <w:tcW w:w="656" w:type="dxa"/>
            <w:hideMark/>
          </w:tcPr>
          <w:p w14:paraId="45E8630A"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7F2C4A53"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lastRenderedPageBreak/>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w:t>
            </w:r>
            <w:r w:rsidRPr="00AC0B91">
              <w:rPr>
                <w:rFonts w:eastAsiaTheme="minorEastAsia" w:hint="eastAsia"/>
              </w:rPr>
              <w:lastRenderedPageBreak/>
              <w:t>在线审批监管平台</w:t>
            </w:r>
          </w:p>
        </w:tc>
        <w:tc>
          <w:tcPr>
            <w:tcW w:w="437" w:type="dxa"/>
            <w:hideMark/>
          </w:tcPr>
          <w:p w14:paraId="612C4E3B"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7BC225D7"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6232A556"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BFDB460"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5EFDA270"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34D7B2E"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1A80C996" w14:textId="77777777" w:rsidTr="00AC0B91">
        <w:trPr>
          <w:trHeight w:val="2142"/>
        </w:trPr>
        <w:tc>
          <w:tcPr>
            <w:tcW w:w="461" w:type="dxa"/>
            <w:hideMark/>
          </w:tcPr>
          <w:p w14:paraId="2D608BD7" w14:textId="77777777" w:rsidR="00AC0B91" w:rsidRPr="00AC0B91" w:rsidRDefault="00AC0B91" w:rsidP="00AC0B91">
            <w:pPr>
              <w:rPr>
                <w:rFonts w:eastAsiaTheme="minorEastAsia" w:hint="eastAsia"/>
              </w:rPr>
            </w:pPr>
            <w:r w:rsidRPr="00AC0B91">
              <w:rPr>
                <w:rFonts w:eastAsiaTheme="minorEastAsia" w:hint="eastAsia"/>
              </w:rPr>
              <w:lastRenderedPageBreak/>
              <w:t>3</w:t>
            </w:r>
          </w:p>
        </w:tc>
        <w:tc>
          <w:tcPr>
            <w:tcW w:w="3049" w:type="dxa"/>
            <w:vMerge/>
            <w:hideMark/>
          </w:tcPr>
          <w:p w14:paraId="6BE17E96" w14:textId="77777777" w:rsidR="00AC0B91" w:rsidRPr="00AC0B91" w:rsidRDefault="00AC0B91">
            <w:pPr>
              <w:rPr>
                <w:rFonts w:eastAsiaTheme="minorEastAsia" w:hint="eastAsia"/>
              </w:rPr>
            </w:pPr>
          </w:p>
        </w:tc>
        <w:tc>
          <w:tcPr>
            <w:tcW w:w="1985" w:type="dxa"/>
            <w:hideMark/>
          </w:tcPr>
          <w:p w14:paraId="44C22545" w14:textId="77777777" w:rsidR="00AC0B91" w:rsidRPr="00AC0B91" w:rsidRDefault="00AC0B91" w:rsidP="00AC0B91">
            <w:pPr>
              <w:rPr>
                <w:rFonts w:eastAsiaTheme="minorEastAsia" w:hint="eastAsia"/>
              </w:rPr>
            </w:pPr>
            <w:r w:rsidRPr="00AC0B91">
              <w:rPr>
                <w:rFonts w:eastAsiaTheme="minorEastAsia" w:hint="eastAsia"/>
              </w:rPr>
              <w:t>清真食品生产经营许可延期审批</w:t>
            </w:r>
          </w:p>
        </w:tc>
        <w:tc>
          <w:tcPr>
            <w:tcW w:w="3455" w:type="dxa"/>
            <w:hideMark/>
          </w:tcPr>
          <w:p w14:paraId="671CADBE"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52423E85" w14:textId="77777777" w:rsidR="00AC0B91" w:rsidRPr="00AC0B91" w:rsidRDefault="00AC0B91" w:rsidP="00AC0B91">
            <w:pPr>
              <w:rPr>
                <w:rFonts w:eastAsiaTheme="minorEastAsia" w:hint="eastAsia"/>
              </w:rPr>
            </w:pPr>
            <w:r w:rsidRPr="00AC0B91">
              <w:rPr>
                <w:rFonts w:eastAsiaTheme="minorEastAsia" w:hint="eastAsia"/>
              </w:rPr>
              <w:t>《辽宁省清真食品生产经营许可条例》</w:t>
            </w:r>
          </w:p>
        </w:tc>
        <w:tc>
          <w:tcPr>
            <w:tcW w:w="437" w:type="dxa"/>
            <w:hideMark/>
          </w:tcPr>
          <w:p w14:paraId="52654EC1"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656" w:type="dxa"/>
            <w:hideMark/>
          </w:tcPr>
          <w:p w14:paraId="138B252C"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5C1DC167"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lastRenderedPageBreak/>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7C918400"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7581F04E"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14ECC75E"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5AA90B55"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22249FD6"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7214940E"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7FF07E9F" w14:textId="77777777" w:rsidTr="00AC0B91">
        <w:trPr>
          <w:trHeight w:val="2262"/>
        </w:trPr>
        <w:tc>
          <w:tcPr>
            <w:tcW w:w="461" w:type="dxa"/>
            <w:hideMark/>
          </w:tcPr>
          <w:p w14:paraId="59C23391" w14:textId="77777777" w:rsidR="00AC0B91" w:rsidRPr="00AC0B91" w:rsidRDefault="00AC0B91" w:rsidP="00AC0B91">
            <w:pPr>
              <w:rPr>
                <w:rFonts w:eastAsiaTheme="minorEastAsia" w:hint="eastAsia"/>
              </w:rPr>
            </w:pPr>
            <w:r w:rsidRPr="00AC0B91">
              <w:rPr>
                <w:rFonts w:eastAsiaTheme="minorEastAsia" w:hint="eastAsia"/>
              </w:rPr>
              <w:t>4</w:t>
            </w:r>
          </w:p>
        </w:tc>
        <w:tc>
          <w:tcPr>
            <w:tcW w:w="3049" w:type="dxa"/>
            <w:hideMark/>
          </w:tcPr>
          <w:p w14:paraId="0A4124BC" w14:textId="77777777" w:rsidR="00AC0B91" w:rsidRPr="00AC0B91" w:rsidRDefault="00AC0B91" w:rsidP="00AC0B91">
            <w:pPr>
              <w:rPr>
                <w:rFonts w:eastAsiaTheme="minorEastAsia" w:hint="eastAsia"/>
              </w:rPr>
            </w:pPr>
            <w:r w:rsidRPr="00AC0B91">
              <w:rPr>
                <w:rFonts w:eastAsiaTheme="minorEastAsia" w:hint="eastAsia"/>
              </w:rPr>
              <w:t>中介机构从事代理记账业务审批</w:t>
            </w:r>
          </w:p>
        </w:tc>
        <w:tc>
          <w:tcPr>
            <w:tcW w:w="1985" w:type="dxa"/>
            <w:hideMark/>
          </w:tcPr>
          <w:p w14:paraId="002AF8B9"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3455" w:type="dxa"/>
            <w:hideMark/>
          </w:tcPr>
          <w:p w14:paraId="0B947C12"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5A686E1E" w14:textId="77777777" w:rsidR="00AC0B91" w:rsidRPr="00AC0B91" w:rsidRDefault="00AC0B91" w:rsidP="00AC0B91">
            <w:pPr>
              <w:rPr>
                <w:rFonts w:eastAsiaTheme="minorEastAsia" w:hint="eastAsia"/>
              </w:rPr>
            </w:pPr>
            <w:r w:rsidRPr="00AC0B91">
              <w:rPr>
                <w:rFonts w:eastAsiaTheme="minorEastAsia" w:hint="eastAsia"/>
              </w:rPr>
              <w:t>《中华人民共和国会计法》第五章第三十六条、《代理记账管理办法》第三条</w:t>
            </w:r>
          </w:p>
        </w:tc>
        <w:tc>
          <w:tcPr>
            <w:tcW w:w="437" w:type="dxa"/>
            <w:hideMark/>
          </w:tcPr>
          <w:p w14:paraId="73556A39"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w:t>
            </w:r>
            <w:r w:rsidRPr="00AC0B91">
              <w:rPr>
                <w:rFonts w:eastAsiaTheme="minorEastAsia" w:hint="eastAsia"/>
              </w:rPr>
              <w:lastRenderedPageBreak/>
              <w:t>作日之内</w:t>
            </w:r>
          </w:p>
        </w:tc>
        <w:tc>
          <w:tcPr>
            <w:tcW w:w="656" w:type="dxa"/>
            <w:hideMark/>
          </w:tcPr>
          <w:p w14:paraId="2ED90EDC"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581BD507"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lastRenderedPageBreak/>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3EC855D8"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26921351"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CFBC7B7"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7229A7A5"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31161EC"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0CE673AD"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0EAB4B31" w14:textId="77777777" w:rsidTr="00AC0B91">
        <w:trPr>
          <w:trHeight w:val="2340"/>
        </w:trPr>
        <w:tc>
          <w:tcPr>
            <w:tcW w:w="461" w:type="dxa"/>
            <w:hideMark/>
          </w:tcPr>
          <w:p w14:paraId="4836A49B" w14:textId="77777777" w:rsidR="00AC0B91" w:rsidRPr="00AC0B91" w:rsidRDefault="00AC0B91" w:rsidP="00AC0B91">
            <w:pPr>
              <w:rPr>
                <w:rFonts w:eastAsiaTheme="minorEastAsia" w:hint="eastAsia"/>
              </w:rPr>
            </w:pPr>
            <w:r w:rsidRPr="00AC0B91">
              <w:rPr>
                <w:rFonts w:eastAsiaTheme="minorEastAsia" w:hint="eastAsia"/>
              </w:rPr>
              <w:lastRenderedPageBreak/>
              <w:t>5</w:t>
            </w:r>
          </w:p>
        </w:tc>
        <w:tc>
          <w:tcPr>
            <w:tcW w:w="3049" w:type="dxa"/>
            <w:hideMark/>
          </w:tcPr>
          <w:p w14:paraId="7355981C" w14:textId="77777777" w:rsidR="00AC0B91" w:rsidRPr="00AC0B91" w:rsidRDefault="00AC0B91" w:rsidP="00AC0B91">
            <w:pPr>
              <w:rPr>
                <w:rFonts w:eastAsiaTheme="minorEastAsia" w:hint="eastAsia"/>
              </w:rPr>
            </w:pPr>
            <w:r w:rsidRPr="00AC0B91">
              <w:rPr>
                <w:rFonts w:eastAsiaTheme="minorEastAsia" w:hint="eastAsia"/>
              </w:rPr>
              <w:t>特种设备检验、检测人员资格认定，特种设备作业人员资格认定</w:t>
            </w:r>
          </w:p>
        </w:tc>
        <w:tc>
          <w:tcPr>
            <w:tcW w:w="1985" w:type="dxa"/>
            <w:hideMark/>
          </w:tcPr>
          <w:p w14:paraId="35B96727" w14:textId="77777777" w:rsidR="00AC0B91" w:rsidRPr="00AC0B91" w:rsidRDefault="00AC0B91" w:rsidP="00AC0B91">
            <w:pPr>
              <w:rPr>
                <w:rFonts w:eastAsiaTheme="minorEastAsia" w:hint="eastAsia"/>
              </w:rPr>
            </w:pPr>
            <w:r w:rsidRPr="00AC0B91">
              <w:rPr>
                <w:rFonts w:eastAsiaTheme="minorEastAsia" w:hint="eastAsia"/>
              </w:rPr>
              <w:t>特种设备作业人员资格认定</w:t>
            </w:r>
          </w:p>
        </w:tc>
        <w:tc>
          <w:tcPr>
            <w:tcW w:w="3455" w:type="dxa"/>
            <w:hideMark/>
          </w:tcPr>
          <w:p w14:paraId="24B71C1C"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1FBE28F4" w14:textId="77777777" w:rsidR="00AC0B91" w:rsidRPr="00AC0B91" w:rsidRDefault="00AC0B91" w:rsidP="00AC0B91">
            <w:pPr>
              <w:rPr>
                <w:rFonts w:eastAsiaTheme="minorEastAsia" w:hint="eastAsia"/>
              </w:rPr>
            </w:pPr>
            <w:r w:rsidRPr="00AC0B91">
              <w:rPr>
                <w:rFonts w:eastAsiaTheme="minorEastAsia" w:hint="eastAsia"/>
              </w:rPr>
              <w:t>《中华人民共和国特种设备安全法》《特种设备安全监察条例》《特种设备作业监督管理办法》</w:t>
            </w:r>
          </w:p>
        </w:tc>
        <w:tc>
          <w:tcPr>
            <w:tcW w:w="437" w:type="dxa"/>
            <w:hideMark/>
          </w:tcPr>
          <w:p w14:paraId="5D35D6C1"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757C9A34"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4834B2E7"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w:t>
            </w:r>
            <w:r w:rsidRPr="00AC0B91">
              <w:rPr>
                <w:rFonts w:eastAsiaTheme="minorEastAsia" w:hint="eastAsia"/>
              </w:rPr>
              <w:lastRenderedPageBreak/>
              <w:t>（电子屏）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28C0250E"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6E5A5B75"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1B737B63"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38513D63"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1FACD030"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3BB9761"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39906078" w14:textId="77777777" w:rsidTr="00AC0B91">
        <w:trPr>
          <w:trHeight w:val="1740"/>
        </w:trPr>
        <w:tc>
          <w:tcPr>
            <w:tcW w:w="461" w:type="dxa"/>
            <w:hideMark/>
          </w:tcPr>
          <w:p w14:paraId="5C70604E" w14:textId="77777777" w:rsidR="00AC0B91" w:rsidRPr="00AC0B91" w:rsidRDefault="00AC0B91" w:rsidP="00AC0B91">
            <w:pPr>
              <w:rPr>
                <w:rFonts w:eastAsiaTheme="minorEastAsia" w:hint="eastAsia"/>
              </w:rPr>
            </w:pPr>
            <w:r w:rsidRPr="00AC0B91">
              <w:rPr>
                <w:rFonts w:eastAsiaTheme="minorEastAsia" w:hint="eastAsia"/>
              </w:rPr>
              <w:t>6</w:t>
            </w:r>
          </w:p>
        </w:tc>
        <w:tc>
          <w:tcPr>
            <w:tcW w:w="3049" w:type="dxa"/>
            <w:hideMark/>
          </w:tcPr>
          <w:p w14:paraId="5E2B7171" w14:textId="77777777" w:rsidR="00AC0B91" w:rsidRPr="00AC0B91" w:rsidRDefault="00AC0B91" w:rsidP="00AC0B91">
            <w:pPr>
              <w:rPr>
                <w:rFonts w:eastAsiaTheme="minorEastAsia" w:hint="eastAsia"/>
              </w:rPr>
            </w:pPr>
            <w:r w:rsidRPr="00AC0B91">
              <w:rPr>
                <w:rFonts w:eastAsiaTheme="minorEastAsia" w:hint="eastAsia"/>
              </w:rPr>
              <w:t>计量标准器具核准</w:t>
            </w:r>
          </w:p>
        </w:tc>
        <w:tc>
          <w:tcPr>
            <w:tcW w:w="1985" w:type="dxa"/>
            <w:hideMark/>
          </w:tcPr>
          <w:p w14:paraId="43ABE57A"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3455" w:type="dxa"/>
            <w:hideMark/>
          </w:tcPr>
          <w:p w14:paraId="348F429A"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76FADA25" w14:textId="77777777" w:rsidR="00AC0B91" w:rsidRPr="00AC0B91" w:rsidRDefault="00AC0B91" w:rsidP="00AC0B91">
            <w:pPr>
              <w:rPr>
                <w:rFonts w:eastAsiaTheme="minorEastAsia" w:hint="eastAsia"/>
              </w:rPr>
            </w:pPr>
            <w:r w:rsidRPr="00AC0B91">
              <w:rPr>
                <w:rFonts w:eastAsiaTheme="minorEastAsia" w:hint="eastAsia"/>
              </w:rPr>
              <w:t>《中华人民共和国计量法》第六条</w:t>
            </w:r>
          </w:p>
        </w:tc>
        <w:tc>
          <w:tcPr>
            <w:tcW w:w="437" w:type="dxa"/>
            <w:hideMark/>
          </w:tcPr>
          <w:p w14:paraId="108FB33B"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73DBA696"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4C92C59F"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w:t>
            </w:r>
            <w:r w:rsidRPr="00AC0B91">
              <w:rPr>
                <w:rFonts w:eastAsiaTheme="minorEastAsia" w:hint="eastAsia"/>
              </w:rPr>
              <w:lastRenderedPageBreak/>
              <w:t>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35B44BCA"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60CC54DB"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19E0328C"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8FFE84B"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1C7F715F"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602D011B"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7FA864F5" w14:textId="77777777" w:rsidTr="00AC0B91">
        <w:trPr>
          <w:trHeight w:val="1842"/>
        </w:trPr>
        <w:tc>
          <w:tcPr>
            <w:tcW w:w="461" w:type="dxa"/>
            <w:hideMark/>
          </w:tcPr>
          <w:p w14:paraId="72D1B881" w14:textId="77777777" w:rsidR="00AC0B91" w:rsidRPr="00AC0B91" w:rsidRDefault="00AC0B91" w:rsidP="00AC0B91">
            <w:pPr>
              <w:rPr>
                <w:rFonts w:eastAsiaTheme="minorEastAsia" w:hint="eastAsia"/>
              </w:rPr>
            </w:pPr>
            <w:r w:rsidRPr="00AC0B91">
              <w:rPr>
                <w:rFonts w:eastAsiaTheme="minorEastAsia" w:hint="eastAsia"/>
              </w:rPr>
              <w:t>7</w:t>
            </w:r>
          </w:p>
        </w:tc>
        <w:tc>
          <w:tcPr>
            <w:tcW w:w="3049" w:type="dxa"/>
            <w:hideMark/>
          </w:tcPr>
          <w:p w14:paraId="72A00FB1" w14:textId="77777777" w:rsidR="00AC0B91" w:rsidRPr="00AC0B91" w:rsidRDefault="00AC0B91" w:rsidP="00AC0B91">
            <w:pPr>
              <w:rPr>
                <w:rFonts w:eastAsiaTheme="minorEastAsia" w:hint="eastAsia"/>
              </w:rPr>
            </w:pPr>
            <w:r w:rsidRPr="00AC0B91">
              <w:rPr>
                <w:rFonts w:eastAsiaTheme="minorEastAsia" w:hint="eastAsia"/>
              </w:rPr>
              <w:t>承担国家法定计量检定机构任务授权</w:t>
            </w:r>
          </w:p>
        </w:tc>
        <w:tc>
          <w:tcPr>
            <w:tcW w:w="1985" w:type="dxa"/>
            <w:hideMark/>
          </w:tcPr>
          <w:p w14:paraId="0186E99F"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3455" w:type="dxa"/>
            <w:hideMark/>
          </w:tcPr>
          <w:p w14:paraId="2FBD3707"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08F4DF37" w14:textId="77777777" w:rsidR="00AC0B91" w:rsidRPr="00AC0B91" w:rsidRDefault="00AC0B91" w:rsidP="00AC0B91">
            <w:pPr>
              <w:rPr>
                <w:rFonts w:eastAsiaTheme="minorEastAsia" w:hint="eastAsia"/>
              </w:rPr>
            </w:pPr>
            <w:r w:rsidRPr="00AC0B91">
              <w:rPr>
                <w:rFonts w:eastAsiaTheme="minorEastAsia" w:hint="eastAsia"/>
              </w:rPr>
              <w:t>《中华人民共和国计量法》第六条、第八条</w:t>
            </w:r>
          </w:p>
        </w:tc>
        <w:tc>
          <w:tcPr>
            <w:tcW w:w="437" w:type="dxa"/>
            <w:hideMark/>
          </w:tcPr>
          <w:p w14:paraId="3523ED87" w14:textId="77777777" w:rsidR="00AC0B91" w:rsidRPr="00AC0B91" w:rsidRDefault="00AC0B91" w:rsidP="00AC0B91">
            <w:pPr>
              <w:rPr>
                <w:rFonts w:eastAsiaTheme="minorEastAsia" w:hint="eastAsia"/>
              </w:rPr>
            </w:pPr>
            <w:r w:rsidRPr="00AC0B91">
              <w:rPr>
                <w:rFonts w:eastAsiaTheme="minorEastAsia" w:hint="eastAsia"/>
              </w:rPr>
              <w:t>信息形成或者变更之</w:t>
            </w:r>
            <w:r w:rsidRPr="00AC0B91">
              <w:rPr>
                <w:rFonts w:eastAsiaTheme="minorEastAsia" w:hint="eastAsia"/>
              </w:rPr>
              <w:lastRenderedPageBreak/>
              <w:t>日起</w:t>
            </w:r>
            <w:r w:rsidRPr="00AC0B91">
              <w:rPr>
                <w:rFonts w:eastAsiaTheme="minorEastAsia" w:hint="eastAsia"/>
              </w:rPr>
              <w:t>7</w:t>
            </w:r>
            <w:r w:rsidRPr="00AC0B91">
              <w:rPr>
                <w:rFonts w:eastAsiaTheme="minorEastAsia" w:hint="eastAsia"/>
              </w:rPr>
              <w:t>个工作日之内</w:t>
            </w:r>
          </w:p>
        </w:tc>
        <w:tc>
          <w:tcPr>
            <w:tcW w:w="656" w:type="dxa"/>
            <w:hideMark/>
          </w:tcPr>
          <w:p w14:paraId="3E5C1A24"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6E639AD9"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w:t>
            </w:r>
            <w:r w:rsidRPr="00AC0B91">
              <w:rPr>
                <w:rFonts w:eastAsiaTheme="minorEastAsia" w:hint="eastAsia"/>
              </w:rPr>
              <w:lastRenderedPageBreak/>
              <w:t>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w:t>
            </w:r>
            <w:r w:rsidRPr="00AC0B91">
              <w:rPr>
                <w:rFonts w:eastAsiaTheme="minorEastAsia" w:hint="eastAsia"/>
              </w:rPr>
              <w:lastRenderedPageBreak/>
              <w:t>审批监管平台</w:t>
            </w:r>
          </w:p>
        </w:tc>
        <w:tc>
          <w:tcPr>
            <w:tcW w:w="437" w:type="dxa"/>
            <w:hideMark/>
          </w:tcPr>
          <w:p w14:paraId="7E386F2A"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560D93AB"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61E6F93C"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74F46522"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5ED8D098"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3EC7522D"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2AE19E0A" w14:textId="77777777" w:rsidTr="00AC0B91">
        <w:trPr>
          <w:trHeight w:val="2040"/>
        </w:trPr>
        <w:tc>
          <w:tcPr>
            <w:tcW w:w="461" w:type="dxa"/>
            <w:hideMark/>
          </w:tcPr>
          <w:p w14:paraId="7A35F852" w14:textId="77777777" w:rsidR="00AC0B91" w:rsidRPr="00AC0B91" w:rsidRDefault="00AC0B91" w:rsidP="00AC0B91">
            <w:pPr>
              <w:rPr>
                <w:rFonts w:eastAsiaTheme="minorEastAsia" w:hint="eastAsia"/>
              </w:rPr>
            </w:pPr>
            <w:r w:rsidRPr="00AC0B91">
              <w:rPr>
                <w:rFonts w:eastAsiaTheme="minorEastAsia" w:hint="eastAsia"/>
              </w:rPr>
              <w:lastRenderedPageBreak/>
              <w:t>8</w:t>
            </w:r>
          </w:p>
        </w:tc>
        <w:tc>
          <w:tcPr>
            <w:tcW w:w="3049" w:type="dxa"/>
            <w:vMerge w:val="restart"/>
            <w:hideMark/>
          </w:tcPr>
          <w:p w14:paraId="03846298" w14:textId="77777777" w:rsidR="00AC0B91" w:rsidRPr="00AC0B91" w:rsidRDefault="00AC0B91" w:rsidP="00AC0B91">
            <w:pPr>
              <w:rPr>
                <w:rFonts w:eastAsiaTheme="minorEastAsia" w:hint="eastAsia"/>
              </w:rPr>
            </w:pPr>
            <w:r w:rsidRPr="00AC0B91">
              <w:rPr>
                <w:rFonts w:eastAsiaTheme="minorEastAsia" w:hint="eastAsia"/>
              </w:rPr>
              <w:t>食品生产许可</w:t>
            </w:r>
          </w:p>
        </w:tc>
        <w:tc>
          <w:tcPr>
            <w:tcW w:w="1985" w:type="dxa"/>
            <w:hideMark/>
          </w:tcPr>
          <w:p w14:paraId="08C71DFD" w14:textId="77777777" w:rsidR="00AC0B91" w:rsidRPr="00AC0B91" w:rsidRDefault="00AC0B91" w:rsidP="00AC0B91">
            <w:pPr>
              <w:rPr>
                <w:rFonts w:eastAsiaTheme="minorEastAsia" w:hint="eastAsia"/>
              </w:rPr>
            </w:pPr>
            <w:r w:rsidRPr="00AC0B91">
              <w:rPr>
                <w:rFonts w:eastAsiaTheme="minorEastAsia" w:hint="eastAsia"/>
              </w:rPr>
              <w:t>食品生产许可首次申请</w:t>
            </w:r>
          </w:p>
        </w:tc>
        <w:tc>
          <w:tcPr>
            <w:tcW w:w="3455" w:type="dxa"/>
            <w:hideMark/>
          </w:tcPr>
          <w:p w14:paraId="59D6324C"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09548114"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09E88C39"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395823C6"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05613E32"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lastRenderedPageBreak/>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7E9BC0C7"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383F9079"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996474C"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153A2A8B"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37EDAC1"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649B0A28"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1E941465" w14:textId="77777777" w:rsidTr="00AC0B91">
        <w:trPr>
          <w:trHeight w:val="2040"/>
        </w:trPr>
        <w:tc>
          <w:tcPr>
            <w:tcW w:w="461" w:type="dxa"/>
            <w:hideMark/>
          </w:tcPr>
          <w:p w14:paraId="2C78A2A0" w14:textId="77777777" w:rsidR="00AC0B91" w:rsidRPr="00AC0B91" w:rsidRDefault="00AC0B91" w:rsidP="00AC0B91">
            <w:pPr>
              <w:rPr>
                <w:rFonts w:eastAsiaTheme="minorEastAsia" w:hint="eastAsia"/>
              </w:rPr>
            </w:pPr>
            <w:r w:rsidRPr="00AC0B91">
              <w:rPr>
                <w:rFonts w:eastAsiaTheme="minorEastAsia" w:hint="eastAsia"/>
              </w:rPr>
              <w:t>9</w:t>
            </w:r>
          </w:p>
        </w:tc>
        <w:tc>
          <w:tcPr>
            <w:tcW w:w="3049" w:type="dxa"/>
            <w:vMerge/>
            <w:hideMark/>
          </w:tcPr>
          <w:p w14:paraId="2B03A86C" w14:textId="77777777" w:rsidR="00AC0B91" w:rsidRPr="00AC0B91" w:rsidRDefault="00AC0B91">
            <w:pPr>
              <w:rPr>
                <w:rFonts w:eastAsiaTheme="minorEastAsia" w:hint="eastAsia"/>
              </w:rPr>
            </w:pPr>
          </w:p>
        </w:tc>
        <w:tc>
          <w:tcPr>
            <w:tcW w:w="1985" w:type="dxa"/>
            <w:hideMark/>
          </w:tcPr>
          <w:p w14:paraId="4660F7F9" w14:textId="77777777" w:rsidR="00AC0B91" w:rsidRPr="00AC0B91" w:rsidRDefault="00AC0B91" w:rsidP="00AC0B91">
            <w:pPr>
              <w:rPr>
                <w:rFonts w:eastAsiaTheme="minorEastAsia" w:hint="eastAsia"/>
              </w:rPr>
            </w:pPr>
            <w:r w:rsidRPr="00AC0B91">
              <w:rPr>
                <w:rFonts w:eastAsiaTheme="minorEastAsia" w:hint="eastAsia"/>
              </w:rPr>
              <w:t>食品生产许可变更</w:t>
            </w:r>
            <w:r w:rsidRPr="00AC0B91">
              <w:rPr>
                <w:rFonts w:eastAsiaTheme="minorEastAsia" w:hint="eastAsia"/>
              </w:rPr>
              <w:t>--</w:t>
            </w:r>
            <w:r w:rsidRPr="00AC0B91">
              <w:rPr>
                <w:rFonts w:eastAsiaTheme="minorEastAsia" w:hint="eastAsia"/>
              </w:rPr>
              <w:t>生产者名称变更</w:t>
            </w:r>
          </w:p>
        </w:tc>
        <w:tc>
          <w:tcPr>
            <w:tcW w:w="3455" w:type="dxa"/>
            <w:hideMark/>
          </w:tcPr>
          <w:p w14:paraId="1115E2E7"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0FAE6A6C"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3135750C"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w:t>
            </w:r>
            <w:r w:rsidRPr="00AC0B91">
              <w:rPr>
                <w:rFonts w:eastAsiaTheme="minorEastAsia" w:hint="eastAsia"/>
              </w:rPr>
              <w:lastRenderedPageBreak/>
              <w:t>作日之内</w:t>
            </w:r>
          </w:p>
        </w:tc>
        <w:tc>
          <w:tcPr>
            <w:tcW w:w="656" w:type="dxa"/>
            <w:hideMark/>
          </w:tcPr>
          <w:p w14:paraId="6AD80F98"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7DDB29EF"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lastRenderedPageBreak/>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5BE4AF6E"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6F2B07AB"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60D21CDC"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77AA19EE"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53B1C2E2"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658E4904"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45DBD6C6" w14:textId="77777777" w:rsidTr="00AC0B91">
        <w:trPr>
          <w:trHeight w:val="1782"/>
        </w:trPr>
        <w:tc>
          <w:tcPr>
            <w:tcW w:w="461" w:type="dxa"/>
            <w:hideMark/>
          </w:tcPr>
          <w:p w14:paraId="31DF166C" w14:textId="77777777" w:rsidR="00AC0B91" w:rsidRPr="00AC0B91" w:rsidRDefault="00AC0B91" w:rsidP="00AC0B91">
            <w:pPr>
              <w:rPr>
                <w:rFonts w:eastAsiaTheme="minorEastAsia" w:hint="eastAsia"/>
              </w:rPr>
            </w:pPr>
            <w:r w:rsidRPr="00AC0B91">
              <w:rPr>
                <w:rFonts w:eastAsiaTheme="minorEastAsia" w:hint="eastAsia"/>
              </w:rPr>
              <w:lastRenderedPageBreak/>
              <w:t>10</w:t>
            </w:r>
          </w:p>
        </w:tc>
        <w:tc>
          <w:tcPr>
            <w:tcW w:w="3049" w:type="dxa"/>
            <w:vMerge w:val="restart"/>
            <w:hideMark/>
          </w:tcPr>
          <w:p w14:paraId="566BFBC2" w14:textId="77777777" w:rsidR="00AC0B91" w:rsidRPr="00AC0B91" w:rsidRDefault="00AC0B91" w:rsidP="00AC0B91">
            <w:pPr>
              <w:rPr>
                <w:rFonts w:eastAsiaTheme="minorEastAsia" w:hint="eastAsia"/>
              </w:rPr>
            </w:pPr>
            <w:r w:rsidRPr="00AC0B91">
              <w:rPr>
                <w:rFonts w:eastAsiaTheme="minorEastAsia" w:hint="eastAsia"/>
              </w:rPr>
              <w:t>食品生产许可</w:t>
            </w:r>
          </w:p>
        </w:tc>
        <w:tc>
          <w:tcPr>
            <w:tcW w:w="1985" w:type="dxa"/>
            <w:hideMark/>
          </w:tcPr>
          <w:p w14:paraId="07A6291B" w14:textId="77777777" w:rsidR="00AC0B91" w:rsidRPr="00AC0B91" w:rsidRDefault="00AC0B91" w:rsidP="00AC0B91">
            <w:pPr>
              <w:rPr>
                <w:rFonts w:eastAsiaTheme="minorEastAsia" w:hint="eastAsia"/>
              </w:rPr>
            </w:pPr>
            <w:r w:rsidRPr="00AC0B91">
              <w:rPr>
                <w:rFonts w:eastAsiaTheme="minorEastAsia" w:hint="eastAsia"/>
              </w:rPr>
              <w:t>食品生产许可变更</w:t>
            </w:r>
            <w:r w:rsidRPr="00AC0B91">
              <w:rPr>
                <w:rFonts w:eastAsiaTheme="minorEastAsia" w:hint="eastAsia"/>
              </w:rPr>
              <w:t>--</w:t>
            </w:r>
            <w:r w:rsidRPr="00AC0B91">
              <w:rPr>
                <w:rFonts w:eastAsiaTheme="minorEastAsia" w:hint="eastAsia"/>
              </w:rPr>
              <w:t>法定代表人和负责人名称变更</w:t>
            </w:r>
          </w:p>
        </w:tc>
        <w:tc>
          <w:tcPr>
            <w:tcW w:w="3455" w:type="dxa"/>
            <w:hideMark/>
          </w:tcPr>
          <w:p w14:paraId="0C83AC4E"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3275E85B"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705FB17D"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2228FEB9"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19C0D1DB"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w:t>
            </w:r>
            <w:r w:rsidRPr="00AC0B91">
              <w:rPr>
                <w:rFonts w:eastAsiaTheme="minorEastAsia" w:hint="eastAsia"/>
              </w:rPr>
              <w:lastRenderedPageBreak/>
              <w:t>（电子屏）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153F7F73"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40091DCB"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38C8C55F"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09489213"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0189E19"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0B75EB98"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49E810FD" w14:textId="77777777" w:rsidTr="00AC0B91">
        <w:trPr>
          <w:trHeight w:val="2040"/>
        </w:trPr>
        <w:tc>
          <w:tcPr>
            <w:tcW w:w="461" w:type="dxa"/>
            <w:hideMark/>
          </w:tcPr>
          <w:p w14:paraId="1DCB3862" w14:textId="77777777" w:rsidR="00AC0B91" w:rsidRPr="00AC0B91" w:rsidRDefault="00AC0B91" w:rsidP="00AC0B91">
            <w:pPr>
              <w:rPr>
                <w:rFonts w:eastAsiaTheme="minorEastAsia" w:hint="eastAsia"/>
              </w:rPr>
            </w:pPr>
            <w:r w:rsidRPr="00AC0B91">
              <w:rPr>
                <w:rFonts w:eastAsiaTheme="minorEastAsia" w:hint="eastAsia"/>
              </w:rPr>
              <w:t>11</w:t>
            </w:r>
          </w:p>
        </w:tc>
        <w:tc>
          <w:tcPr>
            <w:tcW w:w="3049" w:type="dxa"/>
            <w:vMerge/>
            <w:hideMark/>
          </w:tcPr>
          <w:p w14:paraId="183EC1E6" w14:textId="77777777" w:rsidR="00AC0B91" w:rsidRPr="00AC0B91" w:rsidRDefault="00AC0B91">
            <w:pPr>
              <w:rPr>
                <w:rFonts w:eastAsiaTheme="minorEastAsia" w:hint="eastAsia"/>
              </w:rPr>
            </w:pPr>
          </w:p>
        </w:tc>
        <w:tc>
          <w:tcPr>
            <w:tcW w:w="1985" w:type="dxa"/>
            <w:hideMark/>
          </w:tcPr>
          <w:p w14:paraId="3AA1542B" w14:textId="77777777" w:rsidR="00AC0B91" w:rsidRPr="00AC0B91" w:rsidRDefault="00AC0B91" w:rsidP="00AC0B91">
            <w:pPr>
              <w:rPr>
                <w:rFonts w:eastAsiaTheme="minorEastAsia" w:hint="eastAsia"/>
              </w:rPr>
            </w:pPr>
            <w:r w:rsidRPr="00AC0B91">
              <w:rPr>
                <w:rFonts w:eastAsiaTheme="minorEastAsia" w:hint="eastAsia"/>
              </w:rPr>
              <w:t>食品生产许可变更</w:t>
            </w:r>
            <w:r w:rsidRPr="00AC0B91">
              <w:rPr>
                <w:rFonts w:eastAsiaTheme="minorEastAsia" w:hint="eastAsia"/>
              </w:rPr>
              <w:t>--</w:t>
            </w:r>
            <w:r w:rsidRPr="00AC0B91">
              <w:rPr>
                <w:rFonts w:eastAsiaTheme="minorEastAsia" w:hint="eastAsia"/>
              </w:rPr>
              <w:t>变更住所变更（含变更委托生产企业住所）地址名称</w:t>
            </w:r>
          </w:p>
        </w:tc>
        <w:tc>
          <w:tcPr>
            <w:tcW w:w="3455" w:type="dxa"/>
            <w:hideMark/>
          </w:tcPr>
          <w:p w14:paraId="5A26D7A0"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1F2B0572"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507CA49B"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58C39F01"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63B7DB41"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w:t>
            </w:r>
            <w:r w:rsidRPr="00AC0B91">
              <w:rPr>
                <w:rFonts w:eastAsiaTheme="minorEastAsia" w:hint="eastAsia"/>
              </w:rPr>
              <w:lastRenderedPageBreak/>
              <w:t>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1F632A0D"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3A50FB9B"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FD13CB4"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2912A59A"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B67C11D"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666849E7"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5C75D1EC" w14:textId="77777777" w:rsidTr="00AC0B91">
        <w:trPr>
          <w:trHeight w:val="2040"/>
        </w:trPr>
        <w:tc>
          <w:tcPr>
            <w:tcW w:w="461" w:type="dxa"/>
            <w:hideMark/>
          </w:tcPr>
          <w:p w14:paraId="66E08D3A" w14:textId="77777777" w:rsidR="00AC0B91" w:rsidRPr="00AC0B91" w:rsidRDefault="00AC0B91" w:rsidP="00AC0B91">
            <w:pPr>
              <w:rPr>
                <w:rFonts w:eastAsiaTheme="minorEastAsia" w:hint="eastAsia"/>
              </w:rPr>
            </w:pPr>
            <w:r w:rsidRPr="00AC0B91">
              <w:rPr>
                <w:rFonts w:eastAsiaTheme="minorEastAsia" w:hint="eastAsia"/>
              </w:rPr>
              <w:t>12</w:t>
            </w:r>
          </w:p>
        </w:tc>
        <w:tc>
          <w:tcPr>
            <w:tcW w:w="3049" w:type="dxa"/>
            <w:vMerge/>
            <w:hideMark/>
          </w:tcPr>
          <w:p w14:paraId="4F96E9AC" w14:textId="77777777" w:rsidR="00AC0B91" w:rsidRPr="00AC0B91" w:rsidRDefault="00AC0B91">
            <w:pPr>
              <w:rPr>
                <w:rFonts w:eastAsiaTheme="minorEastAsia" w:hint="eastAsia"/>
              </w:rPr>
            </w:pPr>
          </w:p>
        </w:tc>
        <w:tc>
          <w:tcPr>
            <w:tcW w:w="1985" w:type="dxa"/>
            <w:hideMark/>
          </w:tcPr>
          <w:p w14:paraId="6B8F5222" w14:textId="77777777" w:rsidR="00AC0B91" w:rsidRPr="00AC0B91" w:rsidRDefault="00AC0B91" w:rsidP="00AC0B91">
            <w:pPr>
              <w:rPr>
                <w:rFonts w:eastAsiaTheme="minorEastAsia" w:hint="eastAsia"/>
              </w:rPr>
            </w:pPr>
            <w:r w:rsidRPr="00AC0B91">
              <w:rPr>
                <w:rFonts w:eastAsiaTheme="minorEastAsia" w:hint="eastAsia"/>
              </w:rPr>
              <w:t>食品生产许可变更</w:t>
            </w:r>
            <w:r w:rsidRPr="00AC0B91">
              <w:rPr>
                <w:rFonts w:eastAsiaTheme="minorEastAsia" w:hint="eastAsia"/>
              </w:rPr>
              <w:t>--</w:t>
            </w:r>
            <w:r w:rsidRPr="00AC0B91">
              <w:rPr>
                <w:rFonts w:eastAsiaTheme="minorEastAsia" w:hint="eastAsia"/>
              </w:rPr>
              <w:t>变更生产许可品种变更（含原料提取物和复配营养素）</w:t>
            </w:r>
          </w:p>
        </w:tc>
        <w:tc>
          <w:tcPr>
            <w:tcW w:w="3455" w:type="dxa"/>
            <w:hideMark/>
          </w:tcPr>
          <w:p w14:paraId="744EDCB5"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1075FD6C"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1987E0D8" w14:textId="77777777" w:rsidR="00AC0B91" w:rsidRPr="00AC0B91" w:rsidRDefault="00AC0B91" w:rsidP="00AC0B91">
            <w:pPr>
              <w:rPr>
                <w:rFonts w:eastAsiaTheme="minorEastAsia" w:hint="eastAsia"/>
              </w:rPr>
            </w:pPr>
            <w:r w:rsidRPr="00AC0B91">
              <w:rPr>
                <w:rFonts w:eastAsiaTheme="minorEastAsia" w:hint="eastAsia"/>
              </w:rPr>
              <w:t>信息形成或者变更之</w:t>
            </w:r>
            <w:r w:rsidRPr="00AC0B91">
              <w:rPr>
                <w:rFonts w:eastAsiaTheme="minorEastAsia" w:hint="eastAsia"/>
              </w:rPr>
              <w:lastRenderedPageBreak/>
              <w:t>日起</w:t>
            </w:r>
            <w:r w:rsidRPr="00AC0B91">
              <w:rPr>
                <w:rFonts w:eastAsiaTheme="minorEastAsia" w:hint="eastAsia"/>
              </w:rPr>
              <w:t>7</w:t>
            </w:r>
            <w:r w:rsidRPr="00AC0B91">
              <w:rPr>
                <w:rFonts w:eastAsiaTheme="minorEastAsia" w:hint="eastAsia"/>
              </w:rPr>
              <w:t>个工作日之内</w:t>
            </w:r>
          </w:p>
        </w:tc>
        <w:tc>
          <w:tcPr>
            <w:tcW w:w="656" w:type="dxa"/>
            <w:hideMark/>
          </w:tcPr>
          <w:p w14:paraId="0CC97253"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273381F1"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w:t>
            </w:r>
            <w:r w:rsidRPr="00AC0B91">
              <w:rPr>
                <w:rFonts w:eastAsiaTheme="minorEastAsia" w:hint="eastAsia"/>
              </w:rPr>
              <w:lastRenderedPageBreak/>
              <w:t>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w:t>
            </w:r>
            <w:r w:rsidRPr="00AC0B91">
              <w:rPr>
                <w:rFonts w:eastAsiaTheme="minorEastAsia" w:hint="eastAsia"/>
              </w:rPr>
              <w:lastRenderedPageBreak/>
              <w:t>审批监管平台</w:t>
            </w:r>
          </w:p>
        </w:tc>
        <w:tc>
          <w:tcPr>
            <w:tcW w:w="437" w:type="dxa"/>
            <w:hideMark/>
          </w:tcPr>
          <w:p w14:paraId="7E0CBF55"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4A151657"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2606E831"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72065872"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87BF38A"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63AE527"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1304E795" w14:textId="77777777" w:rsidTr="00AC0B91">
        <w:trPr>
          <w:trHeight w:val="2040"/>
        </w:trPr>
        <w:tc>
          <w:tcPr>
            <w:tcW w:w="461" w:type="dxa"/>
            <w:hideMark/>
          </w:tcPr>
          <w:p w14:paraId="2F0332E3" w14:textId="77777777" w:rsidR="00AC0B91" w:rsidRPr="00AC0B91" w:rsidRDefault="00AC0B91" w:rsidP="00AC0B91">
            <w:pPr>
              <w:rPr>
                <w:rFonts w:eastAsiaTheme="minorEastAsia" w:hint="eastAsia"/>
              </w:rPr>
            </w:pPr>
            <w:r w:rsidRPr="00AC0B91">
              <w:rPr>
                <w:rFonts w:eastAsiaTheme="minorEastAsia" w:hint="eastAsia"/>
              </w:rPr>
              <w:lastRenderedPageBreak/>
              <w:t>13</w:t>
            </w:r>
          </w:p>
        </w:tc>
        <w:tc>
          <w:tcPr>
            <w:tcW w:w="3049" w:type="dxa"/>
            <w:vMerge/>
            <w:hideMark/>
          </w:tcPr>
          <w:p w14:paraId="28C3F460" w14:textId="77777777" w:rsidR="00AC0B91" w:rsidRPr="00AC0B91" w:rsidRDefault="00AC0B91">
            <w:pPr>
              <w:rPr>
                <w:rFonts w:eastAsiaTheme="minorEastAsia" w:hint="eastAsia"/>
              </w:rPr>
            </w:pPr>
          </w:p>
        </w:tc>
        <w:tc>
          <w:tcPr>
            <w:tcW w:w="1985" w:type="dxa"/>
            <w:hideMark/>
          </w:tcPr>
          <w:p w14:paraId="0082CC6A" w14:textId="77777777" w:rsidR="00AC0B91" w:rsidRPr="00AC0B91" w:rsidRDefault="00AC0B91" w:rsidP="00AC0B91">
            <w:pPr>
              <w:rPr>
                <w:rFonts w:eastAsiaTheme="minorEastAsia" w:hint="eastAsia"/>
              </w:rPr>
            </w:pPr>
            <w:r w:rsidRPr="00AC0B91">
              <w:rPr>
                <w:rFonts w:eastAsiaTheme="minorEastAsia" w:hint="eastAsia"/>
              </w:rPr>
              <w:t>食品生产许可变更</w:t>
            </w:r>
            <w:r w:rsidRPr="00AC0B91">
              <w:rPr>
                <w:rFonts w:eastAsiaTheme="minorEastAsia" w:hint="eastAsia"/>
              </w:rPr>
              <w:t>--</w:t>
            </w:r>
            <w:r w:rsidRPr="00AC0B91">
              <w:rPr>
                <w:rFonts w:eastAsiaTheme="minorEastAsia" w:hint="eastAsia"/>
              </w:rPr>
              <w:t>变更工艺设备布局</w:t>
            </w:r>
          </w:p>
        </w:tc>
        <w:tc>
          <w:tcPr>
            <w:tcW w:w="3455" w:type="dxa"/>
            <w:hideMark/>
          </w:tcPr>
          <w:p w14:paraId="34E8A133"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5B7CFF30"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6556BBB9"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4B6CA44A"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21E77CEE"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lastRenderedPageBreak/>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48B08C54"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38045280"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18DDC621"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0F069A5C"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0B5C8202"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76F43E3F"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339CEAAA" w14:textId="77777777" w:rsidTr="00AC0B91">
        <w:trPr>
          <w:trHeight w:val="2040"/>
        </w:trPr>
        <w:tc>
          <w:tcPr>
            <w:tcW w:w="461" w:type="dxa"/>
            <w:hideMark/>
          </w:tcPr>
          <w:p w14:paraId="3E34F9CC" w14:textId="77777777" w:rsidR="00AC0B91" w:rsidRPr="00AC0B91" w:rsidRDefault="00AC0B91" w:rsidP="00AC0B91">
            <w:pPr>
              <w:rPr>
                <w:rFonts w:eastAsiaTheme="minorEastAsia" w:hint="eastAsia"/>
              </w:rPr>
            </w:pPr>
            <w:r w:rsidRPr="00AC0B91">
              <w:rPr>
                <w:rFonts w:eastAsiaTheme="minorEastAsia" w:hint="eastAsia"/>
              </w:rPr>
              <w:t>14</w:t>
            </w:r>
          </w:p>
        </w:tc>
        <w:tc>
          <w:tcPr>
            <w:tcW w:w="3049" w:type="dxa"/>
            <w:vMerge/>
            <w:hideMark/>
          </w:tcPr>
          <w:p w14:paraId="115FE991" w14:textId="77777777" w:rsidR="00AC0B91" w:rsidRPr="00AC0B91" w:rsidRDefault="00AC0B91">
            <w:pPr>
              <w:rPr>
                <w:rFonts w:eastAsiaTheme="minorEastAsia" w:hint="eastAsia"/>
              </w:rPr>
            </w:pPr>
          </w:p>
        </w:tc>
        <w:tc>
          <w:tcPr>
            <w:tcW w:w="1985" w:type="dxa"/>
            <w:hideMark/>
          </w:tcPr>
          <w:p w14:paraId="27902D14" w14:textId="77777777" w:rsidR="00AC0B91" w:rsidRPr="00AC0B91" w:rsidRDefault="00AC0B91" w:rsidP="00AC0B91">
            <w:pPr>
              <w:rPr>
                <w:rFonts w:eastAsiaTheme="minorEastAsia" w:hint="eastAsia"/>
              </w:rPr>
            </w:pPr>
            <w:r w:rsidRPr="00AC0B91">
              <w:rPr>
                <w:rFonts w:eastAsiaTheme="minorEastAsia" w:hint="eastAsia"/>
              </w:rPr>
              <w:t>食品生产许可变更</w:t>
            </w:r>
            <w:r w:rsidRPr="00AC0B91">
              <w:rPr>
                <w:rFonts w:eastAsiaTheme="minorEastAsia" w:hint="eastAsia"/>
              </w:rPr>
              <w:t>--</w:t>
            </w:r>
            <w:r w:rsidRPr="00AC0B91">
              <w:rPr>
                <w:rFonts w:eastAsiaTheme="minorEastAsia" w:hint="eastAsia"/>
              </w:rPr>
              <w:t>变更主要设施设备</w:t>
            </w:r>
          </w:p>
        </w:tc>
        <w:tc>
          <w:tcPr>
            <w:tcW w:w="3455" w:type="dxa"/>
            <w:hideMark/>
          </w:tcPr>
          <w:p w14:paraId="611E2417"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5C5B7FAA"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3D3D7985"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w:t>
            </w:r>
            <w:r w:rsidRPr="00AC0B91">
              <w:rPr>
                <w:rFonts w:eastAsiaTheme="minorEastAsia" w:hint="eastAsia"/>
              </w:rPr>
              <w:lastRenderedPageBreak/>
              <w:t>作日之内</w:t>
            </w:r>
          </w:p>
        </w:tc>
        <w:tc>
          <w:tcPr>
            <w:tcW w:w="656" w:type="dxa"/>
            <w:hideMark/>
          </w:tcPr>
          <w:p w14:paraId="7A6BB835"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1186C1BE"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lastRenderedPageBreak/>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79C34C7E"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545A7FFF"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2EED4E27"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60DBF2F3"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1044ABC"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CB4152B"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58A39962" w14:textId="77777777" w:rsidTr="00AC0B91">
        <w:trPr>
          <w:trHeight w:val="1860"/>
        </w:trPr>
        <w:tc>
          <w:tcPr>
            <w:tcW w:w="461" w:type="dxa"/>
            <w:hideMark/>
          </w:tcPr>
          <w:p w14:paraId="25E33FA5" w14:textId="77777777" w:rsidR="00AC0B91" w:rsidRPr="00AC0B91" w:rsidRDefault="00AC0B91" w:rsidP="00AC0B91">
            <w:pPr>
              <w:rPr>
                <w:rFonts w:eastAsiaTheme="minorEastAsia" w:hint="eastAsia"/>
              </w:rPr>
            </w:pPr>
            <w:r w:rsidRPr="00AC0B91">
              <w:rPr>
                <w:rFonts w:eastAsiaTheme="minorEastAsia" w:hint="eastAsia"/>
              </w:rPr>
              <w:lastRenderedPageBreak/>
              <w:t>15</w:t>
            </w:r>
          </w:p>
        </w:tc>
        <w:tc>
          <w:tcPr>
            <w:tcW w:w="3049" w:type="dxa"/>
            <w:hideMark/>
          </w:tcPr>
          <w:p w14:paraId="1A0D6626" w14:textId="77777777" w:rsidR="00AC0B91" w:rsidRPr="00AC0B91" w:rsidRDefault="00AC0B91">
            <w:pPr>
              <w:rPr>
                <w:rFonts w:eastAsiaTheme="minorEastAsia" w:hint="eastAsia"/>
              </w:rPr>
            </w:pPr>
            <w:r w:rsidRPr="00AC0B91">
              <w:rPr>
                <w:rFonts w:eastAsiaTheme="minorEastAsia" w:hint="eastAsia"/>
              </w:rPr>
              <w:t>食品生产许可</w:t>
            </w:r>
          </w:p>
        </w:tc>
        <w:tc>
          <w:tcPr>
            <w:tcW w:w="1985" w:type="dxa"/>
            <w:hideMark/>
          </w:tcPr>
          <w:p w14:paraId="0F14850B" w14:textId="77777777" w:rsidR="00AC0B91" w:rsidRPr="00AC0B91" w:rsidRDefault="00AC0B91" w:rsidP="00AC0B91">
            <w:pPr>
              <w:rPr>
                <w:rFonts w:eastAsiaTheme="minorEastAsia" w:hint="eastAsia"/>
              </w:rPr>
            </w:pPr>
            <w:r w:rsidRPr="00AC0B91">
              <w:rPr>
                <w:rFonts w:eastAsiaTheme="minorEastAsia" w:hint="eastAsia"/>
              </w:rPr>
              <w:t>食品生产许可注销</w:t>
            </w:r>
          </w:p>
        </w:tc>
        <w:tc>
          <w:tcPr>
            <w:tcW w:w="3455" w:type="dxa"/>
            <w:hideMark/>
          </w:tcPr>
          <w:p w14:paraId="2140A42E"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47E7407E"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0DA1FC11"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1A4FC6EF"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018F7F7E"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w:t>
            </w:r>
            <w:r w:rsidRPr="00AC0B91">
              <w:rPr>
                <w:rFonts w:eastAsiaTheme="minorEastAsia" w:hint="eastAsia"/>
              </w:rPr>
              <w:lastRenderedPageBreak/>
              <w:t>（电子屏）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791AAEE1"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0FB3F118"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0534CE69"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55DF3775"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6F5F6EE0"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3B2D6C61"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4C6505D7" w14:textId="77777777" w:rsidTr="00AC0B91">
        <w:trPr>
          <w:trHeight w:val="1920"/>
        </w:trPr>
        <w:tc>
          <w:tcPr>
            <w:tcW w:w="461" w:type="dxa"/>
            <w:hideMark/>
          </w:tcPr>
          <w:p w14:paraId="17401DC5" w14:textId="77777777" w:rsidR="00AC0B91" w:rsidRPr="00AC0B91" w:rsidRDefault="00AC0B91" w:rsidP="00AC0B91">
            <w:pPr>
              <w:rPr>
                <w:rFonts w:eastAsiaTheme="minorEastAsia" w:hint="eastAsia"/>
              </w:rPr>
            </w:pPr>
            <w:r w:rsidRPr="00AC0B91">
              <w:rPr>
                <w:rFonts w:eastAsiaTheme="minorEastAsia" w:hint="eastAsia"/>
              </w:rPr>
              <w:t>16</w:t>
            </w:r>
          </w:p>
        </w:tc>
        <w:tc>
          <w:tcPr>
            <w:tcW w:w="3049" w:type="dxa"/>
            <w:vMerge w:val="restart"/>
            <w:hideMark/>
          </w:tcPr>
          <w:p w14:paraId="11C2C7E4" w14:textId="77777777" w:rsidR="00AC0B91" w:rsidRPr="00AC0B91" w:rsidRDefault="00AC0B91" w:rsidP="00AC0B91">
            <w:pPr>
              <w:rPr>
                <w:rFonts w:eastAsiaTheme="minorEastAsia" w:hint="eastAsia"/>
              </w:rPr>
            </w:pPr>
            <w:r w:rsidRPr="00AC0B91">
              <w:rPr>
                <w:rFonts w:eastAsiaTheme="minorEastAsia" w:hint="eastAsia"/>
              </w:rPr>
              <w:t>食品（含保健食品）经营许可</w:t>
            </w:r>
          </w:p>
        </w:tc>
        <w:tc>
          <w:tcPr>
            <w:tcW w:w="1985" w:type="dxa"/>
            <w:hideMark/>
          </w:tcPr>
          <w:p w14:paraId="787B2794" w14:textId="77777777" w:rsidR="00AC0B91" w:rsidRPr="00AC0B91" w:rsidRDefault="00AC0B91" w:rsidP="00AC0B91">
            <w:pPr>
              <w:rPr>
                <w:rFonts w:eastAsiaTheme="minorEastAsia" w:hint="eastAsia"/>
              </w:rPr>
            </w:pPr>
            <w:r w:rsidRPr="00AC0B91">
              <w:rPr>
                <w:rFonts w:eastAsiaTheme="minorEastAsia" w:hint="eastAsia"/>
              </w:rPr>
              <w:t>食品（含保健食品）经营许可注销</w:t>
            </w:r>
          </w:p>
        </w:tc>
        <w:tc>
          <w:tcPr>
            <w:tcW w:w="3455" w:type="dxa"/>
            <w:hideMark/>
          </w:tcPr>
          <w:p w14:paraId="27AA49FC"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4AE50DB5" w14:textId="77777777" w:rsidR="00AC0B91" w:rsidRPr="00AC0B91" w:rsidRDefault="00AC0B91" w:rsidP="00AC0B91">
            <w:pPr>
              <w:rPr>
                <w:rFonts w:eastAsiaTheme="minorEastAsia" w:hint="eastAsia"/>
              </w:rPr>
            </w:pPr>
            <w:r w:rsidRPr="00AC0B91">
              <w:rPr>
                <w:rFonts w:eastAsiaTheme="minorEastAsia" w:hint="eastAsia"/>
              </w:rPr>
              <w:t>《食品经营许可管理办法》</w:t>
            </w:r>
          </w:p>
        </w:tc>
        <w:tc>
          <w:tcPr>
            <w:tcW w:w="437" w:type="dxa"/>
            <w:hideMark/>
          </w:tcPr>
          <w:p w14:paraId="504BA554"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011279C9"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3CD6C792"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w:t>
            </w:r>
            <w:r w:rsidRPr="00AC0B91">
              <w:rPr>
                <w:rFonts w:eastAsiaTheme="minorEastAsia" w:hint="eastAsia"/>
              </w:rPr>
              <w:lastRenderedPageBreak/>
              <w:t>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16B304AF"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6CC767F1"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38EB757F"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3C07672C"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030DDB41"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5A0FF0A"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419B4DB3" w14:textId="77777777" w:rsidTr="00AC0B91">
        <w:trPr>
          <w:trHeight w:val="2040"/>
        </w:trPr>
        <w:tc>
          <w:tcPr>
            <w:tcW w:w="461" w:type="dxa"/>
            <w:hideMark/>
          </w:tcPr>
          <w:p w14:paraId="5A9DE677" w14:textId="77777777" w:rsidR="00AC0B91" w:rsidRPr="00AC0B91" w:rsidRDefault="00AC0B91" w:rsidP="00AC0B91">
            <w:pPr>
              <w:rPr>
                <w:rFonts w:eastAsiaTheme="minorEastAsia" w:hint="eastAsia"/>
              </w:rPr>
            </w:pPr>
            <w:r w:rsidRPr="00AC0B91">
              <w:rPr>
                <w:rFonts w:eastAsiaTheme="minorEastAsia" w:hint="eastAsia"/>
              </w:rPr>
              <w:t>17</w:t>
            </w:r>
          </w:p>
        </w:tc>
        <w:tc>
          <w:tcPr>
            <w:tcW w:w="3049" w:type="dxa"/>
            <w:vMerge/>
            <w:hideMark/>
          </w:tcPr>
          <w:p w14:paraId="769F4981" w14:textId="77777777" w:rsidR="00AC0B91" w:rsidRPr="00AC0B91" w:rsidRDefault="00AC0B91">
            <w:pPr>
              <w:rPr>
                <w:rFonts w:eastAsiaTheme="minorEastAsia" w:hint="eastAsia"/>
              </w:rPr>
            </w:pPr>
          </w:p>
        </w:tc>
        <w:tc>
          <w:tcPr>
            <w:tcW w:w="1985" w:type="dxa"/>
            <w:hideMark/>
          </w:tcPr>
          <w:p w14:paraId="57D3D7BE" w14:textId="77777777" w:rsidR="00AC0B91" w:rsidRPr="00AC0B91" w:rsidRDefault="00AC0B91" w:rsidP="00AC0B91">
            <w:pPr>
              <w:rPr>
                <w:rFonts w:eastAsiaTheme="minorEastAsia" w:hint="eastAsia"/>
              </w:rPr>
            </w:pPr>
            <w:r w:rsidRPr="00AC0B91">
              <w:rPr>
                <w:rFonts w:eastAsiaTheme="minorEastAsia" w:hint="eastAsia"/>
              </w:rPr>
              <w:t>食品（含保健食品）经营许可变更</w:t>
            </w:r>
          </w:p>
        </w:tc>
        <w:tc>
          <w:tcPr>
            <w:tcW w:w="3455" w:type="dxa"/>
            <w:hideMark/>
          </w:tcPr>
          <w:p w14:paraId="750873DB"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60517E9C" w14:textId="77777777" w:rsidR="00AC0B91" w:rsidRPr="00AC0B91" w:rsidRDefault="00AC0B91" w:rsidP="00AC0B91">
            <w:pPr>
              <w:rPr>
                <w:rFonts w:eastAsiaTheme="minorEastAsia" w:hint="eastAsia"/>
              </w:rPr>
            </w:pPr>
            <w:r w:rsidRPr="00AC0B91">
              <w:rPr>
                <w:rFonts w:eastAsiaTheme="minorEastAsia" w:hint="eastAsia"/>
              </w:rPr>
              <w:t>《食品经营许可管理办法》</w:t>
            </w:r>
          </w:p>
        </w:tc>
        <w:tc>
          <w:tcPr>
            <w:tcW w:w="437" w:type="dxa"/>
            <w:hideMark/>
          </w:tcPr>
          <w:p w14:paraId="31730FCC" w14:textId="77777777" w:rsidR="00AC0B91" w:rsidRPr="00AC0B91" w:rsidRDefault="00AC0B91" w:rsidP="00AC0B91">
            <w:pPr>
              <w:rPr>
                <w:rFonts w:eastAsiaTheme="minorEastAsia" w:hint="eastAsia"/>
              </w:rPr>
            </w:pPr>
            <w:r w:rsidRPr="00AC0B91">
              <w:rPr>
                <w:rFonts w:eastAsiaTheme="minorEastAsia" w:hint="eastAsia"/>
              </w:rPr>
              <w:t>信息形成或者变更之</w:t>
            </w:r>
            <w:r w:rsidRPr="00AC0B91">
              <w:rPr>
                <w:rFonts w:eastAsiaTheme="minorEastAsia" w:hint="eastAsia"/>
              </w:rPr>
              <w:lastRenderedPageBreak/>
              <w:t>日起</w:t>
            </w:r>
            <w:r w:rsidRPr="00AC0B91">
              <w:rPr>
                <w:rFonts w:eastAsiaTheme="minorEastAsia" w:hint="eastAsia"/>
              </w:rPr>
              <w:t>7</w:t>
            </w:r>
            <w:r w:rsidRPr="00AC0B91">
              <w:rPr>
                <w:rFonts w:eastAsiaTheme="minorEastAsia" w:hint="eastAsia"/>
              </w:rPr>
              <w:t>个工作日之内</w:t>
            </w:r>
          </w:p>
        </w:tc>
        <w:tc>
          <w:tcPr>
            <w:tcW w:w="656" w:type="dxa"/>
            <w:hideMark/>
          </w:tcPr>
          <w:p w14:paraId="2631D8E2"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615A0C6C"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w:t>
            </w:r>
            <w:r w:rsidRPr="00AC0B91">
              <w:rPr>
                <w:rFonts w:eastAsiaTheme="minorEastAsia" w:hint="eastAsia"/>
              </w:rPr>
              <w:lastRenderedPageBreak/>
              <w:t>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w:t>
            </w:r>
            <w:r w:rsidRPr="00AC0B91">
              <w:rPr>
                <w:rFonts w:eastAsiaTheme="minorEastAsia" w:hint="eastAsia"/>
              </w:rPr>
              <w:lastRenderedPageBreak/>
              <w:t>审批监管平台</w:t>
            </w:r>
          </w:p>
        </w:tc>
        <w:tc>
          <w:tcPr>
            <w:tcW w:w="437" w:type="dxa"/>
            <w:hideMark/>
          </w:tcPr>
          <w:p w14:paraId="569B7F86"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26780DED"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66BAF332"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2D10A48D"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2857176"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045EBD92"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07BE4C32" w14:textId="77777777" w:rsidTr="00AC0B91">
        <w:trPr>
          <w:trHeight w:val="2040"/>
        </w:trPr>
        <w:tc>
          <w:tcPr>
            <w:tcW w:w="461" w:type="dxa"/>
            <w:hideMark/>
          </w:tcPr>
          <w:p w14:paraId="7E00A6B0" w14:textId="77777777" w:rsidR="00AC0B91" w:rsidRPr="00AC0B91" w:rsidRDefault="00AC0B91" w:rsidP="00AC0B91">
            <w:pPr>
              <w:rPr>
                <w:rFonts w:eastAsiaTheme="minorEastAsia" w:hint="eastAsia"/>
              </w:rPr>
            </w:pPr>
            <w:r w:rsidRPr="00AC0B91">
              <w:rPr>
                <w:rFonts w:eastAsiaTheme="minorEastAsia" w:hint="eastAsia"/>
              </w:rPr>
              <w:lastRenderedPageBreak/>
              <w:t>18</w:t>
            </w:r>
          </w:p>
        </w:tc>
        <w:tc>
          <w:tcPr>
            <w:tcW w:w="3049" w:type="dxa"/>
            <w:vMerge/>
            <w:hideMark/>
          </w:tcPr>
          <w:p w14:paraId="7A07A5E5" w14:textId="77777777" w:rsidR="00AC0B91" w:rsidRPr="00AC0B91" w:rsidRDefault="00AC0B91">
            <w:pPr>
              <w:rPr>
                <w:rFonts w:eastAsiaTheme="minorEastAsia" w:hint="eastAsia"/>
              </w:rPr>
            </w:pPr>
          </w:p>
        </w:tc>
        <w:tc>
          <w:tcPr>
            <w:tcW w:w="1985" w:type="dxa"/>
            <w:hideMark/>
          </w:tcPr>
          <w:p w14:paraId="12743B0E" w14:textId="77777777" w:rsidR="00AC0B91" w:rsidRPr="00AC0B91" w:rsidRDefault="00AC0B91" w:rsidP="00AC0B91">
            <w:pPr>
              <w:rPr>
                <w:rFonts w:eastAsiaTheme="minorEastAsia" w:hint="eastAsia"/>
              </w:rPr>
            </w:pPr>
            <w:r w:rsidRPr="00AC0B91">
              <w:rPr>
                <w:rFonts w:eastAsiaTheme="minorEastAsia" w:hint="eastAsia"/>
              </w:rPr>
              <w:t>食品（含保健食品）经营许可延续</w:t>
            </w:r>
          </w:p>
        </w:tc>
        <w:tc>
          <w:tcPr>
            <w:tcW w:w="3455" w:type="dxa"/>
            <w:hideMark/>
          </w:tcPr>
          <w:p w14:paraId="100A3B1E"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738A95C2" w14:textId="77777777" w:rsidR="00AC0B91" w:rsidRPr="00AC0B91" w:rsidRDefault="00AC0B91" w:rsidP="00AC0B91">
            <w:pPr>
              <w:rPr>
                <w:rFonts w:eastAsiaTheme="minorEastAsia" w:hint="eastAsia"/>
              </w:rPr>
            </w:pPr>
            <w:r w:rsidRPr="00AC0B91">
              <w:rPr>
                <w:rFonts w:eastAsiaTheme="minorEastAsia" w:hint="eastAsia"/>
              </w:rPr>
              <w:t>《食品经营许可管理办法》</w:t>
            </w:r>
          </w:p>
        </w:tc>
        <w:tc>
          <w:tcPr>
            <w:tcW w:w="437" w:type="dxa"/>
            <w:hideMark/>
          </w:tcPr>
          <w:p w14:paraId="26A02598"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68CF0445"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68E3B2EA"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lastRenderedPageBreak/>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0253B1C6"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5FD7A895"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6F6B4A0C"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0204B11D"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090B57AA"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132EDC18"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3E7E5EEE" w14:textId="77777777" w:rsidTr="00AC0B91">
        <w:trPr>
          <w:trHeight w:val="2040"/>
        </w:trPr>
        <w:tc>
          <w:tcPr>
            <w:tcW w:w="461" w:type="dxa"/>
            <w:hideMark/>
          </w:tcPr>
          <w:p w14:paraId="2A7DC955" w14:textId="77777777" w:rsidR="00AC0B91" w:rsidRPr="00AC0B91" w:rsidRDefault="00AC0B91" w:rsidP="00AC0B91">
            <w:pPr>
              <w:rPr>
                <w:rFonts w:eastAsiaTheme="minorEastAsia" w:hint="eastAsia"/>
              </w:rPr>
            </w:pPr>
            <w:r w:rsidRPr="00AC0B91">
              <w:rPr>
                <w:rFonts w:eastAsiaTheme="minorEastAsia" w:hint="eastAsia"/>
              </w:rPr>
              <w:t>19</w:t>
            </w:r>
          </w:p>
        </w:tc>
        <w:tc>
          <w:tcPr>
            <w:tcW w:w="3049" w:type="dxa"/>
            <w:vMerge/>
            <w:hideMark/>
          </w:tcPr>
          <w:p w14:paraId="36A195B0" w14:textId="77777777" w:rsidR="00AC0B91" w:rsidRPr="00AC0B91" w:rsidRDefault="00AC0B91">
            <w:pPr>
              <w:rPr>
                <w:rFonts w:eastAsiaTheme="minorEastAsia" w:hint="eastAsia"/>
              </w:rPr>
            </w:pPr>
          </w:p>
        </w:tc>
        <w:tc>
          <w:tcPr>
            <w:tcW w:w="1985" w:type="dxa"/>
            <w:hideMark/>
          </w:tcPr>
          <w:p w14:paraId="6FF84DEC" w14:textId="77777777" w:rsidR="00AC0B91" w:rsidRPr="00AC0B91" w:rsidRDefault="00AC0B91" w:rsidP="00AC0B91">
            <w:pPr>
              <w:rPr>
                <w:rFonts w:eastAsiaTheme="minorEastAsia" w:hint="eastAsia"/>
              </w:rPr>
            </w:pPr>
            <w:r w:rsidRPr="00AC0B91">
              <w:rPr>
                <w:rFonts w:eastAsiaTheme="minorEastAsia" w:hint="eastAsia"/>
              </w:rPr>
              <w:t>食品（含保健食品）经营许可设立</w:t>
            </w:r>
          </w:p>
        </w:tc>
        <w:tc>
          <w:tcPr>
            <w:tcW w:w="3455" w:type="dxa"/>
            <w:hideMark/>
          </w:tcPr>
          <w:p w14:paraId="23D25C1C"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58245DEF" w14:textId="77777777" w:rsidR="00AC0B91" w:rsidRPr="00AC0B91" w:rsidRDefault="00AC0B91" w:rsidP="00AC0B91">
            <w:pPr>
              <w:rPr>
                <w:rFonts w:eastAsiaTheme="minorEastAsia" w:hint="eastAsia"/>
              </w:rPr>
            </w:pPr>
            <w:r w:rsidRPr="00AC0B91">
              <w:rPr>
                <w:rFonts w:eastAsiaTheme="minorEastAsia" w:hint="eastAsia"/>
              </w:rPr>
              <w:t>《食品经营许可管理办法》</w:t>
            </w:r>
          </w:p>
        </w:tc>
        <w:tc>
          <w:tcPr>
            <w:tcW w:w="437" w:type="dxa"/>
            <w:hideMark/>
          </w:tcPr>
          <w:p w14:paraId="063489C5"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w:t>
            </w:r>
            <w:r w:rsidRPr="00AC0B91">
              <w:rPr>
                <w:rFonts w:eastAsiaTheme="minorEastAsia" w:hint="eastAsia"/>
              </w:rPr>
              <w:lastRenderedPageBreak/>
              <w:t>作日之内</w:t>
            </w:r>
          </w:p>
        </w:tc>
        <w:tc>
          <w:tcPr>
            <w:tcW w:w="656" w:type="dxa"/>
            <w:hideMark/>
          </w:tcPr>
          <w:p w14:paraId="28960C48"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1F61E519"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lastRenderedPageBreak/>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099EB9BD"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29485058"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563EFAC9"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927E169"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19FF64AB"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75C5C0B2"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57FF8E62" w14:textId="77777777" w:rsidTr="00AC0B91">
        <w:trPr>
          <w:trHeight w:val="2040"/>
        </w:trPr>
        <w:tc>
          <w:tcPr>
            <w:tcW w:w="461" w:type="dxa"/>
            <w:hideMark/>
          </w:tcPr>
          <w:p w14:paraId="110CAA74" w14:textId="77777777" w:rsidR="00AC0B91" w:rsidRPr="00AC0B91" w:rsidRDefault="00AC0B91" w:rsidP="00AC0B91">
            <w:pPr>
              <w:rPr>
                <w:rFonts w:eastAsiaTheme="minorEastAsia" w:hint="eastAsia"/>
              </w:rPr>
            </w:pPr>
            <w:r w:rsidRPr="00AC0B91">
              <w:rPr>
                <w:rFonts w:eastAsiaTheme="minorEastAsia" w:hint="eastAsia"/>
              </w:rPr>
              <w:lastRenderedPageBreak/>
              <w:t>20</w:t>
            </w:r>
          </w:p>
        </w:tc>
        <w:tc>
          <w:tcPr>
            <w:tcW w:w="3049" w:type="dxa"/>
            <w:hideMark/>
          </w:tcPr>
          <w:p w14:paraId="2DF3DD63" w14:textId="77777777" w:rsidR="00AC0B91" w:rsidRPr="00AC0B91" w:rsidRDefault="00AC0B91">
            <w:pPr>
              <w:rPr>
                <w:rFonts w:eastAsiaTheme="minorEastAsia" w:hint="eastAsia"/>
              </w:rPr>
            </w:pPr>
            <w:r w:rsidRPr="00AC0B91">
              <w:rPr>
                <w:rFonts w:eastAsiaTheme="minorEastAsia" w:hint="eastAsia"/>
              </w:rPr>
              <w:t>食品（含保健食品）经营许可</w:t>
            </w:r>
          </w:p>
        </w:tc>
        <w:tc>
          <w:tcPr>
            <w:tcW w:w="1985" w:type="dxa"/>
            <w:hideMark/>
          </w:tcPr>
          <w:p w14:paraId="7F80F01C" w14:textId="77777777" w:rsidR="00AC0B91" w:rsidRPr="00AC0B91" w:rsidRDefault="00AC0B91" w:rsidP="00AC0B91">
            <w:pPr>
              <w:rPr>
                <w:rFonts w:eastAsiaTheme="minorEastAsia" w:hint="eastAsia"/>
              </w:rPr>
            </w:pPr>
            <w:r w:rsidRPr="00AC0B91">
              <w:rPr>
                <w:rFonts w:eastAsiaTheme="minorEastAsia" w:hint="eastAsia"/>
              </w:rPr>
              <w:t>食品（含保健食品）经营许可补办</w:t>
            </w:r>
          </w:p>
        </w:tc>
        <w:tc>
          <w:tcPr>
            <w:tcW w:w="3455" w:type="dxa"/>
            <w:hideMark/>
          </w:tcPr>
          <w:p w14:paraId="10885783"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59920173" w14:textId="77777777" w:rsidR="00AC0B91" w:rsidRPr="00AC0B91" w:rsidRDefault="00AC0B91" w:rsidP="00AC0B91">
            <w:pPr>
              <w:rPr>
                <w:rFonts w:eastAsiaTheme="minorEastAsia" w:hint="eastAsia"/>
              </w:rPr>
            </w:pPr>
            <w:r w:rsidRPr="00AC0B91">
              <w:rPr>
                <w:rFonts w:eastAsiaTheme="minorEastAsia" w:hint="eastAsia"/>
              </w:rPr>
              <w:t>《食品经营许可管理办法》</w:t>
            </w:r>
          </w:p>
        </w:tc>
        <w:tc>
          <w:tcPr>
            <w:tcW w:w="437" w:type="dxa"/>
            <w:hideMark/>
          </w:tcPr>
          <w:p w14:paraId="514E6FD8"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49258DDB"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40BFE2F9"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w:t>
            </w:r>
            <w:r w:rsidRPr="00AC0B91">
              <w:rPr>
                <w:rFonts w:eastAsiaTheme="minorEastAsia" w:hint="eastAsia"/>
              </w:rPr>
              <w:lastRenderedPageBreak/>
              <w:t>（电子屏）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1C735130"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0EFE530A"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DC46DBD"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03B2D3F7"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E7A5835"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3696F346"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4BE18CEC" w14:textId="77777777" w:rsidTr="00AC0B91">
        <w:trPr>
          <w:trHeight w:val="2040"/>
        </w:trPr>
        <w:tc>
          <w:tcPr>
            <w:tcW w:w="461" w:type="dxa"/>
            <w:hideMark/>
          </w:tcPr>
          <w:p w14:paraId="02062A29" w14:textId="77777777" w:rsidR="00AC0B91" w:rsidRPr="00AC0B91" w:rsidRDefault="00AC0B91" w:rsidP="00AC0B91">
            <w:pPr>
              <w:rPr>
                <w:rFonts w:eastAsiaTheme="minorEastAsia" w:hint="eastAsia"/>
              </w:rPr>
            </w:pPr>
            <w:r w:rsidRPr="00AC0B91">
              <w:rPr>
                <w:rFonts w:eastAsiaTheme="minorEastAsia" w:hint="eastAsia"/>
              </w:rPr>
              <w:t>21</w:t>
            </w:r>
          </w:p>
        </w:tc>
        <w:tc>
          <w:tcPr>
            <w:tcW w:w="3049" w:type="dxa"/>
            <w:vMerge w:val="restart"/>
            <w:hideMark/>
          </w:tcPr>
          <w:p w14:paraId="418C113B" w14:textId="77777777" w:rsidR="00AC0B91" w:rsidRPr="00AC0B91" w:rsidRDefault="00AC0B91" w:rsidP="00AC0B91">
            <w:pPr>
              <w:rPr>
                <w:rFonts w:eastAsiaTheme="minorEastAsia" w:hint="eastAsia"/>
              </w:rPr>
            </w:pPr>
            <w:r w:rsidRPr="00AC0B91">
              <w:rPr>
                <w:rFonts w:eastAsiaTheme="minorEastAsia" w:hint="eastAsia"/>
              </w:rPr>
              <w:t>食品添加剂生产许可</w:t>
            </w:r>
          </w:p>
        </w:tc>
        <w:tc>
          <w:tcPr>
            <w:tcW w:w="1985" w:type="dxa"/>
            <w:hideMark/>
          </w:tcPr>
          <w:p w14:paraId="357DCFF7" w14:textId="77777777" w:rsidR="00AC0B91" w:rsidRPr="00AC0B91" w:rsidRDefault="00AC0B91" w:rsidP="00AC0B91">
            <w:pPr>
              <w:rPr>
                <w:rFonts w:eastAsiaTheme="minorEastAsia" w:hint="eastAsia"/>
              </w:rPr>
            </w:pPr>
            <w:r w:rsidRPr="00AC0B91">
              <w:rPr>
                <w:rFonts w:eastAsiaTheme="minorEastAsia" w:hint="eastAsia"/>
              </w:rPr>
              <w:t>食品添加剂生产许可</w:t>
            </w:r>
            <w:r w:rsidRPr="00AC0B91">
              <w:rPr>
                <w:rFonts w:eastAsiaTheme="minorEastAsia" w:hint="eastAsia"/>
              </w:rPr>
              <w:t>-</w:t>
            </w:r>
            <w:r w:rsidRPr="00AC0B91">
              <w:rPr>
                <w:rFonts w:eastAsiaTheme="minorEastAsia" w:hint="eastAsia"/>
              </w:rPr>
              <w:t>延续</w:t>
            </w:r>
          </w:p>
        </w:tc>
        <w:tc>
          <w:tcPr>
            <w:tcW w:w="3455" w:type="dxa"/>
            <w:hideMark/>
          </w:tcPr>
          <w:p w14:paraId="36A004CF"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33E53704"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7B7C68AB"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6EC86E9D"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1A487F0A"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w:t>
            </w:r>
            <w:r w:rsidRPr="00AC0B91">
              <w:rPr>
                <w:rFonts w:eastAsiaTheme="minorEastAsia" w:hint="eastAsia"/>
              </w:rPr>
              <w:lastRenderedPageBreak/>
              <w:t>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6A3E5BCD"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7554B803"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E24448C"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606699A1"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5B20AF78"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0FF883B6"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392C9F7B" w14:textId="77777777" w:rsidTr="00AC0B91">
        <w:trPr>
          <w:trHeight w:val="2040"/>
        </w:trPr>
        <w:tc>
          <w:tcPr>
            <w:tcW w:w="461" w:type="dxa"/>
            <w:hideMark/>
          </w:tcPr>
          <w:p w14:paraId="26E80F3B" w14:textId="77777777" w:rsidR="00AC0B91" w:rsidRPr="00AC0B91" w:rsidRDefault="00AC0B91" w:rsidP="00AC0B91">
            <w:pPr>
              <w:rPr>
                <w:rFonts w:eastAsiaTheme="minorEastAsia" w:hint="eastAsia"/>
              </w:rPr>
            </w:pPr>
            <w:r w:rsidRPr="00AC0B91">
              <w:rPr>
                <w:rFonts w:eastAsiaTheme="minorEastAsia" w:hint="eastAsia"/>
              </w:rPr>
              <w:t>22</w:t>
            </w:r>
          </w:p>
        </w:tc>
        <w:tc>
          <w:tcPr>
            <w:tcW w:w="3049" w:type="dxa"/>
            <w:vMerge/>
            <w:hideMark/>
          </w:tcPr>
          <w:p w14:paraId="2F9D0794" w14:textId="77777777" w:rsidR="00AC0B91" w:rsidRPr="00AC0B91" w:rsidRDefault="00AC0B91">
            <w:pPr>
              <w:rPr>
                <w:rFonts w:eastAsiaTheme="minorEastAsia" w:hint="eastAsia"/>
              </w:rPr>
            </w:pPr>
          </w:p>
        </w:tc>
        <w:tc>
          <w:tcPr>
            <w:tcW w:w="1985" w:type="dxa"/>
            <w:hideMark/>
          </w:tcPr>
          <w:p w14:paraId="363874A2" w14:textId="77777777" w:rsidR="00AC0B91" w:rsidRPr="00AC0B91" w:rsidRDefault="00AC0B91" w:rsidP="00AC0B91">
            <w:pPr>
              <w:rPr>
                <w:rFonts w:eastAsiaTheme="minorEastAsia" w:hint="eastAsia"/>
              </w:rPr>
            </w:pPr>
            <w:r w:rsidRPr="00AC0B91">
              <w:rPr>
                <w:rFonts w:eastAsiaTheme="minorEastAsia" w:hint="eastAsia"/>
              </w:rPr>
              <w:t>食品添加剂生产许可</w:t>
            </w:r>
            <w:r w:rsidRPr="00AC0B91">
              <w:rPr>
                <w:rFonts w:eastAsiaTheme="minorEastAsia" w:hint="eastAsia"/>
              </w:rPr>
              <w:t>-</w:t>
            </w:r>
            <w:r w:rsidRPr="00AC0B91">
              <w:rPr>
                <w:rFonts w:eastAsiaTheme="minorEastAsia" w:hint="eastAsia"/>
              </w:rPr>
              <w:t>注销</w:t>
            </w:r>
          </w:p>
        </w:tc>
        <w:tc>
          <w:tcPr>
            <w:tcW w:w="3455" w:type="dxa"/>
            <w:hideMark/>
          </w:tcPr>
          <w:p w14:paraId="2EDF49B6"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471BA34F"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0A54DF86" w14:textId="77777777" w:rsidR="00AC0B91" w:rsidRPr="00AC0B91" w:rsidRDefault="00AC0B91" w:rsidP="00AC0B91">
            <w:pPr>
              <w:rPr>
                <w:rFonts w:eastAsiaTheme="minorEastAsia" w:hint="eastAsia"/>
              </w:rPr>
            </w:pPr>
            <w:r w:rsidRPr="00AC0B91">
              <w:rPr>
                <w:rFonts w:eastAsiaTheme="minorEastAsia" w:hint="eastAsia"/>
              </w:rPr>
              <w:t>信息形成或者变更之</w:t>
            </w:r>
            <w:r w:rsidRPr="00AC0B91">
              <w:rPr>
                <w:rFonts w:eastAsiaTheme="minorEastAsia" w:hint="eastAsia"/>
              </w:rPr>
              <w:lastRenderedPageBreak/>
              <w:t>日起</w:t>
            </w:r>
            <w:r w:rsidRPr="00AC0B91">
              <w:rPr>
                <w:rFonts w:eastAsiaTheme="minorEastAsia" w:hint="eastAsia"/>
              </w:rPr>
              <w:t>7</w:t>
            </w:r>
            <w:r w:rsidRPr="00AC0B91">
              <w:rPr>
                <w:rFonts w:eastAsiaTheme="minorEastAsia" w:hint="eastAsia"/>
              </w:rPr>
              <w:t>个工作日之内</w:t>
            </w:r>
          </w:p>
        </w:tc>
        <w:tc>
          <w:tcPr>
            <w:tcW w:w="656" w:type="dxa"/>
            <w:hideMark/>
          </w:tcPr>
          <w:p w14:paraId="750FD8A4"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7BF6F7EC"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w:t>
            </w:r>
            <w:r w:rsidRPr="00AC0B91">
              <w:rPr>
                <w:rFonts w:eastAsiaTheme="minorEastAsia" w:hint="eastAsia"/>
              </w:rPr>
              <w:lastRenderedPageBreak/>
              <w:t>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w:t>
            </w:r>
            <w:r w:rsidRPr="00AC0B91">
              <w:rPr>
                <w:rFonts w:eastAsiaTheme="minorEastAsia" w:hint="eastAsia"/>
              </w:rPr>
              <w:lastRenderedPageBreak/>
              <w:t>审批监管平台</w:t>
            </w:r>
          </w:p>
        </w:tc>
        <w:tc>
          <w:tcPr>
            <w:tcW w:w="437" w:type="dxa"/>
            <w:hideMark/>
          </w:tcPr>
          <w:p w14:paraId="4C920BC0"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19D997B3"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B9D646D"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70227E7D"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65B79E4"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2E602307"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64845319" w14:textId="77777777" w:rsidTr="00AC0B91">
        <w:trPr>
          <w:trHeight w:val="2040"/>
        </w:trPr>
        <w:tc>
          <w:tcPr>
            <w:tcW w:w="461" w:type="dxa"/>
            <w:hideMark/>
          </w:tcPr>
          <w:p w14:paraId="7FEF06A6" w14:textId="77777777" w:rsidR="00AC0B91" w:rsidRPr="00AC0B91" w:rsidRDefault="00AC0B91" w:rsidP="00AC0B91">
            <w:pPr>
              <w:rPr>
                <w:rFonts w:eastAsiaTheme="minorEastAsia" w:hint="eastAsia"/>
              </w:rPr>
            </w:pPr>
            <w:r w:rsidRPr="00AC0B91">
              <w:rPr>
                <w:rFonts w:eastAsiaTheme="minorEastAsia" w:hint="eastAsia"/>
              </w:rPr>
              <w:lastRenderedPageBreak/>
              <w:t>23</w:t>
            </w:r>
          </w:p>
        </w:tc>
        <w:tc>
          <w:tcPr>
            <w:tcW w:w="3049" w:type="dxa"/>
            <w:vMerge/>
            <w:hideMark/>
          </w:tcPr>
          <w:p w14:paraId="0FDF0DC3" w14:textId="77777777" w:rsidR="00AC0B91" w:rsidRPr="00AC0B91" w:rsidRDefault="00AC0B91">
            <w:pPr>
              <w:rPr>
                <w:rFonts w:eastAsiaTheme="minorEastAsia" w:hint="eastAsia"/>
              </w:rPr>
            </w:pPr>
          </w:p>
        </w:tc>
        <w:tc>
          <w:tcPr>
            <w:tcW w:w="1985" w:type="dxa"/>
            <w:hideMark/>
          </w:tcPr>
          <w:p w14:paraId="7B1FA443" w14:textId="77777777" w:rsidR="00AC0B91" w:rsidRPr="00AC0B91" w:rsidRDefault="00AC0B91" w:rsidP="00AC0B91">
            <w:pPr>
              <w:rPr>
                <w:rFonts w:eastAsiaTheme="minorEastAsia" w:hint="eastAsia"/>
              </w:rPr>
            </w:pPr>
            <w:r w:rsidRPr="00AC0B91">
              <w:rPr>
                <w:rFonts w:eastAsiaTheme="minorEastAsia" w:hint="eastAsia"/>
              </w:rPr>
              <w:t>食品添加剂生产许可</w:t>
            </w:r>
            <w:r w:rsidRPr="00AC0B91">
              <w:rPr>
                <w:rFonts w:eastAsiaTheme="minorEastAsia" w:hint="eastAsia"/>
              </w:rPr>
              <w:t>-</w:t>
            </w:r>
            <w:r w:rsidRPr="00AC0B91">
              <w:rPr>
                <w:rFonts w:eastAsiaTheme="minorEastAsia" w:hint="eastAsia"/>
              </w:rPr>
              <w:t>首次</w:t>
            </w:r>
          </w:p>
        </w:tc>
        <w:tc>
          <w:tcPr>
            <w:tcW w:w="3455" w:type="dxa"/>
            <w:hideMark/>
          </w:tcPr>
          <w:p w14:paraId="07EDA7E9"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434F5C01"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56895B58"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6E8215A9"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0F85D44E"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lastRenderedPageBreak/>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1C2E7AFF"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3E314721"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03828333"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0EFF692"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50D31DF9"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E31B89E"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2E059AC7" w14:textId="77777777" w:rsidTr="00AC0B91">
        <w:trPr>
          <w:trHeight w:val="2040"/>
        </w:trPr>
        <w:tc>
          <w:tcPr>
            <w:tcW w:w="461" w:type="dxa"/>
            <w:hideMark/>
          </w:tcPr>
          <w:p w14:paraId="4374CDC8" w14:textId="77777777" w:rsidR="00AC0B91" w:rsidRPr="00AC0B91" w:rsidRDefault="00AC0B91" w:rsidP="00AC0B91">
            <w:pPr>
              <w:rPr>
                <w:rFonts w:eastAsiaTheme="minorEastAsia" w:hint="eastAsia"/>
              </w:rPr>
            </w:pPr>
            <w:r w:rsidRPr="00AC0B91">
              <w:rPr>
                <w:rFonts w:eastAsiaTheme="minorEastAsia" w:hint="eastAsia"/>
              </w:rPr>
              <w:t>24</w:t>
            </w:r>
          </w:p>
        </w:tc>
        <w:tc>
          <w:tcPr>
            <w:tcW w:w="3049" w:type="dxa"/>
            <w:vMerge/>
            <w:hideMark/>
          </w:tcPr>
          <w:p w14:paraId="73075A7A" w14:textId="77777777" w:rsidR="00AC0B91" w:rsidRPr="00AC0B91" w:rsidRDefault="00AC0B91">
            <w:pPr>
              <w:rPr>
                <w:rFonts w:eastAsiaTheme="minorEastAsia" w:hint="eastAsia"/>
              </w:rPr>
            </w:pPr>
          </w:p>
        </w:tc>
        <w:tc>
          <w:tcPr>
            <w:tcW w:w="1985" w:type="dxa"/>
            <w:hideMark/>
          </w:tcPr>
          <w:p w14:paraId="7C26FEF1" w14:textId="77777777" w:rsidR="00AC0B91" w:rsidRPr="00AC0B91" w:rsidRDefault="00AC0B91" w:rsidP="00AC0B91">
            <w:pPr>
              <w:rPr>
                <w:rFonts w:eastAsiaTheme="minorEastAsia" w:hint="eastAsia"/>
              </w:rPr>
            </w:pPr>
            <w:r w:rsidRPr="00AC0B91">
              <w:rPr>
                <w:rFonts w:eastAsiaTheme="minorEastAsia" w:hint="eastAsia"/>
              </w:rPr>
              <w:t>食品添加剂生产许可</w:t>
            </w:r>
            <w:r w:rsidRPr="00AC0B91">
              <w:rPr>
                <w:rFonts w:eastAsiaTheme="minorEastAsia" w:hint="eastAsia"/>
              </w:rPr>
              <w:t>-</w:t>
            </w:r>
            <w:r w:rsidRPr="00AC0B91">
              <w:rPr>
                <w:rFonts w:eastAsiaTheme="minorEastAsia" w:hint="eastAsia"/>
              </w:rPr>
              <w:t>变更</w:t>
            </w:r>
          </w:p>
        </w:tc>
        <w:tc>
          <w:tcPr>
            <w:tcW w:w="3455" w:type="dxa"/>
            <w:hideMark/>
          </w:tcPr>
          <w:p w14:paraId="7F0F50DE"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099E5574" w14:textId="77777777" w:rsidR="00AC0B91" w:rsidRPr="00AC0B91" w:rsidRDefault="00AC0B91" w:rsidP="00AC0B91">
            <w:pPr>
              <w:rPr>
                <w:rFonts w:eastAsiaTheme="minorEastAsia" w:hint="eastAsia"/>
              </w:rPr>
            </w:pPr>
            <w:r w:rsidRPr="00AC0B91">
              <w:rPr>
                <w:rFonts w:eastAsiaTheme="minorEastAsia" w:hint="eastAsia"/>
              </w:rPr>
              <w:t>《食品生产许可管理办法》</w:t>
            </w:r>
          </w:p>
        </w:tc>
        <w:tc>
          <w:tcPr>
            <w:tcW w:w="437" w:type="dxa"/>
            <w:hideMark/>
          </w:tcPr>
          <w:p w14:paraId="1A40FFE9"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w:t>
            </w:r>
            <w:r w:rsidRPr="00AC0B91">
              <w:rPr>
                <w:rFonts w:eastAsiaTheme="minorEastAsia" w:hint="eastAsia"/>
              </w:rPr>
              <w:lastRenderedPageBreak/>
              <w:t>作日之内</w:t>
            </w:r>
          </w:p>
        </w:tc>
        <w:tc>
          <w:tcPr>
            <w:tcW w:w="656" w:type="dxa"/>
            <w:hideMark/>
          </w:tcPr>
          <w:p w14:paraId="4AA64D09"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68E61F5E"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lastRenderedPageBreak/>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5F4E55D4"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5B3F8972"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2F88B5AE"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2AAE90D4"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05F6ECD6"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6CE87CB8"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4CA7E7CB" w14:textId="77777777" w:rsidTr="00AC0B91">
        <w:trPr>
          <w:trHeight w:val="2040"/>
        </w:trPr>
        <w:tc>
          <w:tcPr>
            <w:tcW w:w="461" w:type="dxa"/>
            <w:hideMark/>
          </w:tcPr>
          <w:p w14:paraId="280F888E" w14:textId="77777777" w:rsidR="00AC0B91" w:rsidRPr="00AC0B91" w:rsidRDefault="00AC0B91" w:rsidP="00AC0B91">
            <w:pPr>
              <w:rPr>
                <w:rFonts w:eastAsiaTheme="minorEastAsia" w:hint="eastAsia"/>
              </w:rPr>
            </w:pPr>
            <w:r w:rsidRPr="00AC0B91">
              <w:rPr>
                <w:rFonts w:eastAsiaTheme="minorEastAsia" w:hint="eastAsia"/>
              </w:rPr>
              <w:lastRenderedPageBreak/>
              <w:t>25</w:t>
            </w:r>
          </w:p>
        </w:tc>
        <w:tc>
          <w:tcPr>
            <w:tcW w:w="3049" w:type="dxa"/>
            <w:vMerge w:val="restart"/>
            <w:hideMark/>
          </w:tcPr>
          <w:p w14:paraId="76F67544" w14:textId="77777777" w:rsidR="00AC0B91" w:rsidRPr="00AC0B91" w:rsidRDefault="00AC0B91" w:rsidP="00AC0B91">
            <w:pPr>
              <w:rPr>
                <w:rFonts w:eastAsiaTheme="minorEastAsia" w:hint="eastAsia"/>
              </w:rPr>
            </w:pPr>
            <w:r w:rsidRPr="00AC0B91">
              <w:rPr>
                <w:rFonts w:eastAsiaTheme="minorEastAsia" w:hint="eastAsia"/>
              </w:rPr>
              <w:t>小餐饮经营许可</w:t>
            </w:r>
          </w:p>
        </w:tc>
        <w:tc>
          <w:tcPr>
            <w:tcW w:w="1985" w:type="dxa"/>
            <w:hideMark/>
          </w:tcPr>
          <w:p w14:paraId="67FDAF0E" w14:textId="77777777" w:rsidR="00AC0B91" w:rsidRPr="00AC0B91" w:rsidRDefault="00AC0B91" w:rsidP="00AC0B91">
            <w:pPr>
              <w:rPr>
                <w:rFonts w:eastAsiaTheme="minorEastAsia" w:hint="eastAsia"/>
              </w:rPr>
            </w:pPr>
            <w:r w:rsidRPr="00AC0B91">
              <w:rPr>
                <w:rFonts w:eastAsiaTheme="minorEastAsia" w:hint="eastAsia"/>
              </w:rPr>
              <w:t>小餐饮经营许可变更经营者名称</w:t>
            </w:r>
          </w:p>
        </w:tc>
        <w:tc>
          <w:tcPr>
            <w:tcW w:w="3455" w:type="dxa"/>
            <w:hideMark/>
          </w:tcPr>
          <w:p w14:paraId="0A31A7F2"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2E04AC0F" w14:textId="77777777" w:rsidR="00AC0B91" w:rsidRPr="00AC0B91" w:rsidRDefault="00AC0B91" w:rsidP="00AC0B91">
            <w:pPr>
              <w:rPr>
                <w:rFonts w:eastAsiaTheme="minorEastAsia" w:hint="eastAsia"/>
              </w:rPr>
            </w:pPr>
            <w:r w:rsidRPr="00AC0B91">
              <w:rPr>
                <w:rFonts w:eastAsiaTheme="minorEastAsia" w:hint="eastAsia"/>
              </w:rPr>
              <w:t>《辽宁省食品安全条例》、《辽宁省小餐饮经营许可管理办法（试行）》、《辽宁省市场监督管理局关于实行食品生产加工小作坊和小餐饮经营许可告知承诺改革的工作意见》</w:t>
            </w:r>
          </w:p>
        </w:tc>
        <w:tc>
          <w:tcPr>
            <w:tcW w:w="437" w:type="dxa"/>
            <w:hideMark/>
          </w:tcPr>
          <w:p w14:paraId="04497752"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11733D4A"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0D02F1B7"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w:t>
            </w:r>
            <w:r w:rsidRPr="00AC0B91">
              <w:rPr>
                <w:rFonts w:eastAsiaTheme="minorEastAsia" w:hint="eastAsia"/>
              </w:rPr>
              <w:lastRenderedPageBreak/>
              <w:t>（电子屏）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44FFA4F0"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1E677284"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01A0F7F1"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17547EB1"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1F8D113D"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01DB1456"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3096A0D2" w14:textId="77777777" w:rsidTr="00AC0B91">
        <w:trPr>
          <w:trHeight w:val="2040"/>
        </w:trPr>
        <w:tc>
          <w:tcPr>
            <w:tcW w:w="461" w:type="dxa"/>
            <w:hideMark/>
          </w:tcPr>
          <w:p w14:paraId="60742FF3" w14:textId="77777777" w:rsidR="00AC0B91" w:rsidRPr="00AC0B91" w:rsidRDefault="00AC0B91" w:rsidP="00AC0B91">
            <w:pPr>
              <w:rPr>
                <w:rFonts w:eastAsiaTheme="minorEastAsia" w:hint="eastAsia"/>
              </w:rPr>
            </w:pPr>
            <w:r w:rsidRPr="00AC0B91">
              <w:rPr>
                <w:rFonts w:eastAsiaTheme="minorEastAsia" w:hint="eastAsia"/>
              </w:rPr>
              <w:t>26</w:t>
            </w:r>
          </w:p>
        </w:tc>
        <w:tc>
          <w:tcPr>
            <w:tcW w:w="3049" w:type="dxa"/>
            <w:vMerge/>
            <w:hideMark/>
          </w:tcPr>
          <w:p w14:paraId="6460643A" w14:textId="77777777" w:rsidR="00AC0B91" w:rsidRPr="00AC0B91" w:rsidRDefault="00AC0B91">
            <w:pPr>
              <w:rPr>
                <w:rFonts w:eastAsiaTheme="minorEastAsia" w:hint="eastAsia"/>
              </w:rPr>
            </w:pPr>
          </w:p>
        </w:tc>
        <w:tc>
          <w:tcPr>
            <w:tcW w:w="1985" w:type="dxa"/>
            <w:hideMark/>
          </w:tcPr>
          <w:p w14:paraId="60F1F4F0" w14:textId="77777777" w:rsidR="00AC0B91" w:rsidRPr="00AC0B91" w:rsidRDefault="00AC0B91" w:rsidP="00AC0B91">
            <w:pPr>
              <w:rPr>
                <w:rFonts w:eastAsiaTheme="minorEastAsia" w:hint="eastAsia"/>
              </w:rPr>
            </w:pPr>
            <w:r w:rsidRPr="00AC0B91">
              <w:rPr>
                <w:rFonts w:eastAsiaTheme="minorEastAsia" w:hint="eastAsia"/>
              </w:rPr>
              <w:t>小餐饮经营许可延续</w:t>
            </w:r>
          </w:p>
        </w:tc>
        <w:tc>
          <w:tcPr>
            <w:tcW w:w="3455" w:type="dxa"/>
            <w:hideMark/>
          </w:tcPr>
          <w:p w14:paraId="3D4E7C4C"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070332AD" w14:textId="77777777" w:rsidR="00AC0B91" w:rsidRPr="00AC0B91" w:rsidRDefault="00AC0B91" w:rsidP="00AC0B91">
            <w:pPr>
              <w:rPr>
                <w:rFonts w:eastAsiaTheme="minorEastAsia" w:hint="eastAsia"/>
              </w:rPr>
            </w:pPr>
            <w:r w:rsidRPr="00AC0B91">
              <w:rPr>
                <w:rFonts w:eastAsiaTheme="minorEastAsia" w:hint="eastAsia"/>
              </w:rPr>
              <w:t>《辽宁省食品安全条例》、《辽宁省小餐饮经营许可管理办法（试行）》、《辽宁省市场监督管理局关于实行食品生产加工小作坊和小餐饮经营许可告知承诺改革的工作意见》</w:t>
            </w:r>
          </w:p>
        </w:tc>
        <w:tc>
          <w:tcPr>
            <w:tcW w:w="437" w:type="dxa"/>
            <w:hideMark/>
          </w:tcPr>
          <w:p w14:paraId="20BBB9C4"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5CD26067"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0DC94535"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w:t>
            </w:r>
            <w:r w:rsidRPr="00AC0B91">
              <w:rPr>
                <w:rFonts w:eastAsiaTheme="minorEastAsia" w:hint="eastAsia"/>
              </w:rPr>
              <w:lastRenderedPageBreak/>
              <w:t>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7D70CA68"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6B11F4E9"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2AED75AC"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72C81808"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014ECEDD"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762B3C0"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4095F79F" w14:textId="77777777" w:rsidTr="00AC0B91">
        <w:trPr>
          <w:trHeight w:val="2040"/>
        </w:trPr>
        <w:tc>
          <w:tcPr>
            <w:tcW w:w="461" w:type="dxa"/>
            <w:hideMark/>
          </w:tcPr>
          <w:p w14:paraId="1DA475F4" w14:textId="77777777" w:rsidR="00AC0B91" w:rsidRPr="00AC0B91" w:rsidRDefault="00AC0B91" w:rsidP="00AC0B91">
            <w:pPr>
              <w:rPr>
                <w:rFonts w:eastAsiaTheme="minorEastAsia" w:hint="eastAsia"/>
              </w:rPr>
            </w:pPr>
            <w:r w:rsidRPr="00AC0B91">
              <w:rPr>
                <w:rFonts w:eastAsiaTheme="minorEastAsia" w:hint="eastAsia"/>
              </w:rPr>
              <w:t>27</w:t>
            </w:r>
          </w:p>
        </w:tc>
        <w:tc>
          <w:tcPr>
            <w:tcW w:w="3049" w:type="dxa"/>
            <w:vMerge/>
            <w:hideMark/>
          </w:tcPr>
          <w:p w14:paraId="494DC710" w14:textId="77777777" w:rsidR="00AC0B91" w:rsidRPr="00AC0B91" w:rsidRDefault="00AC0B91">
            <w:pPr>
              <w:rPr>
                <w:rFonts w:eastAsiaTheme="minorEastAsia" w:hint="eastAsia"/>
              </w:rPr>
            </w:pPr>
          </w:p>
        </w:tc>
        <w:tc>
          <w:tcPr>
            <w:tcW w:w="1985" w:type="dxa"/>
            <w:hideMark/>
          </w:tcPr>
          <w:p w14:paraId="47DA9E35" w14:textId="77777777" w:rsidR="00AC0B91" w:rsidRPr="00AC0B91" w:rsidRDefault="00AC0B91" w:rsidP="00AC0B91">
            <w:pPr>
              <w:rPr>
                <w:rFonts w:eastAsiaTheme="minorEastAsia" w:hint="eastAsia"/>
              </w:rPr>
            </w:pPr>
            <w:r w:rsidRPr="00AC0B91">
              <w:rPr>
                <w:rFonts w:eastAsiaTheme="minorEastAsia" w:hint="eastAsia"/>
              </w:rPr>
              <w:t>小餐饮经营许可注销</w:t>
            </w:r>
          </w:p>
        </w:tc>
        <w:tc>
          <w:tcPr>
            <w:tcW w:w="3455" w:type="dxa"/>
            <w:hideMark/>
          </w:tcPr>
          <w:p w14:paraId="28F43896"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3C2BAA75" w14:textId="77777777" w:rsidR="00AC0B91" w:rsidRPr="00AC0B91" w:rsidRDefault="00AC0B91" w:rsidP="00AC0B91">
            <w:pPr>
              <w:rPr>
                <w:rFonts w:eastAsiaTheme="minorEastAsia" w:hint="eastAsia"/>
              </w:rPr>
            </w:pPr>
            <w:r w:rsidRPr="00AC0B91">
              <w:rPr>
                <w:rFonts w:eastAsiaTheme="minorEastAsia" w:hint="eastAsia"/>
              </w:rPr>
              <w:t>《辽宁省食品安全条例》、《辽宁省小餐饮经营许可管理办法（试行）》、《辽宁省市场监督管理局关于实行食品生产加工小作坊和小餐饮</w:t>
            </w:r>
            <w:r w:rsidRPr="00AC0B91">
              <w:rPr>
                <w:rFonts w:eastAsiaTheme="minorEastAsia" w:hint="eastAsia"/>
              </w:rPr>
              <w:lastRenderedPageBreak/>
              <w:t>经营许可告知承诺改革的工作意见》</w:t>
            </w:r>
          </w:p>
        </w:tc>
        <w:tc>
          <w:tcPr>
            <w:tcW w:w="437" w:type="dxa"/>
            <w:hideMark/>
          </w:tcPr>
          <w:p w14:paraId="72372DC8" w14:textId="77777777" w:rsidR="00AC0B91" w:rsidRPr="00AC0B91" w:rsidRDefault="00AC0B91" w:rsidP="00AC0B91">
            <w:pPr>
              <w:rPr>
                <w:rFonts w:eastAsiaTheme="minorEastAsia" w:hint="eastAsia"/>
              </w:rPr>
            </w:pPr>
            <w:r w:rsidRPr="00AC0B91">
              <w:rPr>
                <w:rFonts w:eastAsiaTheme="minorEastAsia" w:hint="eastAsia"/>
              </w:rPr>
              <w:lastRenderedPageBreak/>
              <w:t>信息形成或者变更之</w:t>
            </w:r>
            <w:r w:rsidRPr="00AC0B91">
              <w:rPr>
                <w:rFonts w:eastAsiaTheme="minorEastAsia" w:hint="eastAsia"/>
              </w:rPr>
              <w:lastRenderedPageBreak/>
              <w:t>日起</w:t>
            </w:r>
            <w:r w:rsidRPr="00AC0B91">
              <w:rPr>
                <w:rFonts w:eastAsiaTheme="minorEastAsia" w:hint="eastAsia"/>
              </w:rPr>
              <w:t>7</w:t>
            </w:r>
            <w:r w:rsidRPr="00AC0B91">
              <w:rPr>
                <w:rFonts w:eastAsiaTheme="minorEastAsia" w:hint="eastAsia"/>
              </w:rPr>
              <w:t>个工作日之内</w:t>
            </w:r>
          </w:p>
        </w:tc>
        <w:tc>
          <w:tcPr>
            <w:tcW w:w="656" w:type="dxa"/>
            <w:hideMark/>
          </w:tcPr>
          <w:p w14:paraId="49E44558"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55452C31"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w:t>
            </w:r>
            <w:r w:rsidRPr="00AC0B91">
              <w:rPr>
                <w:rFonts w:eastAsiaTheme="minorEastAsia" w:hint="eastAsia"/>
              </w:rPr>
              <w:lastRenderedPageBreak/>
              <w:t>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w:t>
            </w:r>
            <w:r w:rsidRPr="00AC0B91">
              <w:rPr>
                <w:rFonts w:eastAsiaTheme="minorEastAsia" w:hint="eastAsia"/>
              </w:rPr>
              <w:lastRenderedPageBreak/>
              <w:t>审批监管平台</w:t>
            </w:r>
          </w:p>
        </w:tc>
        <w:tc>
          <w:tcPr>
            <w:tcW w:w="437" w:type="dxa"/>
            <w:hideMark/>
          </w:tcPr>
          <w:p w14:paraId="59BD2ADE"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49226309"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73E28AF"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36ABA84D"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2646CEF"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11B3FA4C"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042BC3C6" w14:textId="77777777" w:rsidTr="00AC0B91">
        <w:trPr>
          <w:trHeight w:val="2040"/>
        </w:trPr>
        <w:tc>
          <w:tcPr>
            <w:tcW w:w="461" w:type="dxa"/>
            <w:hideMark/>
          </w:tcPr>
          <w:p w14:paraId="54496993" w14:textId="77777777" w:rsidR="00AC0B91" w:rsidRPr="00AC0B91" w:rsidRDefault="00AC0B91" w:rsidP="00AC0B91">
            <w:pPr>
              <w:rPr>
                <w:rFonts w:eastAsiaTheme="minorEastAsia" w:hint="eastAsia"/>
              </w:rPr>
            </w:pPr>
            <w:r w:rsidRPr="00AC0B91">
              <w:rPr>
                <w:rFonts w:eastAsiaTheme="minorEastAsia" w:hint="eastAsia"/>
              </w:rPr>
              <w:lastRenderedPageBreak/>
              <w:t>28</w:t>
            </w:r>
          </w:p>
        </w:tc>
        <w:tc>
          <w:tcPr>
            <w:tcW w:w="3049" w:type="dxa"/>
            <w:vMerge/>
            <w:hideMark/>
          </w:tcPr>
          <w:p w14:paraId="1F640BF0" w14:textId="77777777" w:rsidR="00AC0B91" w:rsidRPr="00AC0B91" w:rsidRDefault="00AC0B91">
            <w:pPr>
              <w:rPr>
                <w:rFonts w:eastAsiaTheme="minorEastAsia" w:hint="eastAsia"/>
              </w:rPr>
            </w:pPr>
          </w:p>
        </w:tc>
        <w:tc>
          <w:tcPr>
            <w:tcW w:w="1985" w:type="dxa"/>
            <w:hideMark/>
          </w:tcPr>
          <w:p w14:paraId="5C2AC05D" w14:textId="77777777" w:rsidR="00AC0B91" w:rsidRPr="00AC0B91" w:rsidRDefault="00AC0B91" w:rsidP="00AC0B91">
            <w:pPr>
              <w:rPr>
                <w:rFonts w:eastAsiaTheme="minorEastAsia" w:hint="eastAsia"/>
              </w:rPr>
            </w:pPr>
            <w:r w:rsidRPr="00AC0B91">
              <w:rPr>
                <w:rFonts w:eastAsiaTheme="minorEastAsia" w:hint="eastAsia"/>
              </w:rPr>
              <w:t>小餐饮经营许可设立</w:t>
            </w:r>
          </w:p>
        </w:tc>
        <w:tc>
          <w:tcPr>
            <w:tcW w:w="3455" w:type="dxa"/>
            <w:hideMark/>
          </w:tcPr>
          <w:p w14:paraId="6F22A93E"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noWrap/>
            <w:hideMark/>
          </w:tcPr>
          <w:p w14:paraId="1FC39A39" w14:textId="77777777" w:rsidR="00AC0B91" w:rsidRPr="00AC0B91" w:rsidRDefault="00AC0B91" w:rsidP="00AC0B91">
            <w:pPr>
              <w:rPr>
                <w:rFonts w:eastAsiaTheme="minorEastAsia" w:hint="eastAsia"/>
              </w:rPr>
            </w:pPr>
            <w:r w:rsidRPr="00AC0B91">
              <w:rPr>
                <w:rFonts w:eastAsiaTheme="minorEastAsia" w:hint="eastAsia"/>
              </w:rPr>
              <w:t>《辽宁省食品安全条例》、《辽宁省小餐饮经营许可管理办法（试行）》、《辽宁省市场监督管理局关于实行食品生产加工小作坊和小餐饮经营许可告知承诺改革的工作意见》</w:t>
            </w:r>
          </w:p>
        </w:tc>
        <w:tc>
          <w:tcPr>
            <w:tcW w:w="437" w:type="dxa"/>
            <w:hideMark/>
          </w:tcPr>
          <w:p w14:paraId="2E00495C"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5C0B214B"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3209100A"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lastRenderedPageBreak/>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20B928A6"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7A593A0C"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C14E514"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58A520E2"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51EB582A"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CA229D6"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428200A7" w14:textId="77777777" w:rsidTr="00AC0B91">
        <w:trPr>
          <w:trHeight w:val="2040"/>
        </w:trPr>
        <w:tc>
          <w:tcPr>
            <w:tcW w:w="461" w:type="dxa"/>
            <w:hideMark/>
          </w:tcPr>
          <w:p w14:paraId="1E022BEB" w14:textId="77777777" w:rsidR="00AC0B91" w:rsidRPr="00AC0B91" w:rsidRDefault="00AC0B91" w:rsidP="00AC0B91">
            <w:pPr>
              <w:rPr>
                <w:rFonts w:eastAsiaTheme="minorEastAsia" w:hint="eastAsia"/>
              </w:rPr>
            </w:pPr>
            <w:r w:rsidRPr="00AC0B91">
              <w:rPr>
                <w:rFonts w:eastAsiaTheme="minorEastAsia" w:hint="eastAsia"/>
              </w:rPr>
              <w:t>29</w:t>
            </w:r>
          </w:p>
        </w:tc>
        <w:tc>
          <w:tcPr>
            <w:tcW w:w="3049" w:type="dxa"/>
            <w:hideMark/>
          </w:tcPr>
          <w:p w14:paraId="545B978F" w14:textId="77777777" w:rsidR="00AC0B91" w:rsidRPr="00AC0B91" w:rsidRDefault="00AC0B91">
            <w:pPr>
              <w:rPr>
                <w:rFonts w:eastAsiaTheme="minorEastAsia" w:hint="eastAsia"/>
              </w:rPr>
            </w:pPr>
            <w:r w:rsidRPr="00AC0B91">
              <w:rPr>
                <w:rFonts w:eastAsiaTheme="minorEastAsia" w:hint="eastAsia"/>
              </w:rPr>
              <w:t>充装单位许可</w:t>
            </w:r>
          </w:p>
        </w:tc>
        <w:tc>
          <w:tcPr>
            <w:tcW w:w="1985" w:type="dxa"/>
            <w:hideMark/>
          </w:tcPr>
          <w:p w14:paraId="58D223D6" w14:textId="77777777" w:rsidR="00AC0B91" w:rsidRPr="00AC0B91" w:rsidRDefault="00AC0B91" w:rsidP="00AC0B91">
            <w:pPr>
              <w:rPr>
                <w:rFonts w:eastAsiaTheme="minorEastAsia" w:hint="eastAsia"/>
              </w:rPr>
            </w:pPr>
            <w:r w:rsidRPr="00AC0B91">
              <w:rPr>
                <w:rFonts w:eastAsiaTheme="minorEastAsia" w:hint="eastAsia"/>
              </w:rPr>
              <w:t>充装单位许可</w:t>
            </w:r>
            <w:r w:rsidRPr="00AC0B91">
              <w:rPr>
                <w:rFonts w:eastAsiaTheme="minorEastAsia" w:hint="eastAsia"/>
              </w:rPr>
              <w:t>--</w:t>
            </w:r>
            <w:r w:rsidRPr="00AC0B91">
              <w:rPr>
                <w:rFonts w:eastAsiaTheme="minorEastAsia" w:hint="eastAsia"/>
              </w:rPr>
              <w:t>核发</w:t>
            </w:r>
          </w:p>
        </w:tc>
        <w:tc>
          <w:tcPr>
            <w:tcW w:w="3455" w:type="dxa"/>
            <w:hideMark/>
          </w:tcPr>
          <w:p w14:paraId="10B5AF3F"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2510C9F2" w14:textId="77777777" w:rsidR="00AC0B91" w:rsidRPr="00AC0B91" w:rsidRDefault="00AC0B91" w:rsidP="00AC0B91">
            <w:pPr>
              <w:rPr>
                <w:rFonts w:eastAsiaTheme="minorEastAsia" w:hint="eastAsia"/>
              </w:rPr>
            </w:pPr>
            <w:r w:rsidRPr="00AC0B91">
              <w:rPr>
                <w:rFonts w:eastAsiaTheme="minorEastAsia" w:hint="eastAsia"/>
              </w:rPr>
              <w:t>《中华人民共和国特种设备安全法》第四十九条</w:t>
            </w:r>
          </w:p>
        </w:tc>
        <w:tc>
          <w:tcPr>
            <w:tcW w:w="437" w:type="dxa"/>
            <w:hideMark/>
          </w:tcPr>
          <w:p w14:paraId="10201C63"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w:t>
            </w:r>
            <w:r w:rsidRPr="00AC0B91">
              <w:rPr>
                <w:rFonts w:eastAsiaTheme="minorEastAsia" w:hint="eastAsia"/>
              </w:rPr>
              <w:lastRenderedPageBreak/>
              <w:t>作日之内</w:t>
            </w:r>
          </w:p>
        </w:tc>
        <w:tc>
          <w:tcPr>
            <w:tcW w:w="656" w:type="dxa"/>
            <w:hideMark/>
          </w:tcPr>
          <w:p w14:paraId="3AEDC2C7" w14:textId="77777777" w:rsidR="00AC0B91" w:rsidRPr="00AC0B91" w:rsidRDefault="00AC0B91" w:rsidP="00AC0B91">
            <w:pPr>
              <w:rPr>
                <w:rFonts w:eastAsiaTheme="minorEastAsia" w:hint="eastAsia"/>
              </w:rPr>
            </w:pPr>
            <w:r w:rsidRPr="00AC0B91">
              <w:rPr>
                <w:rFonts w:eastAsiaTheme="minorEastAsia" w:hint="eastAsia"/>
              </w:rPr>
              <w:lastRenderedPageBreak/>
              <w:t>立山区营商局（立山区行政审批局）</w:t>
            </w:r>
          </w:p>
        </w:tc>
        <w:tc>
          <w:tcPr>
            <w:tcW w:w="815" w:type="dxa"/>
            <w:hideMark/>
          </w:tcPr>
          <w:p w14:paraId="4E562AB4"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lastRenderedPageBreak/>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5AB11022"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55C4D2E6"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ADBA6A1"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57946FF7"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4982BC5"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0CD42AFE"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4E47B393" w14:textId="77777777" w:rsidTr="00AC0B91">
        <w:trPr>
          <w:trHeight w:val="2040"/>
        </w:trPr>
        <w:tc>
          <w:tcPr>
            <w:tcW w:w="461" w:type="dxa"/>
            <w:hideMark/>
          </w:tcPr>
          <w:p w14:paraId="105FF138" w14:textId="77777777" w:rsidR="00AC0B91" w:rsidRPr="00AC0B91" w:rsidRDefault="00AC0B91" w:rsidP="00AC0B91">
            <w:pPr>
              <w:rPr>
                <w:rFonts w:eastAsiaTheme="minorEastAsia" w:hint="eastAsia"/>
              </w:rPr>
            </w:pPr>
            <w:r w:rsidRPr="00AC0B91">
              <w:rPr>
                <w:rFonts w:eastAsiaTheme="minorEastAsia" w:hint="eastAsia"/>
              </w:rPr>
              <w:lastRenderedPageBreak/>
              <w:t>30</w:t>
            </w:r>
          </w:p>
        </w:tc>
        <w:tc>
          <w:tcPr>
            <w:tcW w:w="3049" w:type="dxa"/>
            <w:hideMark/>
          </w:tcPr>
          <w:p w14:paraId="4BB5B00F" w14:textId="77777777" w:rsidR="00AC0B91" w:rsidRPr="00AC0B91" w:rsidRDefault="00AC0B91">
            <w:pPr>
              <w:rPr>
                <w:rFonts w:eastAsiaTheme="minorEastAsia" w:hint="eastAsia"/>
              </w:rPr>
            </w:pPr>
            <w:r w:rsidRPr="00AC0B91">
              <w:rPr>
                <w:rFonts w:eastAsiaTheme="minorEastAsia" w:hint="eastAsia"/>
              </w:rPr>
              <w:t>充装单位许可</w:t>
            </w:r>
          </w:p>
        </w:tc>
        <w:tc>
          <w:tcPr>
            <w:tcW w:w="1985" w:type="dxa"/>
            <w:hideMark/>
          </w:tcPr>
          <w:p w14:paraId="14300A91" w14:textId="77777777" w:rsidR="00AC0B91" w:rsidRPr="00AC0B91" w:rsidRDefault="00AC0B91" w:rsidP="00AC0B91">
            <w:pPr>
              <w:rPr>
                <w:rFonts w:eastAsiaTheme="minorEastAsia" w:hint="eastAsia"/>
              </w:rPr>
            </w:pPr>
            <w:r w:rsidRPr="00AC0B91">
              <w:rPr>
                <w:rFonts w:eastAsiaTheme="minorEastAsia" w:hint="eastAsia"/>
              </w:rPr>
              <w:t>充装单位许可</w:t>
            </w:r>
            <w:r w:rsidRPr="00AC0B91">
              <w:rPr>
                <w:rFonts w:eastAsiaTheme="minorEastAsia" w:hint="eastAsia"/>
              </w:rPr>
              <w:t>--</w:t>
            </w:r>
            <w:r w:rsidRPr="00AC0B91">
              <w:rPr>
                <w:rFonts w:eastAsiaTheme="minorEastAsia" w:hint="eastAsia"/>
              </w:rPr>
              <w:t>增项</w:t>
            </w:r>
          </w:p>
        </w:tc>
        <w:tc>
          <w:tcPr>
            <w:tcW w:w="3455" w:type="dxa"/>
            <w:hideMark/>
          </w:tcPr>
          <w:p w14:paraId="12120B5C"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594A821E" w14:textId="77777777" w:rsidR="00AC0B91" w:rsidRPr="00AC0B91" w:rsidRDefault="00AC0B91" w:rsidP="00AC0B91">
            <w:pPr>
              <w:rPr>
                <w:rFonts w:eastAsiaTheme="minorEastAsia" w:hint="eastAsia"/>
              </w:rPr>
            </w:pPr>
            <w:r w:rsidRPr="00AC0B91">
              <w:rPr>
                <w:rFonts w:eastAsiaTheme="minorEastAsia" w:hint="eastAsia"/>
              </w:rPr>
              <w:t>《中华人民共和国特种设备安全法》第四十九条</w:t>
            </w:r>
          </w:p>
        </w:tc>
        <w:tc>
          <w:tcPr>
            <w:tcW w:w="437" w:type="dxa"/>
            <w:hideMark/>
          </w:tcPr>
          <w:p w14:paraId="1A6E8D7F"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1E36F763"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3DBD57EC"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w:t>
            </w:r>
            <w:r w:rsidRPr="00AC0B91">
              <w:rPr>
                <w:rFonts w:eastAsiaTheme="minorEastAsia" w:hint="eastAsia"/>
              </w:rPr>
              <w:lastRenderedPageBreak/>
              <w:t>（电子屏）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23E2D31A"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4FC9422B"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76FC4E86"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85D61E4"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4181415E"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16B58F50" w14:textId="77777777" w:rsidR="00AC0B91" w:rsidRPr="00AC0B91" w:rsidRDefault="00AC0B91" w:rsidP="00AC0B91">
            <w:pPr>
              <w:rPr>
                <w:rFonts w:eastAsiaTheme="minorEastAsia" w:hint="eastAsia"/>
              </w:rPr>
            </w:pPr>
            <w:r w:rsidRPr="00AC0B91">
              <w:rPr>
                <w:rFonts w:eastAsiaTheme="minorEastAsia" w:hint="eastAsia"/>
              </w:rPr>
              <w:t xml:space="preserve">　</w:t>
            </w:r>
          </w:p>
        </w:tc>
      </w:tr>
      <w:tr w:rsidR="00AC0B91" w:rsidRPr="00AC0B91" w14:paraId="52F0F291" w14:textId="77777777" w:rsidTr="00AC0B91">
        <w:trPr>
          <w:trHeight w:val="2040"/>
        </w:trPr>
        <w:tc>
          <w:tcPr>
            <w:tcW w:w="461" w:type="dxa"/>
            <w:hideMark/>
          </w:tcPr>
          <w:p w14:paraId="2FC0DB21" w14:textId="77777777" w:rsidR="00AC0B91" w:rsidRPr="00AC0B91" w:rsidRDefault="00AC0B91" w:rsidP="00AC0B91">
            <w:pPr>
              <w:rPr>
                <w:rFonts w:eastAsiaTheme="minorEastAsia" w:hint="eastAsia"/>
              </w:rPr>
            </w:pPr>
            <w:r w:rsidRPr="00AC0B91">
              <w:rPr>
                <w:rFonts w:eastAsiaTheme="minorEastAsia" w:hint="eastAsia"/>
              </w:rPr>
              <w:t>31</w:t>
            </w:r>
          </w:p>
        </w:tc>
        <w:tc>
          <w:tcPr>
            <w:tcW w:w="3049" w:type="dxa"/>
            <w:hideMark/>
          </w:tcPr>
          <w:p w14:paraId="14A35AD5" w14:textId="77777777" w:rsidR="00AC0B91" w:rsidRPr="00AC0B91" w:rsidRDefault="00AC0B91" w:rsidP="00AC0B91">
            <w:pPr>
              <w:rPr>
                <w:rFonts w:eastAsiaTheme="minorEastAsia" w:hint="eastAsia"/>
              </w:rPr>
            </w:pPr>
            <w:r w:rsidRPr="00AC0B91">
              <w:rPr>
                <w:rFonts w:eastAsiaTheme="minorEastAsia" w:hint="eastAsia"/>
              </w:rPr>
              <w:t>特种设备使用登记</w:t>
            </w:r>
          </w:p>
        </w:tc>
        <w:tc>
          <w:tcPr>
            <w:tcW w:w="1985" w:type="dxa"/>
            <w:hideMark/>
          </w:tcPr>
          <w:p w14:paraId="59E048B0"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3455" w:type="dxa"/>
            <w:hideMark/>
          </w:tcPr>
          <w:p w14:paraId="0C516155" w14:textId="77777777" w:rsidR="00AC0B91" w:rsidRPr="00AC0B91" w:rsidRDefault="00AC0B91">
            <w:pPr>
              <w:rPr>
                <w:rFonts w:eastAsiaTheme="minorEastAsia" w:hint="eastAsia"/>
              </w:rPr>
            </w:pPr>
            <w:r w:rsidRPr="00AC0B91">
              <w:rPr>
                <w:rFonts w:eastAsiaTheme="minorEastAsia" w:hint="eastAsia"/>
              </w:rPr>
              <w:t>1.</w:t>
            </w:r>
            <w:r w:rsidRPr="00AC0B91">
              <w:rPr>
                <w:rFonts w:eastAsiaTheme="minorEastAsia" w:hint="eastAsia"/>
              </w:rPr>
              <w:t>办事指南：主要包括事项名称、设定依据、申请材料、办理地点、办理时间、联系电话、办理流程、办理期限、申请行政许可需要提交的全部材料目录及办理情况；</w:t>
            </w:r>
            <w:r w:rsidRPr="00AC0B91">
              <w:rPr>
                <w:rFonts w:eastAsiaTheme="minorEastAsia" w:hint="eastAsia"/>
              </w:rPr>
              <w:t>2.</w:t>
            </w:r>
            <w:r w:rsidRPr="00AC0B91">
              <w:rPr>
                <w:rFonts w:eastAsiaTheme="minorEastAsia" w:hint="eastAsia"/>
              </w:rPr>
              <w:t>行政许可决定。</w:t>
            </w:r>
          </w:p>
        </w:tc>
        <w:tc>
          <w:tcPr>
            <w:tcW w:w="1876" w:type="dxa"/>
            <w:hideMark/>
          </w:tcPr>
          <w:p w14:paraId="290FA1BE" w14:textId="77777777" w:rsidR="00AC0B91" w:rsidRPr="00AC0B91" w:rsidRDefault="00AC0B91" w:rsidP="00AC0B91">
            <w:pPr>
              <w:rPr>
                <w:rFonts w:eastAsiaTheme="minorEastAsia" w:hint="eastAsia"/>
              </w:rPr>
            </w:pPr>
            <w:r w:rsidRPr="00AC0B91">
              <w:rPr>
                <w:rFonts w:eastAsiaTheme="minorEastAsia" w:hint="eastAsia"/>
              </w:rPr>
              <w:t>《中华人民共和国特种设备安全法》《特种设备安全监察条例》《特种设备作业监督管理办法》</w:t>
            </w:r>
          </w:p>
        </w:tc>
        <w:tc>
          <w:tcPr>
            <w:tcW w:w="437" w:type="dxa"/>
            <w:hideMark/>
          </w:tcPr>
          <w:p w14:paraId="57BCC1C6" w14:textId="77777777" w:rsidR="00AC0B91" w:rsidRPr="00AC0B91" w:rsidRDefault="00AC0B91" w:rsidP="00AC0B91">
            <w:pPr>
              <w:rPr>
                <w:rFonts w:eastAsiaTheme="minorEastAsia" w:hint="eastAsia"/>
              </w:rPr>
            </w:pPr>
            <w:r w:rsidRPr="00AC0B91">
              <w:rPr>
                <w:rFonts w:eastAsiaTheme="minorEastAsia" w:hint="eastAsia"/>
              </w:rPr>
              <w:t>信息形成或者变更之日起</w:t>
            </w:r>
            <w:r w:rsidRPr="00AC0B91">
              <w:rPr>
                <w:rFonts w:eastAsiaTheme="minorEastAsia" w:hint="eastAsia"/>
              </w:rPr>
              <w:t>7</w:t>
            </w:r>
            <w:r w:rsidRPr="00AC0B91">
              <w:rPr>
                <w:rFonts w:eastAsiaTheme="minorEastAsia" w:hint="eastAsia"/>
              </w:rPr>
              <w:t>个工作日之内</w:t>
            </w:r>
          </w:p>
        </w:tc>
        <w:tc>
          <w:tcPr>
            <w:tcW w:w="656" w:type="dxa"/>
            <w:hideMark/>
          </w:tcPr>
          <w:p w14:paraId="7F62BB44" w14:textId="77777777" w:rsidR="00AC0B91" w:rsidRPr="00AC0B91" w:rsidRDefault="00AC0B91" w:rsidP="00AC0B91">
            <w:pPr>
              <w:rPr>
                <w:rFonts w:eastAsiaTheme="minorEastAsia" w:hint="eastAsia"/>
              </w:rPr>
            </w:pPr>
            <w:r w:rsidRPr="00AC0B91">
              <w:rPr>
                <w:rFonts w:eastAsiaTheme="minorEastAsia" w:hint="eastAsia"/>
              </w:rPr>
              <w:t>立山区营商局（立山区行政审批局）</w:t>
            </w:r>
          </w:p>
        </w:tc>
        <w:tc>
          <w:tcPr>
            <w:tcW w:w="815" w:type="dxa"/>
            <w:hideMark/>
          </w:tcPr>
          <w:p w14:paraId="09B726F4" w14:textId="77777777" w:rsidR="00AC0B91" w:rsidRPr="00AC0B91" w:rsidRDefault="00AC0B91">
            <w:pPr>
              <w:rPr>
                <w:rFonts w:eastAsiaTheme="minorEastAsia" w:hint="eastAsia"/>
              </w:rPr>
            </w:pPr>
            <w:r w:rsidRPr="00AC0B91">
              <w:rPr>
                <w:rFonts w:eastAsiaTheme="minorEastAsia"/>
              </w:rPr>
              <w:t>þ</w:t>
            </w:r>
            <w:r w:rsidRPr="00AC0B91">
              <w:rPr>
                <w:rFonts w:eastAsiaTheme="minorEastAsia" w:hint="eastAsia"/>
              </w:rPr>
              <w:t>政府网站</w:t>
            </w:r>
            <w:r w:rsidRPr="00AC0B91">
              <w:rPr>
                <w:rFonts w:eastAsiaTheme="minorEastAsia" w:hint="eastAsia"/>
              </w:rPr>
              <w:t xml:space="preserve">     </w:t>
            </w:r>
            <w:r w:rsidRPr="00AC0B91">
              <w:rPr>
                <w:rFonts w:eastAsiaTheme="minorEastAsia"/>
              </w:rPr>
              <w:t>¨</w:t>
            </w:r>
            <w:r w:rsidRPr="00AC0B91">
              <w:rPr>
                <w:rFonts w:eastAsiaTheme="minorEastAsia" w:hint="eastAsia"/>
              </w:rPr>
              <w:t>政府公报</w:t>
            </w:r>
            <w:r w:rsidRPr="00AC0B91">
              <w:rPr>
                <w:rFonts w:eastAsiaTheme="minorEastAsia" w:hint="eastAsia"/>
              </w:rPr>
              <w:br/>
            </w:r>
            <w:r w:rsidRPr="00AC0B91">
              <w:rPr>
                <w:rFonts w:eastAsiaTheme="minorEastAsia"/>
              </w:rPr>
              <w:t>¨</w:t>
            </w:r>
            <w:r w:rsidRPr="00AC0B91">
              <w:rPr>
                <w:rFonts w:eastAsiaTheme="minorEastAsia" w:hint="eastAsia"/>
              </w:rPr>
              <w:t>两微一端</w:t>
            </w:r>
            <w:r w:rsidRPr="00AC0B91">
              <w:rPr>
                <w:rFonts w:eastAsiaTheme="minorEastAsia" w:hint="eastAsia"/>
              </w:rPr>
              <w:t xml:space="preserve">     </w:t>
            </w:r>
            <w:r w:rsidRPr="00AC0B91">
              <w:rPr>
                <w:rFonts w:eastAsiaTheme="minorEastAsia"/>
              </w:rPr>
              <w:t>¨</w:t>
            </w:r>
            <w:r w:rsidRPr="00AC0B91">
              <w:rPr>
                <w:rFonts w:eastAsiaTheme="minorEastAsia" w:hint="eastAsia"/>
              </w:rPr>
              <w:t>发布会听证会</w:t>
            </w:r>
            <w:r w:rsidRPr="00AC0B91">
              <w:rPr>
                <w:rFonts w:eastAsiaTheme="minorEastAsia" w:hint="eastAsia"/>
              </w:rPr>
              <w:br/>
            </w:r>
            <w:r w:rsidRPr="00AC0B91">
              <w:rPr>
                <w:rFonts w:eastAsiaTheme="minorEastAsia"/>
              </w:rPr>
              <w:t>¨</w:t>
            </w:r>
            <w:r w:rsidRPr="00AC0B91">
              <w:rPr>
                <w:rFonts w:eastAsiaTheme="minorEastAsia" w:hint="eastAsia"/>
              </w:rPr>
              <w:t>广播电视</w:t>
            </w:r>
            <w:r w:rsidRPr="00AC0B91">
              <w:rPr>
                <w:rFonts w:eastAsiaTheme="minorEastAsia" w:hint="eastAsia"/>
              </w:rPr>
              <w:t xml:space="preserve">     </w:t>
            </w:r>
            <w:r w:rsidRPr="00AC0B91">
              <w:rPr>
                <w:rFonts w:eastAsiaTheme="minorEastAsia"/>
              </w:rPr>
              <w:t>¨</w:t>
            </w:r>
            <w:r w:rsidRPr="00AC0B91">
              <w:rPr>
                <w:rFonts w:eastAsiaTheme="minorEastAsia" w:hint="eastAsia"/>
              </w:rPr>
              <w:t>纸质媒体</w:t>
            </w:r>
            <w:r w:rsidRPr="00AC0B91">
              <w:rPr>
                <w:rFonts w:eastAsiaTheme="minorEastAsia" w:hint="eastAsia"/>
              </w:rPr>
              <w:br/>
            </w:r>
            <w:r w:rsidRPr="00AC0B91">
              <w:rPr>
                <w:rFonts w:eastAsiaTheme="minorEastAsia"/>
              </w:rPr>
              <w:t>¨</w:t>
            </w:r>
            <w:r w:rsidRPr="00AC0B91">
              <w:rPr>
                <w:rFonts w:eastAsiaTheme="minorEastAsia" w:hint="eastAsia"/>
              </w:rPr>
              <w:t>公开查阅点</w:t>
            </w:r>
            <w:r w:rsidRPr="00AC0B91">
              <w:rPr>
                <w:rFonts w:eastAsiaTheme="minorEastAsia" w:hint="eastAsia"/>
              </w:rPr>
              <w:t xml:space="preserve">   </w:t>
            </w:r>
            <w:r w:rsidRPr="00AC0B91">
              <w:rPr>
                <w:rFonts w:eastAsiaTheme="minorEastAsia"/>
              </w:rPr>
              <w:t>þ</w:t>
            </w:r>
            <w:r w:rsidRPr="00AC0B91">
              <w:rPr>
                <w:rFonts w:eastAsiaTheme="minorEastAsia" w:hint="eastAsia"/>
              </w:rPr>
              <w:t>政务服务</w:t>
            </w:r>
            <w:r w:rsidRPr="00AC0B91">
              <w:rPr>
                <w:rFonts w:eastAsiaTheme="minorEastAsia" w:hint="eastAsia"/>
              </w:rPr>
              <w:lastRenderedPageBreak/>
              <w:t>中心</w:t>
            </w:r>
            <w:r w:rsidRPr="00AC0B91">
              <w:rPr>
                <w:rFonts w:eastAsiaTheme="minorEastAsia" w:hint="eastAsia"/>
              </w:rPr>
              <w:br/>
            </w:r>
            <w:r w:rsidRPr="00AC0B91">
              <w:rPr>
                <w:rFonts w:eastAsiaTheme="minorEastAsia"/>
              </w:rPr>
              <w:t>¨</w:t>
            </w:r>
            <w:r w:rsidRPr="00AC0B91">
              <w:rPr>
                <w:rFonts w:eastAsiaTheme="minorEastAsia" w:hint="eastAsia"/>
              </w:rPr>
              <w:t>便民服务站</w:t>
            </w:r>
            <w:r w:rsidRPr="00AC0B91">
              <w:rPr>
                <w:rFonts w:eastAsiaTheme="minorEastAsia" w:hint="eastAsia"/>
              </w:rPr>
              <w:t xml:space="preserve">   </w:t>
            </w:r>
            <w:r w:rsidRPr="00AC0B91">
              <w:rPr>
                <w:rFonts w:eastAsiaTheme="minorEastAsia"/>
              </w:rPr>
              <w:t>¨</w:t>
            </w:r>
            <w:r w:rsidRPr="00AC0B91">
              <w:rPr>
                <w:rFonts w:eastAsiaTheme="minorEastAsia" w:hint="eastAsia"/>
              </w:rPr>
              <w:t>入户</w:t>
            </w:r>
            <w:r w:rsidRPr="00AC0B91">
              <w:rPr>
                <w:rFonts w:eastAsiaTheme="minorEastAsia" w:hint="eastAsia"/>
              </w:rPr>
              <w:t>/</w:t>
            </w:r>
            <w:r w:rsidRPr="00AC0B91">
              <w:rPr>
                <w:rFonts w:eastAsiaTheme="minorEastAsia" w:hint="eastAsia"/>
              </w:rPr>
              <w:t>现场</w:t>
            </w:r>
            <w:r w:rsidRPr="00AC0B91">
              <w:rPr>
                <w:rFonts w:eastAsiaTheme="minorEastAsia" w:hint="eastAsia"/>
              </w:rPr>
              <w:br/>
            </w:r>
            <w:r w:rsidRPr="00AC0B91">
              <w:rPr>
                <w:rFonts w:eastAsiaTheme="minorEastAsia"/>
              </w:rPr>
              <w:t>¨</w:t>
            </w:r>
            <w:r w:rsidRPr="00AC0B91">
              <w:rPr>
                <w:rFonts w:eastAsiaTheme="minorEastAsia" w:hint="eastAsia"/>
              </w:rPr>
              <w:t>社区</w:t>
            </w:r>
            <w:r w:rsidRPr="00AC0B91">
              <w:rPr>
                <w:rFonts w:eastAsiaTheme="minorEastAsia" w:hint="eastAsia"/>
              </w:rPr>
              <w:t>/</w:t>
            </w:r>
            <w:r w:rsidRPr="00AC0B91">
              <w:rPr>
                <w:rFonts w:eastAsiaTheme="minorEastAsia" w:hint="eastAsia"/>
              </w:rPr>
              <w:t>企事业单位</w:t>
            </w:r>
            <w:r w:rsidRPr="00AC0B91">
              <w:rPr>
                <w:rFonts w:eastAsiaTheme="minorEastAsia" w:hint="eastAsia"/>
              </w:rPr>
              <w:t>/</w:t>
            </w:r>
            <w:r w:rsidRPr="00AC0B91">
              <w:rPr>
                <w:rFonts w:eastAsiaTheme="minorEastAsia" w:hint="eastAsia"/>
              </w:rPr>
              <w:t>村公示栏（电子屏）</w:t>
            </w:r>
            <w:r w:rsidRPr="00AC0B91">
              <w:rPr>
                <w:rFonts w:eastAsiaTheme="minorEastAsia" w:hint="eastAsia"/>
              </w:rPr>
              <w:br/>
            </w:r>
            <w:r w:rsidRPr="00AC0B91">
              <w:rPr>
                <w:rFonts w:eastAsiaTheme="minorEastAsia"/>
              </w:rPr>
              <w:t>¨</w:t>
            </w:r>
            <w:r w:rsidRPr="00AC0B91">
              <w:rPr>
                <w:rFonts w:eastAsiaTheme="minorEastAsia" w:hint="eastAsia"/>
              </w:rPr>
              <w:t>精准推送</w:t>
            </w:r>
            <w:r w:rsidRPr="00AC0B91">
              <w:rPr>
                <w:rFonts w:eastAsiaTheme="minorEastAsia" w:hint="eastAsia"/>
              </w:rPr>
              <w:t xml:space="preserve">     </w:t>
            </w:r>
            <w:r w:rsidRPr="00AC0B91">
              <w:rPr>
                <w:rFonts w:eastAsiaTheme="minorEastAsia"/>
              </w:rPr>
              <w:t>¨</w:t>
            </w:r>
            <w:r w:rsidRPr="00AC0B91">
              <w:rPr>
                <w:rFonts w:eastAsiaTheme="minorEastAsia" w:hint="eastAsia"/>
              </w:rPr>
              <w:t>投资项目在线审批监管平台</w:t>
            </w:r>
          </w:p>
        </w:tc>
        <w:tc>
          <w:tcPr>
            <w:tcW w:w="437" w:type="dxa"/>
            <w:hideMark/>
          </w:tcPr>
          <w:p w14:paraId="525E0CDF" w14:textId="77777777" w:rsidR="00AC0B91" w:rsidRPr="00AC0B91" w:rsidRDefault="00AC0B91" w:rsidP="00AC0B91">
            <w:pPr>
              <w:rPr>
                <w:rFonts w:eastAsiaTheme="minorEastAsia" w:hint="eastAsia"/>
              </w:rPr>
            </w:pPr>
            <w:r w:rsidRPr="00AC0B91">
              <w:rPr>
                <w:rFonts w:eastAsiaTheme="minorEastAsia"/>
              </w:rPr>
              <w:lastRenderedPageBreak/>
              <w:t>√</w:t>
            </w:r>
          </w:p>
        </w:tc>
        <w:tc>
          <w:tcPr>
            <w:tcW w:w="437" w:type="dxa"/>
            <w:hideMark/>
          </w:tcPr>
          <w:p w14:paraId="7D20A39F"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6831F814"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60071811" w14:textId="77777777" w:rsidR="00AC0B91" w:rsidRPr="00AC0B91" w:rsidRDefault="00AC0B91" w:rsidP="00AC0B91">
            <w:pPr>
              <w:rPr>
                <w:rFonts w:eastAsiaTheme="minorEastAsia" w:hint="eastAsia"/>
              </w:rPr>
            </w:pPr>
            <w:r w:rsidRPr="00AC0B91">
              <w:rPr>
                <w:rFonts w:eastAsiaTheme="minorEastAsia" w:hint="eastAsia"/>
              </w:rPr>
              <w:t xml:space="preserve">　</w:t>
            </w:r>
          </w:p>
        </w:tc>
        <w:tc>
          <w:tcPr>
            <w:tcW w:w="437" w:type="dxa"/>
            <w:hideMark/>
          </w:tcPr>
          <w:p w14:paraId="0B33273C" w14:textId="77777777" w:rsidR="00AC0B91" w:rsidRPr="00AC0B91" w:rsidRDefault="00AC0B91" w:rsidP="00AC0B91">
            <w:pPr>
              <w:rPr>
                <w:rFonts w:eastAsiaTheme="minorEastAsia" w:hint="eastAsia"/>
              </w:rPr>
            </w:pPr>
            <w:r w:rsidRPr="00AC0B91">
              <w:rPr>
                <w:rFonts w:eastAsiaTheme="minorEastAsia"/>
              </w:rPr>
              <w:t>√</w:t>
            </w:r>
          </w:p>
        </w:tc>
        <w:tc>
          <w:tcPr>
            <w:tcW w:w="437" w:type="dxa"/>
            <w:hideMark/>
          </w:tcPr>
          <w:p w14:paraId="4474E138" w14:textId="77777777" w:rsidR="00AC0B91" w:rsidRPr="00AC0B91" w:rsidRDefault="00AC0B91" w:rsidP="00AC0B91">
            <w:pPr>
              <w:rPr>
                <w:rFonts w:eastAsiaTheme="minorEastAsia" w:hint="eastAsia"/>
              </w:rPr>
            </w:pPr>
            <w:r w:rsidRPr="00AC0B91">
              <w:rPr>
                <w:rFonts w:eastAsiaTheme="minorEastAsia" w:hint="eastAsia"/>
              </w:rPr>
              <w:t xml:space="preserve">　</w:t>
            </w:r>
          </w:p>
        </w:tc>
      </w:tr>
    </w:tbl>
    <w:p w14:paraId="7B8E9CCA" w14:textId="77777777" w:rsidR="00AC0B91" w:rsidRPr="00AC0B91" w:rsidRDefault="00AC0B91">
      <w:pPr>
        <w:rPr>
          <w:rFonts w:eastAsiaTheme="minorEastAsia" w:hint="eastAsia"/>
        </w:rPr>
      </w:pPr>
    </w:p>
    <w:sectPr w:rsidR="00AC0B91" w:rsidRPr="00AC0B91" w:rsidSect="00184C4B">
      <w:footerReference w:type="default" r:id="rId8"/>
      <w:pgSz w:w="16840" w:h="11910" w:orient="landscape"/>
      <w:pgMar w:top="1100" w:right="980" w:bottom="1300" w:left="720" w:header="0" w:footer="1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4804" w14:textId="77777777" w:rsidR="00604155" w:rsidRDefault="00604155" w:rsidP="00184C4B">
      <w:r>
        <w:separator/>
      </w:r>
    </w:p>
  </w:endnote>
  <w:endnote w:type="continuationSeparator" w:id="0">
    <w:p w14:paraId="4997A79A" w14:textId="77777777" w:rsidR="00604155" w:rsidRDefault="00604155" w:rsidP="0018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KIJ CJK">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enQuanYi Micro Hei">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rlito">
    <w:altName w:val="Arial"/>
    <w:charset w:val="00"/>
    <w:family w:val="swiss"/>
    <w:pitch w:val="variable"/>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EC9" w14:textId="729E1255" w:rsidR="007E4145" w:rsidRDefault="007E4145">
    <w:pPr>
      <w:pStyle w:val="a3"/>
      <w:spacing w:line="14" w:lineRule="auto"/>
      <w:rPr>
        <w:sz w:val="20"/>
      </w:rPr>
    </w:pPr>
    <w:r>
      <w:rPr>
        <w:noProof/>
      </w:rPr>
      <w:pict w14:anchorId="69AED13D">
        <v:shapetype id="_x0000_t202" coordsize="21600,21600" o:spt="202" path="m,l,21600r21600,l21600,xe">
          <v:stroke joinstyle="miter"/>
          <v:path gradientshapeok="t" o:connecttype="rect"/>
        </v:shapetype>
        <v:shape id="Text Box 1" o:spid="_x0000_s1027" type="#_x0000_t202" style="position:absolute;margin-left:415.7pt;margin-top:524.5pt;width:10.6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" filled="f" stroked="f">
          <v:textbox inset="0,0,0,0">
            <w:txbxContent>
              <w:p w14:paraId="127804FF" w14:textId="77777777" w:rsidR="007E4145" w:rsidRDefault="007E4145">
                <w:pPr>
                  <w:spacing w:line="203" w:lineRule="exact"/>
                  <w:ind w:left="60"/>
                  <w:rPr>
                    <w:rFonts w:ascii="Carlito"/>
                    <w:sz w:val="18"/>
                  </w:rPr>
                </w:pPr>
                <w:r>
                  <w:fldChar w:fldCharType="begin"/>
                </w:r>
                <w:r>
                  <w:rPr>
                    <w:rFonts w:ascii="Carlito"/>
                    <w:sz w:val="18"/>
                  </w:rPr>
                  <w:instrText xml:space="preserve"> PAGE </w:instrText>
                </w:r>
                <w:r>
                  <w:fldChar w:fldCharType="separate"/>
                </w:r>
                <w:r>
                  <w:rPr>
                    <w:rFonts w:ascii="Carlito"/>
                    <w:noProof/>
                    <w:sz w:val="18"/>
                  </w:rPr>
                  <w:t>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1BFE" w14:textId="77777777" w:rsidR="00184C4B" w:rsidRDefault="00604155">
    <w:pPr>
      <w:pStyle w:val="a3"/>
      <w:spacing w:line="14" w:lineRule="auto"/>
      <w:rPr>
        <w:sz w:val="20"/>
      </w:rPr>
    </w:pPr>
    <w:r>
      <w:pict w14:anchorId="2A076AB3">
        <v:shapetype id="_x0000_t202" coordsize="21600,21600" o:spt="202" path="m,l,21600r21600,l21600,xe">
          <v:stroke joinstyle="miter"/>
          <v:path gradientshapeok="t" o:connecttype="rect"/>
        </v:shapetype>
        <v:shape id="_x0000_s1025" type="#_x0000_t202" style="position:absolute;margin-left:415.7pt;margin-top:524.5pt;width:10.6pt;height:11pt;z-index:-251658752;mso-position-horizontal-relative:page;mso-position-vertical-relative:page" filled="f" stroked="f">
          <v:textbox inset="0,0,0,0">
            <w:txbxContent>
              <w:p w14:paraId="79951098" w14:textId="77777777" w:rsidR="00184C4B" w:rsidRDefault="006A3197">
                <w:pPr>
                  <w:spacing w:line="203" w:lineRule="exact"/>
                  <w:ind w:left="60"/>
                  <w:rPr>
                    <w:rFonts w:ascii="Carlito"/>
                    <w:sz w:val="18"/>
                  </w:rPr>
                </w:pPr>
                <w:r>
                  <w:fldChar w:fldCharType="begin"/>
                </w:r>
                <w:r w:rsidR="009A7448">
                  <w:rPr>
                    <w:rFonts w:ascii="Carlito"/>
                    <w:sz w:val="18"/>
                  </w:rPr>
                  <w:instrText xml:space="preserve"> PAGE </w:instrText>
                </w:r>
                <w:r>
                  <w:fldChar w:fldCharType="separate"/>
                </w:r>
                <w:r w:rsidR="009F7017">
                  <w:rPr>
                    <w:rFonts w:ascii="Carlito"/>
                    <w:noProof/>
                    <w:sz w:val="18"/>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C4F2" w14:textId="77777777" w:rsidR="00604155" w:rsidRDefault="00604155" w:rsidP="00184C4B">
      <w:r>
        <w:separator/>
      </w:r>
    </w:p>
  </w:footnote>
  <w:footnote w:type="continuationSeparator" w:id="0">
    <w:p w14:paraId="16766096" w14:textId="77777777" w:rsidR="00604155" w:rsidRDefault="00604155" w:rsidP="00184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2A"/>
    <w:multiLevelType w:val="hybridMultilevel"/>
    <w:tmpl w:val="79C6161A"/>
    <w:lvl w:ilvl="0" w:tplc="6916D624">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D1B48C52">
      <w:numFmt w:val="bullet"/>
      <w:lvlText w:val="•"/>
      <w:lvlJc w:val="left"/>
      <w:pPr>
        <w:ind w:left="469" w:hanging="99"/>
      </w:pPr>
      <w:rPr>
        <w:rFonts w:hint="default"/>
        <w:lang w:val="en-US" w:eastAsia="zh-CN" w:bidi="ar-SA"/>
      </w:rPr>
    </w:lvl>
    <w:lvl w:ilvl="2" w:tplc="BF140A42">
      <w:numFmt w:val="bullet"/>
      <w:lvlText w:val="•"/>
      <w:lvlJc w:val="left"/>
      <w:pPr>
        <w:ind w:left="738" w:hanging="99"/>
      </w:pPr>
      <w:rPr>
        <w:rFonts w:hint="default"/>
        <w:lang w:val="en-US" w:eastAsia="zh-CN" w:bidi="ar-SA"/>
      </w:rPr>
    </w:lvl>
    <w:lvl w:ilvl="3" w:tplc="DDC67B34">
      <w:numFmt w:val="bullet"/>
      <w:lvlText w:val="•"/>
      <w:lvlJc w:val="left"/>
      <w:pPr>
        <w:ind w:left="1008" w:hanging="99"/>
      </w:pPr>
      <w:rPr>
        <w:rFonts w:hint="default"/>
        <w:lang w:val="en-US" w:eastAsia="zh-CN" w:bidi="ar-SA"/>
      </w:rPr>
    </w:lvl>
    <w:lvl w:ilvl="4" w:tplc="FA2282C0">
      <w:numFmt w:val="bullet"/>
      <w:lvlText w:val="•"/>
      <w:lvlJc w:val="left"/>
      <w:pPr>
        <w:ind w:left="1277" w:hanging="99"/>
      </w:pPr>
      <w:rPr>
        <w:rFonts w:hint="default"/>
        <w:lang w:val="en-US" w:eastAsia="zh-CN" w:bidi="ar-SA"/>
      </w:rPr>
    </w:lvl>
    <w:lvl w:ilvl="5" w:tplc="6C043582">
      <w:numFmt w:val="bullet"/>
      <w:lvlText w:val="•"/>
      <w:lvlJc w:val="left"/>
      <w:pPr>
        <w:ind w:left="1547" w:hanging="99"/>
      </w:pPr>
      <w:rPr>
        <w:rFonts w:hint="default"/>
        <w:lang w:val="en-US" w:eastAsia="zh-CN" w:bidi="ar-SA"/>
      </w:rPr>
    </w:lvl>
    <w:lvl w:ilvl="6" w:tplc="330A7174">
      <w:numFmt w:val="bullet"/>
      <w:lvlText w:val="•"/>
      <w:lvlJc w:val="left"/>
      <w:pPr>
        <w:ind w:left="1816" w:hanging="99"/>
      </w:pPr>
      <w:rPr>
        <w:rFonts w:hint="default"/>
        <w:lang w:val="en-US" w:eastAsia="zh-CN" w:bidi="ar-SA"/>
      </w:rPr>
    </w:lvl>
    <w:lvl w:ilvl="7" w:tplc="05BAFDC2">
      <w:numFmt w:val="bullet"/>
      <w:lvlText w:val="•"/>
      <w:lvlJc w:val="left"/>
      <w:pPr>
        <w:ind w:left="2085" w:hanging="99"/>
      </w:pPr>
      <w:rPr>
        <w:rFonts w:hint="default"/>
        <w:lang w:val="en-US" w:eastAsia="zh-CN" w:bidi="ar-SA"/>
      </w:rPr>
    </w:lvl>
    <w:lvl w:ilvl="8" w:tplc="823A7620">
      <w:numFmt w:val="bullet"/>
      <w:lvlText w:val="•"/>
      <w:lvlJc w:val="left"/>
      <w:pPr>
        <w:ind w:left="2355" w:hanging="99"/>
      </w:pPr>
      <w:rPr>
        <w:rFonts w:hint="default"/>
        <w:lang w:val="en-US" w:eastAsia="zh-CN" w:bidi="ar-SA"/>
      </w:rPr>
    </w:lvl>
  </w:abstractNum>
  <w:abstractNum w:abstractNumId="1" w15:restartNumberingAfterBreak="0">
    <w:nsid w:val="0E0C22BC"/>
    <w:multiLevelType w:val="hybridMultilevel"/>
    <w:tmpl w:val="6BA2B69A"/>
    <w:lvl w:ilvl="0" w:tplc="A9E0A21A">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40BE4C02">
      <w:numFmt w:val="bullet"/>
      <w:lvlText w:val="•"/>
      <w:lvlJc w:val="left"/>
      <w:pPr>
        <w:ind w:left="469" w:hanging="99"/>
      </w:pPr>
      <w:rPr>
        <w:rFonts w:hint="default"/>
        <w:lang w:val="en-US" w:eastAsia="zh-CN" w:bidi="ar-SA"/>
      </w:rPr>
    </w:lvl>
    <w:lvl w:ilvl="2" w:tplc="5D9ED052">
      <w:numFmt w:val="bullet"/>
      <w:lvlText w:val="•"/>
      <w:lvlJc w:val="left"/>
      <w:pPr>
        <w:ind w:left="738" w:hanging="99"/>
      </w:pPr>
      <w:rPr>
        <w:rFonts w:hint="default"/>
        <w:lang w:val="en-US" w:eastAsia="zh-CN" w:bidi="ar-SA"/>
      </w:rPr>
    </w:lvl>
    <w:lvl w:ilvl="3" w:tplc="94CE3D62">
      <w:numFmt w:val="bullet"/>
      <w:lvlText w:val="•"/>
      <w:lvlJc w:val="left"/>
      <w:pPr>
        <w:ind w:left="1008" w:hanging="99"/>
      </w:pPr>
      <w:rPr>
        <w:rFonts w:hint="default"/>
        <w:lang w:val="en-US" w:eastAsia="zh-CN" w:bidi="ar-SA"/>
      </w:rPr>
    </w:lvl>
    <w:lvl w:ilvl="4" w:tplc="34AC1B0A">
      <w:numFmt w:val="bullet"/>
      <w:lvlText w:val="•"/>
      <w:lvlJc w:val="left"/>
      <w:pPr>
        <w:ind w:left="1277" w:hanging="99"/>
      </w:pPr>
      <w:rPr>
        <w:rFonts w:hint="default"/>
        <w:lang w:val="en-US" w:eastAsia="zh-CN" w:bidi="ar-SA"/>
      </w:rPr>
    </w:lvl>
    <w:lvl w:ilvl="5" w:tplc="94E48316">
      <w:numFmt w:val="bullet"/>
      <w:lvlText w:val="•"/>
      <w:lvlJc w:val="left"/>
      <w:pPr>
        <w:ind w:left="1547" w:hanging="99"/>
      </w:pPr>
      <w:rPr>
        <w:rFonts w:hint="default"/>
        <w:lang w:val="en-US" w:eastAsia="zh-CN" w:bidi="ar-SA"/>
      </w:rPr>
    </w:lvl>
    <w:lvl w:ilvl="6" w:tplc="7046901C">
      <w:numFmt w:val="bullet"/>
      <w:lvlText w:val="•"/>
      <w:lvlJc w:val="left"/>
      <w:pPr>
        <w:ind w:left="1816" w:hanging="99"/>
      </w:pPr>
      <w:rPr>
        <w:rFonts w:hint="default"/>
        <w:lang w:val="en-US" w:eastAsia="zh-CN" w:bidi="ar-SA"/>
      </w:rPr>
    </w:lvl>
    <w:lvl w:ilvl="7" w:tplc="0352D1FC">
      <w:numFmt w:val="bullet"/>
      <w:lvlText w:val="•"/>
      <w:lvlJc w:val="left"/>
      <w:pPr>
        <w:ind w:left="2085" w:hanging="99"/>
      </w:pPr>
      <w:rPr>
        <w:rFonts w:hint="default"/>
        <w:lang w:val="en-US" w:eastAsia="zh-CN" w:bidi="ar-SA"/>
      </w:rPr>
    </w:lvl>
    <w:lvl w:ilvl="8" w:tplc="29948684">
      <w:numFmt w:val="bullet"/>
      <w:lvlText w:val="•"/>
      <w:lvlJc w:val="left"/>
      <w:pPr>
        <w:ind w:left="2355" w:hanging="99"/>
      </w:pPr>
      <w:rPr>
        <w:rFonts w:hint="default"/>
        <w:lang w:val="en-US" w:eastAsia="zh-CN" w:bidi="ar-SA"/>
      </w:rPr>
    </w:lvl>
  </w:abstractNum>
  <w:abstractNum w:abstractNumId="2" w15:restartNumberingAfterBreak="0">
    <w:nsid w:val="11227B7B"/>
    <w:multiLevelType w:val="hybridMultilevel"/>
    <w:tmpl w:val="E384F74A"/>
    <w:lvl w:ilvl="0" w:tplc="7968F816">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29A621D0">
      <w:numFmt w:val="bullet"/>
      <w:lvlText w:val="•"/>
      <w:lvlJc w:val="left"/>
      <w:pPr>
        <w:ind w:left="469" w:hanging="99"/>
      </w:pPr>
      <w:rPr>
        <w:rFonts w:hint="default"/>
        <w:lang w:val="en-US" w:eastAsia="zh-CN" w:bidi="ar-SA"/>
      </w:rPr>
    </w:lvl>
    <w:lvl w:ilvl="2" w:tplc="6ED091B4">
      <w:numFmt w:val="bullet"/>
      <w:lvlText w:val="•"/>
      <w:lvlJc w:val="left"/>
      <w:pPr>
        <w:ind w:left="738" w:hanging="99"/>
      </w:pPr>
      <w:rPr>
        <w:rFonts w:hint="default"/>
        <w:lang w:val="en-US" w:eastAsia="zh-CN" w:bidi="ar-SA"/>
      </w:rPr>
    </w:lvl>
    <w:lvl w:ilvl="3" w:tplc="19DA47DE">
      <w:numFmt w:val="bullet"/>
      <w:lvlText w:val="•"/>
      <w:lvlJc w:val="left"/>
      <w:pPr>
        <w:ind w:left="1008" w:hanging="99"/>
      </w:pPr>
      <w:rPr>
        <w:rFonts w:hint="default"/>
        <w:lang w:val="en-US" w:eastAsia="zh-CN" w:bidi="ar-SA"/>
      </w:rPr>
    </w:lvl>
    <w:lvl w:ilvl="4" w:tplc="7A581CC4">
      <w:numFmt w:val="bullet"/>
      <w:lvlText w:val="•"/>
      <w:lvlJc w:val="left"/>
      <w:pPr>
        <w:ind w:left="1277" w:hanging="99"/>
      </w:pPr>
      <w:rPr>
        <w:rFonts w:hint="default"/>
        <w:lang w:val="en-US" w:eastAsia="zh-CN" w:bidi="ar-SA"/>
      </w:rPr>
    </w:lvl>
    <w:lvl w:ilvl="5" w:tplc="ED321BA8">
      <w:numFmt w:val="bullet"/>
      <w:lvlText w:val="•"/>
      <w:lvlJc w:val="left"/>
      <w:pPr>
        <w:ind w:left="1547" w:hanging="99"/>
      </w:pPr>
      <w:rPr>
        <w:rFonts w:hint="default"/>
        <w:lang w:val="en-US" w:eastAsia="zh-CN" w:bidi="ar-SA"/>
      </w:rPr>
    </w:lvl>
    <w:lvl w:ilvl="6" w:tplc="5ED691F0">
      <w:numFmt w:val="bullet"/>
      <w:lvlText w:val="•"/>
      <w:lvlJc w:val="left"/>
      <w:pPr>
        <w:ind w:left="1816" w:hanging="99"/>
      </w:pPr>
      <w:rPr>
        <w:rFonts w:hint="default"/>
        <w:lang w:val="en-US" w:eastAsia="zh-CN" w:bidi="ar-SA"/>
      </w:rPr>
    </w:lvl>
    <w:lvl w:ilvl="7" w:tplc="0C9659EC">
      <w:numFmt w:val="bullet"/>
      <w:lvlText w:val="•"/>
      <w:lvlJc w:val="left"/>
      <w:pPr>
        <w:ind w:left="2085" w:hanging="99"/>
      </w:pPr>
      <w:rPr>
        <w:rFonts w:hint="default"/>
        <w:lang w:val="en-US" w:eastAsia="zh-CN" w:bidi="ar-SA"/>
      </w:rPr>
    </w:lvl>
    <w:lvl w:ilvl="8" w:tplc="1BE22B26">
      <w:numFmt w:val="bullet"/>
      <w:lvlText w:val="•"/>
      <w:lvlJc w:val="left"/>
      <w:pPr>
        <w:ind w:left="2355" w:hanging="99"/>
      </w:pPr>
      <w:rPr>
        <w:rFonts w:hint="default"/>
        <w:lang w:val="en-US" w:eastAsia="zh-CN" w:bidi="ar-SA"/>
      </w:rPr>
    </w:lvl>
  </w:abstractNum>
  <w:abstractNum w:abstractNumId="3" w15:restartNumberingAfterBreak="0">
    <w:nsid w:val="19C07F96"/>
    <w:multiLevelType w:val="hybridMultilevel"/>
    <w:tmpl w:val="06AAFAFC"/>
    <w:lvl w:ilvl="0" w:tplc="3910A870">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6A1C27E0">
      <w:numFmt w:val="bullet"/>
      <w:lvlText w:val="•"/>
      <w:lvlJc w:val="left"/>
      <w:pPr>
        <w:ind w:left="469" w:hanging="99"/>
      </w:pPr>
      <w:rPr>
        <w:rFonts w:hint="default"/>
        <w:lang w:val="en-US" w:eastAsia="zh-CN" w:bidi="ar-SA"/>
      </w:rPr>
    </w:lvl>
    <w:lvl w:ilvl="2" w:tplc="4100161A">
      <w:numFmt w:val="bullet"/>
      <w:lvlText w:val="•"/>
      <w:lvlJc w:val="left"/>
      <w:pPr>
        <w:ind w:left="738" w:hanging="99"/>
      </w:pPr>
      <w:rPr>
        <w:rFonts w:hint="default"/>
        <w:lang w:val="en-US" w:eastAsia="zh-CN" w:bidi="ar-SA"/>
      </w:rPr>
    </w:lvl>
    <w:lvl w:ilvl="3" w:tplc="2CDC4078">
      <w:numFmt w:val="bullet"/>
      <w:lvlText w:val="•"/>
      <w:lvlJc w:val="left"/>
      <w:pPr>
        <w:ind w:left="1008" w:hanging="99"/>
      </w:pPr>
      <w:rPr>
        <w:rFonts w:hint="default"/>
        <w:lang w:val="en-US" w:eastAsia="zh-CN" w:bidi="ar-SA"/>
      </w:rPr>
    </w:lvl>
    <w:lvl w:ilvl="4" w:tplc="8A6E35A2">
      <w:numFmt w:val="bullet"/>
      <w:lvlText w:val="•"/>
      <w:lvlJc w:val="left"/>
      <w:pPr>
        <w:ind w:left="1277" w:hanging="99"/>
      </w:pPr>
      <w:rPr>
        <w:rFonts w:hint="default"/>
        <w:lang w:val="en-US" w:eastAsia="zh-CN" w:bidi="ar-SA"/>
      </w:rPr>
    </w:lvl>
    <w:lvl w:ilvl="5" w:tplc="E7820D4A">
      <w:numFmt w:val="bullet"/>
      <w:lvlText w:val="•"/>
      <w:lvlJc w:val="left"/>
      <w:pPr>
        <w:ind w:left="1547" w:hanging="99"/>
      </w:pPr>
      <w:rPr>
        <w:rFonts w:hint="default"/>
        <w:lang w:val="en-US" w:eastAsia="zh-CN" w:bidi="ar-SA"/>
      </w:rPr>
    </w:lvl>
    <w:lvl w:ilvl="6" w:tplc="4950D952">
      <w:numFmt w:val="bullet"/>
      <w:lvlText w:val="•"/>
      <w:lvlJc w:val="left"/>
      <w:pPr>
        <w:ind w:left="1816" w:hanging="99"/>
      </w:pPr>
      <w:rPr>
        <w:rFonts w:hint="default"/>
        <w:lang w:val="en-US" w:eastAsia="zh-CN" w:bidi="ar-SA"/>
      </w:rPr>
    </w:lvl>
    <w:lvl w:ilvl="7" w:tplc="B3F66544">
      <w:numFmt w:val="bullet"/>
      <w:lvlText w:val="•"/>
      <w:lvlJc w:val="left"/>
      <w:pPr>
        <w:ind w:left="2085" w:hanging="99"/>
      </w:pPr>
      <w:rPr>
        <w:rFonts w:hint="default"/>
        <w:lang w:val="en-US" w:eastAsia="zh-CN" w:bidi="ar-SA"/>
      </w:rPr>
    </w:lvl>
    <w:lvl w:ilvl="8" w:tplc="67DAB662">
      <w:numFmt w:val="bullet"/>
      <w:lvlText w:val="•"/>
      <w:lvlJc w:val="left"/>
      <w:pPr>
        <w:ind w:left="2355" w:hanging="99"/>
      </w:pPr>
      <w:rPr>
        <w:rFonts w:hint="default"/>
        <w:lang w:val="en-US" w:eastAsia="zh-CN" w:bidi="ar-SA"/>
      </w:rPr>
    </w:lvl>
  </w:abstractNum>
  <w:abstractNum w:abstractNumId="4" w15:restartNumberingAfterBreak="0">
    <w:nsid w:val="1AD92C7D"/>
    <w:multiLevelType w:val="hybridMultilevel"/>
    <w:tmpl w:val="CAA23FA4"/>
    <w:lvl w:ilvl="0" w:tplc="F448F76A">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4FE46642">
      <w:numFmt w:val="bullet"/>
      <w:lvlText w:val="•"/>
      <w:lvlJc w:val="left"/>
      <w:pPr>
        <w:ind w:left="469" w:hanging="99"/>
      </w:pPr>
      <w:rPr>
        <w:rFonts w:hint="default"/>
        <w:lang w:val="en-US" w:eastAsia="zh-CN" w:bidi="ar-SA"/>
      </w:rPr>
    </w:lvl>
    <w:lvl w:ilvl="2" w:tplc="6B66C2A2">
      <w:numFmt w:val="bullet"/>
      <w:lvlText w:val="•"/>
      <w:lvlJc w:val="left"/>
      <w:pPr>
        <w:ind w:left="738" w:hanging="99"/>
      </w:pPr>
      <w:rPr>
        <w:rFonts w:hint="default"/>
        <w:lang w:val="en-US" w:eastAsia="zh-CN" w:bidi="ar-SA"/>
      </w:rPr>
    </w:lvl>
    <w:lvl w:ilvl="3" w:tplc="365003EE">
      <w:numFmt w:val="bullet"/>
      <w:lvlText w:val="•"/>
      <w:lvlJc w:val="left"/>
      <w:pPr>
        <w:ind w:left="1008" w:hanging="99"/>
      </w:pPr>
      <w:rPr>
        <w:rFonts w:hint="default"/>
        <w:lang w:val="en-US" w:eastAsia="zh-CN" w:bidi="ar-SA"/>
      </w:rPr>
    </w:lvl>
    <w:lvl w:ilvl="4" w:tplc="32EC0B50">
      <w:numFmt w:val="bullet"/>
      <w:lvlText w:val="•"/>
      <w:lvlJc w:val="left"/>
      <w:pPr>
        <w:ind w:left="1277" w:hanging="99"/>
      </w:pPr>
      <w:rPr>
        <w:rFonts w:hint="default"/>
        <w:lang w:val="en-US" w:eastAsia="zh-CN" w:bidi="ar-SA"/>
      </w:rPr>
    </w:lvl>
    <w:lvl w:ilvl="5" w:tplc="62B07646">
      <w:numFmt w:val="bullet"/>
      <w:lvlText w:val="•"/>
      <w:lvlJc w:val="left"/>
      <w:pPr>
        <w:ind w:left="1547" w:hanging="99"/>
      </w:pPr>
      <w:rPr>
        <w:rFonts w:hint="default"/>
        <w:lang w:val="en-US" w:eastAsia="zh-CN" w:bidi="ar-SA"/>
      </w:rPr>
    </w:lvl>
    <w:lvl w:ilvl="6" w:tplc="E7E6265A">
      <w:numFmt w:val="bullet"/>
      <w:lvlText w:val="•"/>
      <w:lvlJc w:val="left"/>
      <w:pPr>
        <w:ind w:left="1816" w:hanging="99"/>
      </w:pPr>
      <w:rPr>
        <w:rFonts w:hint="default"/>
        <w:lang w:val="en-US" w:eastAsia="zh-CN" w:bidi="ar-SA"/>
      </w:rPr>
    </w:lvl>
    <w:lvl w:ilvl="7" w:tplc="AAC49DAA">
      <w:numFmt w:val="bullet"/>
      <w:lvlText w:val="•"/>
      <w:lvlJc w:val="left"/>
      <w:pPr>
        <w:ind w:left="2085" w:hanging="99"/>
      </w:pPr>
      <w:rPr>
        <w:rFonts w:hint="default"/>
        <w:lang w:val="en-US" w:eastAsia="zh-CN" w:bidi="ar-SA"/>
      </w:rPr>
    </w:lvl>
    <w:lvl w:ilvl="8" w:tplc="2AA44DFE">
      <w:numFmt w:val="bullet"/>
      <w:lvlText w:val="•"/>
      <w:lvlJc w:val="left"/>
      <w:pPr>
        <w:ind w:left="2355" w:hanging="99"/>
      </w:pPr>
      <w:rPr>
        <w:rFonts w:hint="default"/>
        <w:lang w:val="en-US" w:eastAsia="zh-CN" w:bidi="ar-SA"/>
      </w:rPr>
    </w:lvl>
  </w:abstractNum>
  <w:abstractNum w:abstractNumId="5" w15:restartNumberingAfterBreak="0">
    <w:nsid w:val="1E6B148C"/>
    <w:multiLevelType w:val="hybridMultilevel"/>
    <w:tmpl w:val="D5B65B46"/>
    <w:lvl w:ilvl="0" w:tplc="EB8843B6">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01742808">
      <w:numFmt w:val="bullet"/>
      <w:lvlText w:val="•"/>
      <w:lvlJc w:val="left"/>
      <w:pPr>
        <w:ind w:left="469" w:hanging="99"/>
      </w:pPr>
      <w:rPr>
        <w:rFonts w:hint="default"/>
        <w:lang w:val="en-US" w:eastAsia="zh-CN" w:bidi="ar-SA"/>
      </w:rPr>
    </w:lvl>
    <w:lvl w:ilvl="2" w:tplc="19AC1B5E">
      <w:numFmt w:val="bullet"/>
      <w:lvlText w:val="•"/>
      <w:lvlJc w:val="left"/>
      <w:pPr>
        <w:ind w:left="738" w:hanging="99"/>
      </w:pPr>
      <w:rPr>
        <w:rFonts w:hint="default"/>
        <w:lang w:val="en-US" w:eastAsia="zh-CN" w:bidi="ar-SA"/>
      </w:rPr>
    </w:lvl>
    <w:lvl w:ilvl="3" w:tplc="5EEAD34A">
      <w:numFmt w:val="bullet"/>
      <w:lvlText w:val="•"/>
      <w:lvlJc w:val="left"/>
      <w:pPr>
        <w:ind w:left="1008" w:hanging="99"/>
      </w:pPr>
      <w:rPr>
        <w:rFonts w:hint="default"/>
        <w:lang w:val="en-US" w:eastAsia="zh-CN" w:bidi="ar-SA"/>
      </w:rPr>
    </w:lvl>
    <w:lvl w:ilvl="4" w:tplc="697412C8">
      <w:numFmt w:val="bullet"/>
      <w:lvlText w:val="•"/>
      <w:lvlJc w:val="left"/>
      <w:pPr>
        <w:ind w:left="1277" w:hanging="99"/>
      </w:pPr>
      <w:rPr>
        <w:rFonts w:hint="default"/>
        <w:lang w:val="en-US" w:eastAsia="zh-CN" w:bidi="ar-SA"/>
      </w:rPr>
    </w:lvl>
    <w:lvl w:ilvl="5" w:tplc="008AF39A">
      <w:numFmt w:val="bullet"/>
      <w:lvlText w:val="•"/>
      <w:lvlJc w:val="left"/>
      <w:pPr>
        <w:ind w:left="1547" w:hanging="99"/>
      </w:pPr>
      <w:rPr>
        <w:rFonts w:hint="default"/>
        <w:lang w:val="en-US" w:eastAsia="zh-CN" w:bidi="ar-SA"/>
      </w:rPr>
    </w:lvl>
    <w:lvl w:ilvl="6" w:tplc="E34A3F1C">
      <w:numFmt w:val="bullet"/>
      <w:lvlText w:val="•"/>
      <w:lvlJc w:val="left"/>
      <w:pPr>
        <w:ind w:left="1816" w:hanging="99"/>
      </w:pPr>
      <w:rPr>
        <w:rFonts w:hint="default"/>
        <w:lang w:val="en-US" w:eastAsia="zh-CN" w:bidi="ar-SA"/>
      </w:rPr>
    </w:lvl>
    <w:lvl w:ilvl="7" w:tplc="65E204C0">
      <w:numFmt w:val="bullet"/>
      <w:lvlText w:val="•"/>
      <w:lvlJc w:val="left"/>
      <w:pPr>
        <w:ind w:left="2085" w:hanging="99"/>
      </w:pPr>
      <w:rPr>
        <w:rFonts w:hint="default"/>
        <w:lang w:val="en-US" w:eastAsia="zh-CN" w:bidi="ar-SA"/>
      </w:rPr>
    </w:lvl>
    <w:lvl w:ilvl="8" w:tplc="91DAEC6C">
      <w:numFmt w:val="bullet"/>
      <w:lvlText w:val="•"/>
      <w:lvlJc w:val="left"/>
      <w:pPr>
        <w:ind w:left="2355" w:hanging="99"/>
      </w:pPr>
      <w:rPr>
        <w:rFonts w:hint="default"/>
        <w:lang w:val="en-US" w:eastAsia="zh-CN" w:bidi="ar-SA"/>
      </w:rPr>
    </w:lvl>
  </w:abstractNum>
  <w:abstractNum w:abstractNumId="6" w15:restartNumberingAfterBreak="0">
    <w:nsid w:val="24EB16EB"/>
    <w:multiLevelType w:val="hybridMultilevel"/>
    <w:tmpl w:val="CC1270B2"/>
    <w:lvl w:ilvl="0" w:tplc="D5E2F0D8">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1F264F3E">
      <w:numFmt w:val="bullet"/>
      <w:lvlText w:val="•"/>
      <w:lvlJc w:val="left"/>
      <w:pPr>
        <w:ind w:left="469" w:hanging="99"/>
      </w:pPr>
      <w:rPr>
        <w:rFonts w:hint="default"/>
        <w:lang w:val="en-US" w:eastAsia="zh-CN" w:bidi="ar-SA"/>
      </w:rPr>
    </w:lvl>
    <w:lvl w:ilvl="2" w:tplc="621E7280">
      <w:numFmt w:val="bullet"/>
      <w:lvlText w:val="•"/>
      <w:lvlJc w:val="left"/>
      <w:pPr>
        <w:ind w:left="738" w:hanging="99"/>
      </w:pPr>
      <w:rPr>
        <w:rFonts w:hint="default"/>
        <w:lang w:val="en-US" w:eastAsia="zh-CN" w:bidi="ar-SA"/>
      </w:rPr>
    </w:lvl>
    <w:lvl w:ilvl="3" w:tplc="F81CCD78">
      <w:numFmt w:val="bullet"/>
      <w:lvlText w:val="•"/>
      <w:lvlJc w:val="left"/>
      <w:pPr>
        <w:ind w:left="1008" w:hanging="99"/>
      </w:pPr>
      <w:rPr>
        <w:rFonts w:hint="default"/>
        <w:lang w:val="en-US" w:eastAsia="zh-CN" w:bidi="ar-SA"/>
      </w:rPr>
    </w:lvl>
    <w:lvl w:ilvl="4" w:tplc="20B2A15E">
      <w:numFmt w:val="bullet"/>
      <w:lvlText w:val="•"/>
      <w:lvlJc w:val="left"/>
      <w:pPr>
        <w:ind w:left="1277" w:hanging="99"/>
      </w:pPr>
      <w:rPr>
        <w:rFonts w:hint="default"/>
        <w:lang w:val="en-US" w:eastAsia="zh-CN" w:bidi="ar-SA"/>
      </w:rPr>
    </w:lvl>
    <w:lvl w:ilvl="5" w:tplc="154A0548">
      <w:numFmt w:val="bullet"/>
      <w:lvlText w:val="•"/>
      <w:lvlJc w:val="left"/>
      <w:pPr>
        <w:ind w:left="1547" w:hanging="99"/>
      </w:pPr>
      <w:rPr>
        <w:rFonts w:hint="default"/>
        <w:lang w:val="en-US" w:eastAsia="zh-CN" w:bidi="ar-SA"/>
      </w:rPr>
    </w:lvl>
    <w:lvl w:ilvl="6" w:tplc="E29E57F8">
      <w:numFmt w:val="bullet"/>
      <w:lvlText w:val="•"/>
      <w:lvlJc w:val="left"/>
      <w:pPr>
        <w:ind w:left="1816" w:hanging="99"/>
      </w:pPr>
      <w:rPr>
        <w:rFonts w:hint="default"/>
        <w:lang w:val="en-US" w:eastAsia="zh-CN" w:bidi="ar-SA"/>
      </w:rPr>
    </w:lvl>
    <w:lvl w:ilvl="7" w:tplc="1B1EB0CE">
      <w:numFmt w:val="bullet"/>
      <w:lvlText w:val="•"/>
      <w:lvlJc w:val="left"/>
      <w:pPr>
        <w:ind w:left="2085" w:hanging="99"/>
      </w:pPr>
      <w:rPr>
        <w:rFonts w:hint="default"/>
        <w:lang w:val="en-US" w:eastAsia="zh-CN" w:bidi="ar-SA"/>
      </w:rPr>
    </w:lvl>
    <w:lvl w:ilvl="8" w:tplc="73400188">
      <w:numFmt w:val="bullet"/>
      <w:lvlText w:val="•"/>
      <w:lvlJc w:val="left"/>
      <w:pPr>
        <w:ind w:left="2355" w:hanging="99"/>
      </w:pPr>
      <w:rPr>
        <w:rFonts w:hint="default"/>
        <w:lang w:val="en-US" w:eastAsia="zh-CN" w:bidi="ar-SA"/>
      </w:rPr>
    </w:lvl>
  </w:abstractNum>
  <w:abstractNum w:abstractNumId="7" w15:restartNumberingAfterBreak="0">
    <w:nsid w:val="27B21A49"/>
    <w:multiLevelType w:val="hybridMultilevel"/>
    <w:tmpl w:val="FA68095C"/>
    <w:lvl w:ilvl="0" w:tplc="7618F808">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CC3C9412">
      <w:numFmt w:val="bullet"/>
      <w:lvlText w:val="•"/>
      <w:lvlJc w:val="left"/>
      <w:pPr>
        <w:ind w:left="469" w:hanging="99"/>
      </w:pPr>
      <w:rPr>
        <w:rFonts w:hint="default"/>
        <w:lang w:val="en-US" w:eastAsia="zh-CN" w:bidi="ar-SA"/>
      </w:rPr>
    </w:lvl>
    <w:lvl w:ilvl="2" w:tplc="E3EC5E00">
      <w:numFmt w:val="bullet"/>
      <w:lvlText w:val="•"/>
      <w:lvlJc w:val="left"/>
      <w:pPr>
        <w:ind w:left="738" w:hanging="99"/>
      </w:pPr>
      <w:rPr>
        <w:rFonts w:hint="default"/>
        <w:lang w:val="en-US" w:eastAsia="zh-CN" w:bidi="ar-SA"/>
      </w:rPr>
    </w:lvl>
    <w:lvl w:ilvl="3" w:tplc="A6D4A616">
      <w:numFmt w:val="bullet"/>
      <w:lvlText w:val="•"/>
      <w:lvlJc w:val="left"/>
      <w:pPr>
        <w:ind w:left="1008" w:hanging="99"/>
      </w:pPr>
      <w:rPr>
        <w:rFonts w:hint="default"/>
        <w:lang w:val="en-US" w:eastAsia="zh-CN" w:bidi="ar-SA"/>
      </w:rPr>
    </w:lvl>
    <w:lvl w:ilvl="4" w:tplc="39ACD95C">
      <w:numFmt w:val="bullet"/>
      <w:lvlText w:val="•"/>
      <w:lvlJc w:val="left"/>
      <w:pPr>
        <w:ind w:left="1277" w:hanging="99"/>
      </w:pPr>
      <w:rPr>
        <w:rFonts w:hint="default"/>
        <w:lang w:val="en-US" w:eastAsia="zh-CN" w:bidi="ar-SA"/>
      </w:rPr>
    </w:lvl>
    <w:lvl w:ilvl="5" w:tplc="3D6CBB48">
      <w:numFmt w:val="bullet"/>
      <w:lvlText w:val="•"/>
      <w:lvlJc w:val="left"/>
      <w:pPr>
        <w:ind w:left="1547" w:hanging="99"/>
      </w:pPr>
      <w:rPr>
        <w:rFonts w:hint="default"/>
        <w:lang w:val="en-US" w:eastAsia="zh-CN" w:bidi="ar-SA"/>
      </w:rPr>
    </w:lvl>
    <w:lvl w:ilvl="6" w:tplc="4878A2F2">
      <w:numFmt w:val="bullet"/>
      <w:lvlText w:val="•"/>
      <w:lvlJc w:val="left"/>
      <w:pPr>
        <w:ind w:left="1816" w:hanging="99"/>
      </w:pPr>
      <w:rPr>
        <w:rFonts w:hint="default"/>
        <w:lang w:val="en-US" w:eastAsia="zh-CN" w:bidi="ar-SA"/>
      </w:rPr>
    </w:lvl>
    <w:lvl w:ilvl="7" w:tplc="C3366C02">
      <w:numFmt w:val="bullet"/>
      <w:lvlText w:val="•"/>
      <w:lvlJc w:val="left"/>
      <w:pPr>
        <w:ind w:left="2085" w:hanging="99"/>
      </w:pPr>
      <w:rPr>
        <w:rFonts w:hint="default"/>
        <w:lang w:val="en-US" w:eastAsia="zh-CN" w:bidi="ar-SA"/>
      </w:rPr>
    </w:lvl>
    <w:lvl w:ilvl="8" w:tplc="2202EA36">
      <w:numFmt w:val="bullet"/>
      <w:lvlText w:val="•"/>
      <w:lvlJc w:val="left"/>
      <w:pPr>
        <w:ind w:left="2355" w:hanging="99"/>
      </w:pPr>
      <w:rPr>
        <w:rFonts w:hint="default"/>
        <w:lang w:val="en-US" w:eastAsia="zh-CN" w:bidi="ar-SA"/>
      </w:rPr>
    </w:lvl>
  </w:abstractNum>
  <w:abstractNum w:abstractNumId="8" w15:restartNumberingAfterBreak="0">
    <w:nsid w:val="2DB95F4B"/>
    <w:multiLevelType w:val="hybridMultilevel"/>
    <w:tmpl w:val="33849A6E"/>
    <w:lvl w:ilvl="0" w:tplc="E4A4043E">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0FBCF310">
      <w:numFmt w:val="bullet"/>
      <w:lvlText w:val="•"/>
      <w:lvlJc w:val="left"/>
      <w:pPr>
        <w:ind w:left="469" w:hanging="99"/>
      </w:pPr>
      <w:rPr>
        <w:rFonts w:hint="default"/>
        <w:lang w:val="en-US" w:eastAsia="zh-CN" w:bidi="ar-SA"/>
      </w:rPr>
    </w:lvl>
    <w:lvl w:ilvl="2" w:tplc="555AD8C4">
      <w:numFmt w:val="bullet"/>
      <w:lvlText w:val="•"/>
      <w:lvlJc w:val="left"/>
      <w:pPr>
        <w:ind w:left="738" w:hanging="99"/>
      </w:pPr>
      <w:rPr>
        <w:rFonts w:hint="default"/>
        <w:lang w:val="en-US" w:eastAsia="zh-CN" w:bidi="ar-SA"/>
      </w:rPr>
    </w:lvl>
    <w:lvl w:ilvl="3" w:tplc="7C6466E0">
      <w:numFmt w:val="bullet"/>
      <w:lvlText w:val="•"/>
      <w:lvlJc w:val="left"/>
      <w:pPr>
        <w:ind w:left="1008" w:hanging="99"/>
      </w:pPr>
      <w:rPr>
        <w:rFonts w:hint="default"/>
        <w:lang w:val="en-US" w:eastAsia="zh-CN" w:bidi="ar-SA"/>
      </w:rPr>
    </w:lvl>
    <w:lvl w:ilvl="4" w:tplc="1A9C3542">
      <w:numFmt w:val="bullet"/>
      <w:lvlText w:val="•"/>
      <w:lvlJc w:val="left"/>
      <w:pPr>
        <w:ind w:left="1277" w:hanging="99"/>
      </w:pPr>
      <w:rPr>
        <w:rFonts w:hint="default"/>
        <w:lang w:val="en-US" w:eastAsia="zh-CN" w:bidi="ar-SA"/>
      </w:rPr>
    </w:lvl>
    <w:lvl w:ilvl="5" w:tplc="A0789D38">
      <w:numFmt w:val="bullet"/>
      <w:lvlText w:val="•"/>
      <w:lvlJc w:val="left"/>
      <w:pPr>
        <w:ind w:left="1547" w:hanging="99"/>
      </w:pPr>
      <w:rPr>
        <w:rFonts w:hint="default"/>
        <w:lang w:val="en-US" w:eastAsia="zh-CN" w:bidi="ar-SA"/>
      </w:rPr>
    </w:lvl>
    <w:lvl w:ilvl="6" w:tplc="F00A4142">
      <w:numFmt w:val="bullet"/>
      <w:lvlText w:val="•"/>
      <w:lvlJc w:val="left"/>
      <w:pPr>
        <w:ind w:left="1816" w:hanging="99"/>
      </w:pPr>
      <w:rPr>
        <w:rFonts w:hint="default"/>
        <w:lang w:val="en-US" w:eastAsia="zh-CN" w:bidi="ar-SA"/>
      </w:rPr>
    </w:lvl>
    <w:lvl w:ilvl="7" w:tplc="0566553A">
      <w:numFmt w:val="bullet"/>
      <w:lvlText w:val="•"/>
      <w:lvlJc w:val="left"/>
      <w:pPr>
        <w:ind w:left="2085" w:hanging="99"/>
      </w:pPr>
      <w:rPr>
        <w:rFonts w:hint="default"/>
        <w:lang w:val="en-US" w:eastAsia="zh-CN" w:bidi="ar-SA"/>
      </w:rPr>
    </w:lvl>
    <w:lvl w:ilvl="8" w:tplc="20107C54">
      <w:numFmt w:val="bullet"/>
      <w:lvlText w:val="•"/>
      <w:lvlJc w:val="left"/>
      <w:pPr>
        <w:ind w:left="2355" w:hanging="99"/>
      </w:pPr>
      <w:rPr>
        <w:rFonts w:hint="default"/>
        <w:lang w:val="en-US" w:eastAsia="zh-CN" w:bidi="ar-SA"/>
      </w:rPr>
    </w:lvl>
  </w:abstractNum>
  <w:abstractNum w:abstractNumId="9" w15:restartNumberingAfterBreak="0">
    <w:nsid w:val="2F5E6CC9"/>
    <w:multiLevelType w:val="hybridMultilevel"/>
    <w:tmpl w:val="59800170"/>
    <w:lvl w:ilvl="0" w:tplc="8346800C">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EA4C0F14">
      <w:numFmt w:val="bullet"/>
      <w:lvlText w:val="•"/>
      <w:lvlJc w:val="left"/>
      <w:pPr>
        <w:ind w:left="469" w:hanging="99"/>
      </w:pPr>
      <w:rPr>
        <w:rFonts w:hint="default"/>
        <w:lang w:val="en-US" w:eastAsia="zh-CN" w:bidi="ar-SA"/>
      </w:rPr>
    </w:lvl>
    <w:lvl w:ilvl="2" w:tplc="D39EE9C6">
      <w:numFmt w:val="bullet"/>
      <w:lvlText w:val="•"/>
      <w:lvlJc w:val="left"/>
      <w:pPr>
        <w:ind w:left="738" w:hanging="99"/>
      </w:pPr>
      <w:rPr>
        <w:rFonts w:hint="default"/>
        <w:lang w:val="en-US" w:eastAsia="zh-CN" w:bidi="ar-SA"/>
      </w:rPr>
    </w:lvl>
    <w:lvl w:ilvl="3" w:tplc="15AE3840">
      <w:numFmt w:val="bullet"/>
      <w:lvlText w:val="•"/>
      <w:lvlJc w:val="left"/>
      <w:pPr>
        <w:ind w:left="1008" w:hanging="99"/>
      </w:pPr>
      <w:rPr>
        <w:rFonts w:hint="default"/>
        <w:lang w:val="en-US" w:eastAsia="zh-CN" w:bidi="ar-SA"/>
      </w:rPr>
    </w:lvl>
    <w:lvl w:ilvl="4" w:tplc="7E725122">
      <w:numFmt w:val="bullet"/>
      <w:lvlText w:val="•"/>
      <w:lvlJc w:val="left"/>
      <w:pPr>
        <w:ind w:left="1277" w:hanging="99"/>
      </w:pPr>
      <w:rPr>
        <w:rFonts w:hint="default"/>
        <w:lang w:val="en-US" w:eastAsia="zh-CN" w:bidi="ar-SA"/>
      </w:rPr>
    </w:lvl>
    <w:lvl w:ilvl="5" w:tplc="1FA6AC2E">
      <w:numFmt w:val="bullet"/>
      <w:lvlText w:val="•"/>
      <w:lvlJc w:val="left"/>
      <w:pPr>
        <w:ind w:left="1547" w:hanging="99"/>
      </w:pPr>
      <w:rPr>
        <w:rFonts w:hint="default"/>
        <w:lang w:val="en-US" w:eastAsia="zh-CN" w:bidi="ar-SA"/>
      </w:rPr>
    </w:lvl>
    <w:lvl w:ilvl="6" w:tplc="E2707802">
      <w:numFmt w:val="bullet"/>
      <w:lvlText w:val="•"/>
      <w:lvlJc w:val="left"/>
      <w:pPr>
        <w:ind w:left="1816" w:hanging="99"/>
      </w:pPr>
      <w:rPr>
        <w:rFonts w:hint="default"/>
        <w:lang w:val="en-US" w:eastAsia="zh-CN" w:bidi="ar-SA"/>
      </w:rPr>
    </w:lvl>
    <w:lvl w:ilvl="7" w:tplc="51629BF6">
      <w:numFmt w:val="bullet"/>
      <w:lvlText w:val="•"/>
      <w:lvlJc w:val="left"/>
      <w:pPr>
        <w:ind w:left="2085" w:hanging="99"/>
      </w:pPr>
      <w:rPr>
        <w:rFonts w:hint="default"/>
        <w:lang w:val="en-US" w:eastAsia="zh-CN" w:bidi="ar-SA"/>
      </w:rPr>
    </w:lvl>
    <w:lvl w:ilvl="8" w:tplc="A2DED1DE">
      <w:numFmt w:val="bullet"/>
      <w:lvlText w:val="•"/>
      <w:lvlJc w:val="left"/>
      <w:pPr>
        <w:ind w:left="2355" w:hanging="99"/>
      </w:pPr>
      <w:rPr>
        <w:rFonts w:hint="default"/>
        <w:lang w:val="en-US" w:eastAsia="zh-CN" w:bidi="ar-SA"/>
      </w:rPr>
    </w:lvl>
  </w:abstractNum>
  <w:abstractNum w:abstractNumId="10" w15:restartNumberingAfterBreak="0">
    <w:nsid w:val="3D6F7EFD"/>
    <w:multiLevelType w:val="hybridMultilevel"/>
    <w:tmpl w:val="0AD4AF42"/>
    <w:lvl w:ilvl="0" w:tplc="E95CF0E6">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3CC6CC30">
      <w:numFmt w:val="bullet"/>
      <w:lvlText w:val="•"/>
      <w:lvlJc w:val="left"/>
      <w:pPr>
        <w:ind w:left="469" w:hanging="99"/>
      </w:pPr>
      <w:rPr>
        <w:rFonts w:hint="default"/>
        <w:lang w:val="en-US" w:eastAsia="zh-CN" w:bidi="ar-SA"/>
      </w:rPr>
    </w:lvl>
    <w:lvl w:ilvl="2" w:tplc="05527F06">
      <w:numFmt w:val="bullet"/>
      <w:lvlText w:val="•"/>
      <w:lvlJc w:val="left"/>
      <w:pPr>
        <w:ind w:left="738" w:hanging="99"/>
      </w:pPr>
      <w:rPr>
        <w:rFonts w:hint="default"/>
        <w:lang w:val="en-US" w:eastAsia="zh-CN" w:bidi="ar-SA"/>
      </w:rPr>
    </w:lvl>
    <w:lvl w:ilvl="3" w:tplc="9C8C50FC">
      <w:numFmt w:val="bullet"/>
      <w:lvlText w:val="•"/>
      <w:lvlJc w:val="left"/>
      <w:pPr>
        <w:ind w:left="1008" w:hanging="99"/>
      </w:pPr>
      <w:rPr>
        <w:rFonts w:hint="default"/>
        <w:lang w:val="en-US" w:eastAsia="zh-CN" w:bidi="ar-SA"/>
      </w:rPr>
    </w:lvl>
    <w:lvl w:ilvl="4" w:tplc="45EA9B48">
      <w:numFmt w:val="bullet"/>
      <w:lvlText w:val="•"/>
      <w:lvlJc w:val="left"/>
      <w:pPr>
        <w:ind w:left="1277" w:hanging="99"/>
      </w:pPr>
      <w:rPr>
        <w:rFonts w:hint="default"/>
        <w:lang w:val="en-US" w:eastAsia="zh-CN" w:bidi="ar-SA"/>
      </w:rPr>
    </w:lvl>
    <w:lvl w:ilvl="5" w:tplc="B0FA0AC4">
      <w:numFmt w:val="bullet"/>
      <w:lvlText w:val="•"/>
      <w:lvlJc w:val="left"/>
      <w:pPr>
        <w:ind w:left="1547" w:hanging="99"/>
      </w:pPr>
      <w:rPr>
        <w:rFonts w:hint="default"/>
        <w:lang w:val="en-US" w:eastAsia="zh-CN" w:bidi="ar-SA"/>
      </w:rPr>
    </w:lvl>
    <w:lvl w:ilvl="6" w:tplc="6896BC7C">
      <w:numFmt w:val="bullet"/>
      <w:lvlText w:val="•"/>
      <w:lvlJc w:val="left"/>
      <w:pPr>
        <w:ind w:left="1816" w:hanging="99"/>
      </w:pPr>
      <w:rPr>
        <w:rFonts w:hint="default"/>
        <w:lang w:val="en-US" w:eastAsia="zh-CN" w:bidi="ar-SA"/>
      </w:rPr>
    </w:lvl>
    <w:lvl w:ilvl="7" w:tplc="8AC4EFE4">
      <w:numFmt w:val="bullet"/>
      <w:lvlText w:val="•"/>
      <w:lvlJc w:val="left"/>
      <w:pPr>
        <w:ind w:left="2085" w:hanging="99"/>
      </w:pPr>
      <w:rPr>
        <w:rFonts w:hint="default"/>
        <w:lang w:val="en-US" w:eastAsia="zh-CN" w:bidi="ar-SA"/>
      </w:rPr>
    </w:lvl>
    <w:lvl w:ilvl="8" w:tplc="872E5DE4">
      <w:numFmt w:val="bullet"/>
      <w:lvlText w:val="•"/>
      <w:lvlJc w:val="left"/>
      <w:pPr>
        <w:ind w:left="2355" w:hanging="99"/>
      </w:pPr>
      <w:rPr>
        <w:rFonts w:hint="default"/>
        <w:lang w:val="en-US" w:eastAsia="zh-CN" w:bidi="ar-SA"/>
      </w:rPr>
    </w:lvl>
  </w:abstractNum>
  <w:abstractNum w:abstractNumId="11" w15:restartNumberingAfterBreak="0">
    <w:nsid w:val="4519007A"/>
    <w:multiLevelType w:val="hybridMultilevel"/>
    <w:tmpl w:val="03C4AE58"/>
    <w:lvl w:ilvl="0" w:tplc="1452048E">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0D62E5C8">
      <w:numFmt w:val="bullet"/>
      <w:lvlText w:val="•"/>
      <w:lvlJc w:val="left"/>
      <w:pPr>
        <w:ind w:left="469" w:hanging="99"/>
      </w:pPr>
      <w:rPr>
        <w:rFonts w:hint="default"/>
        <w:lang w:val="en-US" w:eastAsia="zh-CN" w:bidi="ar-SA"/>
      </w:rPr>
    </w:lvl>
    <w:lvl w:ilvl="2" w:tplc="AB5A5020">
      <w:numFmt w:val="bullet"/>
      <w:lvlText w:val="•"/>
      <w:lvlJc w:val="left"/>
      <w:pPr>
        <w:ind w:left="738" w:hanging="99"/>
      </w:pPr>
      <w:rPr>
        <w:rFonts w:hint="default"/>
        <w:lang w:val="en-US" w:eastAsia="zh-CN" w:bidi="ar-SA"/>
      </w:rPr>
    </w:lvl>
    <w:lvl w:ilvl="3" w:tplc="45FA11C8">
      <w:numFmt w:val="bullet"/>
      <w:lvlText w:val="•"/>
      <w:lvlJc w:val="left"/>
      <w:pPr>
        <w:ind w:left="1008" w:hanging="99"/>
      </w:pPr>
      <w:rPr>
        <w:rFonts w:hint="default"/>
        <w:lang w:val="en-US" w:eastAsia="zh-CN" w:bidi="ar-SA"/>
      </w:rPr>
    </w:lvl>
    <w:lvl w:ilvl="4" w:tplc="A0649E00">
      <w:numFmt w:val="bullet"/>
      <w:lvlText w:val="•"/>
      <w:lvlJc w:val="left"/>
      <w:pPr>
        <w:ind w:left="1277" w:hanging="99"/>
      </w:pPr>
      <w:rPr>
        <w:rFonts w:hint="default"/>
        <w:lang w:val="en-US" w:eastAsia="zh-CN" w:bidi="ar-SA"/>
      </w:rPr>
    </w:lvl>
    <w:lvl w:ilvl="5" w:tplc="08F60402">
      <w:numFmt w:val="bullet"/>
      <w:lvlText w:val="•"/>
      <w:lvlJc w:val="left"/>
      <w:pPr>
        <w:ind w:left="1547" w:hanging="99"/>
      </w:pPr>
      <w:rPr>
        <w:rFonts w:hint="default"/>
        <w:lang w:val="en-US" w:eastAsia="zh-CN" w:bidi="ar-SA"/>
      </w:rPr>
    </w:lvl>
    <w:lvl w:ilvl="6" w:tplc="1F427EDE">
      <w:numFmt w:val="bullet"/>
      <w:lvlText w:val="•"/>
      <w:lvlJc w:val="left"/>
      <w:pPr>
        <w:ind w:left="1816" w:hanging="99"/>
      </w:pPr>
      <w:rPr>
        <w:rFonts w:hint="default"/>
        <w:lang w:val="en-US" w:eastAsia="zh-CN" w:bidi="ar-SA"/>
      </w:rPr>
    </w:lvl>
    <w:lvl w:ilvl="7" w:tplc="769A5320">
      <w:numFmt w:val="bullet"/>
      <w:lvlText w:val="•"/>
      <w:lvlJc w:val="left"/>
      <w:pPr>
        <w:ind w:left="2085" w:hanging="99"/>
      </w:pPr>
      <w:rPr>
        <w:rFonts w:hint="default"/>
        <w:lang w:val="en-US" w:eastAsia="zh-CN" w:bidi="ar-SA"/>
      </w:rPr>
    </w:lvl>
    <w:lvl w:ilvl="8" w:tplc="575E4B02">
      <w:numFmt w:val="bullet"/>
      <w:lvlText w:val="•"/>
      <w:lvlJc w:val="left"/>
      <w:pPr>
        <w:ind w:left="2355" w:hanging="99"/>
      </w:pPr>
      <w:rPr>
        <w:rFonts w:hint="default"/>
        <w:lang w:val="en-US" w:eastAsia="zh-CN" w:bidi="ar-SA"/>
      </w:rPr>
    </w:lvl>
  </w:abstractNum>
  <w:abstractNum w:abstractNumId="12" w15:restartNumberingAfterBreak="0">
    <w:nsid w:val="476E7F74"/>
    <w:multiLevelType w:val="hybridMultilevel"/>
    <w:tmpl w:val="B77C87E2"/>
    <w:lvl w:ilvl="0" w:tplc="55B678FE">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1F1A8466">
      <w:numFmt w:val="bullet"/>
      <w:lvlText w:val="•"/>
      <w:lvlJc w:val="left"/>
      <w:pPr>
        <w:ind w:left="469" w:hanging="99"/>
      </w:pPr>
      <w:rPr>
        <w:rFonts w:hint="default"/>
        <w:lang w:val="en-US" w:eastAsia="zh-CN" w:bidi="ar-SA"/>
      </w:rPr>
    </w:lvl>
    <w:lvl w:ilvl="2" w:tplc="ADDAFB20">
      <w:numFmt w:val="bullet"/>
      <w:lvlText w:val="•"/>
      <w:lvlJc w:val="left"/>
      <w:pPr>
        <w:ind w:left="738" w:hanging="99"/>
      </w:pPr>
      <w:rPr>
        <w:rFonts w:hint="default"/>
        <w:lang w:val="en-US" w:eastAsia="zh-CN" w:bidi="ar-SA"/>
      </w:rPr>
    </w:lvl>
    <w:lvl w:ilvl="3" w:tplc="9A563F5A">
      <w:numFmt w:val="bullet"/>
      <w:lvlText w:val="•"/>
      <w:lvlJc w:val="left"/>
      <w:pPr>
        <w:ind w:left="1008" w:hanging="99"/>
      </w:pPr>
      <w:rPr>
        <w:rFonts w:hint="default"/>
        <w:lang w:val="en-US" w:eastAsia="zh-CN" w:bidi="ar-SA"/>
      </w:rPr>
    </w:lvl>
    <w:lvl w:ilvl="4" w:tplc="D42C5904">
      <w:numFmt w:val="bullet"/>
      <w:lvlText w:val="•"/>
      <w:lvlJc w:val="left"/>
      <w:pPr>
        <w:ind w:left="1277" w:hanging="99"/>
      </w:pPr>
      <w:rPr>
        <w:rFonts w:hint="default"/>
        <w:lang w:val="en-US" w:eastAsia="zh-CN" w:bidi="ar-SA"/>
      </w:rPr>
    </w:lvl>
    <w:lvl w:ilvl="5" w:tplc="3FDC3DC8">
      <w:numFmt w:val="bullet"/>
      <w:lvlText w:val="•"/>
      <w:lvlJc w:val="left"/>
      <w:pPr>
        <w:ind w:left="1547" w:hanging="99"/>
      </w:pPr>
      <w:rPr>
        <w:rFonts w:hint="default"/>
        <w:lang w:val="en-US" w:eastAsia="zh-CN" w:bidi="ar-SA"/>
      </w:rPr>
    </w:lvl>
    <w:lvl w:ilvl="6" w:tplc="AE3CD862">
      <w:numFmt w:val="bullet"/>
      <w:lvlText w:val="•"/>
      <w:lvlJc w:val="left"/>
      <w:pPr>
        <w:ind w:left="1816" w:hanging="99"/>
      </w:pPr>
      <w:rPr>
        <w:rFonts w:hint="default"/>
        <w:lang w:val="en-US" w:eastAsia="zh-CN" w:bidi="ar-SA"/>
      </w:rPr>
    </w:lvl>
    <w:lvl w:ilvl="7" w:tplc="E0E677F6">
      <w:numFmt w:val="bullet"/>
      <w:lvlText w:val="•"/>
      <w:lvlJc w:val="left"/>
      <w:pPr>
        <w:ind w:left="2085" w:hanging="99"/>
      </w:pPr>
      <w:rPr>
        <w:rFonts w:hint="default"/>
        <w:lang w:val="en-US" w:eastAsia="zh-CN" w:bidi="ar-SA"/>
      </w:rPr>
    </w:lvl>
    <w:lvl w:ilvl="8" w:tplc="97E47C9C">
      <w:numFmt w:val="bullet"/>
      <w:lvlText w:val="•"/>
      <w:lvlJc w:val="left"/>
      <w:pPr>
        <w:ind w:left="2355" w:hanging="99"/>
      </w:pPr>
      <w:rPr>
        <w:rFonts w:hint="default"/>
        <w:lang w:val="en-US" w:eastAsia="zh-CN" w:bidi="ar-SA"/>
      </w:rPr>
    </w:lvl>
  </w:abstractNum>
  <w:abstractNum w:abstractNumId="13" w15:restartNumberingAfterBreak="0">
    <w:nsid w:val="4B634859"/>
    <w:multiLevelType w:val="hybridMultilevel"/>
    <w:tmpl w:val="A33479DC"/>
    <w:lvl w:ilvl="0" w:tplc="817E5E10">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05E6BAB0">
      <w:numFmt w:val="bullet"/>
      <w:lvlText w:val="•"/>
      <w:lvlJc w:val="left"/>
      <w:pPr>
        <w:ind w:left="469" w:hanging="99"/>
      </w:pPr>
      <w:rPr>
        <w:rFonts w:hint="default"/>
        <w:lang w:val="en-US" w:eastAsia="zh-CN" w:bidi="ar-SA"/>
      </w:rPr>
    </w:lvl>
    <w:lvl w:ilvl="2" w:tplc="6394A5B2">
      <w:numFmt w:val="bullet"/>
      <w:lvlText w:val="•"/>
      <w:lvlJc w:val="left"/>
      <w:pPr>
        <w:ind w:left="738" w:hanging="99"/>
      </w:pPr>
      <w:rPr>
        <w:rFonts w:hint="default"/>
        <w:lang w:val="en-US" w:eastAsia="zh-CN" w:bidi="ar-SA"/>
      </w:rPr>
    </w:lvl>
    <w:lvl w:ilvl="3" w:tplc="26EEEAB0">
      <w:numFmt w:val="bullet"/>
      <w:lvlText w:val="•"/>
      <w:lvlJc w:val="left"/>
      <w:pPr>
        <w:ind w:left="1008" w:hanging="99"/>
      </w:pPr>
      <w:rPr>
        <w:rFonts w:hint="default"/>
        <w:lang w:val="en-US" w:eastAsia="zh-CN" w:bidi="ar-SA"/>
      </w:rPr>
    </w:lvl>
    <w:lvl w:ilvl="4" w:tplc="215E7A3C">
      <w:numFmt w:val="bullet"/>
      <w:lvlText w:val="•"/>
      <w:lvlJc w:val="left"/>
      <w:pPr>
        <w:ind w:left="1277" w:hanging="99"/>
      </w:pPr>
      <w:rPr>
        <w:rFonts w:hint="default"/>
        <w:lang w:val="en-US" w:eastAsia="zh-CN" w:bidi="ar-SA"/>
      </w:rPr>
    </w:lvl>
    <w:lvl w:ilvl="5" w:tplc="F65231C2">
      <w:numFmt w:val="bullet"/>
      <w:lvlText w:val="•"/>
      <w:lvlJc w:val="left"/>
      <w:pPr>
        <w:ind w:left="1547" w:hanging="99"/>
      </w:pPr>
      <w:rPr>
        <w:rFonts w:hint="default"/>
        <w:lang w:val="en-US" w:eastAsia="zh-CN" w:bidi="ar-SA"/>
      </w:rPr>
    </w:lvl>
    <w:lvl w:ilvl="6" w:tplc="2AF4217C">
      <w:numFmt w:val="bullet"/>
      <w:lvlText w:val="•"/>
      <w:lvlJc w:val="left"/>
      <w:pPr>
        <w:ind w:left="1816" w:hanging="99"/>
      </w:pPr>
      <w:rPr>
        <w:rFonts w:hint="default"/>
        <w:lang w:val="en-US" w:eastAsia="zh-CN" w:bidi="ar-SA"/>
      </w:rPr>
    </w:lvl>
    <w:lvl w:ilvl="7" w:tplc="1390DCB0">
      <w:numFmt w:val="bullet"/>
      <w:lvlText w:val="•"/>
      <w:lvlJc w:val="left"/>
      <w:pPr>
        <w:ind w:left="2085" w:hanging="99"/>
      </w:pPr>
      <w:rPr>
        <w:rFonts w:hint="default"/>
        <w:lang w:val="en-US" w:eastAsia="zh-CN" w:bidi="ar-SA"/>
      </w:rPr>
    </w:lvl>
    <w:lvl w:ilvl="8" w:tplc="FD484394">
      <w:numFmt w:val="bullet"/>
      <w:lvlText w:val="•"/>
      <w:lvlJc w:val="left"/>
      <w:pPr>
        <w:ind w:left="2355" w:hanging="99"/>
      </w:pPr>
      <w:rPr>
        <w:rFonts w:hint="default"/>
        <w:lang w:val="en-US" w:eastAsia="zh-CN" w:bidi="ar-SA"/>
      </w:rPr>
    </w:lvl>
  </w:abstractNum>
  <w:abstractNum w:abstractNumId="14" w15:restartNumberingAfterBreak="0">
    <w:nsid w:val="5267076F"/>
    <w:multiLevelType w:val="hybridMultilevel"/>
    <w:tmpl w:val="AF26BD80"/>
    <w:lvl w:ilvl="0" w:tplc="520854B6">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5F16547C">
      <w:numFmt w:val="bullet"/>
      <w:lvlText w:val="•"/>
      <w:lvlJc w:val="left"/>
      <w:pPr>
        <w:ind w:left="469" w:hanging="99"/>
      </w:pPr>
      <w:rPr>
        <w:rFonts w:hint="default"/>
        <w:lang w:val="en-US" w:eastAsia="zh-CN" w:bidi="ar-SA"/>
      </w:rPr>
    </w:lvl>
    <w:lvl w:ilvl="2" w:tplc="AA7E3946">
      <w:numFmt w:val="bullet"/>
      <w:lvlText w:val="•"/>
      <w:lvlJc w:val="left"/>
      <w:pPr>
        <w:ind w:left="738" w:hanging="99"/>
      </w:pPr>
      <w:rPr>
        <w:rFonts w:hint="default"/>
        <w:lang w:val="en-US" w:eastAsia="zh-CN" w:bidi="ar-SA"/>
      </w:rPr>
    </w:lvl>
    <w:lvl w:ilvl="3" w:tplc="B598F7E2">
      <w:numFmt w:val="bullet"/>
      <w:lvlText w:val="•"/>
      <w:lvlJc w:val="left"/>
      <w:pPr>
        <w:ind w:left="1008" w:hanging="99"/>
      </w:pPr>
      <w:rPr>
        <w:rFonts w:hint="default"/>
        <w:lang w:val="en-US" w:eastAsia="zh-CN" w:bidi="ar-SA"/>
      </w:rPr>
    </w:lvl>
    <w:lvl w:ilvl="4" w:tplc="538A6B4E">
      <w:numFmt w:val="bullet"/>
      <w:lvlText w:val="•"/>
      <w:lvlJc w:val="left"/>
      <w:pPr>
        <w:ind w:left="1277" w:hanging="99"/>
      </w:pPr>
      <w:rPr>
        <w:rFonts w:hint="default"/>
        <w:lang w:val="en-US" w:eastAsia="zh-CN" w:bidi="ar-SA"/>
      </w:rPr>
    </w:lvl>
    <w:lvl w:ilvl="5" w:tplc="20E2D9E4">
      <w:numFmt w:val="bullet"/>
      <w:lvlText w:val="•"/>
      <w:lvlJc w:val="left"/>
      <w:pPr>
        <w:ind w:left="1547" w:hanging="99"/>
      </w:pPr>
      <w:rPr>
        <w:rFonts w:hint="default"/>
        <w:lang w:val="en-US" w:eastAsia="zh-CN" w:bidi="ar-SA"/>
      </w:rPr>
    </w:lvl>
    <w:lvl w:ilvl="6" w:tplc="8B744FD2">
      <w:numFmt w:val="bullet"/>
      <w:lvlText w:val="•"/>
      <w:lvlJc w:val="left"/>
      <w:pPr>
        <w:ind w:left="1816" w:hanging="99"/>
      </w:pPr>
      <w:rPr>
        <w:rFonts w:hint="default"/>
        <w:lang w:val="en-US" w:eastAsia="zh-CN" w:bidi="ar-SA"/>
      </w:rPr>
    </w:lvl>
    <w:lvl w:ilvl="7" w:tplc="9A7E3D4A">
      <w:numFmt w:val="bullet"/>
      <w:lvlText w:val="•"/>
      <w:lvlJc w:val="left"/>
      <w:pPr>
        <w:ind w:left="2085" w:hanging="99"/>
      </w:pPr>
      <w:rPr>
        <w:rFonts w:hint="default"/>
        <w:lang w:val="en-US" w:eastAsia="zh-CN" w:bidi="ar-SA"/>
      </w:rPr>
    </w:lvl>
    <w:lvl w:ilvl="8" w:tplc="B1EE8C9E">
      <w:numFmt w:val="bullet"/>
      <w:lvlText w:val="•"/>
      <w:lvlJc w:val="left"/>
      <w:pPr>
        <w:ind w:left="2355" w:hanging="99"/>
      </w:pPr>
      <w:rPr>
        <w:rFonts w:hint="default"/>
        <w:lang w:val="en-US" w:eastAsia="zh-CN" w:bidi="ar-SA"/>
      </w:rPr>
    </w:lvl>
  </w:abstractNum>
  <w:abstractNum w:abstractNumId="15" w15:restartNumberingAfterBreak="0">
    <w:nsid w:val="63B56F03"/>
    <w:multiLevelType w:val="hybridMultilevel"/>
    <w:tmpl w:val="3A649DD2"/>
    <w:lvl w:ilvl="0" w:tplc="0FA20628">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6BEE290C">
      <w:numFmt w:val="bullet"/>
      <w:lvlText w:val="•"/>
      <w:lvlJc w:val="left"/>
      <w:pPr>
        <w:ind w:left="469" w:hanging="99"/>
      </w:pPr>
      <w:rPr>
        <w:rFonts w:hint="default"/>
        <w:lang w:val="en-US" w:eastAsia="zh-CN" w:bidi="ar-SA"/>
      </w:rPr>
    </w:lvl>
    <w:lvl w:ilvl="2" w:tplc="F54E3458">
      <w:numFmt w:val="bullet"/>
      <w:lvlText w:val="•"/>
      <w:lvlJc w:val="left"/>
      <w:pPr>
        <w:ind w:left="738" w:hanging="99"/>
      </w:pPr>
      <w:rPr>
        <w:rFonts w:hint="default"/>
        <w:lang w:val="en-US" w:eastAsia="zh-CN" w:bidi="ar-SA"/>
      </w:rPr>
    </w:lvl>
    <w:lvl w:ilvl="3" w:tplc="7D6618E4">
      <w:numFmt w:val="bullet"/>
      <w:lvlText w:val="•"/>
      <w:lvlJc w:val="left"/>
      <w:pPr>
        <w:ind w:left="1008" w:hanging="99"/>
      </w:pPr>
      <w:rPr>
        <w:rFonts w:hint="default"/>
        <w:lang w:val="en-US" w:eastAsia="zh-CN" w:bidi="ar-SA"/>
      </w:rPr>
    </w:lvl>
    <w:lvl w:ilvl="4" w:tplc="50B836D8">
      <w:numFmt w:val="bullet"/>
      <w:lvlText w:val="•"/>
      <w:lvlJc w:val="left"/>
      <w:pPr>
        <w:ind w:left="1277" w:hanging="99"/>
      </w:pPr>
      <w:rPr>
        <w:rFonts w:hint="default"/>
        <w:lang w:val="en-US" w:eastAsia="zh-CN" w:bidi="ar-SA"/>
      </w:rPr>
    </w:lvl>
    <w:lvl w:ilvl="5" w:tplc="78FE1176">
      <w:numFmt w:val="bullet"/>
      <w:lvlText w:val="•"/>
      <w:lvlJc w:val="left"/>
      <w:pPr>
        <w:ind w:left="1547" w:hanging="99"/>
      </w:pPr>
      <w:rPr>
        <w:rFonts w:hint="default"/>
        <w:lang w:val="en-US" w:eastAsia="zh-CN" w:bidi="ar-SA"/>
      </w:rPr>
    </w:lvl>
    <w:lvl w:ilvl="6" w:tplc="528C47CE">
      <w:numFmt w:val="bullet"/>
      <w:lvlText w:val="•"/>
      <w:lvlJc w:val="left"/>
      <w:pPr>
        <w:ind w:left="1816" w:hanging="99"/>
      </w:pPr>
      <w:rPr>
        <w:rFonts w:hint="default"/>
        <w:lang w:val="en-US" w:eastAsia="zh-CN" w:bidi="ar-SA"/>
      </w:rPr>
    </w:lvl>
    <w:lvl w:ilvl="7" w:tplc="3104D7EE">
      <w:numFmt w:val="bullet"/>
      <w:lvlText w:val="•"/>
      <w:lvlJc w:val="left"/>
      <w:pPr>
        <w:ind w:left="2085" w:hanging="99"/>
      </w:pPr>
      <w:rPr>
        <w:rFonts w:hint="default"/>
        <w:lang w:val="en-US" w:eastAsia="zh-CN" w:bidi="ar-SA"/>
      </w:rPr>
    </w:lvl>
    <w:lvl w:ilvl="8" w:tplc="406E484E">
      <w:numFmt w:val="bullet"/>
      <w:lvlText w:val="•"/>
      <w:lvlJc w:val="left"/>
      <w:pPr>
        <w:ind w:left="2355" w:hanging="99"/>
      </w:pPr>
      <w:rPr>
        <w:rFonts w:hint="default"/>
        <w:lang w:val="en-US" w:eastAsia="zh-CN" w:bidi="ar-SA"/>
      </w:rPr>
    </w:lvl>
  </w:abstractNum>
  <w:abstractNum w:abstractNumId="16" w15:restartNumberingAfterBreak="0">
    <w:nsid w:val="73E204EE"/>
    <w:multiLevelType w:val="hybridMultilevel"/>
    <w:tmpl w:val="8E94480A"/>
    <w:lvl w:ilvl="0" w:tplc="18B888C0">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D0FAC438">
      <w:numFmt w:val="bullet"/>
      <w:lvlText w:val="•"/>
      <w:lvlJc w:val="left"/>
      <w:pPr>
        <w:ind w:left="469" w:hanging="99"/>
      </w:pPr>
      <w:rPr>
        <w:rFonts w:hint="default"/>
        <w:lang w:val="en-US" w:eastAsia="zh-CN" w:bidi="ar-SA"/>
      </w:rPr>
    </w:lvl>
    <w:lvl w:ilvl="2" w:tplc="10EEF9D8">
      <w:numFmt w:val="bullet"/>
      <w:lvlText w:val="•"/>
      <w:lvlJc w:val="left"/>
      <w:pPr>
        <w:ind w:left="738" w:hanging="99"/>
      </w:pPr>
      <w:rPr>
        <w:rFonts w:hint="default"/>
        <w:lang w:val="en-US" w:eastAsia="zh-CN" w:bidi="ar-SA"/>
      </w:rPr>
    </w:lvl>
    <w:lvl w:ilvl="3" w:tplc="7C32EC3C">
      <w:numFmt w:val="bullet"/>
      <w:lvlText w:val="•"/>
      <w:lvlJc w:val="left"/>
      <w:pPr>
        <w:ind w:left="1008" w:hanging="99"/>
      </w:pPr>
      <w:rPr>
        <w:rFonts w:hint="default"/>
        <w:lang w:val="en-US" w:eastAsia="zh-CN" w:bidi="ar-SA"/>
      </w:rPr>
    </w:lvl>
    <w:lvl w:ilvl="4" w:tplc="55389C94">
      <w:numFmt w:val="bullet"/>
      <w:lvlText w:val="•"/>
      <w:lvlJc w:val="left"/>
      <w:pPr>
        <w:ind w:left="1277" w:hanging="99"/>
      </w:pPr>
      <w:rPr>
        <w:rFonts w:hint="default"/>
        <w:lang w:val="en-US" w:eastAsia="zh-CN" w:bidi="ar-SA"/>
      </w:rPr>
    </w:lvl>
    <w:lvl w:ilvl="5" w:tplc="612A24FE">
      <w:numFmt w:val="bullet"/>
      <w:lvlText w:val="•"/>
      <w:lvlJc w:val="left"/>
      <w:pPr>
        <w:ind w:left="1547" w:hanging="99"/>
      </w:pPr>
      <w:rPr>
        <w:rFonts w:hint="default"/>
        <w:lang w:val="en-US" w:eastAsia="zh-CN" w:bidi="ar-SA"/>
      </w:rPr>
    </w:lvl>
    <w:lvl w:ilvl="6" w:tplc="91BEB978">
      <w:numFmt w:val="bullet"/>
      <w:lvlText w:val="•"/>
      <w:lvlJc w:val="left"/>
      <w:pPr>
        <w:ind w:left="1816" w:hanging="99"/>
      </w:pPr>
      <w:rPr>
        <w:rFonts w:hint="default"/>
        <w:lang w:val="en-US" w:eastAsia="zh-CN" w:bidi="ar-SA"/>
      </w:rPr>
    </w:lvl>
    <w:lvl w:ilvl="7" w:tplc="C74AF7B4">
      <w:numFmt w:val="bullet"/>
      <w:lvlText w:val="•"/>
      <w:lvlJc w:val="left"/>
      <w:pPr>
        <w:ind w:left="2085" w:hanging="99"/>
      </w:pPr>
      <w:rPr>
        <w:rFonts w:hint="default"/>
        <w:lang w:val="en-US" w:eastAsia="zh-CN" w:bidi="ar-SA"/>
      </w:rPr>
    </w:lvl>
    <w:lvl w:ilvl="8" w:tplc="7A98AD6A">
      <w:numFmt w:val="bullet"/>
      <w:lvlText w:val="•"/>
      <w:lvlJc w:val="left"/>
      <w:pPr>
        <w:ind w:left="2355" w:hanging="99"/>
      </w:pPr>
      <w:rPr>
        <w:rFonts w:hint="default"/>
        <w:lang w:val="en-US" w:eastAsia="zh-CN" w:bidi="ar-SA"/>
      </w:rPr>
    </w:lvl>
  </w:abstractNum>
  <w:abstractNum w:abstractNumId="17" w15:restartNumberingAfterBreak="0">
    <w:nsid w:val="794631D8"/>
    <w:multiLevelType w:val="hybridMultilevel"/>
    <w:tmpl w:val="C26EA876"/>
    <w:lvl w:ilvl="0" w:tplc="557CEE5E">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35EC1600">
      <w:numFmt w:val="bullet"/>
      <w:lvlText w:val="•"/>
      <w:lvlJc w:val="left"/>
      <w:pPr>
        <w:ind w:left="469" w:hanging="99"/>
      </w:pPr>
      <w:rPr>
        <w:rFonts w:hint="default"/>
        <w:lang w:val="en-US" w:eastAsia="zh-CN" w:bidi="ar-SA"/>
      </w:rPr>
    </w:lvl>
    <w:lvl w:ilvl="2" w:tplc="5F1AF45A">
      <w:numFmt w:val="bullet"/>
      <w:lvlText w:val="•"/>
      <w:lvlJc w:val="left"/>
      <w:pPr>
        <w:ind w:left="738" w:hanging="99"/>
      </w:pPr>
      <w:rPr>
        <w:rFonts w:hint="default"/>
        <w:lang w:val="en-US" w:eastAsia="zh-CN" w:bidi="ar-SA"/>
      </w:rPr>
    </w:lvl>
    <w:lvl w:ilvl="3" w:tplc="C472E272">
      <w:numFmt w:val="bullet"/>
      <w:lvlText w:val="•"/>
      <w:lvlJc w:val="left"/>
      <w:pPr>
        <w:ind w:left="1008" w:hanging="99"/>
      </w:pPr>
      <w:rPr>
        <w:rFonts w:hint="default"/>
        <w:lang w:val="en-US" w:eastAsia="zh-CN" w:bidi="ar-SA"/>
      </w:rPr>
    </w:lvl>
    <w:lvl w:ilvl="4" w:tplc="D24C4E1E">
      <w:numFmt w:val="bullet"/>
      <w:lvlText w:val="•"/>
      <w:lvlJc w:val="left"/>
      <w:pPr>
        <w:ind w:left="1277" w:hanging="99"/>
      </w:pPr>
      <w:rPr>
        <w:rFonts w:hint="default"/>
        <w:lang w:val="en-US" w:eastAsia="zh-CN" w:bidi="ar-SA"/>
      </w:rPr>
    </w:lvl>
    <w:lvl w:ilvl="5" w:tplc="37F4EB92">
      <w:numFmt w:val="bullet"/>
      <w:lvlText w:val="•"/>
      <w:lvlJc w:val="left"/>
      <w:pPr>
        <w:ind w:left="1547" w:hanging="99"/>
      </w:pPr>
      <w:rPr>
        <w:rFonts w:hint="default"/>
        <w:lang w:val="en-US" w:eastAsia="zh-CN" w:bidi="ar-SA"/>
      </w:rPr>
    </w:lvl>
    <w:lvl w:ilvl="6" w:tplc="096CAFC2">
      <w:numFmt w:val="bullet"/>
      <w:lvlText w:val="•"/>
      <w:lvlJc w:val="left"/>
      <w:pPr>
        <w:ind w:left="1816" w:hanging="99"/>
      </w:pPr>
      <w:rPr>
        <w:rFonts w:hint="default"/>
        <w:lang w:val="en-US" w:eastAsia="zh-CN" w:bidi="ar-SA"/>
      </w:rPr>
    </w:lvl>
    <w:lvl w:ilvl="7" w:tplc="4724A792">
      <w:numFmt w:val="bullet"/>
      <w:lvlText w:val="•"/>
      <w:lvlJc w:val="left"/>
      <w:pPr>
        <w:ind w:left="2085" w:hanging="99"/>
      </w:pPr>
      <w:rPr>
        <w:rFonts w:hint="default"/>
        <w:lang w:val="en-US" w:eastAsia="zh-CN" w:bidi="ar-SA"/>
      </w:rPr>
    </w:lvl>
    <w:lvl w:ilvl="8" w:tplc="FCB0B8C6">
      <w:numFmt w:val="bullet"/>
      <w:lvlText w:val="•"/>
      <w:lvlJc w:val="left"/>
      <w:pPr>
        <w:ind w:left="2355" w:hanging="99"/>
      </w:pPr>
      <w:rPr>
        <w:rFonts w:hint="default"/>
        <w:lang w:val="en-US" w:eastAsia="zh-CN" w:bidi="ar-SA"/>
      </w:rPr>
    </w:lvl>
  </w:abstractNum>
  <w:abstractNum w:abstractNumId="18" w15:restartNumberingAfterBreak="0">
    <w:nsid w:val="7A66690B"/>
    <w:multiLevelType w:val="hybridMultilevel"/>
    <w:tmpl w:val="57641096"/>
    <w:lvl w:ilvl="0" w:tplc="88B28FCA">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DDF0014C">
      <w:numFmt w:val="bullet"/>
      <w:lvlText w:val="•"/>
      <w:lvlJc w:val="left"/>
      <w:pPr>
        <w:ind w:left="469" w:hanging="99"/>
      </w:pPr>
      <w:rPr>
        <w:rFonts w:hint="default"/>
        <w:lang w:val="en-US" w:eastAsia="zh-CN" w:bidi="ar-SA"/>
      </w:rPr>
    </w:lvl>
    <w:lvl w:ilvl="2" w:tplc="1834FA38">
      <w:numFmt w:val="bullet"/>
      <w:lvlText w:val="•"/>
      <w:lvlJc w:val="left"/>
      <w:pPr>
        <w:ind w:left="738" w:hanging="99"/>
      </w:pPr>
      <w:rPr>
        <w:rFonts w:hint="default"/>
        <w:lang w:val="en-US" w:eastAsia="zh-CN" w:bidi="ar-SA"/>
      </w:rPr>
    </w:lvl>
    <w:lvl w:ilvl="3" w:tplc="D0723772">
      <w:numFmt w:val="bullet"/>
      <w:lvlText w:val="•"/>
      <w:lvlJc w:val="left"/>
      <w:pPr>
        <w:ind w:left="1008" w:hanging="99"/>
      </w:pPr>
      <w:rPr>
        <w:rFonts w:hint="default"/>
        <w:lang w:val="en-US" w:eastAsia="zh-CN" w:bidi="ar-SA"/>
      </w:rPr>
    </w:lvl>
    <w:lvl w:ilvl="4" w:tplc="62BAD186">
      <w:numFmt w:val="bullet"/>
      <w:lvlText w:val="•"/>
      <w:lvlJc w:val="left"/>
      <w:pPr>
        <w:ind w:left="1277" w:hanging="99"/>
      </w:pPr>
      <w:rPr>
        <w:rFonts w:hint="default"/>
        <w:lang w:val="en-US" w:eastAsia="zh-CN" w:bidi="ar-SA"/>
      </w:rPr>
    </w:lvl>
    <w:lvl w:ilvl="5" w:tplc="908E110E">
      <w:numFmt w:val="bullet"/>
      <w:lvlText w:val="•"/>
      <w:lvlJc w:val="left"/>
      <w:pPr>
        <w:ind w:left="1547" w:hanging="99"/>
      </w:pPr>
      <w:rPr>
        <w:rFonts w:hint="default"/>
        <w:lang w:val="en-US" w:eastAsia="zh-CN" w:bidi="ar-SA"/>
      </w:rPr>
    </w:lvl>
    <w:lvl w:ilvl="6" w:tplc="8E6AE3F0">
      <w:numFmt w:val="bullet"/>
      <w:lvlText w:val="•"/>
      <w:lvlJc w:val="left"/>
      <w:pPr>
        <w:ind w:left="1816" w:hanging="99"/>
      </w:pPr>
      <w:rPr>
        <w:rFonts w:hint="default"/>
        <w:lang w:val="en-US" w:eastAsia="zh-CN" w:bidi="ar-SA"/>
      </w:rPr>
    </w:lvl>
    <w:lvl w:ilvl="7" w:tplc="F4260C32">
      <w:numFmt w:val="bullet"/>
      <w:lvlText w:val="•"/>
      <w:lvlJc w:val="left"/>
      <w:pPr>
        <w:ind w:left="2085" w:hanging="99"/>
      </w:pPr>
      <w:rPr>
        <w:rFonts w:hint="default"/>
        <w:lang w:val="en-US" w:eastAsia="zh-CN" w:bidi="ar-SA"/>
      </w:rPr>
    </w:lvl>
    <w:lvl w:ilvl="8" w:tplc="4824FF8E">
      <w:numFmt w:val="bullet"/>
      <w:lvlText w:val="•"/>
      <w:lvlJc w:val="left"/>
      <w:pPr>
        <w:ind w:left="2355" w:hanging="99"/>
      </w:pPr>
      <w:rPr>
        <w:rFonts w:hint="default"/>
        <w:lang w:val="en-US" w:eastAsia="zh-CN" w:bidi="ar-SA"/>
      </w:rPr>
    </w:lvl>
  </w:abstractNum>
  <w:abstractNum w:abstractNumId="19" w15:restartNumberingAfterBreak="0">
    <w:nsid w:val="7E333683"/>
    <w:multiLevelType w:val="hybridMultilevel"/>
    <w:tmpl w:val="FAC647CE"/>
    <w:lvl w:ilvl="0" w:tplc="1E18F8F4">
      <w:numFmt w:val="bullet"/>
      <w:lvlText w:val="■"/>
      <w:lvlJc w:val="left"/>
      <w:pPr>
        <w:ind w:left="206" w:hanging="99"/>
      </w:pPr>
      <w:rPr>
        <w:rFonts w:ascii="UKIJ CJK" w:eastAsia="UKIJ CJK" w:hAnsi="UKIJ CJK" w:cs="UKIJ CJK" w:hint="default"/>
        <w:spacing w:val="-2"/>
        <w:w w:val="101"/>
        <w:sz w:val="14"/>
        <w:szCs w:val="14"/>
        <w:lang w:val="en-US" w:eastAsia="zh-CN" w:bidi="ar-SA"/>
      </w:rPr>
    </w:lvl>
    <w:lvl w:ilvl="1" w:tplc="302A3E28">
      <w:numFmt w:val="bullet"/>
      <w:lvlText w:val="•"/>
      <w:lvlJc w:val="left"/>
      <w:pPr>
        <w:ind w:left="469" w:hanging="99"/>
      </w:pPr>
      <w:rPr>
        <w:rFonts w:hint="default"/>
        <w:lang w:val="en-US" w:eastAsia="zh-CN" w:bidi="ar-SA"/>
      </w:rPr>
    </w:lvl>
    <w:lvl w:ilvl="2" w:tplc="D29683E8">
      <w:numFmt w:val="bullet"/>
      <w:lvlText w:val="•"/>
      <w:lvlJc w:val="left"/>
      <w:pPr>
        <w:ind w:left="738" w:hanging="99"/>
      </w:pPr>
      <w:rPr>
        <w:rFonts w:hint="default"/>
        <w:lang w:val="en-US" w:eastAsia="zh-CN" w:bidi="ar-SA"/>
      </w:rPr>
    </w:lvl>
    <w:lvl w:ilvl="3" w:tplc="043E3C60">
      <w:numFmt w:val="bullet"/>
      <w:lvlText w:val="•"/>
      <w:lvlJc w:val="left"/>
      <w:pPr>
        <w:ind w:left="1008" w:hanging="99"/>
      </w:pPr>
      <w:rPr>
        <w:rFonts w:hint="default"/>
        <w:lang w:val="en-US" w:eastAsia="zh-CN" w:bidi="ar-SA"/>
      </w:rPr>
    </w:lvl>
    <w:lvl w:ilvl="4" w:tplc="B4CEC7A6">
      <w:numFmt w:val="bullet"/>
      <w:lvlText w:val="•"/>
      <w:lvlJc w:val="left"/>
      <w:pPr>
        <w:ind w:left="1277" w:hanging="99"/>
      </w:pPr>
      <w:rPr>
        <w:rFonts w:hint="default"/>
        <w:lang w:val="en-US" w:eastAsia="zh-CN" w:bidi="ar-SA"/>
      </w:rPr>
    </w:lvl>
    <w:lvl w:ilvl="5" w:tplc="B4C802B8">
      <w:numFmt w:val="bullet"/>
      <w:lvlText w:val="•"/>
      <w:lvlJc w:val="left"/>
      <w:pPr>
        <w:ind w:left="1547" w:hanging="99"/>
      </w:pPr>
      <w:rPr>
        <w:rFonts w:hint="default"/>
        <w:lang w:val="en-US" w:eastAsia="zh-CN" w:bidi="ar-SA"/>
      </w:rPr>
    </w:lvl>
    <w:lvl w:ilvl="6" w:tplc="AB00BC80">
      <w:numFmt w:val="bullet"/>
      <w:lvlText w:val="•"/>
      <w:lvlJc w:val="left"/>
      <w:pPr>
        <w:ind w:left="1816" w:hanging="99"/>
      </w:pPr>
      <w:rPr>
        <w:rFonts w:hint="default"/>
        <w:lang w:val="en-US" w:eastAsia="zh-CN" w:bidi="ar-SA"/>
      </w:rPr>
    </w:lvl>
    <w:lvl w:ilvl="7" w:tplc="05AABFD8">
      <w:numFmt w:val="bullet"/>
      <w:lvlText w:val="•"/>
      <w:lvlJc w:val="left"/>
      <w:pPr>
        <w:ind w:left="2085" w:hanging="99"/>
      </w:pPr>
      <w:rPr>
        <w:rFonts w:hint="default"/>
        <w:lang w:val="en-US" w:eastAsia="zh-CN" w:bidi="ar-SA"/>
      </w:rPr>
    </w:lvl>
    <w:lvl w:ilvl="8" w:tplc="526663A6">
      <w:numFmt w:val="bullet"/>
      <w:lvlText w:val="•"/>
      <w:lvlJc w:val="left"/>
      <w:pPr>
        <w:ind w:left="2355" w:hanging="99"/>
      </w:pPr>
      <w:rPr>
        <w:rFonts w:hint="default"/>
        <w:lang w:val="en-US" w:eastAsia="zh-CN" w:bidi="ar-SA"/>
      </w:rPr>
    </w:lvl>
  </w:abstractNum>
  <w:num w:numId="1" w16cid:durableId="861557850">
    <w:abstractNumId w:val="7"/>
  </w:num>
  <w:num w:numId="2" w16cid:durableId="229927853">
    <w:abstractNumId w:val="13"/>
  </w:num>
  <w:num w:numId="3" w16cid:durableId="742803404">
    <w:abstractNumId w:val="18"/>
  </w:num>
  <w:num w:numId="4" w16cid:durableId="1161652299">
    <w:abstractNumId w:val="12"/>
  </w:num>
  <w:num w:numId="5" w16cid:durableId="2056083480">
    <w:abstractNumId w:val="0"/>
  </w:num>
  <w:num w:numId="6" w16cid:durableId="586964405">
    <w:abstractNumId w:val="3"/>
  </w:num>
  <w:num w:numId="7" w16cid:durableId="1331560450">
    <w:abstractNumId w:val="10"/>
  </w:num>
  <w:num w:numId="8" w16cid:durableId="1978492924">
    <w:abstractNumId w:val="8"/>
  </w:num>
  <w:num w:numId="9" w16cid:durableId="947542680">
    <w:abstractNumId w:val="5"/>
  </w:num>
  <w:num w:numId="10" w16cid:durableId="1480071550">
    <w:abstractNumId w:val="14"/>
  </w:num>
  <w:num w:numId="11" w16cid:durableId="165750396">
    <w:abstractNumId w:val="2"/>
  </w:num>
  <w:num w:numId="12" w16cid:durableId="1381052100">
    <w:abstractNumId w:val="15"/>
  </w:num>
  <w:num w:numId="13" w16cid:durableId="67507514">
    <w:abstractNumId w:val="6"/>
  </w:num>
  <w:num w:numId="14" w16cid:durableId="1591964966">
    <w:abstractNumId w:val="19"/>
  </w:num>
  <w:num w:numId="15" w16cid:durableId="2058970739">
    <w:abstractNumId w:val="9"/>
  </w:num>
  <w:num w:numId="16" w16cid:durableId="365302190">
    <w:abstractNumId w:val="16"/>
  </w:num>
  <w:num w:numId="17" w16cid:durableId="1517112456">
    <w:abstractNumId w:val="4"/>
  </w:num>
  <w:num w:numId="18" w16cid:durableId="1668484102">
    <w:abstractNumId w:val="11"/>
  </w:num>
  <w:num w:numId="19" w16cid:durableId="1590851352">
    <w:abstractNumId w:val="1"/>
  </w:num>
  <w:num w:numId="20" w16cid:durableId="1786579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84C4B"/>
    <w:rsid w:val="00133B4C"/>
    <w:rsid w:val="00144D74"/>
    <w:rsid w:val="001673F1"/>
    <w:rsid w:val="00184C4B"/>
    <w:rsid w:val="0032521E"/>
    <w:rsid w:val="00433C04"/>
    <w:rsid w:val="00532336"/>
    <w:rsid w:val="00604155"/>
    <w:rsid w:val="006404D8"/>
    <w:rsid w:val="006A3197"/>
    <w:rsid w:val="006D60EB"/>
    <w:rsid w:val="00756738"/>
    <w:rsid w:val="00766A7B"/>
    <w:rsid w:val="007834C3"/>
    <w:rsid w:val="007E4145"/>
    <w:rsid w:val="00803123"/>
    <w:rsid w:val="009A7448"/>
    <w:rsid w:val="009F7017"/>
    <w:rsid w:val="00A27571"/>
    <w:rsid w:val="00AC0B91"/>
    <w:rsid w:val="00AC4D51"/>
    <w:rsid w:val="00AD27F1"/>
    <w:rsid w:val="00BD28E8"/>
    <w:rsid w:val="00CB614B"/>
    <w:rsid w:val="00D53520"/>
    <w:rsid w:val="00ED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3D6A5"/>
  <w15:docId w15:val="{A18FC0A2-4E1D-4046-A857-8E6EF711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84C4B"/>
    <w:rPr>
      <w:rFonts w:ascii="UKIJ CJK" w:eastAsia="UKIJ CJK" w:hAnsi="UKIJ CJK" w:cs="UKIJ CJK"/>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84C4B"/>
    <w:tblPr>
      <w:tblInd w:w="0" w:type="dxa"/>
      <w:tblCellMar>
        <w:top w:w="0" w:type="dxa"/>
        <w:left w:w="0" w:type="dxa"/>
        <w:bottom w:w="0" w:type="dxa"/>
        <w:right w:w="0" w:type="dxa"/>
      </w:tblCellMar>
    </w:tblPr>
  </w:style>
  <w:style w:type="paragraph" w:styleId="a3">
    <w:name w:val="Body Text"/>
    <w:basedOn w:val="a"/>
    <w:uiPriority w:val="1"/>
    <w:qFormat/>
    <w:rsid w:val="00184C4B"/>
    <w:rPr>
      <w:rFonts w:ascii="WenQuanYi Micro Hei" w:eastAsia="WenQuanYi Micro Hei" w:hAnsi="WenQuanYi Micro Hei" w:cs="WenQuanYi Micro Hei"/>
      <w:sz w:val="36"/>
      <w:szCs w:val="36"/>
    </w:rPr>
  </w:style>
  <w:style w:type="paragraph" w:styleId="a4">
    <w:name w:val="List Paragraph"/>
    <w:basedOn w:val="a"/>
    <w:uiPriority w:val="1"/>
    <w:qFormat/>
    <w:rsid w:val="00184C4B"/>
  </w:style>
  <w:style w:type="paragraph" w:customStyle="1" w:styleId="TableParagraph">
    <w:name w:val="Table Paragraph"/>
    <w:basedOn w:val="a"/>
    <w:uiPriority w:val="1"/>
    <w:qFormat/>
    <w:rsid w:val="00184C4B"/>
  </w:style>
  <w:style w:type="paragraph" w:styleId="a5">
    <w:name w:val="header"/>
    <w:basedOn w:val="a"/>
    <w:link w:val="a6"/>
    <w:uiPriority w:val="99"/>
    <w:unhideWhenUsed/>
    <w:rsid w:val="009F701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F7017"/>
    <w:rPr>
      <w:rFonts w:ascii="UKIJ CJK" w:eastAsia="UKIJ CJK" w:hAnsi="UKIJ CJK" w:cs="UKIJ CJK"/>
      <w:sz w:val="18"/>
      <w:szCs w:val="18"/>
      <w:lang w:eastAsia="zh-CN"/>
    </w:rPr>
  </w:style>
  <w:style w:type="paragraph" w:styleId="a7">
    <w:name w:val="footer"/>
    <w:basedOn w:val="a"/>
    <w:link w:val="a8"/>
    <w:uiPriority w:val="99"/>
    <w:unhideWhenUsed/>
    <w:rsid w:val="009F7017"/>
    <w:pPr>
      <w:tabs>
        <w:tab w:val="center" w:pos="4153"/>
        <w:tab w:val="right" w:pos="8306"/>
      </w:tabs>
      <w:snapToGrid w:val="0"/>
    </w:pPr>
    <w:rPr>
      <w:sz w:val="18"/>
      <w:szCs w:val="18"/>
    </w:rPr>
  </w:style>
  <w:style w:type="character" w:customStyle="1" w:styleId="a8">
    <w:name w:val="页脚 字符"/>
    <w:basedOn w:val="a0"/>
    <w:link w:val="a7"/>
    <w:uiPriority w:val="99"/>
    <w:rsid w:val="009F7017"/>
    <w:rPr>
      <w:rFonts w:ascii="UKIJ CJK" w:eastAsia="UKIJ CJK" w:hAnsi="UKIJ CJK" w:cs="UKIJ CJK"/>
      <w:sz w:val="18"/>
      <w:szCs w:val="18"/>
      <w:lang w:eastAsia="zh-CN"/>
    </w:rPr>
  </w:style>
  <w:style w:type="character" w:styleId="a9">
    <w:name w:val="Hyperlink"/>
    <w:basedOn w:val="a0"/>
    <w:uiPriority w:val="99"/>
    <w:semiHidden/>
    <w:unhideWhenUsed/>
    <w:rsid w:val="00AC0B91"/>
    <w:rPr>
      <w:color w:val="0000FF"/>
      <w:u w:val="single"/>
    </w:rPr>
  </w:style>
  <w:style w:type="character" w:styleId="aa">
    <w:name w:val="FollowedHyperlink"/>
    <w:basedOn w:val="a0"/>
    <w:uiPriority w:val="99"/>
    <w:semiHidden/>
    <w:unhideWhenUsed/>
    <w:rsid w:val="00AC0B91"/>
    <w:rPr>
      <w:color w:val="800080"/>
      <w:u w:val="single"/>
    </w:rPr>
  </w:style>
  <w:style w:type="paragraph" w:customStyle="1" w:styleId="msonormal0">
    <w:name w:val="msonormal"/>
    <w:basedOn w:val="a"/>
    <w:rsid w:val="00AC0B91"/>
    <w:pPr>
      <w:widowControl/>
      <w:autoSpaceDE/>
      <w:autoSpaceDN/>
      <w:spacing w:before="100" w:beforeAutospacing="1" w:after="100" w:afterAutospacing="1"/>
    </w:pPr>
    <w:rPr>
      <w:rFonts w:ascii="宋体" w:eastAsia="宋体" w:hAnsi="宋体" w:cs="宋体"/>
      <w:sz w:val="24"/>
      <w:szCs w:val="24"/>
    </w:rPr>
  </w:style>
  <w:style w:type="paragraph" w:customStyle="1" w:styleId="font5">
    <w:name w:val="font5"/>
    <w:basedOn w:val="a"/>
    <w:rsid w:val="00AC0B91"/>
    <w:pPr>
      <w:widowControl/>
      <w:autoSpaceDE/>
      <w:autoSpaceDN/>
      <w:spacing w:before="100" w:beforeAutospacing="1" w:after="100" w:afterAutospacing="1"/>
    </w:pPr>
    <w:rPr>
      <w:rFonts w:ascii="Wingdings" w:eastAsia="宋体" w:hAnsi="Wingdings" w:cs="宋体"/>
      <w:color w:val="000000"/>
      <w:sz w:val="18"/>
      <w:szCs w:val="18"/>
    </w:rPr>
  </w:style>
  <w:style w:type="paragraph" w:customStyle="1" w:styleId="font6">
    <w:name w:val="font6"/>
    <w:basedOn w:val="a"/>
    <w:rsid w:val="00AC0B91"/>
    <w:pPr>
      <w:widowControl/>
      <w:autoSpaceDE/>
      <w:autoSpaceDN/>
      <w:spacing w:before="100" w:beforeAutospacing="1" w:after="100" w:afterAutospacing="1"/>
    </w:pPr>
    <w:rPr>
      <w:rFonts w:ascii="宋体" w:eastAsia="宋体" w:hAnsi="宋体" w:cs="宋体"/>
      <w:color w:val="000000"/>
      <w:sz w:val="18"/>
      <w:szCs w:val="18"/>
    </w:rPr>
  </w:style>
  <w:style w:type="paragraph" w:customStyle="1" w:styleId="xl66">
    <w:name w:val="xl66"/>
    <w:basedOn w:val="a"/>
    <w:rsid w:val="00AC0B91"/>
    <w:pPr>
      <w:widowControl/>
      <w:autoSpaceDE/>
      <w:autoSpaceDN/>
      <w:spacing w:before="100" w:beforeAutospacing="1" w:after="100" w:afterAutospacing="1"/>
      <w:jc w:val="center"/>
    </w:pPr>
    <w:rPr>
      <w:rFonts w:ascii="仿宋" w:eastAsia="仿宋" w:hAnsi="仿宋" w:cs="宋体"/>
      <w:sz w:val="18"/>
      <w:szCs w:val="18"/>
    </w:rPr>
  </w:style>
  <w:style w:type="paragraph" w:customStyle="1" w:styleId="xl67">
    <w:name w:val="xl67"/>
    <w:basedOn w:val="a"/>
    <w:rsid w:val="00AC0B91"/>
    <w:pPr>
      <w:widowControl/>
      <w:autoSpaceDE/>
      <w:autoSpaceDN/>
      <w:spacing w:before="100" w:beforeAutospacing="1" w:after="100" w:afterAutospacing="1"/>
    </w:pPr>
    <w:rPr>
      <w:rFonts w:ascii="仿宋" w:eastAsia="仿宋" w:hAnsi="仿宋" w:cs="宋体"/>
      <w:sz w:val="18"/>
      <w:szCs w:val="18"/>
    </w:rPr>
  </w:style>
  <w:style w:type="paragraph" w:customStyle="1" w:styleId="xl68">
    <w:name w:val="xl68"/>
    <w:basedOn w:val="a"/>
    <w:rsid w:val="00AC0B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仿宋" w:eastAsia="仿宋" w:hAnsi="仿宋" w:cs="宋体"/>
      <w:b/>
      <w:bCs/>
      <w:sz w:val="18"/>
      <w:szCs w:val="18"/>
    </w:rPr>
  </w:style>
  <w:style w:type="paragraph" w:customStyle="1" w:styleId="xl69">
    <w:name w:val="xl69"/>
    <w:basedOn w:val="a"/>
    <w:rsid w:val="00AC0B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仿宋" w:eastAsia="仿宋" w:hAnsi="仿宋" w:cs="宋体"/>
      <w:sz w:val="18"/>
      <w:szCs w:val="18"/>
    </w:rPr>
  </w:style>
  <w:style w:type="paragraph" w:customStyle="1" w:styleId="xl70">
    <w:name w:val="xl70"/>
    <w:basedOn w:val="a"/>
    <w:rsid w:val="00AC0B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仿宋" w:eastAsia="仿宋" w:hAnsi="仿宋" w:cs="宋体"/>
      <w:sz w:val="18"/>
      <w:szCs w:val="18"/>
    </w:rPr>
  </w:style>
  <w:style w:type="paragraph" w:customStyle="1" w:styleId="xl71">
    <w:name w:val="xl71"/>
    <w:basedOn w:val="a"/>
    <w:rsid w:val="00AC0B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Wingdings" w:eastAsia="宋体" w:hAnsi="Wingdings" w:cs="宋体"/>
      <w:sz w:val="18"/>
      <w:szCs w:val="18"/>
    </w:rPr>
  </w:style>
  <w:style w:type="paragraph" w:customStyle="1" w:styleId="xl72">
    <w:name w:val="xl72"/>
    <w:basedOn w:val="a"/>
    <w:rsid w:val="00AC0B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仿宋" w:eastAsia="仿宋" w:hAnsi="仿宋" w:cs="宋体"/>
      <w:sz w:val="18"/>
      <w:szCs w:val="18"/>
    </w:rPr>
  </w:style>
  <w:style w:type="paragraph" w:customStyle="1" w:styleId="xl73">
    <w:name w:val="xl73"/>
    <w:basedOn w:val="a"/>
    <w:rsid w:val="00AC0B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仿宋" w:eastAsia="仿宋" w:hAnsi="仿宋" w:cs="宋体"/>
      <w:sz w:val="18"/>
      <w:szCs w:val="18"/>
    </w:rPr>
  </w:style>
  <w:style w:type="paragraph" w:customStyle="1" w:styleId="xl74">
    <w:name w:val="xl74"/>
    <w:basedOn w:val="a"/>
    <w:rsid w:val="00AC0B91"/>
    <w:pPr>
      <w:widowControl/>
      <w:pBdr>
        <w:left w:val="single" w:sz="4" w:space="0" w:color="auto"/>
        <w:bottom w:val="single" w:sz="4" w:space="0" w:color="auto"/>
        <w:right w:val="single" w:sz="4" w:space="0" w:color="auto"/>
      </w:pBdr>
      <w:autoSpaceDE/>
      <w:autoSpaceDN/>
      <w:spacing w:before="100" w:beforeAutospacing="1" w:after="100" w:afterAutospacing="1"/>
    </w:pPr>
    <w:rPr>
      <w:rFonts w:ascii="仿宋" w:eastAsia="仿宋" w:hAnsi="仿宋" w:cs="宋体"/>
      <w:sz w:val="18"/>
      <w:szCs w:val="18"/>
    </w:rPr>
  </w:style>
  <w:style w:type="paragraph" w:customStyle="1" w:styleId="xl75">
    <w:name w:val="xl75"/>
    <w:basedOn w:val="a"/>
    <w:rsid w:val="00AC0B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宋体" w:hAnsi="Arial" w:cs="Arial"/>
      <w:sz w:val="18"/>
      <w:szCs w:val="18"/>
    </w:rPr>
  </w:style>
  <w:style w:type="paragraph" w:customStyle="1" w:styleId="xl76">
    <w:name w:val="xl76"/>
    <w:basedOn w:val="a"/>
    <w:rsid w:val="00AC0B91"/>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Arial" w:eastAsia="宋体" w:hAnsi="Arial" w:cs="Arial"/>
      <w:sz w:val="18"/>
      <w:szCs w:val="18"/>
    </w:rPr>
  </w:style>
  <w:style w:type="paragraph" w:customStyle="1" w:styleId="xl77">
    <w:name w:val="xl77"/>
    <w:basedOn w:val="a"/>
    <w:rsid w:val="00AC0B91"/>
    <w:pPr>
      <w:widowControl/>
      <w:autoSpaceDE/>
      <w:autoSpaceDN/>
      <w:spacing w:before="100" w:beforeAutospacing="1" w:after="100" w:afterAutospacing="1"/>
      <w:jc w:val="center"/>
    </w:pPr>
    <w:rPr>
      <w:rFonts w:ascii="黑体" w:eastAsia="黑体" w:hAnsi="黑体" w:cs="宋体"/>
      <w:b/>
      <w:bCs/>
      <w:sz w:val="28"/>
      <w:szCs w:val="28"/>
    </w:rPr>
  </w:style>
  <w:style w:type="paragraph" w:customStyle="1" w:styleId="xl78">
    <w:name w:val="xl78"/>
    <w:basedOn w:val="a"/>
    <w:rsid w:val="00AC0B91"/>
    <w:pPr>
      <w:widowControl/>
      <w:autoSpaceDE/>
      <w:autoSpaceDN/>
      <w:spacing w:before="100" w:beforeAutospacing="1" w:after="100" w:afterAutospacing="1"/>
    </w:pPr>
    <w:rPr>
      <w:rFonts w:ascii="黑体" w:eastAsia="黑体" w:hAnsi="黑体" w:cs="宋体"/>
      <w:b/>
      <w:bCs/>
      <w:sz w:val="28"/>
      <w:szCs w:val="28"/>
    </w:rPr>
  </w:style>
  <w:style w:type="paragraph" w:customStyle="1" w:styleId="xl79">
    <w:name w:val="xl79"/>
    <w:basedOn w:val="a"/>
    <w:rsid w:val="00AC0B91"/>
    <w:pPr>
      <w:widowControl/>
      <w:autoSpaceDE/>
      <w:autoSpaceDN/>
      <w:spacing w:before="100" w:beforeAutospacing="1" w:after="100" w:afterAutospacing="1"/>
      <w:jc w:val="center"/>
    </w:pPr>
    <w:rPr>
      <w:rFonts w:ascii="黑体" w:eastAsia="黑体" w:hAnsi="黑体" w:cs="宋体"/>
      <w:sz w:val="28"/>
      <w:szCs w:val="28"/>
    </w:rPr>
  </w:style>
  <w:style w:type="paragraph" w:customStyle="1" w:styleId="xl80">
    <w:name w:val="xl80"/>
    <w:basedOn w:val="a"/>
    <w:rsid w:val="00AC0B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仿宋" w:eastAsia="仿宋" w:hAnsi="仿宋" w:cs="宋体"/>
      <w:b/>
      <w:bCs/>
      <w:sz w:val="18"/>
      <w:szCs w:val="18"/>
    </w:rPr>
  </w:style>
  <w:style w:type="paragraph" w:customStyle="1" w:styleId="xl81">
    <w:name w:val="xl81"/>
    <w:basedOn w:val="a"/>
    <w:rsid w:val="00AC0B91"/>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仿宋" w:eastAsia="仿宋" w:hAnsi="仿宋" w:cs="宋体"/>
      <w:sz w:val="18"/>
      <w:szCs w:val="18"/>
    </w:rPr>
  </w:style>
  <w:style w:type="paragraph" w:customStyle="1" w:styleId="xl82">
    <w:name w:val="xl82"/>
    <w:basedOn w:val="a"/>
    <w:rsid w:val="00AC0B91"/>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仿宋" w:eastAsia="仿宋" w:hAnsi="仿宋" w:cs="宋体"/>
      <w:sz w:val="18"/>
      <w:szCs w:val="18"/>
    </w:rPr>
  </w:style>
  <w:style w:type="paragraph" w:customStyle="1" w:styleId="xl83">
    <w:name w:val="xl83"/>
    <w:basedOn w:val="a"/>
    <w:rsid w:val="00AC0B91"/>
    <w:pPr>
      <w:widowControl/>
      <w:pBdr>
        <w:left w:val="single" w:sz="4" w:space="0" w:color="auto"/>
        <w:right w:val="single" w:sz="4" w:space="0" w:color="auto"/>
      </w:pBdr>
      <w:autoSpaceDE/>
      <w:autoSpaceDN/>
      <w:spacing w:before="100" w:beforeAutospacing="1" w:after="100" w:afterAutospacing="1"/>
      <w:jc w:val="center"/>
    </w:pPr>
    <w:rPr>
      <w:rFonts w:ascii="仿宋" w:eastAsia="仿宋" w:hAnsi="仿宋" w:cs="宋体"/>
      <w:sz w:val="18"/>
      <w:szCs w:val="18"/>
    </w:rPr>
  </w:style>
  <w:style w:type="paragraph" w:customStyle="1" w:styleId="xl84">
    <w:name w:val="xl84"/>
    <w:basedOn w:val="a"/>
    <w:rsid w:val="00AC0B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仿宋" w:eastAsia="仿宋" w:hAnsi="仿宋" w:cs="宋体"/>
      <w:b/>
      <w:bCs/>
      <w:sz w:val="18"/>
      <w:szCs w:val="18"/>
    </w:rPr>
  </w:style>
  <w:style w:type="table" w:styleId="ab">
    <w:name w:val="Table Grid"/>
    <w:basedOn w:val="a1"/>
    <w:uiPriority w:val="59"/>
    <w:rsid w:val="00AC0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56648">
      <w:bodyDiv w:val="1"/>
      <w:marLeft w:val="0"/>
      <w:marRight w:val="0"/>
      <w:marTop w:val="0"/>
      <w:marBottom w:val="0"/>
      <w:divBdr>
        <w:top w:val="none" w:sz="0" w:space="0" w:color="auto"/>
        <w:left w:val="none" w:sz="0" w:space="0" w:color="auto"/>
        <w:bottom w:val="none" w:sz="0" w:space="0" w:color="auto"/>
        <w:right w:val="none" w:sz="0" w:space="0" w:color="auto"/>
      </w:divBdr>
    </w:div>
    <w:div w:id="312683015">
      <w:bodyDiv w:val="1"/>
      <w:marLeft w:val="0"/>
      <w:marRight w:val="0"/>
      <w:marTop w:val="0"/>
      <w:marBottom w:val="0"/>
      <w:divBdr>
        <w:top w:val="none" w:sz="0" w:space="0" w:color="auto"/>
        <w:left w:val="none" w:sz="0" w:space="0" w:color="auto"/>
        <w:bottom w:val="none" w:sz="0" w:space="0" w:color="auto"/>
        <w:right w:val="none" w:sz="0" w:space="0" w:color="auto"/>
      </w:divBdr>
    </w:div>
    <w:div w:id="1348828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50</Pages>
  <Words>1801</Words>
  <Characters>10270</Characters>
  <Application>Microsoft Office Word</Application>
  <DocSecurity>0</DocSecurity>
  <Lines>85</Lines>
  <Paragraphs>24</Paragraphs>
  <ScaleCrop>false</ScaleCrop>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18</cp:revision>
  <cp:lastPrinted>2020-12-01T02:03:00Z</cp:lastPrinted>
  <dcterms:created xsi:type="dcterms:W3CDTF">2020-11-30T12:11:00Z</dcterms:created>
  <dcterms:modified xsi:type="dcterms:W3CDTF">2022-04-15T08:22:00Z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WPS 文字</vt:lpwstr>
  </property>
  <property fmtid="{D5CDD505-2E9C-101B-9397-08002B2CF9AE}" pid="4" name="LastSaved">
    <vt:filetime>2020-11-30T00:00:00Z</vt:filetime>
  </property>
</Properties>
</file>