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ACDE5">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岫岩满族自治县</w:t>
      </w:r>
      <w:r>
        <w:rPr>
          <w:rFonts w:hint="eastAsia" w:ascii="方正小标宋简体" w:hAnsi="方正小标宋简体" w:eastAsia="方正小标宋简体" w:cs="方正小标宋简体"/>
          <w:b w:val="0"/>
          <w:bCs w:val="0"/>
          <w:color w:val="auto"/>
          <w:sz w:val="44"/>
          <w:szCs w:val="44"/>
        </w:rPr>
        <w:t>城镇学校</w:t>
      </w:r>
      <w:r>
        <w:rPr>
          <w:rFonts w:hint="eastAsia" w:ascii="方正小标宋简体" w:hAnsi="方正小标宋简体" w:eastAsia="方正小标宋简体" w:cs="方正小标宋简体"/>
          <w:b w:val="0"/>
          <w:bCs w:val="0"/>
          <w:color w:val="auto"/>
          <w:sz w:val="44"/>
          <w:szCs w:val="44"/>
          <w:lang w:val="en-US" w:eastAsia="zh-CN"/>
        </w:rPr>
        <w:t>学区划分</w:t>
      </w:r>
    </w:p>
    <w:p w14:paraId="03471B3F">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color w:val="auto"/>
          <w:sz w:val="32"/>
          <w:szCs w:val="32"/>
          <w:lang w:eastAsia="zh-CN"/>
        </w:rPr>
      </w:pPr>
    </w:p>
    <w:p w14:paraId="0F6DED52">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1</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小学入学</w:t>
      </w:r>
    </w:p>
    <w:p w14:paraId="7761A280">
      <w:pPr>
        <w:keepNext w:val="0"/>
        <w:keepLines w:val="0"/>
        <w:pageBreakBefore w:val="0"/>
        <w:numPr>
          <w:ilvl w:val="0"/>
          <w:numId w:val="0"/>
        </w:numPr>
        <w:kinsoku/>
        <w:wordWrap/>
        <w:overflowPunct/>
        <w:topLinePunct w:val="0"/>
        <w:bidi w:val="0"/>
        <w:snapToGrid/>
        <w:spacing w:line="54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小学一年级招生实行严格的学区制，学校报计划，每个班级的学生数严格按照标准班型每班45人设置。</w:t>
      </w:r>
      <w:r>
        <w:rPr>
          <w:rFonts w:hint="eastAsia" w:ascii="仿宋" w:hAnsi="仿宋" w:eastAsia="仿宋" w:cs="仿宋"/>
          <w:color w:val="auto"/>
          <w:sz w:val="32"/>
          <w:szCs w:val="32"/>
          <w:lang w:eastAsia="zh-CN"/>
        </w:rPr>
        <w:t>学区划分如下：</w:t>
      </w:r>
    </w:p>
    <w:p w14:paraId="5B7A8E1F">
      <w:pPr>
        <w:keepNext w:val="0"/>
        <w:keepLines w:val="0"/>
        <w:pageBreakBefore w:val="0"/>
        <w:numPr>
          <w:ilvl w:val="0"/>
          <w:numId w:val="0"/>
        </w:numPr>
        <w:kinsoku/>
        <w:wordWrap/>
        <w:overflowPunct/>
        <w:topLinePunct w:val="0"/>
        <w:bidi w:val="0"/>
        <w:snapToGrid/>
        <w:spacing w:line="540" w:lineRule="exact"/>
        <w:ind w:firstLine="640" w:firstLineChars="200"/>
        <w:textAlignment w:val="auto"/>
        <w:rPr>
          <w:rFonts w:ascii="仿宋_GB2312" w:eastAsia="仿宋_GB2312"/>
          <w:color w:val="auto"/>
          <w:sz w:val="32"/>
          <w:szCs w:val="32"/>
        </w:rPr>
      </w:pPr>
      <w:r>
        <w:rPr>
          <w:rFonts w:hint="eastAsia" w:ascii="仿宋_GB2312" w:hAnsi="仿宋_GB2312" w:eastAsia="仿宋_GB2312" w:cs="仿宋_GB2312"/>
          <w:color w:val="auto"/>
          <w:sz w:val="32"/>
          <w:szCs w:val="32"/>
          <w:lang w:eastAsia="zh-CN"/>
        </w:rPr>
        <w:t>①</w:t>
      </w:r>
      <w:r>
        <w:rPr>
          <w:rFonts w:hint="eastAsia" w:ascii="仿宋_GB2312" w:eastAsia="仿宋_GB2312"/>
          <w:color w:val="auto"/>
          <w:sz w:val="32"/>
          <w:szCs w:val="32"/>
          <w:lang w:eastAsia="zh-CN"/>
        </w:rPr>
        <w:t>站前大街以北到北洋桥以南区域，为实验小学学区。</w:t>
      </w:r>
    </w:p>
    <w:p w14:paraId="6D79C729">
      <w:pPr>
        <w:keepNext w:val="0"/>
        <w:keepLines w:val="0"/>
        <w:pageBreakBefore w:val="0"/>
        <w:numPr>
          <w:ilvl w:val="0"/>
          <w:numId w:val="0"/>
        </w:numPr>
        <w:kinsoku/>
        <w:wordWrap/>
        <w:overflowPunct/>
        <w:topLinePunct w:val="0"/>
        <w:bidi w:val="0"/>
        <w:snapToGrid/>
        <w:spacing w:line="540" w:lineRule="exact"/>
        <w:ind w:firstLine="640" w:firstLineChars="200"/>
        <w:textAlignment w:val="auto"/>
        <w:rPr>
          <w:rFonts w:hint="eastAsia" w:ascii="仿宋_GB2312" w:eastAsia="仿宋_GB2312"/>
          <w:color w:val="auto"/>
          <w:sz w:val="32"/>
          <w:szCs w:val="32"/>
        </w:rPr>
      </w:pPr>
      <w:r>
        <w:rPr>
          <w:rFonts w:hint="eastAsia" w:ascii="仿宋_GB2312" w:hAnsi="仿宋_GB2312" w:eastAsia="仿宋_GB2312" w:cs="仿宋_GB2312"/>
          <w:color w:val="auto"/>
          <w:sz w:val="32"/>
          <w:szCs w:val="32"/>
        </w:rPr>
        <w:t>②</w:t>
      </w:r>
      <w:r>
        <w:rPr>
          <w:rFonts w:hint="eastAsia" w:ascii="仿宋_GB2312" w:eastAsia="仿宋_GB2312"/>
          <w:color w:val="auto"/>
          <w:sz w:val="32"/>
          <w:szCs w:val="32"/>
          <w:lang w:eastAsia="zh-CN"/>
        </w:rPr>
        <w:t>站前大街以南到雅河桥以北、</w:t>
      </w:r>
      <w:r>
        <w:rPr>
          <w:rFonts w:hint="eastAsia" w:ascii="仿宋_GB2312" w:eastAsia="仿宋_GB2312"/>
          <w:color w:val="auto"/>
          <w:sz w:val="32"/>
          <w:szCs w:val="32"/>
        </w:rPr>
        <w:t>城东社区</w:t>
      </w:r>
      <w:r>
        <w:rPr>
          <w:rFonts w:hint="eastAsia" w:ascii="仿宋_GB2312" w:eastAsia="仿宋_GB2312"/>
          <w:color w:val="auto"/>
          <w:sz w:val="32"/>
          <w:szCs w:val="32"/>
          <w:lang w:eastAsia="zh-CN"/>
        </w:rPr>
        <w:t>，适龄儿童可以实</w:t>
      </w:r>
      <w:r>
        <w:rPr>
          <w:rFonts w:hint="eastAsia" w:ascii="仿宋_GB2312" w:eastAsia="仿宋_GB2312"/>
          <w:color w:val="auto"/>
          <w:sz w:val="32"/>
          <w:szCs w:val="32"/>
        </w:rPr>
        <w:t>行岫光小学、满族小学双向选择</w:t>
      </w:r>
      <w:r>
        <w:rPr>
          <w:rFonts w:hint="eastAsia" w:ascii="仿宋_GB2312" w:eastAsia="仿宋_GB2312"/>
          <w:color w:val="auto"/>
          <w:sz w:val="32"/>
          <w:szCs w:val="32"/>
          <w:lang w:eastAsia="zh-CN"/>
        </w:rPr>
        <w:t>和调剂入学，保证学生就近入学</w:t>
      </w:r>
      <w:r>
        <w:rPr>
          <w:rFonts w:hint="eastAsia" w:ascii="仿宋_GB2312" w:eastAsia="仿宋_GB2312"/>
          <w:color w:val="auto"/>
          <w:sz w:val="32"/>
          <w:szCs w:val="32"/>
        </w:rPr>
        <w:t>。</w:t>
      </w:r>
    </w:p>
    <w:p w14:paraId="0BBF33BA">
      <w:pPr>
        <w:pStyle w:val="2"/>
        <w:keepNext w:val="0"/>
        <w:keepLines w:val="0"/>
        <w:pageBreakBefore w:val="0"/>
        <w:kinsoku/>
        <w:wordWrap/>
        <w:overflowPunct/>
        <w:topLinePunct w:val="0"/>
        <w:bidi w:val="0"/>
        <w:snapToGrid/>
        <w:spacing w:line="540" w:lineRule="exact"/>
        <w:textAlignment w:val="auto"/>
        <w:rPr>
          <w:rFonts w:hint="eastAsia" w:eastAsia="仿宋_GB2312"/>
          <w:b w:val="0"/>
          <w:bCs/>
          <w:color w:val="auto"/>
          <w:sz w:val="32"/>
          <w:szCs w:val="32"/>
          <w:lang w:eastAsia="zh-CN"/>
        </w:rPr>
      </w:pPr>
      <w:r>
        <w:rPr>
          <w:rFonts w:hint="eastAsia" w:ascii="仿宋_GB2312" w:hAnsi="仿宋_GB2312" w:eastAsia="仿宋_GB2312" w:cs="仿宋_GB2312"/>
          <w:b w:val="0"/>
          <w:bCs/>
          <w:color w:val="auto"/>
          <w:sz w:val="32"/>
          <w:szCs w:val="32"/>
        </w:rPr>
        <w:t>③</w:t>
      </w:r>
      <w:r>
        <w:rPr>
          <w:rFonts w:hint="eastAsia" w:ascii="仿宋_GB2312" w:hAnsi="仿宋_GB2312" w:eastAsia="仿宋_GB2312" w:cs="仿宋_GB2312"/>
          <w:b w:val="0"/>
          <w:bCs/>
          <w:color w:val="auto"/>
          <w:sz w:val="32"/>
          <w:szCs w:val="32"/>
          <w:lang w:eastAsia="zh-CN"/>
        </w:rPr>
        <w:t>西北营子以荣兴煤场为界，以南为岫光和满族小学的学区，以北为实验小学学区。</w:t>
      </w:r>
    </w:p>
    <w:p w14:paraId="7E3F91AB">
      <w:pPr>
        <w:pStyle w:val="2"/>
        <w:keepNext w:val="0"/>
        <w:keepLines w:val="0"/>
        <w:pageBreakBefore w:val="0"/>
        <w:kinsoku/>
        <w:wordWrap/>
        <w:overflowPunct/>
        <w:topLinePunct w:val="0"/>
        <w:bidi w:val="0"/>
        <w:snapToGrid/>
        <w:spacing w:line="540" w:lineRule="exact"/>
        <w:textAlignment w:val="auto"/>
        <w:rPr>
          <w:rFonts w:hint="eastAsia" w:ascii="仿宋_GB2312" w:eastAsia="仿宋_GB2312"/>
          <w:b w:val="0"/>
          <w:bCs/>
          <w:color w:val="auto"/>
          <w:sz w:val="32"/>
          <w:szCs w:val="32"/>
          <w:lang w:eastAsia="zh-CN"/>
        </w:rPr>
      </w:pPr>
      <w:r>
        <w:rPr>
          <w:rFonts w:hint="eastAsia" w:ascii="仿宋_GB2312" w:hAnsi="仿宋_GB2312" w:eastAsia="仿宋_GB2312" w:cs="仿宋_GB2312"/>
          <w:b w:val="0"/>
          <w:bCs/>
          <w:color w:val="auto"/>
          <w:sz w:val="32"/>
          <w:szCs w:val="32"/>
        </w:rPr>
        <w:t>④</w:t>
      </w:r>
      <w:r>
        <w:rPr>
          <w:rFonts w:hint="eastAsia" w:ascii="仿宋_GB2312" w:eastAsia="仿宋_GB2312"/>
          <w:b w:val="0"/>
          <w:bCs/>
          <w:color w:val="auto"/>
          <w:sz w:val="32"/>
          <w:szCs w:val="32"/>
        </w:rPr>
        <w:t>世通毓园小区及附近</w:t>
      </w:r>
      <w:r>
        <w:rPr>
          <w:rFonts w:hint="eastAsia" w:ascii="仿宋_GB2312" w:eastAsia="仿宋_GB2312"/>
          <w:b w:val="0"/>
          <w:bCs/>
          <w:color w:val="auto"/>
          <w:sz w:val="32"/>
          <w:szCs w:val="32"/>
          <w:lang w:eastAsia="zh-CN"/>
        </w:rPr>
        <w:t>住宅楼的</w:t>
      </w:r>
      <w:r>
        <w:rPr>
          <w:rFonts w:hint="eastAsia" w:ascii="仿宋_GB2312" w:eastAsia="仿宋_GB2312"/>
          <w:b w:val="0"/>
          <w:bCs/>
          <w:color w:val="auto"/>
          <w:sz w:val="32"/>
          <w:szCs w:val="32"/>
        </w:rPr>
        <w:t>学生可根据户籍、房照情况实行实验小学、兴隆小学双向选择</w:t>
      </w:r>
      <w:r>
        <w:rPr>
          <w:rFonts w:hint="eastAsia" w:ascii="仿宋_GB2312" w:eastAsia="仿宋_GB2312"/>
          <w:b w:val="0"/>
          <w:bCs/>
          <w:color w:val="auto"/>
          <w:sz w:val="32"/>
          <w:szCs w:val="32"/>
          <w:lang w:eastAsia="zh-CN"/>
        </w:rPr>
        <w:t>。</w:t>
      </w:r>
    </w:p>
    <w:p w14:paraId="64E65803">
      <w:pPr>
        <w:keepNext w:val="0"/>
        <w:keepLines w:val="0"/>
        <w:pageBreakBefore w:val="0"/>
        <w:kinsoku/>
        <w:wordWrap/>
        <w:overflowPunct/>
        <w:topLinePunct w:val="0"/>
        <w:bidi w:val="0"/>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⑤</w:t>
      </w:r>
      <w:r>
        <w:rPr>
          <w:rFonts w:hint="eastAsia" w:ascii="仿宋_GB2312" w:hAnsi="仿宋_GB2312" w:eastAsia="仿宋_GB2312" w:cs="仿宋_GB2312"/>
          <w:color w:val="auto"/>
          <w:sz w:val="32"/>
          <w:szCs w:val="32"/>
          <w:lang w:val="en-US" w:eastAsia="zh-CN"/>
        </w:rPr>
        <w:t>单层</w:t>
      </w:r>
      <w:r>
        <w:rPr>
          <w:rFonts w:hint="eastAsia" w:ascii="仿宋_GB2312" w:hAnsi="仿宋_GB2312" w:eastAsia="仿宋_GB2312" w:cs="仿宋_GB2312"/>
          <w:color w:val="auto"/>
          <w:sz w:val="32"/>
          <w:szCs w:val="32"/>
          <w:lang w:eastAsia="zh-CN"/>
        </w:rPr>
        <w:t>门店、车库、地</w:t>
      </w:r>
      <w:r>
        <w:rPr>
          <w:rFonts w:hint="eastAsia" w:ascii="仿宋_GB2312" w:hAnsi="仿宋_GB2312" w:eastAsia="仿宋_GB2312" w:cs="仿宋_GB2312"/>
          <w:color w:val="auto"/>
          <w:sz w:val="32"/>
          <w:szCs w:val="32"/>
          <w:lang w:val="en-US" w:eastAsia="zh-CN"/>
        </w:rPr>
        <w:t>下</w:t>
      </w:r>
      <w:r>
        <w:rPr>
          <w:rFonts w:hint="eastAsia" w:ascii="仿宋_GB2312" w:hAnsi="仿宋_GB2312" w:eastAsia="仿宋_GB2312" w:cs="仿宋_GB2312"/>
          <w:color w:val="auto"/>
          <w:sz w:val="32"/>
          <w:szCs w:val="32"/>
          <w:lang w:eastAsia="zh-CN"/>
        </w:rPr>
        <w:t>室，工商营业执照不作为可入学条件。</w:t>
      </w:r>
    </w:p>
    <w:p w14:paraId="2FA760E5">
      <w:pPr>
        <w:keepNext w:val="0"/>
        <w:keepLines w:val="0"/>
        <w:pageBreakBefore w:val="0"/>
        <w:kinsoku/>
        <w:wordWrap/>
        <w:overflowPunct/>
        <w:topLinePunct w:val="0"/>
        <w:bidi w:val="0"/>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⑥有户无房人员需提供学生的出生医学证明、学生的父母（或法定监护人）、祖父母或外祖父母为户主的户口簿、父母及孩子的无房产证明和居住证明，祖孙三代需在同一个户口本上。</w:t>
      </w:r>
    </w:p>
    <w:p w14:paraId="55D27785">
      <w:pPr>
        <w:keepNext w:val="0"/>
        <w:keepLines w:val="0"/>
        <w:pageBreakBefore w:val="0"/>
        <w:kinsoku/>
        <w:wordWrap/>
        <w:overflowPunct/>
        <w:topLinePunct w:val="0"/>
        <w:bidi w:val="0"/>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⑦二手房因政策原因未更名的需提供学生的出生医学证明、父母（或其法定监护人）的户口簿、原房产证、房屋交易及产权归属有效证明（房款交易银行流水、购房有效协议、提供一年以上的已更名为学生法定监护人的电费收据、水费收据、一年以上物业费收据、一年以上取暖费收据等）。</w:t>
      </w:r>
    </w:p>
    <w:p w14:paraId="19FB99A1">
      <w:pPr>
        <w:keepNext w:val="0"/>
        <w:keepLines w:val="0"/>
        <w:pageBreakBefore w:val="0"/>
        <w:kinsoku/>
        <w:wordWrap/>
        <w:overflowPunct/>
        <w:topLinePunct w:val="0"/>
        <w:bidi w:val="0"/>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⑧动迁户需提供学生的出生医学证明、父母（或其法定监护人）的户口簿、动迁安置协议、入户证明（动迁房买卖视二手房因政策原因未更名处理）。</w:t>
      </w:r>
    </w:p>
    <w:p w14:paraId="31CA6D08">
      <w:pPr>
        <w:keepNext w:val="0"/>
        <w:keepLines w:val="0"/>
        <w:pageBreakBefore w:val="0"/>
        <w:kinsoku/>
        <w:wordWrap/>
        <w:overflowPunct/>
        <w:topLinePunct w:val="0"/>
        <w:bidi w:val="0"/>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⑨新建小区需提供学生的出生医学证明、父母（或其法定监护人）的户口簿、备案购房合同（包括购房发票、完税证明等）。</w:t>
      </w:r>
    </w:p>
    <w:p w14:paraId="1F386970">
      <w:pPr>
        <w:keepNext w:val="0"/>
        <w:keepLines w:val="0"/>
        <w:pageBreakBefore w:val="0"/>
        <w:kinsoku/>
        <w:wordWrap/>
        <w:overflowPunct/>
        <w:topLinePunct w:val="0"/>
        <w:bidi w:val="0"/>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⑩继承房按房产证、户口簿、继承材料（公证处证明）等有效证件确定应入小学。</w:t>
      </w:r>
    </w:p>
    <w:p w14:paraId="5D62810E">
      <w:pPr>
        <w:keepNext w:val="0"/>
        <w:keepLines w:val="0"/>
        <w:pageBreakBefore w:val="0"/>
        <w:kinsoku/>
        <w:wordWrap/>
        <w:overflowPunct/>
        <w:topLinePunct w:val="0"/>
        <w:bidi w:val="0"/>
        <w:snapToGrid/>
        <w:spacing w:line="54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其他特殊类型的群体：根据实际情况确定应入小学。</w:t>
      </w:r>
    </w:p>
    <w:p w14:paraId="38C0782B">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color w:val="auto"/>
          <w:sz w:val="32"/>
          <w:szCs w:val="32"/>
        </w:rPr>
      </w:pPr>
      <w:bookmarkStart w:id="0" w:name="_GoBack"/>
      <w:bookmarkEnd w:id="0"/>
      <w:r>
        <w:rPr>
          <w:rFonts w:hint="eastAsia" w:ascii="仿宋" w:hAnsi="仿宋" w:eastAsia="仿宋" w:cs="仿宋"/>
          <w:b/>
          <w:bCs/>
          <w:color w:val="auto"/>
          <w:kern w:val="2"/>
          <w:sz w:val="32"/>
          <w:szCs w:val="32"/>
          <w:lang w:val="en-US" w:eastAsia="zh-CN" w:bidi="ar-SA"/>
        </w:rPr>
        <w:t>（2）</w:t>
      </w:r>
      <w:r>
        <w:rPr>
          <w:rFonts w:hint="eastAsia" w:ascii="仿宋" w:hAnsi="仿宋" w:eastAsia="仿宋" w:cs="仿宋"/>
          <w:b/>
          <w:bCs/>
          <w:color w:val="auto"/>
          <w:sz w:val="32"/>
          <w:szCs w:val="32"/>
        </w:rPr>
        <w:t>小学升初中</w:t>
      </w:r>
    </w:p>
    <w:p w14:paraId="6D50208C">
      <w:pPr>
        <w:keepNext w:val="0"/>
        <w:keepLines w:val="0"/>
        <w:pageBreakBefore w:val="0"/>
        <w:kinsoku/>
        <w:wordWrap/>
        <w:overflowPunct/>
        <w:topLinePunct w:val="0"/>
        <w:bidi w:val="0"/>
        <w:snapToGrid/>
        <w:spacing w:line="540" w:lineRule="exact"/>
        <w:ind w:firstLine="640" w:firstLineChars="200"/>
        <w:textAlignment w:val="auto"/>
        <w:rPr>
          <w:rFonts w:hint="default"/>
          <w:color w:val="auto"/>
          <w:lang w:val="en-US" w:eastAsia="zh-CN"/>
        </w:rPr>
      </w:pPr>
      <w:r>
        <w:rPr>
          <w:rFonts w:hint="eastAsia" w:ascii="仿宋_GB2312" w:hAnsi="仿宋_GB2312" w:eastAsia="仿宋_GB2312" w:cs="仿宋_GB2312"/>
          <w:color w:val="auto"/>
          <w:sz w:val="32"/>
          <w:szCs w:val="32"/>
          <w:lang w:eastAsia="zh-CN"/>
        </w:rPr>
        <w:t>初中一年级严禁在招生入学阶段产生新的大班额，巩固大班额消除工作成果。初中所有班级学生数不超过</w:t>
      </w:r>
      <w:r>
        <w:rPr>
          <w:rFonts w:hint="eastAsia" w:ascii="仿宋_GB2312" w:hAnsi="仿宋_GB2312" w:eastAsia="仿宋_GB2312" w:cs="仿宋_GB2312"/>
          <w:color w:val="auto"/>
          <w:sz w:val="32"/>
          <w:szCs w:val="32"/>
          <w:lang w:val="en-US" w:eastAsia="zh-CN"/>
        </w:rPr>
        <w:t>50人。</w:t>
      </w:r>
    </w:p>
    <w:p w14:paraId="71A2AAE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①</w:t>
      </w:r>
      <w:r>
        <w:rPr>
          <w:rFonts w:hint="eastAsia" w:ascii="仿宋" w:hAnsi="仿宋" w:eastAsia="仿宋" w:cs="仿宋"/>
          <w:color w:val="auto"/>
          <w:sz w:val="32"/>
          <w:szCs w:val="32"/>
          <w:lang w:val="en-US" w:eastAsia="zh-CN"/>
        </w:rPr>
        <w:t>实验小学、岫光小学、满族小学三</w:t>
      </w:r>
      <w:r>
        <w:rPr>
          <w:rFonts w:hint="eastAsia" w:ascii="仿宋" w:hAnsi="仿宋" w:eastAsia="仿宋" w:cs="仿宋"/>
          <w:color w:val="auto"/>
          <w:sz w:val="32"/>
          <w:szCs w:val="32"/>
        </w:rPr>
        <w:t>校学生，按户口或房照根据一中、满中学生的分配人数就近分到一中、满中；</w:t>
      </w:r>
    </w:p>
    <w:p w14:paraId="25EF2D18">
      <w:pPr>
        <w:pStyle w:val="2"/>
        <w:keepNext w:val="0"/>
        <w:keepLines w:val="0"/>
        <w:pageBreakBefore w:val="0"/>
        <w:kinsoku/>
        <w:wordWrap/>
        <w:overflowPunct/>
        <w:topLinePunct w:val="0"/>
        <w:bidi w:val="0"/>
        <w:snapToGrid/>
        <w:spacing w:line="540" w:lineRule="exact"/>
        <w:ind w:left="0" w:leftChars="0" w:firstLine="640" w:firstLineChars="200"/>
        <w:textAlignment w:val="auto"/>
        <w:rPr>
          <w:rFonts w:hint="eastAsia" w:eastAsia="仿宋"/>
          <w:b w:val="0"/>
          <w:bCs/>
          <w:color w:val="auto"/>
          <w:lang w:val="en-US" w:eastAsia="zh-CN"/>
        </w:rPr>
      </w:pPr>
      <w:r>
        <w:rPr>
          <w:rFonts w:hint="eastAsia" w:ascii="仿宋_GB2312" w:hAnsi="仿宋_GB2312" w:eastAsia="仿宋_GB2312" w:cs="仿宋_GB2312"/>
          <w:b w:val="0"/>
          <w:bCs/>
          <w:color w:val="auto"/>
          <w:sz w:val="32"/>
          <w:szCs w:val="32"/>
          <w:lang w:val="en-US" w:eastAsia="zh-CN"/>
        </w:rPr>
        <w:t>②</w:t>
      </w:r>
      <w:r>
        <w:rPr>
          <w:rFonts w:hint="eastAsia" w:ascii="仿宋" w:hAnsi="仿宋" w:eastAsia="仿宋" w:cs="仿宋"/>
          <w:b w:val="0"/>
          <w:bCs/>
          <w:color w:val="auto"/>
          <w:sz w:val="32"/>
          <w:szCs w:val="32"/>
          <w:lang w:val="en-US" w:eastAsia="zh-CN"/>
        </w:rPr>
        <w:t>以站前大街为界，站前大街以北为满族中学学区，站前大街以南为第一初级中学学区。城东社区为第一初级中学学区。如果学区内学生数不足招生数量，可由审批办公室进行适当调配。西北营子以荣兴煤场为界，以南为一中学区，以北为满族中学学区。</w:t>
      </w:r>
    </w:p>
    <w:p w14:paraId="5D1E4E84">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rPr>
        <w:t>③</w:t>
      </w:r>
      <w:r>
        <w:rPr>
          <w:rFonts w:hint="eastAsia" w:ascii="仿宋" w:hAnsi="仿宋" w:eastAsia="仿宋" w:cs="仿宋"/>
          <w:color w:val="auto"/>
          <w:sz w:val="32"/>
          <w:szCs w:val="32"/>
        </w:rPr>
        <w:t>兴隆的杨卜村小学学生全部分配到满中，</w:t>
      </w:r>
      <w:r>
        <w:rPr>
          <w:rFonts w:hint="eastAsia" w:ascii="仿宋" w:hAnsi="仿宋" w:eastAsia="仿宋" w:cs="仿宋"/>
          <w:color w:val="auto"/>
          <w:sz w:val="32"/>
          <w:szCs w:val="32"/>
          <w:lang w:eastAsia="zh-CN"/>
        </w:rPr>
        <w:t>城东</w:t>
      </w:r>
      <w:r>
        <w:rPr>
          <w:rFonts w:hint="eastAsia" w:ascii="仿宋" w:hAnsi="仿宋" w:eastAsia="仿宋" w:cs="仿宋"/>
          <w:color w:val="auto"/>
          <w:sz w:val="32"/>
          <w:szCs w:val="32"/>
        </w:rPr>
        <w:t>小学学生全部分配到一中；</w:t>
      </w:r>
    </w:p>
    <w:p w14:paraId="140DFBF4">
      <w:r>
        <w:rPr>
          <w:rFonts w:hint="eastAsia" w:ascii="仿宋_GB2312" w:hAnsi="仿宋_GB2312" w:eastAsia="仿宋_GB2312" w:cs="仿宋_GB2312"/>
          <w:b w:val="0"/>
          <w:bCs/>
          <w:color w:val="auto"/>
          <w:sz w:val="32"/>
          <w:szCs w:val="32"/>
        </w:rPr>
        <w:t>④</w:t>
      </w:r>
      <w:r>
        <w:rPr>
          <w:rFonts w:hint="eastAsia" w:ascii="仿宋_GB2312" w:hAnsi="仿宋_GB2312" w:eastAsia="仿宋_GB2312" w:cs="仿宋_GB2312"/>
          <w:b w:val="0"/>
          <w:bCs/>
          <w:color w:val="auto"/>
          <w:sz w:val="32"/>
          <w:szCs w:val="32"/>
          <w:lang w:eastAsia="zh-CN"/>
        </w:rPr>
        <w:t>农民工子女依照两所初中班型的实际情况由教育局审批办公室依据相关规定调配。其他特殊类型的群体：根据实际情况确定应入中学。</w:t>
      </w:r>
    </w:p>
    <w:p w14:paraId="4D73E315"/>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E15A25"/>
    <w:rsid w:val="12AF2430"/>
    <w:rsid w:val="25A819B3"/>
    <w:rsid w:val="31B72080"/>
    <w:rsid w:val="3863378F"/>
    <w:rsid w:val="6EE15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autoSpaceDE w:val="0"/>
      <w:autoSpaceDN w:val="0"/>
      <w:adjustRightInd w:val="0"/>
      <w:spacing w:line="600" w:lineRule="exact"/>
      <w:ind w:firstLine="720" w:firstLineChars="200"/>
      <w:outlineLvl w:val="1"/>
    </w:pPr>
    <w:rPr>
      <w:rFonts w:ascii="Courier New" w:hAnsi="Courier New" w:eastAsia="楷体_GB2312" w:cs="Times New Roman"/>
      <w:b/>
      <w:kern w:val="0"/>
      <w:szCs w:val="20"/>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2025-05-28T09:13:00Z</dcterms:created>
  <dc:creator>陈建欣</dc:creator>
  <cp:lastModifiedBy>陈建欣</cp:lastModifiedBy>
  <dcterms:modified xsi:type="dcterms:W3CDTF">2025-05-28T09:15:32Z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5A9D84EEA73048EB8BE1A9ACD53CB4D7_11</vt:lpwstr>
  </property>
  <property fmtid="{D5CDD505-2E9C-101B-9397-08002B2CF9AE}" pid="4" name="KSOTemplateDocerSaveRecord">
    <vt:lpwstr>eyJoZGlkIjoiYzc1MjBiZTA0Y2U2MGI0ZTIxYmVjYWFhMWE5YTBjMmQiLCJ1c2VySWQiOiIyODk4MzcxMDgifQ==</vt:lpwstr>
  </property>
</Properties>
</file>