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07" w:rsidRDefault="00CA7107">
      <w:pPr>
        <w:jc w:val="center"/>
        <w:rPr>
          <w:rFonts w:ascii="宋体" w:hAnsi="宋体"/>
          <w:b/>
          <w:sz w:val="44"/>
          <w:szCs w:val="44"/>
        </w:rPr>
      </w:pPr>
    </w:p>
    <w:p w:rsidR="00CA7107" w:rsidRDefault="00CA7107">
      <w:pPr>
        <w:jc w:val="center"/>
        <w:rPr>
          <w:rFonts w:ascii="宋体" w:hAnsi="宋体"/>
          <w:b/>
          <w:sz w:val="44"/>
          <w:szCs w:val="44"/>
        </w:rPr>
      </w:pPr>
    </w:p>
    <w:p w:rsidR="00CA7107" w:rsidRDefault="00F0650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22</w:t>
      </w:r>
      <w:r>
        <w:rPr>
          <w:rFonts w:ascii="宋体" w:hAnsi="宋体" w:hint="eastAsia"/>
          <w:b/>
          <w:sz w:val="44"/>
          <w:szCs w:val="44"/>
        </w:rPr>
        <w:t>年举借政府债务情况说明</w:t>
      </w:r>
    </w:p>
    <w:p w:rsidR="00CA7107" w:rsidRDefault="00CA7107">
      <w:pPr>
        <w:jc w:val="left"/>
        <w:rPr>
          <w:rFonts w:ascii="仿宋_GB2312" w:eastAsia="仿宋_GB2312" w:hAnsi="宋体"/>
          <w:sz w:val="32"/>
          <w:szCs w:val="32"/>
        </w:rPr>
      </w:pPr>
    </w:p>
    <w:p w:rsidR="00CA7107" w:rsidRDefault="00F0650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22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初</w:t>
      </w:r>
      <w:r>
        <w:rPr>
          <w:rFonts w:ascii="仿宋_GB2312" w:eastAsia="仿宋_GB2312" w:hAnsi="宋体" w:hint="eastAsia"/>
          <w:sz w:val="32"/>
          <w:szCs w:val="32"/>
        </w:rPr>
        <w:t>，省政府核定我</w:t>
      </w:r>
      <w:r w:rsidR="006F0243">
        <w:rPr>
          <w:rFonts w:ascii="仿宋_GB2312" w:eastAsia="仿宋_GB2312" w:hAnsi="宋体" w:hint="eastAsia"/>
          <w:sz w:val="32"/>
          <w:szCs w:val="32"/>
        </w:rPr>
        <w:t>区</w:t>
      </w: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21</w:t>
      </w:r>
      <w:r>
        <w:rPr>
          <w:rFonts w:ascii="仿宋_GB2312" w:eastAsia="仿宋_GB2312" w:hAnsi="宋体" w:hint="eastAsia"/>
          <w:sz w:val="32"/>
          <w:szCs w:val="32"/>
        </w:rPr>
        <w:t>年政府债务限额</w:t>
      </w:r>
      <w:r w:rsidR="006F0243">
        <w:rPr>
          <w:rFonts w:ascii="仿宋_GB2312" w:eastAsia="仿宋_GB2312" w:hAnsi="宋体" w:hint="eastAsia"/>
          <w:sz w:val="32"/>
          <w:szCs w:val="32"/>
        </w:rPr>
        <w:t>4.4209</w:t>
      </w:r>
      <w:r>
        <w:rPr>
          <w:rFonts w:ascii="仿宋_GB2312" w:eastAsia="仿宋_GB2312" w:hAnsi="宋体" w:hint="eastAsia"/>
          <w:sz w:val="32"/>
          <w:szCs w:val="32"/>
        </w:rPr>
        <w:t>亿元，其中一般债务</w:t>
      </w:r>
      <w:r w:rsidR="006F0243">
        <w:rPr>
          <w:rFonts w:ascii="仿宋_GB2312" w:eastAsia="仿宋_GB2312" w:hAnsi="宋体" w:hint="eastAsia"/>
          <w:sz w:val="32"/>
          <w:szCs w:val="32"/>
        </w:rPr>
        <w:t>2.2209</w:t>
      </w:r>
      <w:r>
        <w:rPr>
          <w:rFonts w:ascii="仿宋_GB2312" w:eastAsia="仿宋_GB2312" w:hAnsi="宋体" w:hint="eastAsia"/>
          <w:sz w:val="32"/>
          <w:szCs w:val="32"/>
        </w:rPr>
        <w:t>亿元，专项债务</w:t>
      </w:r>
      <w:r w:rsidR="006F0243">
        <w:rPr>
          <w:rFonts w:ascii="仿宋_GB2312" w:eastAsia="仿宋_GB2312" w:hAnsi="宋体" w:hint="eastAsia"/>
          <w:sz w:val="32"/>
          <w:szCs w:val="32"/>
        </w:rPr>
        <w:t>2.2</w:t>
      </w:r>
      <w:r>
        <w:rPr>
          <w:rFonts w:ascii="仿宋_GB2312" w:eastAsia="仿宋_GB2312" w:hAnsi="宋体" w:hint="eastAsia"/>
          <w:sz w:val="32"/>
          <w:szCs w:val="32"/>
        </w:rPr>
        <w:t>亿元。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21</w:t>
      </w:r>
      <w:r>
        <w:rPr>
          <w:rFonts w:ascii="仿宋_GB2312" w:eastAsia="仿宋_GB2312" w:hAnsi="宋体" w:hint="eastAsia"/>
          <w:sz w:val="32"/>
          <w:szCs w:val="32"/>
        </w:rPr>
        <w:t>年末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全</w:t>
      </w:r>
      <w:r w:rsidR="006F0243">
        <w:rPr>
          <w:rFonts w:ascii="仿宋_GB2312" w:eastAsia="仿宋_GB2312" w:hAnsi="宋体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政府债务</w:t>
      </w:r>
      <w:r w:rsidR="006F0243">
        <w:rPr>
          <w:rFonts w:ascii="仿宋_GB2312" w:eastAsia="仿宋_GB2312" w:hint="eastAsia"/>
          <w:color w:val="000000"/>
          <w:sz w:val="32"/>
          <w:szCs w:val="32"/>
        </w:rPr>
        <w:t>4.4209</w:t>
      </w:r>
      <w:r>
        <w:rPr>
          <w:rFonts w:ascii="仿宋_GB2312" w:eastAsia="仿宋_GB2312" w:hint="eastAsia"/>
          <w:sz w:val="32"/>
          <w:szCs w:val="32"/>
        </w:rPr>
        <w:t>亿元，包括：</w:t>
      </w:r>
      <w:r>
        <w:rPr>
          <w:rFonts w:ascii="仿宋_GB2312" w:eastAsia="仿宋_GB2312" w:hint="eastAsia"/>
          <w:sz w:val="32"/>
          <w:szCs w:val="32"/>
        </w:rPr>
        <w:t>一般债务</w:t>
      </w:r>
      <w:r w:rsidR="006F0243">
        <w:rPr>
          <w:rFonts w:ascii="仿宋_GB2312" w:eastAsia="仿宋_GB2312" w:hint="eastAsia"/>
          <w:sz w:val="32"/>
          <w:szCs w:val="32"/>
        </w:rPr>
        <w:t>2.2209</w:t>
      </w:r>
      <w:r>
        <w:rPr>
          <w:rFonts w:ascii="仿宋_GB2312" w:eastAsia="仿宋_GB2312" w:hint="eastAsia"/>
          <w:sz w:val="32"/>
          <w:szCs w:val="32"/>
        </w:rPr>
        <w:t>亿元，专项债务</w:t>
      </w:r>
      <w:r w:rsidR="006F0243">
        <w:rPr>
          <w:rFonts w:ascii="仿宋_GB2312" w:eastAsia="仿宋_GB2312" w:hint="eastAsia"/>
          <w:sz w:val="32"/>
          <w:szCs w:val="32"/>
        </w:rPr>
        <w:t>2.2</w:t>
      </w:r>
      <w:r>
        <w:rPr>
          <w:rFonts w:ascii="仿宋_GB2312" w:eastAsia="仿宋_GB2312" w:hint="eastAsia"/>
          <w:sz w:val="32"/>
          <w:szCs w:val="32"/>
        </w:rPr>
        <w:t>亿元</w:t>
      </w:r>
      <w:r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均未超限额。</w:t>
      </w:r>
    </w:p>
    <w:p w:rsidR="00CA7107" w:rsidRDefault="00F0650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根据《国务院关于加强地方政府性债务管理的意见》</w:t>
      </w:r>
      <w:r>
        <w:rPr>
          <w:rFonts w:ascii="仿宋_GB2312" w:eastAsia="仿宋_GB2312" w:hAnsi="宋体" w:hint="eastAsia"/>
          <w:sz w:val="32"/>
          <w:szCs w:val="32"/>
        </w:rPr>
        <w:br/>
      </w:r>
      <w:r>
        <w:rPr>
          <w:rFonts w:ascii="仿宋_GB2312" w:eastAsia="仿宋_GB2312" w:hAnsi="宋体" w:hint="eastAsia"/>
          <w:sz w:val="32"/>
          <w:szCs w:val="32"/>
        </w:rPr>
        <w:t>（国发〔</w:t>
      </w:r>
      <w:r>
        <w:rPr>
          <w:rFonts w:ascii="仿宋_GB2312" w:eastAsia="仿宋_GB2312" w:hAnsi="宋体" w:hint="eastAsia"/>
          <w:sz w:val="32"/>
          <w:szCs w:val="32"/>
        </w:rPr>
        <w:t>2014</w:t>
      </w:r>
      <w:r>
        <w:rPr>
          <w:rFonts w:ascii="仿宋_GB2312" w:eastAsia="仿宋_GB2312" w:hAnsi="宋体" w:hint="eastAsia"/>
          <w:sz w:val="32"/>
          <w:szCs w:val="32"/>
        </w:rPr>
        <w:t>〕</w:t>
      </w:r>
      <w:r>
        <w:rPr>
          <w:rFonts w:ascii="仿宋_GB2312" w:eastAsia="仿宋_GB2312" w:hAnsi="宋体" w:hint="eastAsia"/>
          <w:sz w:val="32"/>
          <w:szCs w:val="32"/>
        </w:rPr>
        <w:t>43</w:t>
      </w:r>
      <w:r>
        <w:rPr>
          <w:rFonts w:ascii="仿宋_GB2312" w:eastAsia="仿宋_GB2312" w:hAnsi="宋体" w:hint="eastAsia"/>
          <w:sz w:val="32"/>
          <w:szCs w:val="32"/>
        </w:rPr>
        <w:t>号）文件规定，中央赋予地方政府依法适度举债权限。经国务院批准，省、自治区、直辖市政府可以适度举借债务，市县级政府确需举借债务的由省、自治区、直辖市政府代为举借。明确划清政府与企业界限，政府债务只能通过政府及其部门举借，不得通过企事业单位等举借。同时严格限定地方政府举债额度。</w:t>
      </w:r>
    </w:p>
    <w:p w:rsidR="00CA7107" w:rsidRDefault="00F0650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2021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我</w:t>
      </w:r>
      <w:r w:rsidR="006F0243">
        <w:rPr>
          <w:rFonts w:ascii="仿宋_GB2312" w:eastAsia="仿宋_GB2312" w:hAnsi="宋体" w:hint="eastAsia"/>
          <w:sz w:val="32"/>
          <w:szCs w:val="32"/>
        </w:rPr>
        <w:t>区</w:t>
      </w:r>
      <w:r>
        <w:rPr>
          <w:rFonts w:ascii="仿宋_GB2312" w:eastAsia="仿宋_GB2312" w:hAnsi="宋体" w:hint="eastAsia"/>
          <w:sz w:val="32"/>
          <w:szCs w:val="32"/>
        </w:rPr>
        <w:t>通过省政府代发行</w:t>
      </w:r>
      <w:r w:rsidR="006F0243">
        <w:rPr>
          <w:rFonts w:ascii="仿宋_GB2312" w:eastAsia="仿宋_GB2312" w:hAnsi="宋体" w:hint="eastAsia"/>
          <w:sz w:val="32"/>
          <w:szCs w:val="32"/>
        </w:rPr>
        <w:t>转贷</w:t>
      </w:r>
      <w:r>
        <w:rPr>
          <w:rFonts w:ascii="仿宋_GB2312" w:eastAsia="仿宋_GB2312" w:hAnsi="宋体" w:hint="eastAsia"/>
          <w:sz w:val="32"/>
          <w:szCs w:val="32"/>
        </w:rPr>
        <w:t>政府</w:t>
      </w:r>
      <w:r w:rsidR="006F0243">
        <w:rPr>
          <w:rFonts w:ascii="仿宋_GB2312" w:eastAsia="仿宋_GB2312" w:hAnsi="宋体" w:hint="eastAsia"/>
          <w:sz w:val="32"/>
          <w:szCs w:val="32"/>
        </w:rPr>
        <w:t>一般</w:t>
      </w:r>
      <w:r>
        <w:rPr>
          <w:rFonts w:ascii="仿宋_GB2312" w:eastAsia="仿宋_GB2312" w:hAnsi="宋体" w:hint="eastAsia"/>
          <w:sz w:val="32"/>
          <w:szCs w:val="32"/>
        </w:rPr>
        <w:t>债券</w:t>
      </w:r>
      <w:r w:rsidR="006F0243">
        <w:rPr>
          <w:rFonts w:ascii="仿宋_GB2312" w:eastAsia="仿宋_GB2312" w:hAnsi="宋体" w:hint="eastAsia"/>
          <w:sz w:val="32"/>
          <w:szCs w:val="32"/>
        </w:rPr>
        <w:t>0.42418</w:t>
      </w:r>
      <w:r>
        <w:rPr>
          <w:rFonts w:ascii="仿宋_GB2312" w:eastAsia="仿宋_GB2312" w:hAnsi="宋体" w:hint="eastAsia"/>
          <w:sz w:val="32"/>
          <w:szCs w:val="32"/>
        </w:rPr>
        <w:t>亿元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6F0243">
        <w:rPr>
          <w:rFonts w:ascii="仿宋_GB2312" w:eastAsia="仿宋_GB2312" w:hAnsi="宋体" w:hint="eastAsia"/>
          <w:sz w:val="32"/>
          <w:szCs w:val="32"/>
        </w:rPr>
        <w:t>无新增</w:t>
      </w:r>
      <w:r>
        <w:rPr>
          <w:rFonts w:ascii="仿宋_GB2312" w:eastAsia="仿宋_GB2312" w:hAnsi="宋体" w:hint="eastAsia"/>
          <w:sz w:val="32"/>
          <w:szCs w:val="32"/>
        </w:rPr>
        <w:t>专项债券</w:t>
      </w:r>
      <w:r>
        <w:rPr>
          <w:rFonts w:ascii="仿宋_GB2312" w:eastAsia="仿宋_GB2312" w:hAnsi="宋体" w:hint="eastAsia"/>
          <w:sz w:val="32"/>
          <w:szCs w:val="32"/>
        </w:rPr>
        <w:t>。</w:t>
      </w:r>
      <w:bookmarkStart w:id="0" w:name="_GoBack"/>
      <w:bookmarkEnd w:id="0"/>
    </w:p>
    <w:p w:rsidR="00CA7107" w:rsidRDefault="00F06502">
      <w:pPr>
        <w:ind w:firstLineChars="1550" w:firstLine="4960"/>
        <w:jc w:val="left"/>
      </w:pPr>
      <w:r>
        <w:rPr>
          <w:rFonts w:ascii="仿宋_GB2312" w:eastAsia="仿宋_GB2312" w:hAnsi="宋体" w:hint="eastAsia"/>
          <w:sz w:val="32"/>
          <w:szCs w:val="32"/>
        </w:rPr>
        <w:br/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</w:t>
      </w:r>
    </w:p>
    <w:p w:rsidR="00CA7107" w:rsidRDefault="00CA7107"/>
    <w:sectPr w:rsidR="00CA7107" w:rsidSect="00CA71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502" w:rsidRDefault="00F06502" w:rsidP="006F0243">
      <w:r>
        <w:separator/>
      </w:r>
    </w:p>
  </w:endnote>
  <w:endnote w:type="continuationSeparator" w:id="1">
    <w:p w:rsidR="00F06502" w:rsidRDefault="00F06502" w:rsidP="006F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502" w:rsidRDefault="00F06502" w:rsidP="006F0243">
      <w:r>
        <w:separator/>
      </w:r>
    </w:p>
  </w:footnote>
  <w:footnote w:type="continuationSeparator" w:id="1">
    <w:p w:rsidR="00F06502" w:rsidRDefault="00F06502" w:rsidP="006F02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1F0BC1"/>
    <w:rsid w:val="006F0243"/>
    <w:rsid w:val="00CA7107"/>
    <w:rsid w:val="00F06502"/>
    <w:rsid w:val="391F0BC1"/>
    <w:rsid w:val="48E21B6D"/>
    <w:rsid w:val="5BDE3D2E"/>
    <w:rsid w:val="7C461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107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0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0243"/>
    <w:rPr>
      <w:rFonts w:ascii="Calibri" w:eastAsia="宋体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6F0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0243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2022-01-11T07:45:00Z</dcterms:created>
  <dcterms:modified xsi:type="dcterms:W3CDTF">2022-09-26T01:41:00Z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442E767C090B449780A16E841DF57654</vt:lpwstr>
  </property>
</Properties>
</file>